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180D" w14:textId="31B2AF2D" w:rsidR="0064267E" w:rsidRPr="00DB4477" w:rsidRDefault="0064267E" w:rsidP="000E4B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0479CFD" w14:textId="46C37EA7" w:rsidR="00C45BDE" w:rsidRPr="00DB4477" w:rsidRDefault="007908B8" w:rsidP="000E4BC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DB4477">
        <w:rPr>
          <w:rFonts w:ascii="Arial" w:eastAsia="Arial" w:hAnsi="Arial" w:cs="Arial"/>
          <w:b/>
          <w:sz w:val="20"/>
          <w:szCs w:val="20"/>
        </w:rPr>
        <w:t>TecNM/</w:t>
      </w:r>
      <w:r w:rsidR="00C45BDE" w:rsidRPr="00DB4477">
        <w:rPr>
          <w:rFonts w:ascii="Arial" w:eastAsia="Arial" w:hAnsi="Arial" w:cs="Arial"/>
          <w:b/>
          <w:sz w:val="20"/>
          <w:szCs w:val="20"/>
        </w:rPr>
        <w:t>Instituto Tecnológico de San Juan del Río</w:t>
      </w:r>
    </w:p>
    <w:p w14:paraId="465E6FE6" w14:textId="2EF725F1" w:rsidR="0064267E" w:rsidRPr="00DB4477" w:rsidRDefault="00C45BDE" w:rsidP="000E4B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B4477">
        <w:rPr>
          <w:rFonts w:ascii="Arial" w:eastAsia="Arial" w:hAnsi="Arial" w:cs="Arial"/>
          <w:b/>
          <w:sz w:val="20"/>
          <w:szCs w:val="20"/>
        </w:rPr>
        <w:t>Programa Anual de Auditorias de Servicio 2</w:t>
      </w:r>
      <w:r w:rsidR="007908B8" w:rsidRPr="00DB4477">
        <w:rPr>
          <w:rFonts w:ascii="Arial" w:eastAsia="Arial" w:hAnsi="Arial" w:cs="Arial"/>
          <w:b/>
          <w:sz w:val="20"/>
          <w:szCs w:val="20"/>
        </w:rPr>
        <w:t>0___</w:t>
      </w:r>
    </w:p>
    <w:p w14:paraId="2FF7AA2A" w14:textId="77777777" w:rsidR="0064267E" w:rsidRPr="00DB4477" w:rsidRDefault="0064267E" w:rsidP="00DB4477">
      <w:pPr>
        <w:spacing w:after="0" w:line="240" w:lineRule="auto"/>
        <w:ind w:left="1335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4-nfasis3"/>
        <w:tblW w:w="8790" w:type="dxa"/>
        <w:jc w:val="center"/>
        <w:tblLook w:val="04A0" w:firstRow="1" w:lastRow="0" w:firstColumn="1" w:lastColumn="0" w:noHBand="0" w:noVBand="1"/>
      </w:tblPr>
      <w:tblGrid>
        <w:gridCol w:w="4395"/>
        <w:gridCol w:w="4395"/>
      </w:tblGrid>
      <w:tr w:rsidR="00195FE9" w:rsidRPr="00DB4477" w14:paraId="2226EF92" w14:textId="3F24E9A2" w:rsidTr="000E4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7A5792F" w14:textId="77777777" w:rsidR="00195FE9" w:rsidRPr="00DB4477" w:rsidRDefault="00195FE9" w:rsidP="00DB4477">
            <w:pPr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SERVICIO A AUDITAR  </w:t>
            </w:r>
          </w:p>
        </w:tc>
        <w:tc>
          <w:tcPr>
            <w:tcW w:w="4395" w:type="dxa"/>
          </w:tcPr>
          <w:p w14:paraId="0623B9A2" w14:textId="6F3BEAA5" w:rsidR="00195FE9" w:rsidRPr="00DB4477" w:rsidRDefault="00195FE9" w:rsidP="00DB4477">
            <w:pPr>
              <w:ind w:right="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>FECHA</w:t>
            </w:r>
          </w:p>
        </w:tc>
      </w:tr>
      <w:tr w:rsidR="00195FE9" w:rsidRPr="00DB4477" w14:paraId="418C7E74" w14:textId="23951DCC" w:rsidTr="000E4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832D7C6" w14:textId="77777777" w:rsidR="00195FE9" w:rsidRPr="00DB4477" w:rsidRDefault="00195FE9" w:rsidP="00DB4477">
            <w:pPr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CENTRO DE INFORMACIÓN </w:t>
            </w:r>
          </w:p>
        </w:tc>
        <w:tc>
          <w:tcPr>
            <w:tcW w:w="4395" w:type="dxa"/>
          </w:tcPr>
          <w:p w14:paraId="2AA4D974" w14:textId="77777777" w:rsidR="00195FE9" w:rsidRPr="00DB4477" w:rsidRDefault="00195FE9" w:rsidP="00DB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FE9" w:rsidRPr="00DB4477" w14:paraId="50318387" w14:textId="1136EF6A" w:rsidTr="000E4BC0">
        <w:trPr>
          <w:trHeight w:val="6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35DCA94" w14:textId="77777777" w:rsidR="00195FE9" w:rsidRPr="00DB4477" w:rsidRDefault="00195FE9" w:rsidP="00DB4477">
            <w:pPr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COORDINACIÓN DE CARRERAS </w:t>
            </w:r>
          </w:p>
        </w:tc>
        <w:tc>
          <w:tcPr>
            <w:tcW w:w="4395" w:type="dxa"/>
          </w:tcPr>
          <w:p w14:paraId="038B78CC" w14:textId="77777777" w:rsidR="00195FE9" w:rsidRPr="00DB4477" w:rsidRDefault="00195FE9" w:rsidP="00DB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FE9" w:rsidRPr="00DB4477" w14:paraId="786BF8E9" w14:textId="18A5E1EF" w:rsidTr="000E4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58AC9C9" w14:textId="77777777" w:rsidR="00195FE9" w:rsidRPr="00DB4477" w:rsidRDefault="00195FE9" w:rsidP="00DB4477">
            <w:pPr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RECURSOS FINANCIEROS  </w:t>
            </w:r>
          </w:p>
        </w:tc>
        <w:tc>
          <w:tcPr>
            <w:tcW w:w="4395" w:type="dxa"/>
          </w:tcPr>
          <w:p w14:paraId="2ED94DAA" w14:textId="77777777" w:rsidR="00195FE9" w:rsidRPr="00DB4477" w:rsidRDefault="00195FE9" w:rsidP="00DB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FE9" w:rsidRPr="00DB4477" w14:paraId="77AA8CF3" w14:textId="6185434E" w:rsidTr="000E4BC0">
        <w:trPr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1446384" w14:textId="77777777" w:rsidR="00195FE9" w:rsidRPr="00DB4477" w:rsidRDefault="00195FE9" w:rsidP="00DB4477">
            <w:pPr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RESIDENCIAS PROFESIONALES </w:t>
            </w:r>
          </w:p>
        </w:tc>
        <w:tc>
          <w:tcPr>
            <w:tcW w:w="4395" w:type="dxa"/>
          </w:tcPr>
          <w:p w14:paraId="5073EB4A" w14:textId="77777777" w:rsidR="00195FE9" w:rsidRPr="00DB4477" w:rsidRDefault="00195FE9" w:rsidP="00DB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FE9" w:rsidRPr="00DB4477" w14:paraId="65AFCD20" w14:textId="0A165B90" w:rsidTr="000E4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E184F87" w14:textId="77777777" w:rsidR="00195FE9" w:rsidRPr="00DB4477" w:rsidRDefault="00195FE9" w:rsidP="00DB4477">
            <w:pPr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CENTRO DE COMPUTO  </w:t>
            </w:r>
          </w:p>
        </w:tc>
        <w:tc>
          <w:tcPr>
            <w:tcW w:w="4395" w:type="dxa"/>
          </w:tcPr>
          <w:p w14:paraId="16C36973" w14:textId="77777777" w:rsidR="00195FE9" w:rsidRPr="00DB4477" w:rsidRDefault="00195FE9" w:rsidP="00DB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FE9" w:rsidRPr="00DB4477" w14:paraId="4B7D5009" w14:textId="61B114DA" w:rsidTr="000E4BC0">
        <w:trPr>
          <w:trHeight w:val="6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4E8A135" w14:textId="77777777" w:rsidR="00195FE9" w:rsidRPr="00DB4477" w:rsidRDefault="00195FE9" w:rsidP="00DB4477">
            <w:pPr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SERVICIO SOCIAL </w:t>
            </w:r>
          </w:p>
        </w:tc>
        <w:tc>
          <w:tcPr>
            <w:tcW w:w="4395" w:type="dxa"/>
          </w:tcPr>
          <w:p w14:paraId="6179D240" w14:textId="77777777" w:rsidR="00195FE9" w:rsidRPr="00DB4477" w:rsidRDefault="00195FE9" w:rsidP="00DB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FE9" w:rsidRPr="00DB4477" w14:paraId="3736FF68" w14:textId="1983C009" w:rsidTr="000E4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9539991" w14:textId="77777777" w:rsidR="00195FE9" w:rsidRPr="00DB4477" w:rsidRDefault="00195FE9" w:rsidP="00DB4477">
            <w:pPr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SERVICIOS ESCOLARES </w:t>
            </w:r>
          </w:p>
        </w:tc>
        <w:tc>
          <w:tcPr>
            <w:tcW w:w="4395" w:type="dxa"/>
          </w:tcPr>
          <w:p w14:paraId="6E6AEA7D" w14:textId="77777777" w:rsidR="00195FE9" w:rsidRPr="00DB4477" w:rsidRDefault="00195FE9" w:rsidP="00DB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FE9" w:rsidRPr="00DB4477" w14:paraId="492372CA" w14:textId="16B2B9B8" w:rsidTr="000E4BC0">
        <w:trPr>
          <w:trHeight w:val="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CF4193A" w14:textId="77777777" w:rsidR="00195FE9" w:rsidRPr="00DB4477" w:rsidRDefault="00195FE9" w:rsidP="00DB4477">
            <w:pPr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PROCESAMIENTO Y ANÁLISIS DE LOS </w:t>
            </w:r>
          </w:p>
          <w:p w14:paraId="2B788217" w14:textId="77777777" w:rsidR="00195FE9" w:rsidRPr="00DB4477" w:rsidRDefault="00195FE9" w:rsidP="00DB4477">
            <w:pPr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DATOS </w:t>
            </w:r>
          </w:p>
        </w:tc>
        <w:tc>
          <w:tcPr>
            <w:tcW w:w="4395" w:type="dxa"/>
          </w:tcPr>
          <w:p w14:paraId="618B8881" w14:textId="77777777" w:rsidR="00195FE9" w:rsidRPr="00DB4477" w:rsidRDefault="00195FE9" w:rsidP="00DB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95FE9" w:rsidRPr="00DB4477" w14:paraId="7BDED6B0" w14:textId="4100B3B3" w:rsidTr="000E4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1B6C636" w14:textId="77777777" w:rsidR="00195FE9" w:rsidRPr="00DB4477" w:rsidRDefault="00195FE9" w:rsidP="00DB4477">
            <w:pPr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eastAsia="Arial" w:hAnsi="Arial" w:cs="Arial"/>
                <w:sz w:val="20"/>
                <w:szCs w:val="20"/>
              </w:rPr>
              <w:t xml:space="preserve">PRESENTACIÓN DEL INFORME A LA COORDINACIÓN DEL SGI </w:t>
            </w:r>
          </w:p>
        </w:tc>
        <w:tc>
          <w:tcPr>
            <w:tcW w:w="4395" w:type="dxa"/>
          </w:tcPr>
          <w:p w14:paraId="52FAB703" w14:textId="77777777" w:rsidR="00195FE9" w:rsidRPr="00DB4477" w:rsidRDefault="00195FE9" w:rsidP="00DB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EDF0C4F" w14:textId="77777777" w:rsidR="0064267E" w:rsidRPr="00DB4477" w:rsidRDefault="002A468A" w:rsidP="00DB4477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  <w:r w:rsidRPr="00DB447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DE7FB9B" w14:textId="77777777" w:rsidR="0064267E" w:rsidRPr="00DB4477" w:rsidRDefault="0064267E" w:rsidP="00DB4477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709"/>
        <w:gridCol w:w="4057"/>
      </w:tblGrid>
      <w:tr w:rsidR="00195FE9" w:rsidRPr="00DB4477" w14:paraId="06022B69" w14:textId="77777777" w:rsidTr="00195FE9">
        <w:tc>
          <w:tcPr>
            <w:tcW w:w="3749" w:type="dxa"/>
            <w:tcBorders>
              <w:bottom w:val="single" w:sz="4" w:space="0" w:color="000000" w:themeColor="text1"/>
            </w:tcBorders>
          </w:tcPr>
          <w:p w14:paraId="5BDEB5C7" w14:textId="77777777" w:rsidR="00195FE9" w:rsidRPr="00DB4477" w:rsidRDefault="00195FE9" w:rsidP="00DB4477">
            <w:pPr>
              <w:ind w:lef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hAnsi="Arial" w:cs="Arial"/>
                <w:sz w:val="20"/>
                <w:szCs w:val="20"/>
              </w:rPr>
              <w:t>Autoriza</w:t>
            </w:r>
          </w:p>
          <w:p w14:paraId="70B0775F" w14:textId="77777777" w:rsidR="00195FE9" w:rsidRPr="00DB4477" w:rsidRDefault="00195FE9" w:rsidP="00DB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2D4B9B" w14:textId="77777777" w:rsidR="00195FE9" w:rsidRPr="00DB4477" w:rsidRDefault="00195FE9" w:rsidP="00DB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7" w:type="dxa"/>
            <w:tcBorders>
              <w:bottom w:val="single" w:sz="4" w:space="0" w:color="000000" w:themeColor="text1"/>
            </w:tcBorders>
          </w:tcPr>
          <w:p w14:paraId="0BB22E9F" w14:textId="77777777" w:rsidR="00195FE9" w:rsidRPr="00DB4477" w:rsidRDefault="00195FE9" w:rsidP="00DB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hAnsi="Arial" w:cs="Arial"/>
                <w:sz w:val="20"/>
                <w:szCs w:val="20"/>
              </w:rPr>
              <w:t>Fecha</w:t>
            </w:r>
          </w:p>
          <w:p w14:paraId="71CAED1D" w14:textId="77777777" w:rsidR="00195FE9" w:rsidRPr="00DB4477" w:rsidRDefault="00195FE9" w:rsidP="00DB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A301B8" w14:textId="77777777" w:rsidR="00195FE9" w:rsidRPr="00DB4477" w:rsidRDefault="00195FE9" w:rsidP="00DB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011498" w14:textId="77777777" w:rsidR="00195FE9" w:rsidRPr="00DB4477" w:rsidRDefault="00195FE9" w:rsidP="00DB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E05AA4" w14:textId="3785D9CB" w:rsidR="00195FE9" w:rsidRPr="00DB4477" w:rsidRDefault="00195FE9" w:rsidP="00DB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FE9" w:rsidRPr="00DB4477" w14:paraId="15A69123" w14:textId="77777777" w:rsidTr="00195FE9">
        <w:tc>
          <w:tcPr>
            <w:tcW w:w="3749" w:type="dxa"/>
            <w:tcBorders>
              <w:top w:val="single" w:sz="4" w:space="0" w:color="000000" w:themeColor="text1"/>
            </w:tcBorders>
          </w:tcPr>
          <w:p w14:paraId="22039D40" w14:textId="77777777" w:rsidR="00195FE9" w:rsidRPr="00DB4477" w:rsidRDefault="00195FE9" w:rsidP="00DB4477">
            <w:pPr>
              <w:ind w:left="3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77">
              <w:rPr>
                <w:rFonts w:ascii="Arial" w:hAnsi="Arial" w:cs="Arial"/>
                <w:sz w:val="20"/>
                <w:szCs w:val="20"/>
              </w:rPr>
              <w:t>Dirección del TecNM/ITSJR</w:t>
            </w:r>
          </w:p>
          <w:p w14:paraId="1C4808DA" w14:textId="77777777" w:rsidR="00195FE9" w:rsidRPr="00DB4477" w:rsidRDefault="00195FE9" w:rsidP="00DB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119F19" w14:textId="77777777" w:rsidR="00195FE9" w:rsidRPr="00DB4477" w:rsidRDefault="00195FE9" w:rsidP="00DB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single" w:sz="4" w:space="0" w:color="000000" w:themeColor="text1"/>
            </w:tcBorders>
          </w:tcPr>
          <w:p w14:paraId="12886565" w14:textId="44BA59BE" w:rsidR="00195FE9" w:rsidRPr="00DB4477" w:rsidRDefault="00195FE9" w:rsidP="00DB4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706D54" w14:textId="77777777" w:rsidR="00195FE9" w:rsidRPr="00DB4477" w:rsidRDefault="00195FE9" w:rsidP="00DB4477">
      <w:pPr>
        <w:spacing w:after="0" w:line="240" w:lineRule="auto"/>
        <w:ind w:left="362"/>
        <w:jc w:val="center"/>
        <w:rPr>
          <w:rFonts w:ascii="Arial" w:hAnsi="Arial" w:cs="Arial"/>
          <w:sz w:val="20"/>
          <w:szCs w:val="20"/>
        </w:rPr>
      </w:pPr>
    </w:p>
    <w:p w14:paraId="7514CBEF" w14:textId="77777777" w:rsidR="00C45BDE" w:rsidRPr="00DB4477" w:rsidRDefault="00C45BDE" w:rsidP="00DB4477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</w:p>
    <w:p w14:paraId="39E07C79" w14:textId="77777777" w:rsidR="00C45BDE" w:rsidRPr="00DB4477" w:rsidRDefault="00C45BDE" w:rsidP="00DB4477">
      <w:pPr>
        <w:spacing w:after="0" w:line="240" w:lineRule="auto"/>
        <w:ind w:left="362"/>
        <w:rPr>
          <w:rFonts w:ascii="Arial" w:hAnsi="Arial" w:cs="Arial"/>
          <w:sz w:val="20"/>
          <w:szCs w:val="20"/>
        </w:rPr>
      </w:pPr>
    </w:p>
    <w:p w14:paraId="2B9F8241" w14:textId="77777777" w:rsidR="0064267E" w:rsidRPr="00DB4477" w:rsidRDefault="002A468A" w:rsidP="00DB44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4477">
        <w:rPr>
          <w:rFonts w:ascii="Arial" w:eastAsia="Arial" w:hAnsi="Arial" w:cs="Arial"/>
          <w:b/>
          <w:sz w:val="20"/>
          <w:szCs w:val="20"/>
        </w:rPr>
        <w:t xml:space="preserve"> </w:t>
      </w:r>
      <w:r w:rsidRPr="00DB4477">
        <w:rPr>
          <w:rFonts w:ascii="Arial" w:hAnsi="Arial" w:cs="Arial"/>
          <w:sz w:val="20"/>
          <w:szCs w:val="20"/>
        </w:rPr>
        <w:t xml:space="preserve">                               </w:t>
      </w:r>
    </w:p>
    <w:sectPr w:rsidR="0064267E" w:rsidRPr="00DB4477" w:rsidSect="00DB4477">
      <w:headerReference w:type="default" r:id="rId6"/>
      <w:footerReference w:type="default" r:id="rId7"/>
      <w:pgSz w:w="12244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A9AA" w14:textId="77777777" w:rsidR="00090081" w:rsidRDefault="00090081" w:rsidP="00C45BDE">
      <w:pPr>
        <w:spacing w:after="0" w:line="240" w:lineRule="auto"/>
      </w:pPr>
      <w:r>
        <w:separator/>
      </w:r>
    </w:p>
  </w:endnote>
  <w:endnote w:type="continuationSeparator" w:id="0">
    <w:p w14:paraId="542F1F33" w14:textId="77777777" w:rsidR="00090081" w:rsidRDefault="00090081" w:rsidP="00C4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63B0" w14:textId="1CBCF148" w:rsidR="00DB4477" w:rsidRPr="00AF41F5" w:rsidRDefault="00AF41F5" w:rsidP="00AF41F5">
    <w:pPr>
      <w:pStyle w:val="Piedepgina"/>
      <w:jc w:val="center"/>
    </w:pPr>
    <w:r w:rsidRPr="00AF41F5">
      <w:rPr>
        <w:rFonts w:ascii="Arial" w:eastAsia="Arial" w:hAnsi="Arial" w:cs="Arial"/>
        <w:b/>
        <w:sz w:val="16"/>
        <w:szCs w:val="16"/>
      </w:rPr>
      <w:t>Toda copia en PAPEL es un “Documento No Controlado” a excepción del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9E7F" w14:textId="77777777" w:rsidR="00090081" w:rsidRDefault="00090081" w:rsidP="00C45BDE">
      <w:pPr>
        <w:spacing w:after="0" w:line="240" w:lineRule="auto"/>
      </w:pPr>
      <w:r>
        <w:separator/>
      </w:r>
    </w:p>
  </w:footnote>
  <w:footnote w:type="continuationSeparator" w:id="0">
    <w:p w14:paraId="1E584C84" w14:textId="77777777" w:rsidR="00090081" w:rsidRDefault="00090081" w:rsidP="00C4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892" w:type="dxa"/>
      <w:tblLook w:val="04A0" w:firstRow="1" w:lastRow="0" w:firstColumn="1" w:lastColumn="0" w:noHBand="0" w:noVBand="1"/>
    </w:tblPr>
    <w:tblGrid>
      <w:gridCol w:w="2405"/>
      <w:gridCol w:w="5245"/>
      <w:gridCol w:w="2242"/>
    </w:tblGrid>
    <w:tr w:rsidR="00DB4477" w:rsidRPr="00DB4477" w14:paraId="1354FFB3" w14:textId="77777777" w:rsidTr="00EF244B">
      <w:trPr>
        <w:trHeight w:val="484"/>
      </w:trPr>
      <w:tc>
        <w:tcPr>
          <w:tcW w:w="2405" w:type="dxa"/>
        </w:tcPr>
        <w:p w14:paraId="22A6E04F" w14:textId="77777777" w:rsidR="00DB4477" w:rsidRPr="00DB4477" w:rsidRDefault="00DB4477" w:rsidP="00DB4477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DB4477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1D2D8801" wp14:editId="76C73FD0">
                <wp:extent cx="1054735" cy="463550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2146E1DB" w14:textId="159A7AE1" w:rsidR="00DB4477" w:rsidRPr="00DB4477" w:rsidRDefault="00DB4477" w:rsidP="00DB4477">
          <w:pPr>
            <w:jc w:val="center"/>
            <w:rPr>
              <w:rFonts w:ascii="Arial" w:hAnsi="Arial" w:cs="Arial"/>
              <w:b/>
              <w:bCs/>
            </w:rPr>
          </w:pPr>
          <w:r w:rsidRPr="00DB4477">
            <w:rPr>
              <w:rFonts w:ascii="Arial" w:hAnsi="Arial" w:cs="Arial"/>
              <w:b/>
              <w:bCs/>
              <w:szCs w:val="20"/>
            </w:rPr>
            <w:t>Programa Anual de Auditorías de Servicio</w:t>
          </w:r>
        </w:p>
      </w:tc>
      <w:tc>
        <w:tcPr>
          <w:tcW w:w="2242" w:type="dxa"/>
          <w:vAlign w:val="bottom"/>
        </w:tcPr>
        <w:p w14:paraId="3753579D" w14:textId="77777777" w:rsidR="00DB4477" w:rsidRPr="00DB4477" w:rsidRDefault="00DB4477" w:rsidP="00DB4477">
          <w:pPr>
            <w:jc w:val="center"/>
            <w:rPr>
              <w:rFonts w:ascii="Arial" w:hAnsi="Arial" w:cs="Arial"/>
              <w:b/>
              <w:bCs/>
            </w:rPr>
          </w:pPr>
          <w:r w:rsidRPr="00DB4477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54E80A45" wp14:editId="64DECEB5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B4477" w:rsidRPr="00DB4477" w14:paraId="2AA0F79C" w14:textId="77777777" w:rsidTr="00EF244B">
      <w:trPr>
        <w:trHeight w:val="109"/>
      </w:trPr>
      <w:tc>
        <w:tcPr>
          <w:tcW w:w="2405" w:type="dxa"/>
          <w:vMerge w:val="restart"/>
        </w:tcPr>
        <w:p w14:paraId="3EE22B74" w14:textId="77777777" w:rsidR="00DB4477" w:rsidRPr="00DB4477" w:rsidRDefault="00DB4477" w:rsidP="00DB4477">
          <w:pPr>
            <w:ind w:left="32" w:right="107"/>
            <w:rPr>
              <w:rFonts w:ascii="Arial" w:hAnsi="Arial" w:cs="Arial"/>
              <w:b/>
              <w:bCs/>
            </w:rPr>
          </w:pPr>
          <w:r w:rsidRPr="00DB4477">
            <w:rPr>
              <w:rFonts w:ascii="Arial" w:hAnsi="Arial" w:cs="Arial"/>
              <w:b/>
              <w:bCs/>
            </w:rPr>
            <w:t>Código:</w:t>
          </w:r>
        </w:p>
        <w:p w14:paraId="05A9C82D" w14:textId="5719244D" w:rsidR="00DB4477" w:rsidRPr="00DB4477" w:rsidRDefault="00DB4477" w:rsidP="00DB4477">
          <w:pPr>
            <w:ind w:left="32"/>
            <w:rPr>
              <w:rFonts w:ascii="Arial" w:hAnsi="Arial" w:cs="Arial"/>
              <w:b/>
              <w:bCs/>
            </w:rPr>
          </w:pPr>
          <w:r w:rsidRPr="00DB4477">
            <w:rPr>
              <w:rFonts w:ascii="Arial" w:hAnsi="Arial" w:cs="Arial"/>
              <w:b/>
              <w:bCs/>
              <w:szCs w:val="20"/>
            </w:rPr>
            <w:t>SGI-CA-PO-02-01</w:t>
          </w:r>
        </w:p>
      </w:tc>
      <w:tc>
        <w:tcPr>
          <w:tcW w:w="5245" w:type="dxa"/>
          <w:vMerge w:val="restart"/>
          <w:vAlign w:val="center"/>
        </w:tcPr>
        <w:p w14:paraId="5D712151" w14:textId="283E404F" w:rsidR="00DB4477" w:rsidRPr="00DB4477" w:rsidRDefault="000B2E8C" w:rsidP="00DB4477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Cs/>
            </w:rPr>
            <w:t>Referencia a la Norma ISO 9001:2015 5.1.2,8.2.2 y  9.1.2</w:t>
          </w:r>
        </w:p>
      </w:tc>
      <w:tc>
        <w:tcPr>
          <w:tcW w:w="2242" w:type="dxa"/>
          <w:vAlign w:val="center"/>
        </w:tcPr>
        <w:p w14:paraId="5817F864" w14:textId="77777777" w:rsidR="00DB4477" w:rsidRPr="00DB4477" w:rsidRDefault="00DB4477" w:rsidP="00DB4477">
          <w:pPr>
            <w:jc w:val="center"/>
            <w:rPr>
              <w:rFonts w:ascii="Arial" w:hAnsi="Arial" w:cs="Arial"/>
              <w:b/>
              <w:bCs/>
            </w:rPr>
          </w:pPr>
          <w:r w:rsidRPr="00DB4477">
            <w:rPr>
              <w:rFonts w:ascii="Arial" w:hAnsi="Arial" w:cs="Arial"/>
              <w:b/>
              <w:bCs/>
            </w:rPr>
            <w:t>Revisión: O</w:t>
          </w:r>
        </w:p>
      </w:tc>
    </w:tr>
    <w:tr w:rsidR="00DB4477" w:rsidRPr="00DB4477" w14:paraId="60183EC9" w14:textId="77777777" w:rsidTr="00EF244B">
      <w:trPr>
        <w:trHeight w:val="265"/>
      </w:trPr>
      <w:tc>
        <w:tcPr>
          <w:tcW w:w="2405" w:type="dxa"/>
          <w:vMerge/>
        </w:tcPr>
        <w:p w14:paraId="7C47E8FF" w14:textId="77777777" w:rsidR="00DB4477" w:rsidRPr="00DB4477" w:rsidRDefault="00DB4477" w:rsidP="00DB4477">
          <w:pPr>
            <w:rPr>
              <w:rFonts w:ascii="Arial" w:hAnsi="Arial" w:cs="Arial"/>
              <w:b/>
              <w:bCs/>
            </w:rPr>
          </w:pPr>
        </w:p>
      </w:tc>
      <w:tc>
        <w:tcPr>
          <w:tcW w:w="5245" w:type="dxa"/>
          <w:vMerge/>
          <w:vAlign w:val="center"/>
        </w:tcPr>
        <w:p w14:paraId="6DC269DB" w14:textId="77777777" w:rsidR="00DB4477" w:rsidRPr="00DB4477" w:rsidRDefault="00DB4477" w:rsidP="00DB4477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242" w:type="dxa"/>
          <w:vAlign w:val="center"/>
        </w:tcPr>
        <w:p w14:paraId="5663F410" w14:textId="77777777" w:rsidR="00DB4477" w:rsidRPr="00DB4477" w:rsidRDefault="00DB4477" w:rsidP="00DB4477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DB4477">
            <w:rPr>
              <w:rFonts w:ascii="Arial" w:hAnsi="Arial" w:cs="Arial"/>
              <w:b/>
              <w:bCs/>
            </w:rPr>
            <w:t>Página:</w:t>
          </w:r>
        </w:p>
        <w:p w14:paraId="5396ED3E" w14:textId="3B4BB3B8" w:rsidR="00DB4477" w:rsidRPr="00DB4477" w:rsidRDefault="00DB4477" w:rsidP="00DB4477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DB4477">
            <w:rPr>
              <w:rFonts w:ascii="Arial" w:hAnsi="Arial" w:cs="Arial"/>
              <w:b/>
              <w:bCs/>
            </w:rPr>
            <w:fldChar w:fldCharType="begin"/>
          </w:r>
          <w:r w:rsidRPr="00DB4477">
            <w:rPr>
              <w:rFonts w:ascii="Arial" w:hAnsi="Arial" w:cs="Arial"/>
              <w:b/>
              <w:bCs/>
            </w:rPr>
            <w:instrText>PAGE  \* Arabic  \* MERGEFORMAT</w:instrText>
          </w:r>
          <w:r w:rsidRPr="00DB4477">
            <w:rPr>
              <w:rFonts w:ascii="Arial" w:hAnsi="Arial" w:cs="Arial"/>
              <w:b/>
              <w:bCs/>
            </w:rPr>
            <w:fldChar w:fldCharType="separate"/>
          </w:r>
          <w:r w:rsidR="000B2E8C">
            <w:rPr>
              <w:rFonts w:ascii="Arial" w:hAnsi="Arial" w:cs="Arial"/>
              <w:b/>
              <w:bCs/>
              <w:noProof/>
            </w:rPr>
            <w:t>1</w:t>
          </w:r>
          <w:r w:rsidRPr="00DB4477">
            <w:rPr>
              <w:rFonts w:ascii="Arial" w:hAnsi="Arial" w:cs="Arial"/>
              <w:b/>
              <w:bCs/>
            </w:rPr>
            <w:fldChar w:fldCharType="end"/>
          </w:r>
          <w:r w:rsidRPr="00DB4477">
            <w:rPr>
              <w:rFonts w:ascii="Arial" w:hAnsi="Arial" w:cs="Arial"/>
              <w:b/>
              <w:bCs/>
            </w:rPr>
            <w:t xml:space="preserve"> de </w:t>
          </w:r>
          <w:r w:rsidRPr="00DB4477">
            <w:rPr>
              <w:rFonts w:ascii="Arial" w:hAnsi="Arial" w:cs="Arial"/>
              <w:b/>
              <w:bCs/>
            </w:rPr>
            <w:fldChar w:fldCharType="begin"/>
          </w:r>
          <w:r w:rsidRPr="00DB4477">
            <w:rPr>
              <w:rFonts w:ascii="Arial" w:hAnsi="Arial" w:cs="Arial"/>
              <w:b/>
              <w:bCs/>
            </w:rPr>
            <w:instrText>NUMPAGES  \* Arabic  \* MERGEFORMAT</w:instrText>
          </w:r>
          <w:r w:rsidRPr="00DB4477">
            <w:rPr>
              <w:rFonts w:ascii="Arial" w:hAnsi="Arial" w:cs="Arial"/>
              <w:b/>
              <w:bCs/>
            </w:rPr>
            <w:fldChar w:fldCharType="separate"/>
          </w:r>
          <w:r w:rsidR="000B2E8C">
            <w:rPr>
              <w:rFonts w:ascii="Arial" w:hAnsi="Arial" w:cs="Arial"/>
              <w:b/>
              <w:bCs/>
              <w:noProof/>
            </w:rPr>
            <w:t>1</w:t>
          </w:r>
          <w:r w:rsidRPr="00DB4477">
            <w:rPr>
              <w:rFonts w:ascii="Arial" w:hAnsi="Arial" w:cs="Arial"/>
              <w:b/>
              <w:bCs/>
            </w:rPr>
            <w:fldChar w:fldCharType="end"/>
          </w:r>
          <w:r w:rsidRPr="00DB4477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16959B29" w14:textId="77777777" w:rsidR="00C45BDE" w:rsidRDefault="00C45B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7E"/>
    <w:rsid w:val="00090081"/>
    <w:rsid w:val="000B2E8C"/>
    <w:rsid w:val="000E4BC0"/>
    <w:rsid w:val="00172E3C"/>
    <w:rsid w:val="00195FE9"/>
    <w:rsid w:val="002A468A"/>
    <w:rsid w:val="0064267E"/>
    <w:rsid w:val="006B4EC2"/>
    <w:rsid w:val="007908B8"/>
    <w:rsid w:val="00797A1F"/>
    <w:rsid w:val="007E39D5"/>
    <w:rsid w:val="009F049B"/>
    <w:rsid w:val="00AF41F5"/>
    <w:rsid w:val="00B01CE4"/>
    <w:rsid w:val="00C45BDE"/>
    <w:rsid w:val="00D12C0A"/>
    <w:rsid w:val="00DB4477"/>
    <w:rsid w:val="00E5136C"/>
    <w:rsid w:val="00F1556F"/>
    <w:rsid w:val="00F3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D25986"/>
  <w15:docId w15:val="{A42F9B19-606B-48C9-A5CA-CD66A133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62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45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BDE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45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BDE"/>
    <w:rPr>
      <w:rFonts w:ascii="Calibri" w:eastAsia="Calibri" w:hAnsi="Calibri" w:cs="Calibri"/>
      <w:color w:val="000000"/>
    </w:rPr>
  </w:style>
  <w:style w:type="table" w:styleId="Tablaconcuadrcula4-nfasis3">
    <w:name w:val="Grid Table 4 Accent 3"/>
    <w:basedOn w:val="Tablanormal"/>
    <w:uiPriority w:val="49"/>
    <w:rsid w:val="00C45BD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195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B44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DB44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4477"/>
    <w:rPr>
      <w:rFonts w:ascii="Arial MT" w:eastAsia="Arial MT" w:hAnsi="Arial MT" w:cs="Arial MT"/>
      <w:sz w:val="20"/>
      <w:szCs w:val="20"/>
      <w:lang w:eastAsia="en-US"/>
    </w:rPr>
  </w:style>
  <w:style w:type="paragraph" w:styleId="Sinespaciado">
    <w:name w:val="No Spacing"/>
    <w:uiPriority w:val="1"/>
    <w:qFormat/>
    <w:rsid w:val="00DB4477"/>
    <w:pPr>
      <w:spacing w:after="0" w:line="240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Sámano Sánchez , Carlos Moctezuma</cp:lastModifiedBy>
  <cp:revision>9</cp:revision>
  <dcterms:created xsi:type="dcterms:W3CDTF">2024-08-15T18:19:00Z</dcterms:created>
  <dcterms:modified xsi:type="dcterms:W3CDTF">2025-01-22T06:56:00Z</dcterms:modified>
</cp:coreProperties>
</file>