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3321C" w14:textId="21542B39" w:rsidR="00BB2A11" w:rsidRPr="002D22A7" w:rsidRDefault="00BB2A11" w:rsidP="002D22A7">
      <w:pPr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432"/>
        <w:gridCol w:w="1583"/>
        <w:gridCol w:w="1254"/>
        <w:gridCol w:w="850"/>
        <w:gridCol w:w="2693"/>
        <w:gridCol w:w="1135"/>
      </w:tblGrid>
      <w:tr w:rsidR="003D03FC" w:rsidRPr="002D22A7" w14:paraId="496349B6" w14:textId="77777777" w:rsidTr="002D22A7">
        <w:trPr>
          <w:trHeight w:val="184"/>
          <w:jc w:val="center"/>
        </w:trPr>
        <w:tc>
          <w:tcPr>
            <w:tcW w:w="2830" w:type="dxa"/>
            <w:gridSpan w:val="2"/>
            <w:shd w:val="clear" w:color="auto" w:fill="D4DCE3"/>
          </w:tcPr>
          <w:p w14:paraId="380EF226" w14:textId="77777777" w:rsidR="003D03FC" w:rsidRPr="002D22A7" w:rsidRDefault="003D03FC" w:rsidP="002D22A7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2D22A7">
              <w:rPr>
                <w:b/>
                <w:sz w:val="20"/>
                <w:szCs w:val="20"/>
              </w:rPr>
              <w:t>FECHA</w:t>
            </w:r>
            <w:r w:rsidRPr="002D22A7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2D22A7">
              <w:rPr>
                <w:b/>
                <w:sz w:val="20"/>
                <w:szCs w:val="20"/>
              </w:rPr>
              <w:t>DE</w:t>
            </w:r>
            <w:r w:rsidRPr="002D22A7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D22A7">
              <w:rPr>
                <w:b/>
                <w:spacing w:val="-2"/>
                <w:sz w:val="20"/>
                <w:szCs w:val="20"/>
              </w:rPr>
              <w:t>ELABORACION</w:t>
            </w:r>
          </w:p>
        </w:tc>
        <w:tc>
          <w:tcPr>
            <w:tcW w:w="7515" w:type="dxa"/>
            <w:gridSpan w:val="5"/>
          </w:tcPr>
          <w:p w14:paraId="306C64C9" w14:textId="24F46CFD" w:rsidR="003D03FC" w:rsidRPr="002D22A7" w:rsidRDefault="00EC6E73" w:rsidP="002D22A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D03FC" w:rsidRPr="002D22A7" w14:paraId="3263C3A3" w14:textId="77777777" w:rsidTr="002D22A7">
        <w:trPr>
          <w:trHeight w:val="184"/>
          <w:jc w:val="center"/>
        </w:trPr>
        <w:tc>
          <w:tcPr>
            <w:tcW w:w="2398" w:type="dxa"/>
            <w:shd w:val="clear" w:color="auto" w:fill="D4DCE3"/>
          </w:tcPr>
          <w:p w14:paraId="010FAB08" w14:textId="77777777" w:rsidR="003D03FC" w:rsidRPr="002D22A7" w:rsidRDefault="003D03FC" w:rsidP="002D22A7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2D22A7">
              <w:rPr>
                <w:b/>
                <w:sz w:val="20"/>
                <w:szCs w:val="20"/>
              </w:rPr>
              <w:t>PROGRAMA</w:t>
            </w:r>
            <w:r w:rsidRPr="002D22A7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2D22A7">
              <w:rPr>
                <w:b/>
                <w:spacing w:val="-5"/>
                <w:sz w:val="20"/>
                <w:szCs w:val="20"/>
              </w:rPr>
              <w:t>No.</w:t>
            </w:r>
          </w:p>
        </w:tc>
        <w:tc>
          <w:tcPr>
            <w:tcW w:w="432" w:type="dxa"/>
          </w:tcPr>
          <w:p w14:paraId="5120F233" w14:textId="5EC1077F" w:rsidR="003D03FC" w:rsidRPr="002D22A7" w:rsidRDefault="00EC6E73" w:rsidP="002D22A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1583" w:type="dxa"/>
            <w:shd w:val="clear" w:color="auto" w:fill="D4DCE3"/>
          </w:tcPr>
          <w:p w14:paraId="77F87361" w14:textId="77777777" w:rsidR="003D03FC" w:rsidRPr="002D22A7" w:rsidRDefault="003D03FC" w:rsidP="002D22A7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2"/>
                <w:sz w:val="20"/>
                <w:szCs w:val="20"/>
              </w:rPr>
              <w:t>DURACION</w:t>
            </w:r>
          </w:p>
        </w:tc>
        <w:tc>
          <w:tcPr>
            <w:tcW w:w="2104" w:type="dxa"/>
            <w:gridSpan w:val="2"/>
          </w:tcPr>
          <w:p w14:paraId="116F4847" w14:textId="06F450D2" w:rsidR="003D03FC" w:rsidRPr="002D22A7" w:rsidRDefault="00EC6E73" w:rsidP="002D22A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693" w:type="dxa"/>
            <w:shd w:val="clear" w:color="auto" w:fill="D4DCE3"/>
          </w:tcPr>
          <w:p w14:paraId="75347EF7" w14:textId="77777777" w:rsidR="003D03FC" w:rsidRPr="002D22A7" w:rsidRDefault="003D03FC" w:rsidP="002D22A7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2D22A7">
              <w:rPr>
                <w:b/>
                <w:sz w:val="20"/>
                <w:szCs w:val="20"/>
              </w:rPr>
              <w:t>No. DE</w:t>
            </w:r>
            <w:r w:rsidRPr="002D22A7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D22A7">
              <w:rPr>
                <w:b/>
                <w:spacing w:val="-2"/>
                <w:sz w:val="20"/>
                <w:szCs w:val="20"/>
              </w:rPr>
              <w:t>AUDITORIAS</w:t>
            </w:r>
          </w:p>
        </w:tc>
        <w:tc>
          <w:tcPr>
            <w:tcW w:w="1135" w:type="dxa"/>
          </w:tcPr>
          <w:p w14:paraId="79F7CC41" w14:textId="0AAFE0EE" w:rsidR="003D03FC" w:rsidRPr="002D22A7" w:rsidRDefault="00EC6E73" w:rsidP="002D22A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</w:tr>
      <w:tr w:rsidR="003D03FC" w:rsidRPr="002D22A7" w14:paraId="4598728E" w14:textId="77777777" w:rsidTr="002D22A7">
        <w:trPr>
          <w:trHeight w:val="182"/>
          <w:jc w:val="center"/>
        </w:trPr>
        <w:tc>
          <w:tcPr>
            <w:tcW w:w="2398" w:type="dxa"/>
            <w:shd w:val="clear" w:color="auto" w:fill="D4DCE3"/>
          </w:tcPr>
          <w:p w14:paraId="38551EF4" w14:textId="77777777" w:rsidR="003D03FC" w:rsidRPr="002D22A7" w:rsidRDefault="003D03FC" w:rsidP="002D22A7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2"/>
                <w:sz w:val="20"/>
                <w:szCs w:val="20"/>
              </w:rPr>
              <w:t>OBJETIVO</w:t>
            </w:r>
          </w:p>
        </w:tc>
        <w:tc>
          <w:tcPr>
            <w:tcW w:w="7947" w:type="dxa"/>
            <w:gridSpan w:val="6"/>
          </w:tcPr>
          <w:p w14:paraId="34914F35" w14:textId="5F7FF1E9" w:rsidR="003D03FC" w:rsidRPr="002D22A7" w:rsidRDefault="00EC6E73" w:rsidP="002D22A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</w:tr>
      <w:tr w:rsidR="003D03FC" w:rsidRPr="002D22A7" w14:paraId="668A32D7" w14:textId="77777777" w:rsidTr="002D22A7">
        <w:trPr>
          <w:trHeight w:val="184"/>
          <w:jc w:val="center"/>
        </w:trPr>
        <w:tc>
          <w:tcPr>
            <w:tcW w:w="2398" w:type="dxa"/>
            <w:shd w:val="clear" w:color="auto" w:fill="D4DCE3"/>
          </w:tcPr>
          <w:p w14:paraId="046F8450" w14:textId="77777777" w:rsidR="003D03FC" w:rsidRPr="002D22A7" w:rsidRDefault="003D03FC" w:rsidP="002D22A7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2"/>
                <w:sz w:val="20"/>
                <w:szCs w:val="20"/>
              </w:rPr>
              <w:t>ALCANCE</w:t>
            </w:r>
          </w:p>
        </w:tc>
        <w:tc>
          <w:tcPr>
            <w:tcW w:w="7947" w:type="dxa"/>
            <w:gridSpan w:val="6"/>
          </w:tcPr>
          <w:p w14:paraId="4533928E" w14:textId="457D3734" w:rsidR="003D03FC" w:rsidRPr="002D22A7" w:rsidRDefault="00EC6E73" w:rsidP="002D22A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(6)</w:t>
            </w:r>
          </w:p>
        </w:tc>
      </w:tr>
      <w:tr w:rsidR="003D03FC" w:rsidRPr="002D22A7" w14:paraId="73CC14CD" w14:textId="77777777" w:rsidTr="002D22A7">
        <w:trPr>
          <w:trHeight w:val="184"/>
          <w:jc w:val="center"/>
        </w:trPr>
        <w:tc>
          <w:tcPr>
            <w:tcW w:w="2830" w:type="dxa"/>
            <w:gridSpan w:val="2"/>
            <w:vMerge w:val="restart"/>
            <w:shd w:val="clear" w:color="auto" w:fill="D4DCE3"/>
          </w:tcPr>
          <w:p w14:paraId="5ECD5977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  <w:p w14:paraId="7F611A1D" w14:textId="77777777" w:rsidR="003D03FC" w:rsidRDefault="003D03FC" w:rsidP="002D22A7">
            <w:pPr>
              <w:pStyle w:val="TableParagraph"/>
              <w:ind w:left="626"/>
              <w:rPr>
                <w:b/>
                <w:spacing w:val="-2"/>
                <w:sz w:val="20"/>
                <w:szCs w:val="20"/>
              </w:rPr>
            </w:pPr>
            <w:r w:rsidRPr="002D22A7">
              <w:rPr>
                <w:b/>
                <w:sz w:val="20"/>
                <w:szCs w:val="20"/>
              </w:rPr>
              <w:t>TIPO</w:t>
            </w:r>
            <w:r w:rsidRPr="002D22A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D22A7">
              <w:rPr>
                <w:b/>
                <w:sz w:val="20"/>
                <w:szCs w:val="20"/>
              </w:rPr>
              <w:t>DE</w:t>
            </w:r>
            <w:r w:rsidRPr="002D22A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D22A7">
              <w:rPr>
                <w:b/>
                <w:spacing w:val="-2"/>
                <w:sz w:val="20"/>
                <w:szCs w:val="20"/>
              </w:rPr>
              <w:t>AUDITORIA</w:t>
            </w:r>
          </w:p>
          <w:p w14:paraId="06EE11A3" w14:textId="4C7AF580" w:rsidR="00EC6E73" w:rsidRPr="002D22A7" w:rsidRDefault="00EC6E73" w:rsidP="002D22A7">
            <w:pPr>
              <w:pStyle w:val="TableParagraph"/>
              <w:ind w:left="626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             (7)</w:t>
            </w:r>
          </w:p>
        </w:tc>
        <w:tc>
          <w:tcPr>
            <w:tcW w:w="2837" w:type="dxa"/>
            <w:gridSpan w:val="2"/>
            <w:shd w:val="clear" w:color="auto" w:fill="D4DCE3"/>
          </w:tcPr>
          <w:p w14:paraId="762740CD" w14:textId="77777777" w:rsidR="003D03FC" w:rsidRPr="002D22A7" w:rsidRDefault="003D03FC" w:rsidP="002D22A7">
            <w:pPr>
              <w:pStyle w:val="TableParagraph"/>
              <w:ind w:left="684"/>
              <w:rPr>
                <w:b/>
                <w:sz w:val="20"/>
                <w:szCs w:val="20"/>
              </w:rPr>
            </w:pPr>
            <w:r w:rsidRPr="002D22A7">
              <w:rPr>
                <w:b/>
                <w:sz w:val="20"/>
                <w:szCs w:val="20"/>
              </w:rPr>
              <w:t>SEGÚN</w:t>
            </w:r>
            <w:r w:rsidRPr="002D22A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D22A7">
              <w:rPr>
                <w:b/>
                <w:sz w:val="20"/>
                <w:szCs w:val="20"/>
              </w:rPr>
              <w:t>SU</w:t>
            </w:r>
            <w:r w:rsidRPr="002D22A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D22A7">
              <w:rPr>
                <w:b/>
                <w:spacing w:val="-2"/>
                <w:sz w:val="20"/>
                <w:szCs w:val="20"/>
              </w:rPr>
              <w:t>FORMA</w:t>
            </w:r>
          </w:p>
        </w:tc>
        <w:tc>
          <w:tcPr>
            <w:tcW w:w="4678" w:type="dxa"/>
            <w:gridSpan w:val="3"/>
            <w:shd w:val="clear" w:color="auto" w:fill="D4DCE3"/>
          </w:tcPr>
          <w:p w14:paraId="5AEDE737" w14:textId="77777777" w:rsidR="003D03FC" w:rsidRPr="002D22A7" w:rsidRDefault="003D03FC" w:rsidP="002D22A7">
            <w:pPr>
              <w:pStyle w:val="TableParagraph"/>
              <w:ind w:left="1505"/>
              <w:rPr>
                <w:b/>
                <w:sz w:val="20"/>
                <w:szCs w:val="20"/>
              </w:rPr>
            </w:pPr>
            <w:r w:rsidRPr="002D22A7">
              <w:rPr>
                <w:b/>
                <w:sz w:val="20"/>
                <w:szCs w:val="20"/>
              </w:rPr>
              <w:t>SEGÚN</w:t>
            </w:r>
            <w:r w:rsidRPr="002D22A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D22A7">
              <w:rPr>
                <w:b/>
                <w:sz w:val="20"/>
                <w:szCs w:val="20"/>
              </w:rPr>
              <w:t>SU</w:t>
            </w:r>
            <w:r w:rsidRPr="002D22A7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D22A7">
              <w:rPr>
                <w:b/>
                <w:spacing w:val="-2"/>
                <w:sz w:val="20"/>
                <w:szCs w:val="20"/>
              </w:rPr>
              <w:t>ALCANCE</w:t>
            </w:r>
          </w:p>
        </w:tc>
      </w:tr>
      <w:tr w:rsidR="003D03FC" w:rsidRPr="002D22A7" w14:paraId="6E6C7CA7" w14:textId="77777777" w:rsidTr="002D22A7">
        <w:trPr>
          <w:trHeight w:val="184"/>
          <w:jc w:val="center"/>
        </w:trPr>
        <w:tc>
          <w:tcPr>
            <w:tcW w:w="2830" w:type="dxa"/>
            <w:gridSpan w:val="2"/>
            <w:vMerge/>
            <w:tcBorders>
              <w:top w:val="nil"/>
            </w:tcBorders>
            <w:shd w:val="clear" w:color="auto" w:fill="D4DCE3"/>
          </w:tcPr>
          <w:p w14:paraId="7746E4EB" w14:textId="77777777" w:rsidR="003D03FC" w:rsidRPr="002D22A7" w:rsidRDefault="003D03FC" w:rsidP="002D22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D4DCE3"/>
          </w:tcPr>
          <w:p w14:paraId="75C913AA" w14:textId="77777777" w:rsidR="003D03FC" w:rsidRPr="002D22A7" w:rsidRDefault="003D03FC" w:rsidP="002D22A7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2"/>
                <w:sz w:val="20"/>
                <w:szCs w:val="20"/>
              </w:rPr>
              <w:t>UNICAS</w:t>
            </w:r>
          </w:p>
        </w:tc>
        <w:tc>
          <w:tcPr>
            <w:tcW w:w="1254" w:type="dxa"/>
          </w:tcPr>
          <w:p w14:paraId="3E044A2F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D4DCE3"/>
          </w:tcPr>
          <w:p w14:paraId="459EB66E" w14:textId="77777777" w:rsidR="003D03FC" w:rsidRPr="002D22A7" w:rsidRDefault="003D03FC" w:rsidP="002D22A7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2"/>
                <w:sz w:val="20"/>
                <w:szCs w:val="20"/>
              </w:rPr>
              <w:t>INTERNA</w:t>
            </w:r>
          </w:p>
        </w:tc>
        <w:tc>
          <w:tcPr>
            <w:tcW w:w="1135" w:type="dxa"/>
          </w:tcPr>
          <w:p w14:paraId="74C96D21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D03FC" w:rsidRPr="002D22A7" w14:paraId="0B46EC7F" w14:textId="77777777" w:rsidTr="002D22A7">
        <w:trPr>
          <w:trHeight w:val="184"/>
          <w:jc w:val="center"/>
        </w:trPr>
        <w:tc>
          <w:tcPr>
            <w:tcW w:w="2830" w:type="dxa"/>
            <w:gridSpan w:val="2"/>
            <w:vMerge/>
            <w:tcBorders>
              <w:top w:val="nil"/>
            </w:tcBorders>
            <w:shd w:val="clear" w:color="auto" w:fill="D4DCE3"/>
          </w:tcPr>
          <w:p w14:paraId="52F701A3" w14:textId="77777777" w:rsidR="003D03FC" w:rsidRPr="002D22A7" w:rsidRDefault="003D03FC" w:rsidP="002D22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D4DCE3"/>
          </w:tcPr>
          <w:p w14:paraId="6906A480" w14:textId="77777777" w:rsidR="003D03FC" w:rsidRPr="002D22A7" w:rsidRDefault="003D03FC" w:rsidP="002D22A7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2"/>
                <w:sz w:val="20"/>
                <w:szCs w:val="20"/>
              </w:rPr>
              <w:t>COMBINADAS</w:t>
            </w:r>
          </w:p>
        </w:tc>
        <w:tc>
          <w:tcPr>
            <w:tcW w:w="1254" w:type="dxa"/>
          </w:tcPr>
          <w:p w14:paraId="3EE1BDFB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D4DCE3"/>
          </w:tcPr>
          <w:p w14:paraId="75422D35" w14:textId="77777777" w:rsidR="003D03FC" w:rsidRPr="002D22A7" w:rsidRDefault="003D03FC" w:rsidP="002D22A7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2"/>
                <w:sz w:val="20"/>
                <w:szCs w:val="20"/>
              </w:rPr>
              <w:t>EXTERNA</w:t>
            </w:r>
          </w:p>
        </w:tc>
        <w:tc>
          <w:tcPr>
            <w:tcW w:w="1135" w:type="dxa"/>
          </w:tcPr>
          <w:p w14:paraId="06CD4118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D03FC" w:rsidRPr="002D22A7" w14:paraId="09C37514" w14:textId="77777777" w:rsidTr="002D22A7">
        <w:trPr>
          <w:trHeight w:val="184"/>
          <w:jc w:val="center"/>
        </w:trPr>
        <w:tc>
          <w:tcPr>
            <w:tcW w:w="2830" w:type="dxa"/>
            <w:gridSpan w:val="2"/>
            <w:vMerge/>
            <w:tcBorders>
              <w:top w:val="nil"/>
            </w:tcBorders>
            <w:shd w:val="clear" w:color="auto" w:fill="D4DCE3"/>
          </w:tcPr>
          <w:p w14:paraId="3AEB6F25" w14:textId="77777777" w:rsidR="003D03FC" w:rsidRPr="002D22A7" w:rsidRDefault="003D03FC" w:rsidP="002D22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D4DCE3"/>
          </w:tcPr>
          <w:p w14:paraId="7513C251" w14:textId="77777777" w:rsidR="003D03FC" w:rsidRPr="002D22A7" w:rsidRDefault="003D03FC" w:rsidP="002D22A7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2"/>
                <w:sz w:val="20"/>
                <w:szCs w:val="20"/>
              </w:rPr>
              <w:t>CONJUNTAS</w:t>
            </w:r>
          </w:p>
        </w:tc>
        <w:tc>
          <w:tcPr>
            <w:tcW w:w="1254" w:type="dxa"/>
          </w:tcPr>
          <w:p w14:paraId="1212A280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D4DCE3"/>
          </w:tcPr>
          <w:p w14:paraId="6FF0D2C0" w14:textId="77777777" w:rsidR="003D03FC" w:rsidRPr="002D22A7" w:rsidRDefault="003D03FC" w:rsidP="002D22A7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2D22A7">
              <w:rPr>
                <w:b/>
                <w:sz w:val="20"/>
                <w:szCs w:val="20"/>
              </w:rPr>
              <w:t>EXTERNA</w:t>
            </w:r>
            <w:r w:rsidRPr="002D22A7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2D22A7">
              <w:rPr>
                <w:b/>
                <w:sz w:val="20"/>
                <w:szCs w:val="20"/>
              </w:rPr>
              <w:t>(CASA</w:t>
            </w:r>
            <w:r w:rsidRPr="002D22A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2D22A7">
              <w:rPr>
                <w:b/>
                <w:spacing w:val="-2"/>
                <w:sz w:val="20"/>
                <w:szCs w:val="20"/>
              </w:rPr>
              <w:t>CERTIFICADORA)</w:t>
            </w:r>
          </w:p>
        </w:tc>
        <w:tc>
          <w:tcPr>
            <w:tcW w:w="1135" w:type="dxa"/>
          </w:tcPr>
          <w:p w14:paraId="04D2102E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D03FC" w:rsidRPr="002D22A7" w14:paraId="0739A76B" w14:textId="77777777" w:rsidTr="002D22A7">
        <w:trPr>
          <w:trHeight w:val="184"/>
          <w:jc w:val="center"/>
        </w:trPr>
        <w:tc>
          <w:tcPr>
            <w:tcW w:w="2398" w:type="dxa"/>
            <w:shd w:val="clear" w:color="auto" w:fill="D4DCE3"/>
          </w:tcPr>
          <w:p w14:paraId="2A6F34DE" w14:textId="77777777" w:rsidR="003D03FC" w:rsidRPr="002D22A7" w:rsidRDefault="003D03FC" w:rsidP="002D22A7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2"/>
                <w:sz w:val="20"/>
                <w:szCs w:val="20"/>
              </w:rPr>
              <w:t>RESPONSABLE(S)</w:t>
            </w:r>
          </w:p>
        </w:tc>
        <w:tc>
          <w:tcPr>
            <w:tcW w:w="7947" w:type="dxa"/>
            <w:gridSpan w:val="6"/>
          </w:tcPr>
          <w:p w14:paraId="074BEFC2" w14:textId="0EC254C3" w:rsidR="003D03FC" w:rsidRPr="002D22A7" w:rsidRDefault="00EC6E73" w:rsidP="002D22A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(8)</w:t>
            </w:r>
          </w:p>
        </w:tc>
      </w:tr>
    </w:tbl>
    <w:p w14:paraId="350AF396" w14:textId="002F9F15" w:rsidR="003D03FC" w:rsidRPr="002D22A7" w:rsidRDefault="003D03FC" w:rsidP="002D22A7">
      <w:pPr>
        <w:rPr>
          <w:rFonts w:ascii="Arial" w:hAnsi="Arial" w:cs="Arial"/>
          <w:sz w:val="20"/>
          <w:szCs w:val="20"/>
        </w:rPr>
      </w:pPr>
    </w:p>
    <w:p w14:paraId="3DF69716" w14:textId="6F3E2F25" w:rsidR="003D03FC" w:rsidRPr="002D22A7" w:rsidRDefault="00F51F9E" w:rsidP="002D22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(9)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2342"/>
        <w:gridCol w:w="3382"/>
        <w:gridCol w:w="2553"/>
        <w:gridCol w:w="2553"/>
      </w:tblGrid>
      <w:tr w:rsidR="00DD7749" w:rsidRPr="002D22A7" w14:paraId="4EDB98A7" w14:textId="0AB8F1E9" w:rsidTr="00024D09">
        <w:trPr>
          <w:trHeight w:val="184"/>
          <w:jc w:val="center"/>
        </w:trPr>
        <w:tc>
          <w:tcPr>
            <w:tcW w:w="2072" w:type="dxa"/>
            <w:shd w:val="clear" w:color="auto" w:fill="D4DCE3"/>
          </w:tcPr>
          <w:p w14:paraId="62C640E0" w14:textId="77777777" w:rsidR="00DD7749" w:rsidRPr="002D22A7" w:rsidRDefault="00DD7749" w:rsidP="002D22A7">
            <w:pPr>
              <w:pStyle w:val="TableParagraph"/>
              <w:ind w:left="10" w:right="6"/>
              <w:jc w:val="center"/>
              <w:rPr>
                <w:b/>
                <w:sz w:val="20"/>
                <w:szCs w:val="20"/>
              </w:rPr>
            </w:pPr>
            <w:r w:rsidRPr="002D22A7">
              <w:rPr>
                <w:b/>
                <w:sz w:val="20"/>
                <w:szCs w:val="20"/>
              </w:rPr>
              <w:t>EQUIPO</w:t>
            </w:r>
            <w:r w:rsidRPr="002D22A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D22A7">
              <w:rPr>
                <w:b/>
                <w:spacing w:val="-2"/>
                <w:sz w:val="20"/>
                <w:szCs w:val="20"/>
              </w:rPr>
              <w:t>AUDITOR</w:t>
            </w:r>
          </w:p>
        </w:tc>
        <w:tc>
          <w:tcPr>
            <w:tcW w:w="2342" w:type="dxa"/>
            <w:shd w:val="clear" w:color="auto" w:fill="D4DCE3"/>
          </w:tcPr>
          <w:p w14:paraId="6AB3B002" w14:textId="77777777" w:rsidR="00DD7749" w:rsidRPr="002D22A7" w:rsidRDefault="00DD7749" w:rsidP="002D22A7">
            <w:pPr>
              <w:pStyle w:val="TableParagraph"/>
              <w:ind w:left="532"/>
              <w:rPr>
                <w:b/>
                <w:sz w:val="20"/>
                <w:szCs w:val="20"/>
              </w:rPr>
            </w:pPr>
            <w:r w:rsidRPr="002D22A7">
              <w:rPr>
                <w:b/>
                <w:sz w:val="20"/>
                <w:szCs w:val="20"/>
              </w:rPr>
              <w:t>AUDITOR</w:t>
            </w:r>
            <w:r w:rsidRPr="002D22A7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2D22A7">
              <w:rPr>
                <w:b/>
                <w:spacing w:val="-2"/>
                <w:sz w:val="20"/>
                <w:szCs w:val="20"/>
              </w:rPr>
              <w:t>LIDER</w:t>
            </w:r>
          </w:p>
        </w:tc>
        <w:tc>
          <w:tcPr>
            <w:tcW w:w="3382" w:type="dxa"/>
            <w:shd w:val="clear" w:color="auto" w:fill="D4DCE3"/>
          </w:tcPr>
          <w:p w14:paraId="0A742661" w14:textId="77777777" w:rsidR="00DD7749" w:rsidRPr="002D22A7" w:rsidRDefault="00DD7749" w:rsidP="002D22A7">
            <w:pPr>
              <w:pStyle w:val="TableParagraph"/>
              <w:ind w:right="17"/>
              <w:jc w:val="center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2"/>
                <w:sz w:val="20"/>
                <w:szCs w:val="20"/>
              </w:rPr>
              <w:t>AUDITORES</w:t>
            </w:r>
          </w:p>
        </w:tc>
        <w:tc>
          <w:tcPr>
            <w:tcW w:w="2553" w:type="dxa"/>
            <w:shd w:val="clear" w:color="auto" w:fill="D4DCE3"/>
          </w:tcPr>
          <w:p w14:paraId="24F10F10" w14:textId="77777777" w:rsidR="00DD7749" w:rsidRPr="002D22A7" w:rsidRDefault="00DD7749" w:rsidP="002D22A7">
            <w:pPr>
              <w:pStyle w:val="TableParagraph"/>
              <w:ind w:left="593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2"/>
                <w:sz w:val="20"/>
                <w:szCs w:val="20"/>
              </w:rPr>
              <w:t>OBSERVADORES</w:t>
            </w:r>
          </w:p>
        </w:tc>
        <w:tc>
          <w:tcPr>
            <w:tcW w:w="2553" w:type="dxa"/>
            <w:shd w:val="clear" w:color="auto" w:fill="D4DCE3"/>
          </w:tcPr>
          <w:p w14:paraId="74252426" w14:textId="6B9B2FEA" w:rsidR="00DD7749" w:rsidRPr="002D22A7" w:rsidRDefault="00DD7749" w:rsidP="002D22A7">
            <w:pPr>
              <w:pStyle w:val="TableParagraph"/>
              <w:ind w:left="593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EN FORMACIÓN</w:t>
            </w:r>
          </w:p>
        </w:tc>
      </w:tr>
      <w:tr w:rsidR="00DD7749" w:rsidRPr="002D22A7" w14:paraId="67D84D13" w14:textId="4FE8C1F6" w:rsidTr="00024D09">
        <w:trPr>
          <w:trHeight w:val="184"/>
          <w:jc w:val="center"/>
        </w:trPr>
        <w:tc>
          <w:tcPr>
            <w:tcW w:w="2072" w:type="dxa"/>
          </w:tcPr>
          <w:p w14:paraId="597C0F37" w14:textId="77777777" w:rsidR="00DD7749" w:rsidRPr="002D22A7" w:rsidRDefault="00DD7749" w:rsidP="002D22A7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2D22A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2342" w:type="dxa"/>
          </w:tcPr>
          <w:p w14:paraId="076094F0" w14:textId="77777777" w:rsidR="00DD7749" w:rsidRPr="002D22A7" w:rsidRDefault="00DD7749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82" w:type="dxa"/>
          </w:tcPr>
          <w:p w14:paraId="1F3E7A81" w14:textId="77777777" w:rsidR="00DD7749" w:rsidRPr="002D22A7" w:rsidRDefault="00DD7749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14:paraId="3AEE6CFF" w14:textId="77777777" w:rsidR="00DD7749" w:rsidRPr="002D22A7" w:rsidRDefault="00DD7749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14:paraId="2F65D375" w14:textId="77777777" w:rsidR="00DD7749" w:rsidRPr="002D22A7" w:rsidRDefault="00DD7749" w:rsidP="002D22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D7749" w:rsidRPr="002D22A7" w14:paraId="7F2BBAF6" w14:textId="706E0837" w:rsidTr="00024D09">
        <w:trPr>
          <w:trHeight w:val="184"/>
          <w:jc w:val="center"/>
        </w:trPr>
        <w:tc>
          <w:tcPr>
            <w:tcW w:w="2072" w:type="dxa"/>
          </w:tcPr>
          <w:p w14:paraId="7011B4F4" w14:textId="77777777" w:rsidR="00DD7749" w:rsidRPr="002D22A7" w:rsidRDefault="00DD7749" w:rsidP="002D22A7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2D22A7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2342" w:type="dxa"/>
          </w:tcPr>
          <w:p w14:paraId="7257F9C9" w14:textId="77777777" w:rsidR="00DD7749" w:rsidRPr="002D22A7" w:rsidRDefault="00DD7749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82" w:type="dxa"/>
          </w:tcPr>
          <w:p w14:paraId="34168BAE" w14:textId="77777777" w:rsidR="00DD7749" w:rsidRPr="002D22A7" w:rsidRDefault="00DD7749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14:paraId="5FF96F32" w14:textId="77777777" w:rsidR="00DD7749" w:rsidRPr="002D22A7" w:rsidRDefault="00DD7749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14:paraId="483E2895" w14:textId="77777777" w:rsidR="00DD7749" w:rsidRPr="002D22A7" w:rsidRDefault="00DD7749" w:rsidP="002D22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D7749" w:rsidRPr="002D22A7" w14:paraId="666DFC34" w14:textId="13A7A6B0" w:rsidTr="00024D09">
        <w:trPr>
          <w:trHeight w:val="184"/>
          <w:jc w:val="center"/>
        </w:trPr>
        <w:tc>
          <w:tcPr>
            <w:tcW w:w="2072" w:type="dxa"/>
          </w:tcPr>
          <w:p w14:paraId="4BB05B7D" w14:textId="77777777" w:rsidR="00DD7749" w:rsidRPr="002D22A7" w:rsidRDefault="00DD7749" w:rsidP="002D22A7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2D22A7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2342" w:type="dxa"/>
          </w:tcPr>
          <w:p w14:paraId="47B2A872" w14:textId="77777777" w:rsidR="00DD7749" w:rsidRPr="002D22A7" w:rsidRDefault="00DD7749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82" w:type="dxa"/>
          </w:tcPr>
          <w:p w14:paraId="2BF4F5AE" w14:textId="77777777" w:rsidR="00DD7749" w:rsidRPr="002D22A7" w:rsidRDefault="00DD7749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14:paraId="6F81ED00" w14:textId="77777777" w:rsidR="00DD7749" w:rsidRPr="002D22A7" w:rsidRDefault="00DD7749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14:paraId="21B25726" w14:textId="77777777" w:rsidR="00DD7749" w:rsidRPr="002D22A7" w:rsidRDefault="00DD7749" w:rsidP="002D22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D7749" w:rsidRPr="002D22A7" w14:paraId="6E8C555A" w14:textId="51C622E6" w:rsidTr="00024D09">
        <w:trPr>
          <w:trHeight w:val="181"/>
          <w:jc w:val="center"/>
        </w:trPr>
        <w:tc>
          <w:tcPr>
            <w:tcW w:w="2072" w:type="dxa"/>
          </w:tcPr>
          <w:p w14:paraId="2471439D" w14:textId="77777777" w:rsidR="00DD7749" w:rsidRPr="002D22A7" w:rsidRDefault="00DD7749" w:rsidP="002D22A7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2D22A7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2342" w:type="dxa"/>
          </w:tcPr>
          <w:p w14:paraId="283BA704" w14:textId="77777777" w:rsidR="00DD7749" w:rsidRPr="002D22A7" w:rsidRDefault="00DD7749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82" w:type="dxa"/>
          </w:tcPr>
          <w:p w14:paraId="13831B26" w14:textId="77777777" w:rsidR="00DD7749" w:rsidRPr="002D22A7" w:rsidRDefault="00DD7749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14:paraId="27B53A5A" w14:textId="77777777" w:rsidR="00DD7749" w:rsidRPr="002D22A7" w:rsidRDefault="00DD7749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14:paraId="3935A015" w14:textId="77777777" w:rsidR="00DD7749" w:rsidRPr="002D22A7" w:rsidRDefault="00DD7749" w:rsidP="002D22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D7749" w:rsidRPr="002D22A7" w14:paraId="48911045" w14:textId="594B06E4" w:rsidTr="00024D09">
        <w:trPr>
          <w:trHeight w:val="184"/>
          <w:jc w:val="center"/>
        </w:trPr>
        <w:tc>
          <w:tcPr>
            <w:tcW w:w="2072" w:type="dxa"/>
          </w:tcPr>
          <w:p w14:paraId="18B3428D" w14:textId="77777777" w:rsidR="00DD7749" w:rsidRPr="002D22A7" w:rsidRDefault="00DD7749" w:rsidP="002D22A7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2D22A7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2342" w:type="dxa"/>
          </w:tcPr>
          <w:p w14:paraId="300CE195" w14:textId="77777777" w:rsidR="00DD7749" w:rsidRPr="002D22A7" w:rsidRDefault="00DD7749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82" w:type="dxa"/>
          </w:tcPr>
          <w:p w14:paraId="7936DA1B" w14:textId="77777777" w:rsidR="00DD7749" w:rsidRPr="002D22A7" w:rsidRDefault="00DD7749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14:paraId="485A3ADD" w14:textId="77777777" w:rsidR="00DD7749" w:rsidRPr="002D22A7" w:rsidRDefault="00DD7749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14:paraId="2E543AB0" w14:textId="77777777" w:rsidR="00DD7749" w:rsidRPr="002D22A7" w:rsidRDefault="00DD7749" w:rsidP="002D22A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0029F4B2" w14:textId="77777777" w:rsidR="00BB2A11" w:rsidRPr="002D22A7" w:rsidRDefault="00BB2A11" w:rsidP="002D22A7">
      <w:pPr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1596"/>
        <w:gridCol w:w="1418"/>
        <w:gridCol w:w="850"/>
        <w:gridCol w:w="530"/>
        <w:gridCol w:w="294"/>
        <w:gridCol w:w="425"/>
        <w:gridCol w:w="427"/>
        <w:gridCol w:w="425"/>
        <w:gridCol w:w="555"/>
        <w:gridCol w:w="425"/>
        <w:gridCol w:w="426"/>
        <w:gridCol w:w="425"/>
        <w:gridCol w:w="425"/>
      </w:tblGrid>
      <w:tr w:rsidR="00F51F9E" w:rsidRPr="002D22A7" w14:paraId="02EAF797" w14:textId="3FAD1EFC" w:rsidTr="003450AC">
        <w:trPr>
          <w:trHeight w:val="184"/>
          <w:jc w:val="center"/>
        </w:trPr>
        <w:tc>
          <w:tcPr>
            <w:tcW w:w="562" w:type="dxa"/>
            <w:vMerge w:val="restart"/>
            <w:shd w:val="clear" w:color="auto" w:fill="D4DCE3"/>
          </w:tcPr>
          <w:p w14:paraId="649D0B08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  <w:p w14:paraId="77BD1EDA" w14:textId="77777777" w:rsidR="00F51F9E" w:rsidRPr="002D22A7" w:rsidRDefault="00F51F9E" w:rsidP="002D22A7">
            <w:pPr>
              <w:pStyle w:val="TableParagraph"/>
              <w:ind w:left="172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3828" w:type="dxa"/>
            <w:vMerge w:val="restart"/>
            <w:shd w:val="clear" w:color="auto" w:fill="D4DCE3"/>
          </w:tcPr>
          <w:p w14:paraId="2D557D78" w14:textId="77777777" w:rsidR="00F51F9E" w:rsidRPr="002D22A7" w:rsidRDefault="00F51F9E" w:rsidP="002D22A7">
            <w:pPr>
              <w:pStyle w:val="TableParagraph"/>
              <w:ind w:left="1072" w:right="137" w:firstLine="2"/>
              <w:jc w:val="center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2"/>
                <w:sz w:val="20"/>
                <w:szCs w:val="20"/>
              </w:rPr>
              <w:t>PROCESO/ PROCEDIMIENTO/ INDICADOR</w:t>
            </w:r>
          </w:p>
        </w:tc>
        <w:tc>
          <w:tcPr>
            <w:tcW w:w="1596" w:type="dxa"/>
            <w:vMerge w:val="restart"/>
            <w:shd w:val="clear" w:color="auto" w:fill="D4DCE3"/>
          </w:tcPr>
          <w:p w14:paraId="43BB2A34" w14:textId="77777777" w:rsidR="00F51F9E" w:rsidRPr="002D22A7" w:rsidRDefault="00F51F9E" w:rsidP="002D22A7">
            <w:pPr>
              <w:pStyle w:val="TableParagraph"/>
              <w:ind w:left="136" w:right="113"/>
              <w:jc w:val="center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2"/>
                <w:sz w:val="20"/>
                <w:szCs w:val="20"/>
              </w:rPr>
              <w:t xml:space="preserve">CRITERIO (REQUISITO </w:t>
            </w:r>
            <w:r w:rsidRPr="002D22A7">
              <w:rPr>
                <w:b/>
                <w:sz w:val="20"/>
                <w:szCs w:val="20"/>
              </w:rPr>
              <w:t>DE LA</w:t>
            </w:r>
          </w:p>
          <w:p w14:paraId="7E4EDCE9" w14:textId="77777777" w:rsidR="00F51F9E" w:rsidRPr="002D22A7" w:rsidRDefault="00F51F9E" w:rsidP="002D22A7">
            <w:pPr>
              <w:pStyle w:val="TableParagraph"/>
              <w:ind w:left="136" w:right="113"/>
              <w:jc w:val="center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2"/>
                <w:sz w:val="20"/>
                <w:szCs w:val="20"/>
              </w:rPr>
              <w:t>NORMA)</w:t>
            </w:r>
          </w:p>
        </w:tc>
        <w:tc>
          <w:tcPr>
            <w:tcW w:w="1418" w:type="dxa"/>
            <w:vMerge w:val="restart"/>
            <w:shd w:val="clear" w:color="auto" w:fill="D4DCE3"/>
          </w:tcPr>
          <w:p w14:paraId="327DD68C" w14:textId="77777777" w:rsidR="00F51F9E" w:rsidRPr="002D22A7" w:rsidRDefault="00F51F9E" w:rsidP="002D22A7">
            <w:pPr>
              <w:pStyle w:val="TableParagraph"/>
              <w:ind w:right="106"/>
              <w:rPr>
                <w:sz w:val="20"/>
                <w:szCs w:val="20"/>
              </w:rPr>
            </w:pPr>
          </w:p>
          <w:p w14:paraId="209C9519" w14:textId="77777777" w:rsidR="00F51F9E" w:rsidRPr="002D22A7" w:rsidRDefault="00F51F9E" w:rsidP="002D22A7">
            <w:pPr>
              <w:pStyle w:val="TableParagraph"/>
              <w:ind w:left="354" w:right="106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2"/>
                <w:sz w:val="20"/>
                <w:szCs w:val="20"/>
              </w:rPr>
              <w:t>METODO</w:t>
            </w:r>
          </w:p>
        </w:tc>
        <w:tc>
          <w:tcPr>
            <w:tcW w:w="850" w:type="dxa"/>
            <w:vMerge w:val="restart"/>
            <w:shd w:val="clear" w:color="auto" w:fill="D4DCE3"/>
          </w:tcPr>
          <w:p w14:paraId="3210AA90" w14:textId="77777777" w:rsidR="00F51F9E" w:rsidRPr="002D22A7" w:rsidRDefault="00F51F9E" w:rsidP="00F51F9E">
            <w:pPr>
              <w:pStyle w:val="TableParagraph"/>
              <w:ind w:left="130" w:right="123" w:firstLine="52"/>
              <w:jc w:val="center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2"/>
                <w:sz w:val="20"/>
                <w:szCs w:val="20"/>
              </w:rPr>
              <w:t>EQUIPO AUDITOR</w:t>
            </w:r>
          </w:p>
        </w:tc>
        <w:tc>
          <w:tcPr>
            <w:tcW w:w="2101" w:type="dxa"/>
            <w:gridSpan w:val="5"/>
            <w:shd w:val="clear" w:color="auto" w:fill="D4DCE3"/>
          </w:tcPr>
          <w:p w14:paraId="446C1EEB" w14:textId="2975B8F1" w:rsidR="00F51F9E" w:rsidRPr="002D22A7" w:rsidRDefault="00F51F9E" w:rsidP="002D22A7">
            <w:pPr>
              <w:pStyle w:val="TableParagraph"/>
              <w:ind w:lef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(11)</w:t>
            </w:r>
          </w:p>
        </w:tc>
        <w:tc>
          <w:tcPr>
            <w:tcW w:w="2256" w:type="dxa"/>
            <w:gridSpan w:val="5"/>
            <w:shd w:val="clear" w:color="auto" w:fill="D4DCE3"/>
          </w:tcPr>
          <w:p w14:paraId="6F8A8ED9" w14:textId="3E2D6758" w:rsidR="00F51F9E" w:rsidRPr="002D22A7" w:rsidRDefault="00F51F9E" w:rsidP="002D22A7">
            <w:pPr>
              <w:pStyle w:val="TableParagraph"/>
              <w:ind w:left="3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(12)</w:t>
            </w:r>
          </w:p>
        </w:tc>
      </w:tr>
      <w:tr w:rsidR="00F51F9E" w:rsidRPr="002D22A7" w14:paraId="130CFFFA" w14:textId="31970ADA" w:rsidTr="003450AC">
        <w:trPr>
          <w:trHeight w:val="541"/>
          <w:jc w:val="center"/>
        </w:trPr>
        <w:tc>
          <w:tcPr>
            <w:tcW w:w="562" w:type="dxa"/>
            <w:vMerge/>
            <w:tcBorders>
              <w:top w:val="nil"/>
            </w:tcBorders>
            <w:shd w:val="clear" w:color="auto" w:fill="D4DCE3"/>
          </w:tcPr>
          <w:p w14:paraId="0B2903A5" w14:textId="77777777" w:rsidR="00F51F9E" w:rsidRPr="002D22A7" w:rsidRDefault="00F51F9E" w:rsidP="002D22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D4DCE3"/>
          </w:tcPr>
          <w:p w14:paraId="3F7D95BA" w14:textId="77777777" w:rsidR="00F51F9E" w:rsidRPr="002D22A7" w:rsidRDefault="00F51F9E" w:rsidP="002D22A7">
            <w:pPr>
              <w:ind w:right="13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  <w:shd w:val="clear" w:color="auto" w:fill="D4DCE3"/>
          </w:tcPr>
          <w:p w14:paraId="4FE5E7A9" w14:textId="77777777" w:rsidR="00F51F9E" w:rsidRPr="002D22A7" w:rsidRDefault="00F51F9E" w:rsidP="002D22A7">
            <w:pPr>
              <w:ind w:left="136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D4DCE3"/>
          </w:tcPr>
          <w:p w14:paraId="41F52CEA" w14:textId="77777777" w:rsidR="00F51F9E" w:rsidRPr="002D22A7" w:rsidRDefault="00F51F9E" w:rsidP="002D22A7">
            <w:pPr>
              <w:ind w:righ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D4DCE3"/>
          </w:tcPr>
          <w:p w14:paraId="75C8E3C6" w14:textId="77777777" w:rsidR="00F51F9E" w:rsidRPr="002D22A7" w:rsidRDefault="00F51F9E" w:rsidP="002D22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D4DCE3"/>
          </w:tcPr>
          <w:p w14:paraId="36D709CF" w14:textId="0259EB19" w:rsidR="00F51F9E" w:rsidRPr="002D22A7" w:rsidRDefault="003450AC" w:rsidP="002D22A7">
            <w:pPr>
              <w:pStyle w:val="TableParagraph"/>
              <w:ind w:left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(13)</w:t>
            </w:r>
          </w:p>
        </w:tc>
        <w:tc>
          <w:tcPr>
            <w:tcW w:w="294" w:type="dxa"/>
            <w:shd w:val="clear" w:color="auto" w:fill="D4DCE3"/>
          </w:tcPr>
          <w:p w14:paraId="72A00CCF" w14:textId="2AFEDCB5" w:rsidR="00F51F9E" w:rsidRPr="002D22A7" w:rsidRDefault="00F51F9E" w:rsidP="002D22A7">
            <w:pPr>
              <w:pStyle w:val="TableParagraph"/>
              <w:ind w:left="12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4DCE3"/>
          </w:tcPr>
          <w:p w14:paraId="01184D66" w14:textId="7D366648" w:rsidR="00F51F9E" w:rsidRPr="002D22A7" w:rsidRDefault="00F51F9E" w:rsidP="002D22A7">
            <w:pPr>
              <w:pStyle w:val="TableParagraph"/>
              <w:ind w:left="119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D4DCE3"/>
          </w:tcPr>
          <w:p w14:paraId="1C5E009F" w14:textId="268FFF00" w:rsidR="00F51F9E" w:rsidRPr="002D22A7" w:rsidRDefault="00F51F9E" w:rsidP="002D22A7">
            <w:pPr>
              <w:pStyle w:val="TableParagraph"/>
              <w:ind w:left="121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4DCE3"/>
          </w:tcPr>
          <w:p w14:paraId="5D4AA0F0" w14:textId="502B4201" w:rsidR="00F51F9E" w:rsidRPr="002D22A7" w:rsidRDefault="00F51F9E" w:rsidP="002D22A7">
            <w:pPr>
              <w:pStyle w:val="TableParagraph"/>
              <w:ind w:left="117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D4DCE3"/>
          </w:tcPr>
          <w:p w14:paraId="0251525C" w14:textId="275EFB4D" w:rsidR="00F51F9E" w:rsidRPr="002D22A7" w:rsidRDefault="003450AC" w:rsidP="002D22A7">
            <w:pPr>
              <w:pStyle w:val="TableParagraph"/>
              <w:ind w:left="117"/>
              <w:rPr>
                <w:b/>
                <w:spacing w:val="-5"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(14)</w:t>
            </w:r>
          </w:p>
        </w:tc>
        <w:tc>
          <w:tcPr>
            <w:tcW w:w="425" w:type="dxa"/>
            <w:shd w:val="clear" w:color="auto" w:fill="D4DCE3"/>
          </w:tcPr>
          <w:p w14:paraId="04D145DA" w14:textId="77777777" w:rsidR="00F51F9E" w:rsidRPr="002D22A7" w:rsidRDefault="00F51F9E" w:rsidP="002D22A7">
            <w:pPr>
              <w:pStyle w:val="TableParagraph"/>
              <w:ind w:left="117"/>
              <w:rPr>
                <w:b/>
                <w:spacing w:val="-5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4DCE3"/>
          </w:tcPr>
          <w:p w14:paraId="6B717909" w14:textId="77777777" w:rsidR="00F51F9E" w:rsidRPr="002D22A7" w:rsidRDefault="00F51F9E" w:rsidP="002D22A7">
            <w:pPr>
              <w:pStyle w:val="TableParagraph"/>
              <w:ind w:left="117"/>
              <w:rPr>
                <w:b/>
                <w:spacing w:val="-5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4DCE3"/>
          </w:tcPr>
          <w:p w14:paraId="3A8C352F" w14:textId="3525B303" w:rsidR="00F51F9E" w:rsidRPr="002D22A7" w:rsidRDefault="00F51F9E" w:rsidP="002D22A7">
            <w:pPr>
              <w:pStyle w:val="TableParagraph"/>
              <w:ind w:left="117"/>
              <w:rPr>
                <w:b/>
                <w:spacing w:val="-5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4DCE3"/>
          </w:tcPr>
          <w:p w14:paraId="0A8815F4" w14:textId="77777777" w:rsidR="00F51F9E" w:rsidRPr="002D22A7" w:rsidRDefault="00F51F9E" w:rsidP="002D22A7">
            <w:pPr>
              <w:pStyle w:val="TableParagraph"/>
              <w:ind w:left="117"/>
              <w:rPr>
                <w:b/>
                <w:spacing w:val="-5"/>
                <w:sz w:val="20"/>
                <w:szCs w:val="20"/>
              </w:rPr>
            </w:pPr>
          </w:p>
        </w:tc>
      </w:tr>
      <w:tr w:rsidR="00F51F9E" w:rsidRPr="002D22A7" w14:paraId="421E18AD" w14:textId="21BEF36E" w:rsidTr="003450AC">
        <w:trPr>
          <w:trHeight w:val="367"/>
          <w:jc w:val="center"/>
        </w:trPr>
        <w:tc>
          <w:tcPr>
            <w:tcW w:w="562" w:type="dxa"/>
            <w:shd w:val="clear" w:color="auto" w:fill="9046A4"/>
          </w:tcPr>
          <w:p w14:paraId="74C4E173" w14:textId="77777777" w:rsidR="00F51F9E" w:rsidRPr="002D22A7" w:rsidRDefault="00F51F9E" w:rsidP="002D22A7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14:paraId="7EAF3D76" w14:textId="77777777" w:rsidR="00F51F9E" w:rsidRPr="002D22A7" w:rsidRDefault="00F51F9E" w:rsidP="002D22A7">
            <w:pPr>
              <w:pStyle w:val="TableParagraph"/>
              <w:ind w:left="107" w:right="137"/>
              <w:rPr>
                <w:b/>
                <w:sz w:val="20"/>
                <w:szCs w:val="20"/>
              </w:rPr>
            </w:pPr>
            <w:r w:rsidRPr="002D22A7">
              <w:rPr>
                <w:b/>
                <w:sz w:val="20"/>
                <w:szCs w:val="20"/>
              </w:rPr>
              <w:t>Proceso Estratégico Académico:</w:t>
            </w:r>
          </w:p>
          <w:p w14:paraId="4009EB7E" w14:textId="23D5CFAE" w:rsidR="00F51F9E" w:rsidRPr="002D22A7" w:rsidRDefault="00F51F9E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2D22A7">
              <w:rPr>
                <w:bCs/>
                <w:sz w:val="16"/>
                <w:szCs w:val="16"/>
              </w:rPr>
              <w:t>Inscripción de Estudiantes</w:t>
            </w:r>
          </w:p>
          <w:p w14:paraId="579C1E35" w14:textId="6E139785" w:rsidR="00F51F9E" w:rsidRPr="002D22A7" w:rsidRDefault="00F51F9E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2D22A7">
              <w:rPr>
                <w:bCs/>
                <w:sz w:val="16"/>
                <w:szCs w:val="16"/>
              </w:rPr>
              <w:t>Reinscripción de Estudiantes</w:t>
            </w:r>
          </w:p>
          <w:p w14:paraId="3B1F7DFE" w14:textId="77777777" w:rsidR="00F51F9E" w:rsidRPr="002D22A7" w:rsidRDefault="00F51F9E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2D22A7">
              <w:rPr>
                <w:bCs/>
                <w:sz w:val="16"/>
                <w:szCs w:val="16"/>
              </w:rPr>
              <w:t>Impartición de Asignaturas y la Función Docente</w:t>
            </w:r>
          </w:p>
          <w:p w14:paraId="29DF11DC" w14:textId="77777777" w:rsidR="00F51F9E" w:rsidRPr="002D22A7" w:rsidRDefault="00F51F9E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2D22A7">
              <w:rPr>
                <w:bCs/>
                <w:sz w:val="16"/>
                <w:szCs w:val="16"/>
              </w:rPr>
              <w:t xml:space="preserve">Diseño y Desarrollo de Especialidades </w:t>
            </w:r>
          </w:p>
          <w:p w14:paraId="7A5E5F6A" w14:textId="77777777" w:rsidR="00F51F9E" w:rsidRPr="002D22A7" w:rsidRDefault="00F51F9E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2D22A7">
              <w:rPr>
                <w:bCs/>
                <w:sz w:val="16"/>
                <w:szCs w:val="16"/>
              </w:rPr>
              <w:t xml:space="preserve">Operación y Acreditación de la Residencia Profesional </w:t>
            </w:r>
          </w:p>
          <w:p w14:paraId="210C40D5" w14:textId="77777777" w:rsidR="00F51F9E" w:rsidRPr="002D22A7" w:rsidRDefault="00F51F9E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2D22A7">
              <w:rPr>
                <w:bCs/>
                <w:sz w:val="16"/>
                <w:szCs w:val="16"/>
              </w:rPr>
              <w:t xml:space="preserve">Titulación Integral </w:t>
            </w:r>
          </w:p>
          <w:p w14:paraId="0E7E23F1" w14:textId="7F69696E" w:rsidR="00F51F9E" w:rsidRPr="002D22A7" w:rsidRDefault="00F51F9E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2D22A7">
              <w:rPr>
                <w:bCs/>
                <w:sz w:val="16"/>
                <w:szCs w:val="16"/>
              </w:rPr>
              <w:t xml:space="preserve">Formación Docente y Actualización Profesional </w:t>
            </w:r>
          </w:p>
          <w:p w14:paraId="09FEA30A" w14:textId="4234E55B" w:rsidR="00F51F9E" w:rsidRPr="002D22A7" w:rsidRDefault="00F51F9E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2D22A7">
              <w:rPr>
                <w:bCs/>
                <w:sz w:val="16"/>
                <w:szCs w:val="16"/>
              </w:rPr>
              <w:t>Evaluación de los OE y AE</w:t>
            </w:r>
          </w:p>
          <w:p w14:paraId="024FBD1D" w14:textId="4816A7F9" w:rsidR="00F51F9E" w:rsidRPr="002D22A7" w:rsidRDefault="00F51F9E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2D22A7">
              <w:rPr>
                <w:bCs/>
                <w:sz w:val="16"/>
                <w:szCs w:val="16"/>
              </w:rPr>
              <w:t>Admisión de Aspirantes a Nuevo Ingreso</w:t>
            </w:r>
          </w:p>
          <w:p w14:paraId="49D112BA" w14:textId="77777777" w:rsidR="00F51F9E" w:rsidRPr="002D22A7" w:rsidRDefault="00F51F9E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2D22A7">
              <w:rPr>
                <w:bCs/>
                <w:sz w:val="16"/>
                <w:szCs w:val="16"/>
              </w:rPr>
              <w:t>Evaluación Departamental y Autoevaluación para el Personal Docente</w:t>
            </w:r>
          </w:p>
          <w:p w14:paraId="786235E4" w14:textId="74C842CF" w:rsidR="00F51F9E" w:rsidRPr="002D22A7" w:rsidRDefault="00F51F9E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/>
                <w:sz w:val="20"/>
                <w:szCs w:val="20"/>
              </w:rPr>
            </w:pPr>
            <w:r w:rsidRPr="002D22A7">
              <w:rPr>
                <w:bCs/>
                <w:sz w:val="16"/>
                <w:szCs w:val="16"/>
              </w:rPr>
              <w:lastRenderedPageBreak/>
              <w:t>Tutorías</w:t>
            </w:r>
          </w:p>
        </w:tc>
        <w:tc>
          <w:tcPr>
            <w:tcW w:w="1596" w:type="dxa"/>
          </w:tcPr>
          <w:p w14:paraId="6ABA7266" w14:textId="77777777" w:rsidR="00F51F9E" w:rsidRPr="002D22A7" w:rsidRDefault="00F51F9E" w:rsidP="002D22A7">
            <w:pPr>
              <w:pStyle w:val="TableParagraph"/>
              <w:ind w:left="136" w:right="113"/>
              <w:jc w:val="center"/>
              <w:rPr>
                <w:sz w:val="20"/>
                <w:szCs w:val="20"/>
              </w:rPr>
            </w:pPr>
          </w:p>
          <w:p w14:paraId="0DC39597" w14:textId="77777777" w:rsidR="00F51F9E" w:rsidRPr="002D22A7" w:rsidRDefault="00F51F9E" w:rsidP="002D22A7">
            <w:pPr>
              <w:pStyle w:val="TableParagraph"/>
              <w:ind w:left="136" w:right="113"/>
              <w:jc w:val="center"/>
              <w:rPr>
                <w:sz w:val="20"/>
                <w:szCs w:val="20"/>
              </w:rPr>
            </w:pPr>
          </w:p>
          <w:p w14:paraId="234E6FDD" w14:textId="77777777" w:rsidR="00F51F9E" w:rsidRPr="002D22A7" w:rsidRDefault="00F51F9E" w:rsidP="002D22A7">
            <w:pPr>
              <w:pStyle w:val="TableParagraph"/>
              <w:ind w:left="136" w:right="113"/>
              <w:jc w:val="center"/>
              <w:rPr>
                <w:sz w:val="20"/>
                <w:szCs w:val="20"/>
              </w:rPr>
            </w:pPr>
          </w:p>
          <w:p w14:paraId="132638FF" w14:textId="77777777" w:rsidR="00F51F9E" w:rsidRPr="002D22A7" w:rsidRDefault="00F51F9E" w:rsidP="002D22A7">
            <w:pPr>
              <w:pStyle w:val="TableParagraph"/>
              <w:ind w:left="136" w:right="113"/>
              <w:jc w:val="center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4"/>
                <w:sz w:val="20"/>
                <w:szCs w:val="20"/>
              </w:rPr>
              <w:t xml:space="preserve">ISO </w:t>
            </w:r>
            <w:r w:rsidRPr="002D22A7">
              <w:rPr>
                <w:b/>
                <w:spacing w:val="-2"/>
                <w:sz w:val="20"/>
                <w:szCs w:val="20"/>
              </w:rPr>
              <w:t>9001:2015</w:t>
            </w:r>
          </w:p>
        </w:tc>
        <w:tc>
          <w:tcPr>
            <w:tcW w:w="1418" w:type="dxa"/>
          </w:tcPr>
          <w:p w14:paraId="3C653B98" w14:textId="77777777" w:rsidR="00F51F9E" w:rsidRPr="002D22A7" w:rsidRDefault="00F51F9E" w:rsidP="002D22A7">
            <w:pPr>
              <w:pStyle w:val="TableParagraph"/>
              <w:ind w:left="107" w:right="106"/>
              <w:rPr>
                <w:sz w:val="20"/>
                <w:szCs w:val="20"/>
              </w:rPr>
            </w:pPr>
            <w:r w:rsidRPr="002D22A7">
              <w:rPr>
                <w:sz w:val="20"/>
                <w:szCs w:val="20"/>
              </w:rPr>
              <w:t>En sitio con participación</w:t>
            </w:r>
            <w:r w:rsidRPr="002D22A7">
              <w:rPr>
                <w:spacing w:val="-12"/>
                <w:sz w:val="20"/>
                <w:szCs w:val="20"/>
              </w:rPr>
              <w:t xml:space="preserve"> </w:t>
            </w:r>
            <w:r w:rsidRPr="002D22A7">
              <w:rPr>
                <w:sz w:val="20"/>
                <w:szCs w:val="20"/>
              </w:rPr>
              <w:t xml:space="preserve">del </w:t>
            </w:r>
            <w:r w:rsidRPr="002D22A7">
              <w:rPr>
                <w:spacing w:val="-2"/>
                <w:sz w:val="20"/>
                <w:szCs w:val="20"/>
              </w:rPr>
              <w:t>auditado</w:t>
            </w:r>
          </w:p>
        </w:tc>
        <w:tc>
          <w:tcPr>
            <w:tcW w:w="850" w:type="dxa"/>
          </w:tcPr>
          <w:p w14:paraId="12AC0F76" w14:textId="49053313" w:rsidR="00F51F9E" w:rsidRPr="002D22A7" w:rsidRDefault="00F51F9E" w:rsidP="00F51F9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(10)</w:t>
            </w:r>
          </w:p>
        </w:tc>
        <w:tc>
          <w:tcPr>
            <w:tcW w:w="530" w:type="dxa"/>
          </w:tcPr>
          <w:p w14:paraId="6DD9E227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" w:type="dxa"/>
          </w:tcPr>
          <w:p w14:paraId="5AC5EC86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60FC258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559F98DD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6B82987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14:paraId="0810EF48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CB84F5D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5C94ABA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9EE8565" w14:textId="25ECCA13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58D88DF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1F9E" w:rsidRPr="002D22A7" w14:paraId="2F4E13D2" w14:textId="11C8988C" w:rsidTr="003450AC">
        <w:trPr>
          <w:trHeight w:val="1286"/>
          <w:jc w:val="center"/>
        </w:trPr>
        <w:tc>
          <w:tcPr>
            <w:tcW w:w="562" w:type="dxa"/>
            <w:shd w:val="clear" w:color="auto" w:fill="9046A4"/>
          </w:tcPr>
          <w:p w14:paraId="17A58FA0" w14:textId="77777777" w:rsidR="00F51F9E" w:rsidRPr="002D22A7" w:rsidRDefault="00F51F9E" w:rsidP="002D22A7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14:paraId="64348C07" w14:textId="77777777" w:rsidR="00F51F9E" w:rsidRDefault="00F51F9E" w:rsidP="00A801A0">
            <w:pPr>
              <w:pStyle w:val="TableParagraph"/>
              <w:ind w:right="137"/>
              <w:rPr>
                <w:b/>
                <w:sz w:val="20"/>
                <w:szCs w:val="20"/>
              </w:rPr>
            </w:pPr>
            <w:r w:rsidRPr="002D22A7">
              <w:rPr>
                <w:b/>
                <w:sz w:val="20"/>
                <w:szCs w:val="20"/>
              </w:rPr>
              <w:t>Proceso</w:t>
            </w:r>
            <w:r w:rsidRPr="002D22A7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2D22A7">
              <w:rPr>
                <w:b/>
                <w:sz w:val="20"/>
                <w:szCs w:val="20"/>
              </w:rPr>
              <w:t>Estratégico</w:t>
            </w:r>
            <w:r w:rsidRPr="002D22A7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2D22A7">
              <w:rPr>
                <w:b/>
                <w:sz w:val="20"/>
                <w:szCs w:val="20"/>
              </w:rPr>
              <w:t>Vinculación</w:t>
            </w:r>
            <w:r w:rsidRPr="00A801A0">
              <w:rPr>
                <w:b/>
                <w:sz w:val="20"/>
                <w:szCs w:val="20"/>
              </w:rPr>
              <w:t xml:space="preserve">: </w:t>
            </w:r>
          </w:p>
          <w:p w14:paraId="45839A62" w14:textId="6B2421E0" w:rsidR="00F51F9E" w:rsidRPr="00A801A0" w:rsidRDefault="00F51F9E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A801A0">
              <w:rPr>
                <w:bCs/>
                <w:sz w:val="16"/>
                <w:szCs w:val="16"/>
              </w:rPr>
              <w:t>Visitas a Empresas</w:t>
            </w:r>
          </w:p>
          <w:p w14:paraId="05523C91" w14:textId="1E87B9F5" w:rsidR="00F51F9E" w:rsidRPr="00A801A0" w:rsidRDefault="00F51F9E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A801A0">
              <w:rPr>
                <w:bCs/>
                <w:sz w:val="16"/>
                <w:szCs w:val="16"/>
              </w:rPr>
              <w:t>Comunicación y Difusión</w:t>
            </w:r>
          </w:p>
          <w:p w14:paraId="57F5ADDD" w14:textId="02DAA911" w:rsidR="00F51F9E" w:rsidRPr="00A801A0" w:rsidRDefault="00F51F9E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A801A0">
              <w:rPr>
                <w:bCs/>
                <w:sz w:val="16"/>
                <w:szCs w:val="16"/>
              </w:rPr>
              <w:t>Promoción Cultural, Cívica y Deportiva</w:t>
            </w:r>
          </w:p>
          <w:p w14:paraId="1994A87A" w14:textId="771005BE" w:rsidR="00F51F9E" w:rsidRPr="00A801A0" w:rsidRDefault="00F51F9E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A801A0">
              <w:rPr>
                <w:bCs/>
                <w:sz w:val="16"/>
                <w:szCs w:val="16"/>
              </w:rPr>
              <w:t>Préstamo Interno y Externo de Material Bibliográfico</w:t>
            </w:r>
          </w:p>
          <w:p w14:paraId="577FE653" w14:textId="77777777" w:rsidR="00F51F9E" w:rsidRPr="00A801A0" w:rsidRDefault="00F51F9E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A801A0">
              <w:rPr>
                <w:bCs/>
                <w:sz w:val="16"/>
                <w:szCs w:val="16"/>
              </w:rPr>
              <w:t xml:space="preserve">Servicio Social </w:t>
            </w:r>
          </w:p>
          <w:p w14:paraId="0C67ADC8" w14:textId="3765CCED" w:rsidR="00F51F9E" w:rsidRPr="002D22A7" w:rsidRDefault="00F51F9E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/>
                <w:sz w:val="20"/>
                <w:szCs w:val="20"/>
              </w:rPr>
            </w:pPr>
            <w:r w:rsidRPr="00A801A0">
              <w:rPr>
                <w:bCs/>
                <w:sz w:val="16"/>
                <w:szCs w:val="16"/>
              </w:rPr>
              <w:t>Seguimiento de Egresados</w:t>
            </w:r>
          </w:p>
        </w:tc>
        <w:tc>
          <w:tcPr>
            <w:tcW w:w="1596" w:type="dxa"/>
          </w:tcPr>
          <w:p w14:paraId="00828ECD" w14:textId="77777777" w:rsidR="00F51F9E" w:rsidRPr="002D22A7" w:rsidRDefault="00F51F9E" w:rsidP="002D22A7">
            <w:pPr>
              <w:pStyle w:val="TableParagraph"/>
              <w:ind w:left="136" w:right="113"/>
              <w:jc w:val="center"/>
              <w:rPr>
                <w:sz w:val="20"/>
                <w:szCs w:val="20"/>
              </w:rPr>
            </w:pPr>
          </w:p>
          <w:p w14:paraId="2BAD0A58" w14:textId="77777777" w:rsidR="00F51F9E" w:rsidRPr="002D22A7" w:rsidRDefault="00F51F9E" w:rsidP="002D22A7">
            <w:pPr>
              <w:pStyle w:val="TableParagraph"/>
              <w:ind w:left="136" w:right="113"/>
              <w:jc w:val="center"/>
              <w:rPr>
                <w:sz w:val="20"/>
                <w:szCs w:val="20"/>
              </w:rPr>
            </w:pPr>
          </w:p>
          <w:p w14:paraId="28728A78" w14:textId="77777777" w:rsidR="00F51F9E" w:rsidRPr="002D22A7" w:rsidRDefault="00F51F9E" w:rsidP="002D22A7">
            <w:pPr>
              <w:pStyle w:val="TableParagraph"/>
              <w:ind w:left="136" w:right="113"/>
              <w:jc w:val="center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4"/>
                <w:sz w:val="20"/>
                <w:szCs w:val="20"/>
              </w:rPr>
              <w:t xml:space="preserve">ISO </w:t>
            </w:r>
            <w:r w:rsidRPr="002D22A7">
              <w:rPr>
                <w:b/>
                <w:spacing w:val="-2"/>
                <w:sz w:val="20"/>
                <w:szCs w:val="20"/>
              </w:rPr>
              <w:t>9001:2015</w:t>
            </w:r>
          </w:p>
        </w:tc>
        <w:tc>
          <w:tcPr>
            <w:tcW w:w="1418" w:type="dxa"/>
          </w:tcPr>
          <w:p w14:paraId="4D36DAEC" w14:textId="77777777" w:rsidR="00F51F9E" w:rsidRPr="002D22A7" w:rsidRDefault="00F51F9E" w:rsidP="002D22A7">
            <w:pPr>
              <w:pStyle w:val="TableParagraph"/>
              <w:ind w:left="107" w:right="106"/>
              <w:rPr>
                <w:sz w:val="20"/>
                <w:szCs w:val="20"/>
              </w:rPr>
            </w:pPr>
            <w:r w:rsidRPr="002D22A7">
              <w:rPr>
                <w:sz w:val="20"/>
                <w:szCs w:val="20"/>
              </w:rPr>
              <w:t>En sitio con participación</w:t>
            </w:r>
            <w:r w:rsidRPr="002D22A7">
              <w:rPr>
                <w:spacing w:val="-12"/>
                <w:sz w:val="20"/>
                <w:szCs w:val="20"/>
              </w:rPr>
              <w:t xml:space="preserve"> </w:t>
            </w:r>
            <w:r w:rsidRPr="002D22A7">
              <w:rPr>
                <w:sz w:val="20"/>
                <w:szCs w:val="20"/>
              </w:rPr>
              <w:t xml:space="preserve">del </w:t>
            </w:r>
            <w:r w:rsidRPr="002D22A7">
              <w:rPr>
                <w:spacing w:val="-2"/>
                <w:sz w:val="20"/>
                <w:szCs w:val="20"/>
              </w:rPr>
              <w:t>auditado</w:t>
            </w:r>
          </w:p>
        </w:tc>
        <w:tc>
          <w:tcPr>
            <w:tcW w:w="850" w:type="dxa"/>
          </w:tcPr>
          <w:p w14:paraId="4C797034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14:paraId="69D26297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" w:type="dxa"/>
          </w:tcPr>
          <w:p w14:paraId="471D23AE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3EEA879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35C1F0C4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C3E5BA1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14:paraId="0CE64D01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24E7D1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4DE2F90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F38DD65" w14:textId="7B1FC570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790FBEA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1F9E" w:rsidRPr="002D22A7" w14:paraId="19563BE2" w14:textId="701D1DAA" w:rsidTr="003450AC">
        <w:trPr>
          <w:trHeight w:val="553"/>
          <w:jc w:val="center"/>
        </w:trPr>
        <w:tc>
          <w:tcPr>
            <w:tcW w:w="562" w:type="dxa"/>
            <w:shd w:val="clear" w:color="auto" w:fill="9046A4"/>
          </w:tcPr>
          <w:p w14:paraId="615B1B28" w14:textId="77777777" w:rsidR="00F51F9E" w:rsidRPr="002D22A7" w:rsidRDefault="00F51F9E" w:rsidP="002D22A7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14:paraId="27AF1CAA" w14:textId="77777777" w:rsidR="00F51F9E" w:rsidRPr="002D22A7" w:rsidRDefault="00F51F9E" w:rsidP="002D22A7">
            <w:pPr>
              <w:pStyle w:val="TableParagraph"/>
              <w:ind w:left="107" w:right="137"/>
              <w:rPr>
                <w:b/>
                <w:sz w:val="20"/>
                <w:szCs w:val="20"/>
              </w:rPr>
            </w:pPr>
            <w:r w:rsidRPr="002D22A7">
              <w:rPr>
                <w:b/>
                <w:sz w:val="20"/>
                <w:szCs w:val="20"/>
              </w:rPr>
              <w:t xml:space="preserve">Proceso Estratégico Planeación: </w:t>
            </w:r>
          </w:p>
          <w:p w14:paraId="013B0B51" w14:textId="77777777" w:rsidR="00F51F9E" w:rsidRPr="002D22A7" w:rsidRDefault="00F51F9E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2D22A7">
              <w:rPr>
                <w:bCs/>
                <w:sz w:val="16"/>
                <w:szCs w:val="16"/>
              </w:rPr>
              <w:t>Elaboración del Programa de Trabajo Anual</w:t>
            </w:r>
          </w:p>
          <w:p w14:paraId="163B5086" w14:textId="4B1B8B41" w:rsidR="00F51F9E" w:rsidRPr="002D22A7" w:rsidRDefault="00F51F9E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/>
                <w:sz w:val="20"/>
                <w:szCs w:val="20"/>
              </w:rPr>
            </w:pPr>
            <w:r w:rsidRPr="002D22A7">
              <w:rPr>
                <w:bCs/>
                <w:sz w:val="16"/>
                <w:szCs w:val="16"/>
              </w:rPr>
              <w:t>Elaboración del Programa Operativo Anual</w:t>
            </w:r>
          </w:p>
        </w:tc>
        <w:tc>
          <w:tcPr>
            <w:tcW w:w="1596" w:type="dxa"/>
          </w:tcPr>
          <w:p w14:paraId="7C8CD036" w14:textId="77777777" w:rsidR="00F51F9E" w:rsidRPr="002D22A7" w:rsidRDefault="00F51F9E" w:rsidP="002D22A7">
            <w:pPr>
              <w:pStyle w:val="TableParagraph"/>
              <w:ind w:left="136" w:right="113"/>
              <w:jc w:val="center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4"/>
                <w:sz w:val="20"/>
                <w:szCs w:val="20"/>
              </w:rPr>
              <w:t xml:space="preserve">ISO </w:t>
            </w:r>
            <w:r w:rsidRPr="002D22A7">
              <w:rPr>
                <w:b/>
                <w:spacing w:val="-2"/>
                <w:sz w:val="20"/>
                <w:szCs w:val="20"/>
              </w:rPr>
              <w:t>9001:2015</w:t>
            </w:r>
          </w:p>
        </w:tc>
        <w:tc>
          <w:tcPr>
            <w:tcW w:w="1418" w:type="dxa"/>
          </w:tcPr>
          <w:p w14:paraId="411C95E9" w14:textId="77777777" w:rsidR="00F51F9E" w:rsidRPr="002D22A7" w:rsidRDefault="00F51F9E" w:rsidP="002D22A7">
            <w:pPr>
              <w:pStyle w:val="TableParagraph"/>
              <w:ind w:left="107" w:right="106"/>
              <w:rPr>
                <w:sz w:val="20"/>
                <w:szCs w:val="20"/>
              </w:rPr>
            </w:pPr>
            <w:r w:rsidRPr="002D22A7">
              <w:rPr>
                <w:sz w:val="20"/>
                <w:szCs w:val="20"/>
              </w:rPr>
              <w:t>En sitio con participación</w:t>
            </w:r>
            <w:r w:rsidRPr="002D22A7">
              <w:rPr>
                <w:spacing w:val="-12"/>
                <w:sz w:val="20"/>
                <w:szCs w:val="20"/>
              </w:rPr>
              <w:t xml:space="preserve"> </w:t>
            </w:r>
            <w:r w:rsidRPr="002D22A7">
              <w:rPr>
                <w:sz w:val="20"/>
                <w:szCs w:val="20"/>
              </w:rPr>
              <w:t>del</w:t>
            </w:r>
          </w:p>
          <w:p w14:paraId="00AFF3E0" w14:textId="77777777" w:rsidR="00F51F9E" w:rsidRPr="002D22A7" w:rsidRDefault="00F51F9E" w:rsidP="002D22A7">
            <w:pPr>
              <w:pStyle w:val="TableParagraph"/>
              <w:ind w:left="107" w:right="106"/>
              <w:rPr>
                <w:sz w:val="20"/>
                <w:szCs w:val="20"/>
              </w:rPr>
            </w:pPr>
            <w:r w:rsidRPr="002D22A7">
              <w:rPr>
                <w:spacing w:val="-2"/>
                <w:sz w:val="20"/>
                <w:szCs w:val="20"/>
              </w:rPr>
              <w:t>auditado</w:t>
            </w:r>
          </w:p>
        </w:tc>
        <w:tc>
          <w:tcPr>
            <w:tcW w:w="850" w:type="dxa"/>
          </w:tcPr>
          <w:p w14:paraId="792B7EE3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14:paraId="14AFB23F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" w:type="dxa"/>
          </w:tcPr>
          <w:p w14:paraId="3355C991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D229FBB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3456C3E4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FA5DE83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14:paraId="23A5257A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19B80A8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5A35D83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8F8F853" w14:textId="11B3392D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80804E9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1F9E" w:rsidRPr="002D22A7" w14:paraId="46A1FBBD" w14:textId="56B125C0" w:rsidTr="003450AC">
        <w:trPr>
          <w:trHeight w:val="1286"/>
          <w:jc w:val="center"/>
        </w:trPr>
        <w:tc>
          <w:tcPr>
            <w:tcW w:w="562" w:type="dxa"/>
            <w:shd w:val="clear" w:color="auto" w:fill="9046A4"/>
          </w:tcPr>
          <w:p w14:paraId="1C43FCFC" w14:textId="77777777" w:rsidR="00F51F9E" w:rsidRPr="002D22A7" w:rsidRDefault="00F51F9E" w:rsidP="002D22A7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14:paraId="5D21C784" w14:textId="77777777" w:rsidR="00F51F9E" w:rsidRPr="002D22A7" w:rsidRDefault="00F51F9E" w:rsidP="002D22A7">
            <w:pPr>
              <w:pStyle w:val="TableParagraph"/>
              <w:ind w:left="107" w:right="137"/>
              <w:rPr>
                <w:b/>
                <w:sz w:val="20"/>
                <w:szCs w:val="20"/>
              </w:rPr>
            </w:pPr>
            <w:r w:rsidRPr="002D22A7">
              <w:rPr>
                <w:b/>
                <w:sz w:val="20"/>
                <w:szCs w:val="20"/>
              </w:rPr>
              <w:t xml:space="preserve">Proceso Estratégico Administrativo: </w:t>
            </w:r>
          </w:p>
          <w:p w14:paraId="7F1E3D7E" w14:textId="77777777" w:rsidR="00F51F9E" w:rsidRPr="002D22A7" w:rsidRDefault="00F51F9E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2D22A7">
              <w:rPr>
                <w:bCs/>
                <w:sz w:val="16"/>
                <w:szCs w:val="16"/>
              </w:rPr>
              <w:t>Mantenimiento Preventivo y/o Correctivo de la Infraestructura y Equipo</w:t>
            </w:r>
          </w:p>
          <w:p w14:paraId="7754D798" w14:textId="77777777" w:rsidR="00F51F9E" w:rsidRPr="002D22A7" w:rsidRDefault="00F51F9E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2D22A7">
              <w:rPr>
                <w:bCs/>
                <w:sz w:val="16"/>
                <w:szCs w:val="16"/>
              </w:rPr>
              <w:t>Captación de Ingresos Propios</w:t>
            </w:r>
          </w:p>
          <w:p w14:paraId="466F2C06" w14:textId="77777777" w:rsidR="00F51F9E" w:rsidRPr="002D22A7" w:rsidRDefault="00F51F9E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2D22A7">
              <w:rPr>
                <w:bCs/>
                <w:sz w:val="16"/>
                <w:szCs w:val="16"/>
              </w:rPr>
              <w:t>Reclutamiento y Selección de Personal</w:t>
            </w:r>
          </w:p>
          <w:p w14:paraId="331279AD" w14:textId="77777777" w:rsidR="00F51F9E" w:rsidRPr="002D22A7" w:rsidRDefault="00F51F9E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2D22A7">
              <w:rPr>
                <w:bCs/>
                <w:sz w:val="16"/>
                <w:szCs w:val="16"/>
              </w:rPr>
              <w:t>Determinar y Gestionar el Ambiente de Trabajo</w:t>
            </w:r>
          </w:p>
          <w:p w14:paraId="69D39411" w14:textId="77777777" w:rsidR="00F51F9E" w:rsidRPr="002D22A7" w:rsidRDefault="00F51F9E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2D22A7">
              <w:rPr>
                <w:bCs/>
                <w:sz w:val="16"/>
                <w:szCs w:val="16"/>
              </w:rPr>
              <w:t>Permanencia y Compromiso del Personal</w:t>
            </w:r>
          </w:p>
          <w:p w14:paraId="4FA1D4D5" w14:textId="74E45133" w:rsidR="00F51F9E" w:rsidRPr="002D22A7" w:rsidRDefault="00F51F9E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/>
                <w:sz w:val="20"/>
                <w:szCs w:val="20"/>
              </w:rPr>
            </w:pPr>
            <w:r w:rsidRPr="002D22A7">
              <w:rPr>
                <w:bCs/>
                <w:sz w:val="16"/>
                <w:szCs w:val="16"/>
              </w:rPr>
              <w:t>Adquisiciones de Bienes y Servicios</w:t>
            </w:r>
          </w:p>
        </w:tc>
        <w:tc>
          <w:tcPr>
            <w:tcW w:w="1596" w:type="dxa"/>
          </w:tcPr>
          <w:p w14:paraId="0E6ED1B0" w14:textId="77777777" w:rsidR="00F51F9E" w:rsidRPr="002D22A7" w:rsidRDefault="00F51F9E" w:rsidP="002D22A7">
            <w:pPr>
              <w:pStyle w:val="TableParagraph"/>
              <w:ind w:left="136" w:right="113"/>
              <w:jc w:val="center"/>
              <w:rPr>
                <w:sz w:val="20"/>
                <w:szCs w:val="20"/>
              </w:rPr>
            </w:pPr>
          </w:p>
          <w:p w14:paraId="4C6F0C67" w14:textId="77777777" w:rsidR="00F51F9E" w:rsidRPr="002D22A7" w:rsidRDefault="00F51F9E" w:rsidP="002D22A7">
            <w:pPr>
              <w:pStyle w:val="TableParagraph"/>
              <w:ind w:left="136" w:right="113"/>
              <w:jc w:val="center"/>
              <w:rPr>
                <w:sz w:val="20"/>
                <w:szCs w:val="20"/>
              </w:rPr>
            </w:pPr>
          </w:p>
          <w:p w14:paraId="5B3B9F7C" w14:textId="77777777" w:rsidR="00F51F9E" w:rsidRPr="002D22A7" w:rsidRDefault="00F51F9E" w:rsidP="002D22A7">
            <w:pPr>
              <w:pStyle w:val="TableParagraph"/>
              <w:ind w:left="136" w:right="113"/>
              <w:jc w:val="center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4"/>
                <w:sz w:val="20"/>
                <w:szCs w:val="20"/>
              </w:rPr>
              <w:t xml:space="preserve">ISO </w:t>
            </w:r>
            <w:r w:rsidRPr="002D22A7">
              <w:rPr>
                <w:b/>
                <w:spacing w:val="-2"/>
                <w:sz w:val="20"/>
                <w:szCs w:val="20"/>
              </w:rPr>
              <w:t>9001:2015</w:t>
            </w:r>
          </w:p>
        </w:tc>
        <w:tc>
          <w:tcPr>
            <w:tcW w:w="1418" w:type="dxa"/>
          </w:tcPr>
          <w:p w14:paraId="1962509C" w14:textId="77777777" w:rsidR="00F51F9E" w:rsidRPr="002D22A7" w:rsidRDefault="00F51F9E" w:rsidP="002D22A7">
            <w:pPr>
              <w:pStyle w:val="TableParagraph"/>
              <w:ind w:left="107" w:right="106"/>
              <w:rPr>
                <w:sz w:val="20"/>
                <w:szCs w:val="20"/>
              </w:rPr>
            </w:pPr>
            <w:r w:rsidRPr="002D22A7">
              <w:rPr>
                <w:sz w:val="20"/>
                <w:szCs w:val="20"/>
              </w:rPr>
              <w:t>En sitio con participación</w:t>
            </w:r>
            <w:r w:rsidRPr="002D22A7">
              <w:rPr>
                <w:spacing w:val="-12"/>
                <w:sz w:val="20"/>
                <w:szCs w:val="20"/>
              </w:rPr>
              <w:t xml:space="preserve"> </w:t>
            </w:r>
            <w:r w:rsidRPr="002D22A7">
              <w:rPr>
                <w:sz w:val="20"/>
                <w:szCs w:val="20"/>
              </w:rPr>
              <w:t xml:space="preserve">del </w:t>
            </w:r>
            <w:r w:rsidRPr="002D22A7">
              <w:rPr>
                <w:spacing w:val="-2"/>
                <w:sz w:val="20"/>
                <w:szCs w:val="20"/>
              </w:rPr>
              <w:t>auditado</w:t>
            </w:r>
          </w:p>
        </w:tc>
        <w:tc>
          <w:tcPr>
            <w:tcW w:w="850" w:type="dxa"/>
          </w:tcPr>
          <w:p w14:paraId="6BBB2E1C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14:paraId="06E4E648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" w:type="dxa"/>
          </w:tcPr>
          <w:p w14:paraId="1663003F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F0D2B2E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73E69B0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0696704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14:paraId="077D0EEB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3B1F0E3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C73120D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904456B" w14:textId="2ADD511A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5021F0C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1F9E" w:rsidRPr="002D22A7" w14:paraId="3528EB56" w14:textId="1D6E0992" w:rsidTr="003450AC">
        <w:trPr>
          <w:trHeight w:val="2025"/>
          <w:jc w:val="center"/>
        </w:trPr>
        <w:tc>
          <w:tcPr>
            <w:tcW w:w="562" w:type="dxa"/>
            <w:shd w:val="clear" w:color="auto" w:fill="9046A4"/>
          </w:tcPr>
          <w:p w14:paraId="4F436218" w14:textId="77777777" w:rsidR="00F51F9E" w:rsidRPr="002D22A7" w:rsidRDefault="00F51F9E" w:rsidP="002D22A7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14:paraId="468DEB3D" w14:textId="77777777" w:rsidR="00F51F9E" w:rsidRDefault="00F51F9E" w:rsidP="002D22A7">
            <w:pPr>
              <w:pStyle w:val="TableParagraph"/>
              <w:ind w:left="107" w:right="137"/>
              <w:rPr>
                <w:b/>
                <w:sz w:val="20"/>
                <w:szCs w:val="20"/>
              </w:rPr>
            </w:pPr>
            <w:r w:rsidRPr="002D22A7">
              <w:rPr>
                <w:b/>
                <w:sz w:val="20"/>
                <w:szCs w:val="20"/>
              </w:rPr>
              <w:t>Proceso</w:t>
            </w:r>
            <w:r w:rsidRPr="002D22A7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2D22A7">
              <w:rPr>
                <w:b/>
                <w:sz w:val="20"/>
                <w:szCs w:val="20"/>
              </w:rPr>
              <w:t>Estratégico</w:t>
            </w:r>
            <w:r w:rsidRPr="002D22A7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2D22A7">
              <w:rPr>
                <w:b/>
                <w:sz w:val="20"/>
                <w:szCs w:val="20"/>
              </w:rPr>
              <w:t xml:space="preserve">Calidad: </w:t>
            </w:r>
          </w:p>
          <w:p w14:paraId="57131DFA" w14:textId="674E6BE4" w:rsidR="00F51F9E" w:rsidRPr="00A801A0" w:rsidRDefault="00F51F9E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A801A0">
              <w:rPr>
                <w:bCs/>
                <w:sz w:val="16"/>
                <w:szCs w:val="16"/>
              </w:rPr>
              <w:t>Control de Documentos</w:t>
            </w:r>
          </w:p>
          <w:p w14:paraId="3CD51629" w14:textId="77777777" w:rsidR="00F51F9E" w:rsidRPr="00A801A0" w:rsidRDefault="00F51F9E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A801A0">
              <w:rPr>
                <w:bCs/>
                <w:sz w:val="16"/>
                <w:szCs w:val="16"/>
              </w:rPr>
              <w:t>Control de Registros</w:t>
            </w:r>
          </w:p>
          <w:p w14:paraId="07A2FEE7" w14:textId="77777777" w:rsidR="00F51F9E" w:rsidRPr="00A801A0" w:rsidRDefault="00F51F9E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A801A0">
              <w:rPr>
                <w:bCs/>
                <w:sz w:val="16"/>
                <w:szCs w:val="16"/>
              </w:rPr>
              <w:t>Auditoría Interna</w:t>
            </w:r>
          </w:p>
          <w:p w14:paraId="37C01F1A" w14:textId="77777777" w:rsidR="00F51F9E" w:rsidRPr="00A801A0" w:rsidRDefault="00F51F9E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A801A0">
              <w:rPr>
                <w:bCs/>
                <w:sz w:val="16"/>
                <w:szCs w:val="16"/>
              </w:rPr>
              <w:t>Revisión por la Dirección y Valoración de la Mejora Continua</w:t>
            </w:r>
          </w:p>
          <w:p w14:paraId="05FF83C9" w14:textId="77777777" w:rsidR="00F51F9E" w:rsidRPr="00A801A0" w:rsidRDefault="00F51F9E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A801A0">
              <w:rPr>
                <w:bCs/>
                <w:sz w:val="16"/>
                <w:szCs w:val="16"/>
              </w:rPr>
              <w:t>Control de Salida No Conforme</w:t>
            </w:r>
          </w:p>
          <w:p w14:paraId="4F539376" w14:textId="77777777" w:rsidR="00F51F9E" w:rsidRPr="00A801A0" w:rsidRDefault="00F51F9E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A801A0">
              <w:rPr>
                <w:bCs/>
                <w:sz w:val="16"/>
                <w:szCs w:val="16"/>
              </w:rPr>
              <w:t>Acciones Correctivas y/o Correcciones</w:t>
            </w:r>
          </w:p>
          <w:p w14:paraId="18EE9AE7" w14:textId="77777777" w:rsidR="00F51F9E" w:rsidRPr="00A801A0" w:rsidRDefault="00F51F9E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A801A0">
              <w:rPr>
                <w:bCs/>
                <w:sz w:val="16"/>
                <w:szCs w:val="16"/>
              </w:rPr>
              <w:t>Gestión de Cambios</w:t>
            </w:r>
          </w:p>
          <w:p w14:paraId="1BD0DA36" w14:textId="77777777" w:rsidR="00F51F9E" w:rsidRPr="00A801A0" w:rsidRDefault="00F51F9E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A801A0">
              <w:rPr>
                <w:bCs/>
                <w:sz w:val="16"/>
                <w:szCs w:val="16"/>
              </w:rPr>
              <w:t>Atención a Quejas y/o Sugerencias</w:t>
            </w:r>
          </w:p>
          <w:p w14:paraId="568441DA" w14:textId="77777777" w:rsidR="00F51F9E" w:rsidRPr="00A801A0" w:rsidRDefault="00F51F9E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A801A0">
              <w:rPr>
                <w:bCs/>
                <w:sz w:val="16"/>
                <w:szCs w:val="16"/>
              </w:rPr>
              <w:t>Auditorias de Servicio</w:t>
            </w:r>
          </w:p>
          <w:p w14:paraId="6E2927B9" w14:textId="77777777" w:rsidR="00F51F9E" w:rsidRPr="00A801A0" w:rsidRDefault="00F51F9E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A801A0">
              <w:rPr>
                <w:bCs/>
                <w:sz w:val="16"/>
                <w:szCs w:val="16"/>
              </w:rPr>
              <w:t>Evaluación del Desempeño Docente</w:t>
            </w:r>
          </w:p>
          <w:p w14:paraId="278C81C6" w14:textId="77777777" w:rsidR="00F51F9E" w:rsidRPr="00A801A0" w:rsidRDefault="00F51F9E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A801A0">
              <w:rPr>
                <w:bCs/>
                <w:sz w:val="16"/>
                <w:szCs w:val="16"/>
              </w:rPr>
              <w:t>Gestión de Riesgos</w:t>
            </w:r>
          </w:p>
          <w:p w14:paraId="02EBD0ED" w14:textId="77777777" w:rsidR="00F51F9E" w:rsidRPr="00A801A0" w:rsidRDefault="00F51F9E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A801A0">
              <w:rPr>
                <w:bCs/>
                <w:sz w:val="16"/>
                <w:szCs w:val="16"/>
              </w:rPr>
              <w:t>Tabla de Control de Cambios</w:t>
            </w:r>
          </w:p>
          <w:p w14:paraId="676C8AAB" w14:textId="2BBABBBC" w:rsidR="00F51F9E" w:rsidRPr="002D22A7" w:rsidRDefault="00F51F9E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/>
                <w:sz w:val="20"/>
                <w:szCs w:val="20"/>
              </w:rPr>
            </w:pPr>
            <w:r w:rsidRPr="00A801A0">
              <w:rPr>
                <w:bCs/>
                <w:sz w:val="16"/>
                <w:szCs w:val="16"/>
              </w:rPr>
              <w:t>Tabla de Aprobación y Autorización de Documentos</w:t>
            </w:r>
          </w:p>
        </w:tc>
        <w:tc>
          <w:tcPr>
            <w:tcW w:w="1596" w:type="dxa"/>
          </w:tcPr>
          <w:p w14:paraId="4A10AA45" w14:textId="77777777" w:rsidR="00F51F9E" w:rsidRPr="002D22A7" w:rsidRDefault="00F51F9E" w:rsidP="002D22A7">
            <w:pPr>
              <w:pStyle w:val="TableParagraph"/>
              <w:ind w:left="136" w:right="113"/>
              <w:jc w:val="center"/>
              <w:rPr>
                <w:sz w:val="20"/>
                <w:szCs w:val="20"/>
              </w:rPr>
            </w:pPr>
          </w:p>
          <w:p w14:paraId="7C610556" w14:textId="77777777" w:rsidR="00F51F9E" w:rsidRPr="002D22A7" w:rsidRDefault="00F51F9E" w:rsidP="002D22A7">
            <w:pPr>
              <w:pStyle w:val="TableParagraph"/>
              <w:ind w:left="136" w:right="113"/>
              <w:jc w:val="center"/>
              <w:rPr>
                <w:sz w:val="20"/>
                <w:szCs w:val="20"/>
              </w:rPr>
            </w:pPr>
          </w:p>
          <w:p w14:paraId="3116A024" w14:textId="77777777" w:rsidR="00F51F9E" w:rsidRPr="002D22A7" w:rsidRDefault="00F51F9E" w:rsidP="002D22A7">
            <w:pPr>
              <w:pStyle w:val="TableParagraph"/>
              <w:ind w:left="136" w:right="113"/>
              <w:jc w:val="center"/>
              <w:rPr>
                <w:sz w:val="20"/>
                <w:szCs w:val="20"/>
              </w:rPr>
            </w:pPr>
          </w:p>
          <w:p w14:paraId="4C0A4E22" w14:textId="77777777" w:rsidR="00F51F9E" w:rsidRPr="002D22A7" w:rsidRDefault="00F51F9E" w:rsidP="002D22A7">
            <w:pPr>
              <w:pStyle w:val="TableParagraph"/>
              <w:ind w:left="136" w:right="113"/>
              <w:jc w:val="center"/>
              <w:rPr>
                <w:sz w:val="20"/>
                <w:szCs w:val="20"/>
              </w:rPr>
            </w:pPr>
          </w:p>
          <w:p w14:paraId="42644C03" w14:textId="77777777" w:rsidR="00F51F9E" w:rsidRPr="002D22A7" w:rsidRDefault="00F51F9E" w:rsidP="002D22A7">
            <w:pPr>
              <w:pStyle w:val="TableParagraph"/>
              <w:ind w:left="136" w:right="113"/>
              <w:jc w:val="center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4"/>
                <w:sz w:val="20"/>
                <w:szCs w:val="20"/>
              </w:rPr>
              <w:t xml:space="preserve">ISO </w:t>
            </w:r>
            <w:r w:rsidRPr="002D22A7">
              <w:rPr>
                <w:b/>
                <w:spacing w:val="-2"/>
                <w:sz w:val="20"/>
                <w:szCs w:val="20"/>
              </w:rPr>
              <w:t>9001:2015</w:t>
            </w:r>
          </w:p>
        </w:tc>
        <w:tc>
          <w:tcPr>
            <w:tcW w:w="1418" w:type="dxa"/>
          </w:tcPr>
          <w:p w14:paraId="1CC4EAE1" w14:textId="77777777" w:rsidR="00F51F9E" w:rsidRPr="002D22A7" w:rsidRDefault="00F51F9E" w:rsidP="002D22A7">
            <w:pPr>
              <w:pStyle w:val="TableParagraph"/>
              <w:ind w:left="107" w:right="106"/>
              <w:rPr>
                <w:sz w:val="20"/>
                <w:szCs w:val="20"/>
              </w:rPr>
            </w:pPr>
            <w:r w:rsidRPr="002D22A7">
              <w:rPr>
                <w:sz w:val="20"/>
                <w:szCs w:val="20"/>
              </w:rPr>
              <w:t>En sitio con participación</w:t>
            </w:r>
            <w:r w:rsidRPr="002D22A7">
              <w:rPr>
                <w:spacing w:val="-12"/>
                <w:sz w:val="20"/>
                <w:szCs w:val="20"/>
              </w:rPr>
              <w:t xml:space="preserve"> </w:t>
            </w:r>
            <w:r w:rsidRPr="002D22A7">
              <w:rPr>
                <w:sz w:val="20"/>
                <w:szCs w:val="20"/>
              </w:rPr>
              <w:t xml:space="preserve">del </w:t>
            </w:r>
            <w:r w:rsidRPr="002D22A7">
              <w:rPr>
                <w:spacing w:val="-2"/>
                <w:sz w:val="20"/>
                <w:szCs w:val="20"/>
              </w:rPr>
              <w:t>auditado</w:t>
            </w:r>
          </w:p>
        </w:tc>
        <w:tc>
          <w:tcPr>
            <w:tcW w:w="850" w:type="dxa"/>
          </w:tcPr>
          <w:p w14:paraId="497380C5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14:paraId="6F1FE6E5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" w:type="dxa"/>
          </w:tcPr>
          <w:p w14:paraId="35E9DD85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E41ABE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34E2ECA6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09D7F4A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14:paraId="0BD2093E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3B93C69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44F340D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2B1E97" w14:textId="7D644C5A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71E355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1F9E" w:rsidRPr="002D22A7" w14:paraId="2BE53DED" w14:textId="292AFDAF" w:rsidTr="003450AC">
        <w:trPr>
          <w:trHeight w:val="919"/>
          <w:jc w:val="center"/>
        </w:trPr>
        <w:tc>
          <w:tcPr>
            <w:tcW w:w="562" w:type="dxa"/>
            <w:shd w:val="clear" w:color="auto" w:fill="FFC000"/>
          </w:tcPr>
          <w:p w14:paraId="2D99E39E" w14:textId="1485890A" w:rsidR="00F51F9E" w:rsidRPr="002D22A7" w:rsidRDefault="00F51F9E" w:rsidP="002D22A7">
            <w:pPr>
              <w:pStyle w:val="TableParagraph"/>
              <w:ind w:left="107" w:right="674"/>
              <w:rPr>
                <w:b/>
                <w:sz w:val="20"/>
                <w:szCs w:val="20"/>
              </w:rPr>
            </w:pPr>
            <w:r w:rsidRPr="002D22A7"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3828" w:type="dxa"/>
          </w:tcPr>
          <w:p w14:paraId="46135EF0" w14:textId="5A74A152" w:rsidR="00F51F9E" w:rsidRPr="00A801A0" w:rsidRDefault="00F51F9E" w:rsidP="00A801A0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Cs/>
                <w:sz w:val="16"/>
                <w:szCs w:val="16"/>
              </w:rPr>
            </w:pPr>
            <w:r w:rsidRPr="00A801A0">
              <w:rPr>
                <w:bCs/>
                <w:sz w:val="16"/>
                <w:szCs w:val="16"/>
              </w:rPr>
              <w:t>Control Operacional</w:t>
            </w:r>
          </w:p>
          <w:p w14:paraId="0590E116" w14:textId="475DBAEE" w:rsidR="00F51F9E" w:rsidRPr="00A801A0" w:rsidRDefault="00F51F9E" w:rsidP="00A801A0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Cs/>
                <w:sz w:val="16"/>
                <w:szCs w:val="16"/>
              </w:rPr>
            </w:pPr>
            <w:bookmarkStart w:id="0" w:name="_Hlk169772239"/>
            <w:r w:rsidRPr="00A801A0">
              <w:rPr>
                <w:bCs/>
                <w:sz w:val="16"/>
                <w:szCs w:val="16"/>
              </w:rPr>
              <w:t>Gestión de Proveedores de Servicio Externo</w:t>
            </w:r>
            <w:bookmarkEnd w:id="0"/>
          </w:p>
          <w:p w14:paraId="4785929A" w14:textId="71D904C4" w:rsidR="00F51F9E" w:rsidRPr="00A801A0" w:rsidRDefault="00F51F9E" w:rsidP="00A801A0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Cs/>
                <w:sz w:val="16"/>
                <w:szCs w:val="16"/>
              </w:rPr>
            </w:pPr>
            <w:r w:rsidRPr="00A801A0">
              <w:rPr>
                <w:bCs/>
                <w:sz w:val="16"/>
                <w:szCs w:val="16"/>
              </w:rPr>
              <w:t>Identificación de Peligros y Análisis de Riesgos</w:t>
            </w:r>
          </w:p>
          <w:p w14:paraId="7BC8FE7A" w14:textId="2D98B7E8" w:rsidR="00F51F9E" w:rsidRPr="00A801A0" w:rsidRDefault="00F51F9E" w:rsidP="00A801A0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Cs/>
                <w:sz w:val="16"/>
                <w:szCs w:val="16"/>
              </w:rPr>
            </w:pPr>
            <w:bookmarkStart w:id="1" w:name="_Hlk169772268"/>
            <w:r w:rsidRPr="00A801A0">
              <w:rPr>
                <w:bCs/>
                <w:sz w:val="16"/>
                <w:szCs w:val="16"/>
              </w:rPr>
              <w:t>Investigación de Accidentes</w:t>
            </w:r>
            <w:bookmarkEnd w:id="1"/>
          </w:p>
          <w:p w14:paraId="6F7AA2EE" w14:textId="56D41DEA" w:rsidR="00F51F9E" w:rsidRPr="00A801A0" w:rsidRDefault="00F51F9E" w:rsidP="00A801A0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Cs/>
                <w:sz w:val="16"/>
                <w:szCs w:val="16"/>
              </w:rPr>
            </w:pPr>
            <w:r w:rsidRPr="00A801A0">
              <w:rPr>
                <w:bCs/>
                <w:sz w:val="16"/>
                <w:szCs w:val="16"/>
              </w:rPr>
              <w:t>Participación y Consulta</w:t>
            </w:r>
          </w:p>
          <w:p w14:paraId="03BDFBEB" w14:textId="228C83A9" w:rsidR="00F51F9E" w:rsidRPr="002D22A7" w:rsidRDefault="00F51F9E" w:rsidP="00A801A0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/>
                <w:sz w:val="20"/>
                <w:szCs w:val="20"/>
              </w:rPr>
            </w:pPr>
            <w:r w:rsidRPr="00A801A0">
              <w:rPr>
                <w:bCs/>
                <w:sz w:val="16"/>
                <w:szCs w:val="16"/>
              </w:rPr>
              <w:t>Seguimiento y Medición del Desempeño</w:t>
            </w:r>
          </w:p>
        </w:tc>
        <w:tc>
          <w:tcPr>
            <w:tcW w:w="1596" w:type="dxa"/>
          </w:tcPr>
          <w:p w14:paraId="4B3C76EA" w14:textId="77777777" w:rsidR="00F51F9E" w:rsidRPr="002D22A7" w:rsidRDefault="00F51F9E" w:rsidP="002D22A7">
            <w:pPr>
              <w:pStyle w:val="TableParagraph"/>
              <w:ind w:left="136" w:right="113"/>
              <w:jc w:val="center"/>
              <w:rPr>
                <w:sz w:val="20"/>
                <w:szCs w:val="20"/>
              </w:rPr>
            </w:pPr>
          </w:p>
          <w:p w14:paraId="55A6387F" w14:textId="77777777" w:rsidR="00F51F9E" w:rsidRPr="002D22A7" w:rsidRDefault="00F51F9E" w:rsidP="002D22A7">
            <w:pPr>
              <w:pStyle w:val="TableParagraph"/>
              <w:ind w:left="136" w:right="113"/>
              <w:jc w:val="center"/>
              <w:rPr>
                <w:sz w:val="20"/>
                <w:szCs w:val="20"/>
              </w:rPr>
            </w:pPr>
          </w:p>
          <w:p w14:paraId="64D2503A" w14:textId="77777777" w:rsidR="00F51F9E" w:rsidRPr="002D22A7" w:rsidRDefault="00F51F9E" w:rsidP="002D22A7">
            <w:pPr>
              <w:pStyle w:val="TableParagraph"/>
              <w:ind w:left="136" w:right="113"/>
              <w:jc w:val="center"/>
              <w:rPr>
                <w:sz w:val="20"/>
                <w:szCs w:val="20"/>
              </w:rPr>
            </w:pPr>
          </w:p>
          <w:p w14:paraId="2A761FD8" w14:textId="288461D1" w:rsidR="00F51F9E" w:rsidRPr="002D22A7" w:rsidRDefault="00F51F9E" w:rsidP="00A801A0">
            <w:pPr>
              <w:pStyle w:val="TableParagraph"/>
              <w:ind w:right="113"/>
              <w:jc w:val="center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4"/>
                <w:sz w:val="20"/>
                <w:szCs w:val="20"/>
              </w:rPr>
              <w:t xml:space="preserve">ISO </w:t>
            </w:r>
            <w:r w:rsidRPr="002D22A7">
              <w:rPr>
                <w:b/>
                <w:spacing w:val="-2"/>
                <w:sz w:val="20"/>
                <w:szCs w:val="20"/>
              </w:rPr>
              <w:t>45001:2018</w:t>
            </w:r>
          </w:p>
        </w:tc>
        <w:tc>
          <w:tcPr>
            <w:tcW w:w="1418" w:type="dxa"/>
          </w:tcPr>
          <w:p w14:paraId="10B06129" w14:textId="46E87DB1" w:rsidR="00F51F9E" w:rsidRPr="002D22A7" w:rsidRDefault="00F51F9E" w:rsidP="002D22A7">
            <w:pPr>
              <w:pStyle w:val="TableParagraph"/>
              <w:ind w:left="107" w:right="106"/>
              <w:rPr>
                <w:b/>
                <w:sz w:val="20"/>
                <w:szCs w:val="20"/>
              </w:rPr>
            </w:pPr>
            <w:r w:rsidRPr="002D22A7">
              <w:rPr>
                <w:sz w:val="20"/>
                <w:szCs w:val="20"/>
              </w:rPr>
              <w:t>En sitio con participación</w:t>
            </w:r>
            <w:r w:rsidRPr="002D22A7">
              <w:rPr>
                <w:spacing w:val="-12"/>
                <w:sz w:val="20"/>
                <w:szCs w:val="20"/>
              </w:rPr>
              <w:t xml:space="preserve"> </w:t>
            </w:r>
            <w:r w:rsidRPr="002D22A7">
              <w:rPr>
                <w:sz w:val="20"/>
                <w:szCs w:val="20"/>
              </w:rPr>
              <w:t xml:space="preserve">del </w:t>
            </w:r>
            <w:r w:rsidRPr="002D22A7">
              <w:rPr>
                <w:spacing w:val="-2"/>
                <w:sz w:val="20"/>
                <w:szCs w:val="20"/>
              </w:rPr>
              <w:t>auditado</w:t>
            </w:r>
          </w:p>
        </w:tc>
        <w:tc>
          <w:tcPr>
            <w:tcW w:w="850" w:type="dxa"/>
          </w:tcPr>
          <w:p w14:paraId="598C2481" w14:textId="77777777" w:rsidR="00F51F9E" w:rsidRPr="002D22A7" w:rsidRDefault="00F51F9E" w:rsidP="002D22A7">
            <w:pPr>
              <w:pStyle w:val="TableParagraph"/>
              <w:ind w:left="107" w:right="674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</w:tcPr>
          <w:p w14:paraId="7061550F" w14:textId="77777777" w:rsidR="00F51F9E" w:rsidRPr="002D22A7" w:rsidRDefault="00F51F9E" w:rsidP="002D22A7">
            <w:pPr>
              <w:pStyle w:val="TableParagraph"/>
              <w:ind w:left="107" w:right="674"/>
              <w:rPr>
                <w:b/>
                <w:sz w:val="20"/>
                <w:szCs w:val="20"/>
              </w:rPr>
            </w:pPr>
          </w:p>
        </w:tc>
        <w:tc>
          <w:tcPr>
            <w:tcW w:w="294" w:type="dxa"/>
          </w:tcPr>
          <w:p w14:paraId="61090560" w14:textId="77777777" w:rsidR="00F51F9E" w:rsidRPr="002D22A7" w:rsidRDefault="00F51F9E" w:rsidP="002D22A7">
            <w:pPr>
              <w:pStyle w:val="TableParagraph"/>
              <w:ind w:left="107" w:right="674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220277E" w14:textId="77777777" w:rsidR="00F51F9E" w:rsidRPr="002D22A7" w:rsidRDefault="00F51F9E" w:rsidP="002D22A7">
            <w:pPr>
              <w:pStyle w:val="TableParagraph"/>
              <w:ind w:left="107" w:right="674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14:paraId="1697CAAB" w14:textId="77777777" w:rsidR="00F51F9E" w:rsidRPr="002D22A7" w:rsidRDefault="00F51F9E" w:rsidP="002D22A7">
            <w:pPr>
              <w:pStyle w:val="TableParagraph"/>
              <w:ind w:left="107" w:right="674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846B6F2" w14:textId="77777777" w:rsidR="00F51F9E" w:rsidRPr="002D22A7" w:rsidRDefault="00F51F9E" w:rsidP="002D22A7">
            <w:pPr>
              <w:pStyle w:val="TableParagraph"/>
              <w:ind w:left="107" w:right="674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</w:tcPr>
          <w:p w14:paraId="566C3B2C" w14:textId="77777777" w:rsidR="00F51F9E" w:rsidRPr="002D22A7" w:rsidRDefault="00F51F9E" w:rsidP="002D22A7">
            <w:pPr>
              <w:pStyle w:val="TableParagraph"/>
              <w:ind w:left="107" w:right="674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126E938" w14:textId="77777777" w:rsidR="00F51F9E" w:rsidRPr="002D22A7" w:rsidRDefault="00F51F9E" w:rsidP="002D22A7">
            <w:pPr>
              <w:pStyle w:val="TableParagraph"/>
              <w:ind w:left="107" w:right="674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1CCDC1D8" w14:textId="77777777" w:rsidR="00F51F9E" w:rsidRPr="002D22A7" w:rsidRDefault="00F51F9E" w:rsidP="002D22A7">
            <w:pPr>
              <w:pStyle w:val="TableParagraph"/>
              <w:ind w:left="107" w:right="674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6F0FB33" w14:textId="1F3885A8" w:rsidR="00F51F9E" w:rsidRPr="002D22A7" w:rsidRDefault="00F51F9E" w:rsidP="002D22A7">
            <w:pPr>
              <w:pStyle w:val="TableParagraph"/>
              <w:ind w:left="107" w:right="674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152F930" w14:textId="77777777" w:rsidR="00F51F9E" w:rsidRPr="002D22A7" w:rsidRDefault="00F51F9E" w:rsidP="002D22A7">
            <w:pPr>
              <w:pStyle w:val="TableParagraph"/>
              <w:ind w:left="107" w:right="674"/>
              <w:rPr>
                <w:b/>
                <w:sz w:val="20"/>
                <w:szCs w:val="20"/>
              </w:rPr>
            </w:pPr>
          </w:p>
        </w:tc>
      </w:tr>
      <w:tr w:rsidR="00F51F9E" w:rsidRPr="002D22A7" w14:paraId="6F936029" w14:textId="172EA5BE" w:rsidTr="003450AC">
        <w:trPr>
          <w:trHeight w:val="919"/>
          <w:jc w:val="center"/>
        </w:trPr>
        <w:tc>
          <w:tcPr>
            <w:tcW w:w="562" w:type="dxa"/>
            <w:shd w:val="clear" w:color="auto" w:fill="00B050"/>
          </w:tcPr>
          <w:p w14:paraId="7DD91795" w14:textId="65789553" w:rsidR="00F51F9E" w:rsidRPr="002D22A7" w:rsidRDefault="00F51F9E" w:rsidP="002D22A7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10"/>
                <w:sz w:val="20"/>
                <w:szCs w:val="20"/>
              </w:rPr>
              <w:t>7</w:t>
            </w:r>
          </w:p>
        </w:tc>
        <w:tc>
          <w:tcPr>
            <w:tcW w:w="3828" w:type="dxa"/>
          </w:tcPr>
          <w:p w14:paraId="2FAC648B" w14:textId="77777777" w:rsidR="00F51F9E" w:rsidRPr="00E828DA" w:rsidRDefault="00F51F9E" w:rsidP="00E828DA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Cs/>
                <w:sz w:val="16"/>
                <w:szCs w:val="16"/>
              </w:rPr>
            </w:pPr>
            <w:r w:rsidRPr="00E828DA">
              <w:rPr>
                <w:bCs/>
                <w:sz w:val="16"/>
                <w:szCs w:val="16"/>
              </w:rPr>
              <w:t>Identificación y Evaluación Aspectos Ambientales</w:t>
            </w:r>
          </w:p>
          <w:p w14:paraId="52038726" w14:textId="77777777" w:rsidR="00F51F9E" w:rsidRPr="00E828DA" w:rsidRDefault="00F51F9E" w:rsidP="00E828DA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Cs/>
                <w:sz w:val="16"/>
                <w:szCs w:val="16"/>
              </w:rPr>
            </w:pPr>
            <w:r w:rsidRPr="00E828DA">
              <w:rPr>
                <w:bCs/>
                <w:sz w:val="16"/>
                <w:szCs w:val="16"/>
              </w:rPr>
              <w:t>Identificación y Evaluación del Cumplimiento de los Requisitos Legales y otros Requisitos</w:t>
            </w:r>
          </w:p>
          <w:p w14:paraId="303BCC27" w14:textId="77777777" w:rsidR="00F51F9E" w:rsidRPr="00E828DA" w:rsidRDefault="00F51F9E" w:rsidP="00E828DA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Cs/>
                <w:sz w:val="16"/>
                <w:szCs w:val="16"/>
              </w:rPr>
            </w:pPr>
            <w:r w:rsidRPr="00E828DA">
              <w:rPr>
                <w:bCs/>
                <w:sz w:val="16"/>
                <w:szCs w:val="16"/>
              </w:rPr>
              <w:t>Competencia, Formación y toma de Conciencia</w:t>
            </w:r>
          </w:p>
          <w:p w14:paraId="40482F91" w14:textId="77777777" w:rsidR="00F51F9E" w:rsidRPr="00E828DA" w:rsidRDefault="00F51F9E" w:rsidP="00E828DA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Cs/>
                <w:sz w:val="16"/>
                <w:szCs w:val="16"/>
              </w:rPr>
            </w:pPr>
            <w:r w:rsidRPr="00E828DA">
              <w:rPr>
                <w:bCs/>
                <w:sz w:val="16"/>
                <w:szCs w:val="16"/>
              </w:rPr>
              <w:t>Comunicación del SGA</w:t>
            </w:r>
          </w:p>
          <w:p w14:paraId="41E7EB56" w14:textId="77777777" w:rsidR="00F51F9E" w:rsidRPr="00E828DA" w:rsidRDefault="00F51F9E" w:rsidP="00E828DA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Cs/>
                <w:sz w:val="16"/>
                <w:szCs w:val="16"/>
              </w:rPr>
            </w:pPr>
            <w:r w:rsidRPr="00E828DA">
              <w:rPr>
                <w:bCs/>
                <w:sz w:val="16"/>
                <w:szCs w:val="16"/>
              </w:rPr>
              <w:t>Control Operacional del uso Eficiente del Agua</w:t>
            </w:r>
          </w:p>
          <w:p w14:paraId="7E3876D2" w14:textId="77777777" w:rsidR="00F51F9E" w:rsidRPr="00E828DA" w:rsidRDefault="00F51F9E" w:rsidP="00E828DA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Cs/>
                <w:sz w:val="16"/>
                <w:szCs w:val="16"/>
              </w:rPr>
            </w:pPr>
            <w:r w:rsidRPr="00E828DA">
              <w:rPr>
                <w:bCs/>
                <w:sz w:val="16"/>
                <w:szCs w:val="16"/>
              </w:rPr>
              <w:t>Control Operacional del Consumo de Energía Eléctrica</w:t>
            </w:r>
          </w:p>
          <w:p w14:paraId="2BF0A172" w14:textId="77777777" w:rsidR="00F51F9E" w:rsidRPr="00E828DA" w:rsidRDefault="00F51F9E" w:rsidP="00E828DA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Cs/>
                <w:sz w:val="16"/>
                <w:szCs w:val="16"/>
              </w:rPr>
            </w:pPr>
            <w:r w:rsidRPr="00E828DA">
              <w:rPr>
                <w:bCs/>
                <w:sz w:val="16"/>
                <w:szCs w:val="16"/>
              </w:rPr>
              <w:t>Manejo y Control de Residuos Peligrosos</w:t>
            </w:r>
          </w:p>
          <w:p w14:paraId="18CBD684" w14:textId="77777777" w:rsidR="00F51F9E" w:rsidRPr="00E828DA" w:rsidRDefault="00F51F9E" w:rsidP="00E828DA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Cs/>
                <w:sz w:val="16"/>
                <w:szCs w:val="16"/>
              </w:rPr>
            </w:pPr>
            <w:r w:rsidRPr="00E828DA">
              <w:rPr>
                <w:bCs/>
                <w:sz w:val="16"/>
                <w:szCs w:val="16"/>
              </w:rPr>
              <w:t>Gestión Integral de los Residuos Sólidos Urbanos (RSU)</w:t>
            </w:r>
          </w:p>
          <w:p w14:paraId="39286DD9" w14:textId="77777777" w:rsidR="00F51F9E" w:rsidRPr="00E828DA" w:rsidRDefault="00F51F9E" w:rsidP="00E828DA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Cs/>
                <w:sz w:val="16"/>
                <w:szCs w:val="16"/>
              </w:rPr>
            </w:pPr>
            <w:r w:rsidRPr="00E828DA">
              <w:rPr>
                <w:bCs/>
                <w:sz w:val="16"/>
                <w:szCs w:val="16"/>
              </w:rPr>
              <w:t>Respuesta ante Emergencias</w:t>
            </w:r>
          </w:p>
          <w:p w14:paraId="74EA851B" w14:textId="5F0AE397" w:rsidR="00F51F9E" w:rsidRPr="00E828DA" w:rsidRDefault="00F51F9E" w:rsidP="00E828DA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Cs/>
                <w:sz w:val="16"/>
                <w:szCs w:val="16"/>
              </w:rPr>
            </w:pPr>
            <w:r w:rsidRPr="00E828DA">
              <w:rPr>
                <w:bCs/>
                <w:sz w:val="16"/>
                <w:szCs w:val="16"/>
              </w:rPr>
              <w:t>Revisión por la Dirección</w:t>
            </w:r>
          </w:p>
        </w:tc>
        <w:tc>
          <w:tcPr>
            <w:tcW w:w="1596" w:type="dxa"/>
          </w:tcPr>
          <w:p w14:paraId="640151FF" w14:textId="77777777" w:rsidR="00F51F9E" w:rsidRPr="002D22A7" w:rsidRDefault="00F51F9E" w:rsidP="002D22A7">
            <w:pPr>
              <w:pStyle w:val="TableParagraph"/>
              <w:ind w:left="136" w:right="113"/>
              <w:jc w:val="center"/>
              <w:rPr>
                <w:sz w:val="20"/>
                <w:szCs w:val="20"/>
              </w:rPr>
            </w:pPr>
          </w:p>
          <w:p w14:paraId="21B380C6" w14:textId="77777777" w:rsidR="00F51F9E" w:rsidRPr="002D22A7" w:rsidRDefault="00F51F9E" w:rsidP="002D22A7">
            <w:pPr>
              <w:pStyle w:val="TableParagraph"/>
              <w:ind w:left="136" w:right="113"/>
              <w:jc w:val="center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4"/>
                <w:sz w:val="20"/>
                <w:szCs w:val="20"/>
              </w:rPr>
              <w:t xml:space="preserve">ISO </w:t>
            </w:r>
            <w:r w:rsidRPr="002D22A7">
              <w:rPr>
                <w:b/>
                <w:spacing w:val="-2"/>
                <w:sz w:val="20"/>
                <w:szCs w:val="20"/>
              </w:rPr>
              <w:t>14001:2015</w:t>
            </w:r>
          </w:p>
        </w:tc>
        <w:tc>
          <w:tcPr>
            <w:tcW w:w="1418" w:type="dxa"/>
          </w:tcPr>
          <w:p w14:paraId="7E5FFD4C" w14:textId="77777777" w:rsidR="00F51F9E" w:rsidRPr="002D22A7" w:rsidRDefault="00F51F9E" w:rsidP="002D22A7">
            <w:pPr>
              <w:pStyle w:val="TableParagraph"/>
              <w:ind w:left="107" w:right="106"/>
              <w:rPr>
                <w:sz w:val="20"/>
                <w:szCs w:val="20"/>
              </w:rPr>
            </w:pPr>
            <w:r w:rsidRPr="002D22A7">
              <w:rPr>
                <w:sz w:val="20"/>
                <w:szCs w:val="20"/>
              </w:rPr>
              <w:t>En sitio con participación</w:t>
            </w:r>
            <w:r w:rsidRPr="002D22A7">
              <w:rPr>
                <w:spacing w:val="-12"/>
                <w:sz w:val="20"/>
                <w:szCs w:val="20"/>
              </w:rPr>
              <w:t xml:space="preserve"> </w:t>
            </w:r>
            <w:r w:rsidRPr="002D22A7">
              <w:rPr>
                <w:sz w:val="20"/>
                <w:szCs w:val="20"/>
              </w:rPr>
              <w:t xml:space="preserve">del </w:t>
            </w:r>
            <w:r w:rsidRPr="002D22A7">
              <w:rPr>
                <w:spacing w:val="-2"/>
                <w:sz w:val="20"/>
                <w:szCs w:val="20"/>
              </w:rPr>
              <w:t>auditado</w:t>
            </w:r>
          </w:p>
        </w:tc>
        <w:tc>
          <w:tcPr>
            <w:tcW w:w="850" w:type="dxa"/>
          </w:tcPr>
          <w:p w14:paraId="438556DA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14:paraId="6D61C7FA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" w:type="dxa"/>
          </w:tcPr>
          <w:p w14:paraId="5B41B968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372A0BA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5F8CC028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5B4AE66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14:paraId="4CE322D8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0BC8E43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CAA795B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4B810EC" w14:textId="39FD7E4D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39934E0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1F9E" w:rsidRPr="002D22A7" w14:paraId="3140A8D8" w14:textId="578E60D2" w:rsidTr="003450AC">
        <w:trPr>
          <w:trHeight w:val="897"/>
          <w:jc w:val="center"/>
        </w:trPr>
        <w:tc>
          <w:tcPr>
            <w:tcW w:w="562" w:type="dxa"/>
            <w:shd w:val="clear" w:color="auto" w:fill="0070C0"/>
          </w:tcPr>
          <w:p w14:paraId="03DCEE53" w14:textId="14D7568E" w:rsidR="00F51F9E" w:rsidRPr="002D22A7" w:rsidRDefault="00F51F9E" w:rsidP="002D22A7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10"/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14:paraId="0BEB424B" w14:textId="77777777" w:rsidR="00F51F9E" w:rsidRPr="00E828DA" w:rsidRDefault="00F51F9E" w:rsidP="00E828DA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Cs/>
                <w:sz w:val="16"/>
                <w:szCs w:val="16"/>
              </w:rPr>
            </w:pPr>
            <w:r w:rsidRPr="00E828DA">
              <w:rPr>
                <w:bCs/>
                <w:sz w:val="16"/>
                <w:szCs w:val="16"/>
              </w:rPr>
              <w:t>Gestión de Riesgos</w:t>
            </w:r>
          </w:p>
          <w:p w14:paraId="0F3BB66A" w14:textId="77777777" w:rsidR="00F51F9E" w:rsidRPr="00E828DA" w:rsidRDefault="00F51F9E" w:rsidP="00E828DA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Cs/>
                <w:sz w:val="16"/>
                <w:szCs w:val="16"/>
              </w:rPr>
            </w:pPr>
            <w:r w:rsidRPr="00E828DA">
              <w:rPr>
                <w:bCs/>
                <w:sz w:val="16"/>
                <w:szCs w:val="16"/>
              </w:rPr>
              <w:t>Planificación Energética</w:t>
            </w:r>
          </w:p>
          <w:p w14:paraId="5B0F22D8" w14:textId="77777777" w:rsidR="00F51F9E" w:rsidRPr="00E828DA" w:rsidRDefault="00F51F9E" w:rsidP="00E828DA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Cs/>
                <w:sz w:val="16"/>
                <w:szCs w:val="16"/>
              </w:rPr>
            </w:pPr>
            <w:r w:rsidRPr="00E828DA">
              <w:rPr>
                <w:bCs/>
                <w:sz w:val="16"/>
                <w:szCs w:val="16"/>
              </w:rPr>
              <w:t>Competencia y Toma de Conciencia</w:t>
            </w:r>
          </w:p>
          <w:p w14:paraId="1FE167B0" w14:textId="77777777" w:rsidR="00F51F9E" w:rsidRPr="00E828DA" w:rsidRDefault="00F51F9E" w:rsidP="00E828DA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Cs/>
                <w:sz w:val="16"/>
                <w:szCs w:val="16"/>
              </w:rPr>
            </w:pPr>
            <w:r w:rsidRPr="00E828DA">
              <w:rPr>
                <w:bCs/>
                <w:sz w:val="16"/>
                <w:szCs w:val="16"/>
              </w:rPr>
              <w:t>Realización de Auditorías Internas</w:t>
            </w:r>
          </w:p>
          <w:p w14:paraId="78BC0956" w14:textId="25538D53" w:rsidR="00F51F9E" w:rsidRPr="002D22A7" w:rsidRDefault="00F51F9E" w:rsidP="00E828DA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/>
                <w:sz w:val="20"/>
                <w:szCs w:val="20"/>
              </w:rPr>
            </w:pPr>
            <w:r w:rsidRPr="00E828DA">
              <w:rPr>
                <w:bCs/>
                <w:sz w:val="16"/>
                <w:szCs w:val="16"/>
              </w:rPr>
              <w:t>Acciones Correctivas</w:t>
            </w:r>
          </w:p>
        </w:tc>
        <w:tc>
          <w:tcPr>
            <w:tcW w:w="1596" w:type="dxa"/>
          </w:tcPr>
          <w:p w14:paraId="60BF1722" w14:textId="77777777" w:rsidR="00F51F9E" w:rsidRPr="002D22A7" w:rsidRDefault="00F51F9E" w:rsidP="002D22A7">
            <w:pPr>
              <w:pStyle w:val="TableParagraph"/>
              <w:ind w:left="136" w:right="113"/>
              <w:jc w:val="center"/>
              <w:rPr>
                <w:sz w:val="20"/>
                <w:szCs w:val="20"/>
              </w:rPr>
            </w:pPr>
          </w:p>
          <w:p w14:paraId="1DE76CF6" w14:textId="2C7C3D05" w:rsidR="00F51F9E" w:rsidRPr="002D22A7" w:rsidRDefault="00F51F9E" w:rsidP="00E828D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75045">
              <w:rPr>
                <w:b/>
                <w:bCs/>
              </w:rPr>
              <w:t>ISO 50001:2018</w:t>
            </w:r>
          </w:p>
        </w:tc>
        <w:tc>
          <w:tcPr>
            <w:tcW w:w="1418" w:type="dxa"/>
          </w:tcPr>
          <w:p w14:paraId="524BEBA3" w14:textId="77777777" w:rsidR="00F51F9E" w:rsidRPr="002D22A7" w:rsidRDefault="00F51F9E" w:rsidP="002D22A7">
            <w:pPr>
              <w:pStyle w:val="TableParagraph"/>
              <w:ind w:left="107" w:right="106"/>
              <w:rPr>
                <w:sz w:val="20"/>
                <w:szCs w:val="20"/>
              </w:rPr>
            </w:pPr>
            <w:r w:rsidRPr="002D22A7">
              <w:rPr>
                <w:sz w:val="20"/>
                <w:szCs w:val="20"/>
              </w:rPr>
              <w:t>En sitio con participación</w:t>
            </w:r>
            <w:r w:rsidRPr="002D22A7">
              <w:rPr>
                <w:spacing w:val="-12"/>
                <w:sz w:val="20"/>
                <w:szCs w:val="20"/>
              </w:rPr>
              <w:t xml:space="preserve"> </w:t>
            </w:r>
            <w:r w:rsidRPr="002D22A7">
              <w:rPr>
                <w:sz w:val="20"/>
                <w:szCs w:val="20"/>
              </w:rPr>
              <w:t xml:space="preserve">del </w:t>
            </w:r>
            <w:r w:rsidRPr="002D22A7">
              <w:rPr>
                <w:spacing w:val="-2"/>
                <w:sz w:val="20"/>
                <w:szCs w:val="20"/>
              </w:rPr>
              <w:t>auditado</w:t>
            </w:r>
          </w:p>
        </w:tc>
        <w:tc>
          <w:tcPr>
            <w:tcW w:w="850" w:type="dxa"/>
          </w:tcPr>
          <w:p w14:paraId="459BB6FD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14:paraId="01C7DB89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" w:type="dxa"/>
          </w:tcPr>
          <w:p w14:paraId="6B3DBF27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ADB37B4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06F4BA9A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5A760FC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14:paraId="53C0150A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AF40E08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FCB03E0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593CFBB" w14:textId="35C7F99F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C25446A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1F9E" w:rsidRPr="002D22A7" w14:paraId="39AD763E" w14:textId="0CBE4E1C" w:rsidTr="003450AC">
        <w:trPr>
          <w:trHeight w:val="897"/>
          <w:jc w:val="center"/>
        </w:trPr>
        <w:tc>
          <w:tcPr>
            <w:tcW w:w="562" w:type="dxa"/>
            <w:shd w:val="clear" w:color="auto" w:fill="FF0000"/>
          </w:tcPr>
          <w:p w14:paraId="79E8A6F5" w14:textId="242043EE" w:rsidR="00F51F9E" w:rsidRPr="002D22A7" w:rsidRDefault="00F51F9E" w:rsidP="002D22A7">
            <w:pPr>
              <w:pStyle w:val="TableParagraph"/>
              <w:ind w:left="107"/>
              <w:rPr>
                <w:b/>
                <w:spacing w:val="-10"/>
                <w:sz w:val="20"/>
                <w:szCs w:val="20"/>
              </w:rPr>
            </w:pPr>
            <w:r w:rsidRPr="002D22A7">
              <w:rPr>
                <w:b/>
                <w:spacing w:val="-10"/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14:paraId="105BE571" w14:textId="77777777" w:rsidR="00F51F9E" w:rsidRPr="00A801A0" w:rsidRDefault="00F51F9E" w:rsidP="00A801A0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Cs/>
                <w:sz w:val="16"/>
                <w:szCs w:val="16"/>
              </w:rPr>
            </w:pPr>
            <w:r w:rsidRPr="00A801A0">
              <w:rPr>
                <w:bCs/>
                <w:sz w:val="16"/>
                <w:szCs w:val="16"/>
              </w:rPr>
              <w:t>Reclutamiento, Selección y Contratación de Personal</w:t>
            </w:r>
          </w:p>
          <w:p w14:paraId="3691BFDC" w14:textId="77777777" w:rsidR="00F51F9E" w:rsidRPr="00A801A0" w:rsidRDefault="00F51F9E" w:rsidP="00A801A0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Cs/>
                <w:sz w:val="16"/>
                <w:szCs w:val="16"/>
              </w:rPr>
            </w:pPr>
            <w:r w:rsidRPr="00A801A0">
              <w:rPr>
                <w:bCs/>
                <w:sz w:val="16"/>
                <w:szCs w:val="16"/>
              </w:rPr>
              <w:t>Auditoría Interna</w:t>
            </w:r>
          </w:p>
          <w:p w14:paraId="7BE5569A" w14:textId="77777777" w:rsidR="00F51F9E" w:rsidRPr="00A801A0" w:rsidRDefault="00F51F9E" w:rsidP="00A801A0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Cs/>
                <w:sz w:val="16"/>
                <w:szCs w:val="16"/>
              </w:rPr>
            </w:pPr>
            <w:r w:rsidRPr="00A801A0">
              <w:rPr>
                <w:bCs/>
                <w:sz w:val="16"/>
                <w:szCs w:val="16"/>
              </w:rPr>
              <w:t>Promoción, Ascenso y Permanencia</w:t>
            </w:r>
          </w:p>
          <w:p w14:paraId="10E94554" w14:textId="77777777" w:rsidR="00F51F9E" w:rsidRPr="00A801A0" w:rsidRDefault="00F51F9E" w:rsidP="00A801A0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Cs/>
                <w:sz w:val="16"/>
                <w:szCs w:val="16"/>
              </w:rPr>
            </w:pPr>
            <w:r w:rsidRPr="00A801A0">
              <w:rPr>
                <w:bCs/>
                <w:sz w:val="16"/>
                <w:szCs w:val="16"/>
              </w:rPr>
              <w:t>Formación y Actualización del Capital Humano</w:t>
            </w:r>
          </w:p>
          <w:p w14:paraId="0A121CF3" w14:textId="77777777" w:rsidR="00F51F9E" w:rsidRPr="00A801A0" w:rsidRDefault="00F51F9E" w:rsidP="00A801A0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Cs/>
                <w:sz w:val="16"/>
                <w:szCs w:val="16"/>
              </w:rPr>
            </w:pPr>
            <w:r w:rsidRPr="00A801A0">
              <w:rPr>
                <w:bCs/>
                <w:sz w:val="16"/>
                <w:szCs w:val="16"/>
              </w:rPr>
              <w:t>Prevención, Atención de Denuncias sobre Actos u Omisiones Cometidos por Servidoras y Servidores Públicos en Contra de las Normas Éticas que Rigen su Actuación en el TecNM</w:t>
            </w:r>
          </w:p>
          <w:p w14:paraId="6D5A085A" w14:textId="73ED4987" w:rsidR="00F51F9E" w:rsidRPr="002D22A7" w:rsidRDefault="00F51F9E" w:rsidP="00A801A0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/>
                <w:sz w:val="20"/>
                <w:szCs w:val="20"/>
              </w:rPr>
            </w:pPr>
            <w:r w:rsidRPr="00A801A0">
              <w:rPr>
                <w:bCs/>
                <w:sz w:val="16"/>
                <w:szCs w:val="16"/>
              </w:rPr>
              <w:t>Acciones Correctivas</w:t>
            </w:r>
          </w:p>
        </w:tc>
        <w:tc>
          <w:tcPr>
            <w:tcW w:w="1596" w:type="dxa"/>
          </w:tcPr>
          <w:p w14:paraId="31FF4E92" w14:textId="2CC0EA0E" w:rsidR="00F51F9E" w:rsidRPr="002D22A7" w:rsidRDefault="00F51F9E" w:rsidP="002D22A7">
            <w:pPr>
              <w:pStyle w:val="TableParagraph"/>
              <w:ind w:left="136" w:right="113"/>
              <w:jc w:val="center"/>
              <w:rPr>
                <w:sz w:val="20"/>
                <w:szCs w:val="20"/>
              </w:rPr>
            </w:pPr>
            <w:r w:rsidRPr="00A801A0">
              <w:rPr>
                <w:b/>
                <w:spacing w:val="-4"/>
                <w:sz w:val="20"/>
                <w:szCs w:val="20"/>
              </w:rPr>
              <w:t>NMX-R-025-SCFI-2015</w:t>
            </w:r>
          </w:p>
        </w:tc>
        <w:tc>
          <w:tcPr>
            <w:tcW w:w="1418" w:type="dxa"/>
          </w:tcPr>
          <w:p w14:paraId="2A7603D8" w14:textId="3B689F6D" w:rsidR="00F51F9E" w:rsidRPr="002D22A7" w:rsidRDefault="00F51F9E" w:rsidP="002D22A7">
            <w:pPr>
              <w:pStyle w:val="TableParagraph"/>
              <w:ind w:left="107" w:right="106"/>
              <w:rPr>
                <w:sz w:val="20"/>
                <w:szCs w:val="20"/>
              </w:rPr>
            </w:pPr>
            <w:r w:rsidRPr="002D22A7">
              <w:rPr>
                <w:sz w:val="20"/>
                <w:szCs w:val="20"/>
              </w:rPr>
              <w:t>En sitio con participación</w:t>
            </w:r>
            <w:r w:rsidRPr="002D22A7">
              <w:rPr>
                <w:spacing w:val="-12"/>
                <w:sz w:val="20"/>
                <w:szCs w:val="20"/>
              </w:rPr>
              <w:t xml:space="preserve"> </w:t>
            </w:r>
            <w:r w:rsidRPr="002D22A7">
              <w:rPr>
                <w:sz w:val="20"/>
                <w:szCs w:val="20"/>
              </w:rPr>
              <w:t xml:space="preserve">del </w:t>
            </w:r>
            <w:r w:rsidRPr="002D22A7">
              <w:rPr>
                <w:spacing w:val="-2"/>
                <w:sz w:val="20"/>
                <w:szCs w:val="20"/>
              </w:rPr>
              <w:t>auditado</w:t>
            </w:r>
          </w:p>
        </w:tc>
        <w:tc>
          <w:tcPr>
            <w:tcW w:w="850" w:type="dxa"/>
          </w:tcPr>
          <w:p w14:paraId="0C7E2FEB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14:paraId="6000F18F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" w:type="dxa"/>
          </w:tcPr>
          <w:p w14:paraId="1F3FD4B7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D03B2E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457B5796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7DBE358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14:paraId="2EBA5D6A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E9E6B80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E8EDC9F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B06D2BA" w14:textId="022DB661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BC7331A" w14:textId="77777777" w:rsidR="00F51F9E" w:rsidRPr="002D22A7" w:rsidRDefault="00F51F9E" w:rsidP="002D22A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189A45B5" w14:textId="4AB3E6C8" w:rsidR="00BB2A11" w:rsidRPr="002D22A7" w:rsidRDefault="003450AC" w:rsidP="002D22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(15)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3687"/>
        <w:gridCol w:w="3118"/>
      </w:tblGrid>
      <w:tr w:rsidR="00BB2A11" w:rsidRPr="002D22A7" w14:paraId="3CC20AA2" w14:textId="77777777" w:rsidTr="00E828DA">
        <w:trPr>
          <w:trHeight w:val="184"/>
          <w:jc w:val="center"/>
        </w:trPr>
        <w:tc>
          <w:tcPr>
            <w:tcW w:w="3541" w:type="dxa"/>
            <w:shd w:val="clear" w:color="auto" w:fill="D4DCE3"/>
          </w:tcPr>
          <w:p w14:paraId="7170DF0F" w14:textId="77777777" w:rsidR="00BB2A11" w:rsidRPr="002D22A7" w:rsidRDefault="0064596F" w:rsidP="002D22A7">
            <w:pPr>
              <w:pStyle w:val="TableParagraph"/>
              <w:ind w:left="7"/>
              <w:jc w:val="center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2"/>
                <w:sz w:val="20"/>
                <w:szCs w:val="20"/>
              </w:rPr>
              <w:t>ELABORÓ</w:t>
            </w:r>
          </w:p>
        </w:tc>
        <w:tc>
          <w:tcPr>
            <w:tcW w:w="3687" w:type="dxa"/>
            <w:shd w:val="clear" w:color="auto" w:fill="D4DCE3"/>
          </w:tcPr>
          <w:p w14:paraId="122A2608" w14:textId="77777777" w:rsidR="00BB2A11" w:rsidRPr="002D22A7" w:rsidRDefault="0064596F" w:rsidP="002D22A7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2"/>
                <w:sz w:val="20"/>
                <w:szCs w:val="20"/>
              </w:rPr>
              <w:t>REVISÓ</w:t>
            </w:r>
          </w:p>
        </w:tc>
        <w:tc>
          <w:tcPr>
            <w:tcW w:w="3118" w:type="dxa"/>
            <w:shd w:val="clear" w:color="auto" w:fill="D4DCE3"/>
          </w:tcPr>
          <w:p w14:paraId="7601C3D0" w14:textId="77777777" w:rsidR="00BB2A11" w:rsidRPr="002D22A7" w:rsidRDefault="0064596F" w:rsidP="002D22A7">
            <w:pPr>
              <w:pStyle w:val="TableParagraph"/>
              <w:ind w:left="1"/>
              <w:jc w:val="center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2"/>
                <w:sz w:val="20"/>
                <w:szCs w:val="20"/>
              </w:rPr>
              <w:t>APROBÓ</w:t>
            </w:r>
          </w:p>
        </w:tc>
      </w:tr>
      <w:tr w:rsidR="00BB2A11" w:rsidRPr="002D22A7" w14:paraId="1C538234" w14:textId="77777777" w:rsidTr="00E828DA">
        <w:trPr>
          <w:trHeight w:val="184"/>
          <w:jc w:val="center"/>
        </w:trPr>
        <w:tc>
          <w:tcPr>
            <w:tcW w:w="3541" w:type="dxa"/>
          </w:tcPr>
          <w:p w14:paraId="7B1EBD4B" w14:textId="77777777" w:rsidR="00BB2A11" w:rsidRPr="002D22A7" w:rsidRDefault="0064596F" w:rsidP="002D22A7">
            <w:pPr>
              <w:pStyle w:val="TableParagraph"/>
              <w:ind w:left="107"/>
              <w:rPr>
                <w:sz w:val="20"/>
                <w:szCs w:val="20"/>
              </w:rPr>
            </w:pPr>
            <w:r w:rsidRPr="002D22A7">
              <w:rPr>
                <w:sz w:val="20"/>
                <w:szCs w:val="20"/>
              </w:rPr>
              <w:t>Coordinación</w:t>
            </w:r>
            <w:r w:rsidRPr="002D22A7">
              <w:rPr>
                <w:spacing w:val="-10"/>
                <w:sz w:val="20"/>
                <w:szCs w:val="20"/>
              </w:rPr>
              <w:t xml:space="preserve"> </w:t>
            </w:r>
            <w:r w:rsidRPr="002D22A7">
              <w:rPr>
                <w:spacing w:val="-5"/>
                <w:sz w:val="20"/>
                <w:szCs w:val="20"/>
              </w:rPr>
              <w:t>SGI</w:t>
            </w:r>
          </w:p>
        </w:tc>
        <w:tc>
          <w:tcPr>
            <w:tcW w:w="3687" w:type="dxa"/>
          </w:tcPr>
          <w:p w14:paraId="6550DB48" w14:textId="77777777" w:rsidR="00BB2A11" w:rsidRPr="002D22A7" w:rsidRDefault="0064596F" w:rsidP="002D22A7">
            <w:pPr>
              <w:pStyle w:val="TableParagraph"/>
              <w:ind w:left="107"/>
              <w:rPr>
                <w:sz w:val="20"/>
                <w:szCs w:val="20"/>
              </w:rPr>
            </w:pPr>
            <w:r w:rsidRPr="002D22A7">
              <w:rPr>
                <w:sz w:val="20"/>
                <w:szCs w:val="20"/>
              </w:rPr>
              <w:t>Auditores</w:t>
            </w:r>
            <w:r w:rsidRPr="002D22A7">
              <w:rPr>
                <w:spacing w:val="-5"/>
                <w:sz w:val="20"/>
                <w:szCs w:val="20"/>
              </w:rPr>
              <w:t xml:space="preserve"> </w:t>
            </w:r>
            <w:r w:rsidRPr="002D22A7">
              <w:rPr>
                <w:spacing w:val="-2"/>
                <w:sz w:val="20"/>
                <w:szCs w:val="20"/>
              </w:rPr>
              <w:t>Lideres</w:t>
            </w:r>
          </w:p>
        </w:tc>
        <w:tc>
          <w:tcPr>
            <w:tcW w:w="3118" w:type="dxa"/>
          </w:tcPr>
          <w:p w14:paraId="69F94EDE" w14:textId="08033E67" w:rsidR="00BB2A11" w:rsidRPr="002D22A7" w:rsidRDefault="0064596F" w:rsidP="002D22A7">
            <w:pPr>
              <w:pStyle w:val="TableParagraph"/>
              <w:ind w:left="105"/>
              <w:rPr>
                <w:sz w:val="20"/>
                <w:szCs w:val="20"/>
              </w:rPr>
            </w:pPr>
            <w:r w:rsidRPr="002D22A7">
              <w:rPr>
                <w:spacing w:val="-2"/>
                <w:sz w:val="20"/>
                <w:szCs w:val="20"/>
              </w:rPr>
              <w:t>Dire</w:t>
            </w:r>
            <w:r w:rsidR="00E828DA">
              <w:rPr>
                <w:spacing w:val="-2"/>
                <w:sz w:val="20"/>
                <w:szCs w:val="20"/>
              </w:rPr>
              <w:t>cción del Instituto</w:t>
            </w:r>
          </w:p>
        </w:tc>
      </w:tr>
    </w:tbl>
    <w:p w14:paraId="4AB6B96A" w14:textId="7F7DB328" w:rsidR="0064596F" w:rsidRDefault="0064596F" w:rsidP="002D22A7">
      <w:pPr>
        <w:rPr>
          <w:rFonts w:ascii="Arial" w:hAnsi="Arial" w:cs="Arial"/>
          <w:sz w:val="20"/>
          <w:szCs w:val="20"/>
        </w:rPr>
      </w:pPr>
    </w:p>
    <w:p w14:paraId="144EF926" w14:textId="34B8E4C5" w:rsidR="00E828DA" w:rsidRDefault="00E828DA" w:rsidP="002D22A7">
      <w:pPr>
        <w:rPr>
          <w:rFonts w:ascii="Arial" w:hAnsi="Arial" w:cs="Arial"/>
          <w:sz w:val="20"/>
          <w:szCs w:val="20"/>
        </w:rPr>
      </w:pPr>
    </w:p>
    <w:p w14:paraId="342D3BB9" w14:textId="75AC43F0" w:rsidR="00E828DA" w:rsidRPr="00E828DA" w:rsidRDefault="00E828DA" w:rsidP="00E828D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828DA">
        <w:rPr>
          <w:rFonts w:ascii="Arial" w:hAnsi="Arial" w:cs="Arial"/>
          <w:b/>
          <w:bCs/>
          <w:sz w:val="20"/>
          <w:szCs w:val="20"/>
        </w:rPr>
        <w:t>INSTRUCTIVO DE LLENADO</w:t>
      </w:r>
    </w:p>
    <w:p w14:paraId="6CB73D9A" w14:textId="4CC3410B" w:rsidR="00E828DA" w:rsidRDefault="00E828DA" w:rsidP="002D22A7">
      <w:pPr>
        <w:rPr>
          <w:rFonts w:ascii="Arial" w:hAnsi="Arial" w:cs="Arial"/>
          <w:sz w:val="20"/>
          <w:szCs w:val="20"/>
        </w:rPr>
      </w:pPr>
    </w:p>
    <w:tbl>
      <w:tblPr>
        <w:tblStyle w:val="TableNormal"/>
        <w:tblW w:w="1318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049"/>
      </w:tblGrid>
      <w:tr w:rsidR="0071384D" w:rsidRPr="000942D0" w14:paraId="48235B0E" w14:textId="77777777" w:rsidTr="0071384D">
        <w:trPr>
          <w:trHeight w:val="285"/>
          <w:jc w:val="center"/>
        </w:trPr>
        <w:tc>
          <w:tcPr>
            <w:tcW w:w="1134" w:type="dxa"/>
          </w:tcPr>
          <w:p w14:paraId="7753CE1E" w14:textId="77777777" w:rsidR="0071384D" w:rsidRPr="000942D0" w:rsidRDefault="0071384D" w:rsidP="0071384D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0942D0">
              <w:rPr>
                <w:b/>
                <w:sz w:val="20"/>
                <w:szCs w:val="20"/>
              </w:rPr>
              <w:t>NÚMERO</w:t>
            </w:r>
          </w:p>
        </w:tc>
        <w:tc>
          <w:tcPr>
            <w:tcW w:w="12049" w:type="dxa"/>
          </w:tcPr>
          <w:p w14:paraId="651740F1" w14:textId="77777777" w:rsidR="0071384D" w:rsidRPr="000942D0" w:rsidRDefault="0071384D" w:rsidP="0071384D">
            <w:pPr>
              <w:pStyle w:val="TableParagraph"/>
              <w:ind w:left="3372" w:right="3359"/>
              <w:jc w:val="center"/>
              <w:rPr>
                <w:b/>
                <w:sz w:val="20"/>
                <w:szCs w:val="20"/>
              </w:rPr>
            </w:pPr>
            <w:r w:rsidRPr="000942D0">
              <w:rPr>
                <w:b/>
                <w:sz w:val="20"/>
                <w:szCs w:val="20"/>
              </w:rPr>
              <w:t>DESCRIPCIÓN</w:t>
            </w:r>
          </w:p>
        </w:tc>
      </w:tr>
    </w:tbl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049"/>
      </w:tblGrid>
      <w:tr w:rsidR="00E828DA" w14:paraId="69FFB266" w14:textId="77777777" w:rsidTr="0071384D">
        <w:trPr>
          <w:jc w:val="center"/>
        </w:trPr>
        <w:tc>
          <w:tcPr>
            <w:tcW w:w="1129" w:type="dxa"/>
          </w:tcPr>
          <w:p w14:paraId="77A6190F" w14:textId="40ECC3B2" w:rsidR="00E828DA" w:rsidRDefault="0071384D" w:rsidP="00713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49" w:type="dxa"/>
          </w:tcPr>
          <w:p w14:paraId="3A1C47EA" w14:textId="16B826FB" w:rsidR="00E828DA" w:rsidRDefault="00EC6E73" w:rsidP="00713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fecha de elaboración el Programa de Auditorias; día/mes/año</w:t>
            </w:r>
          </w:p>
        </w:tc>
      </w:tr>
      <w:tr w:rsidR="00E828DA" w14:paraId="0D907F85" w14:textId="77777777" w:rsidTr="0071384D">
        <w:trPr>
          <w:jc w:val="center"/>
        </w:trPr>
        <w:tc>
          <w:tcPr>
            <w:tcW w:w="1129" w:type="dxa"/>
          </w:tcPr>
          <w:p w14:paraId="458F3230" w14:textId="1854C5A8" w:rsidR="00E828DA" w:rsidRDefault="00EC6E73" w:rsidP="00713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49" w:type="dxa"/>
          </w:tcPr>
          <w:p w14:paraId="21853009" w14:textId="022EAC2C" w:rsidR="00E828DA" w:rsidRDefault="00EC6E73" w:rsidP="00713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número correspondiente al Programa de Auditorias, será un número consecutivo de dos dígitos, recordando que el programa es anual</w:t>
            </w:r>
          </w:p>
        </w:tc>
      </w:tr>
      <w:tr w:rsidR="00E828DA" w14:paraId="23E23527" w14:textId="77777777" w:rsidTr="0071384D">
        <w:trPr>
          <w:jc w:val="center"/>
        </w:trPr>
        <w:tc>
          <w:tcPr>
            <w:tcW w:w="1129" w:type="dxa"/>
          </w:tcPr>
          <w:p w14:paraId="3AE97AFC" w14:textId="538FD3F9" w:rsidR="00E828DA" w:rsidRDefault="00EC6E73" w:rsidP="00713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049" w:type="dxa"/>
          </w:tcPr>
          <w:p w14:paraId="2A1FE007" w14:textId="4DE9935D" w:rsidR="00E828DA" w:rsidRDefault="00EC6E73" w:rsidP="00713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la cantidad de tiempo que abarcara el programa de auditorías,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2 meses, 1 semestre, 1 año</w:t>
            </w:r>
          </w:p>
        </w:tc>
      </w:tr>
      <w:tr w:rsidR="00E828DA" w14:paraId="6E42F952" w14:textId="77777777" w:rsidTr="0071384D">
        <w:trPr>
          <w:jc w:val="center"/>
        </w:trPr>
        <w:tc>
          <w:tcPr>
            <w:tcW w:w="1129" w:type="dxa"/>
          </w:tcPr>
          <w:p w14:paraId="74CB1CE0" w14:textId="14C743E3" w:rsidR="00E828DA" w:rsidRDefault="00EC6E73" w:rsidP="00713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049" w:type="dxa"/>
          </w:tcPr>
          <w:p w14:paraId="2F1FB3D7" w14:textId="2BF42ED0" w:rsidR="00E828DA" w:rsidRDefault="00EC6E73" w:rsidP="00713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la cantidad con número de </w:t>
            </w:r>
            <w:r w:rsidR="00DD7749">
              <w:rPr>
                <w:rFonts w:ascii="Arial" w:hAnsi="Arial" w:cs="Arial"/>
                <w:sz w:val="20"/>
                <w:szCs w:val="20"/>
              </w:rPr>
              <w:t>auditorías</w:t>
            </w:r>
            <w:r>
              <w:rPr>
                <w:rFonts w:ascii="Arial" w:hAnsi="Arial" w:cs="Arial"/>
                <w:sz w:val="20"/>
                <w:szCs w:val="20"/>
              </w:rPr>
              <w:t xml:space="preserve"> a realizar o a contemplar en dicho programa</w:t>
            </w:r>
          </w:p>
        </w:tc>
      </w:tr>
      <w:tr w:rsidR="00E828DA" w14:paraId="45B588E9" w14:textId="77777777" w:rsidTr="0071384D">
        <w:trPr>
          <w:jc w:val="center"/>
        </w:trPr>
        <w:tc>
          <w:tcPr>
            <w:tcW w:w="1129" w:type="dxa"/>
          </w:tcPr>
          <w:p w14:paraId="60A392C2" w14:textId="2653F732" w:rsidR="00E828DA" w:rsidRDefault="00EC6E73" w:rsidP="00713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049" w:type="dxa"/>
          </w:tcPr>
          <w:p w14:paraId="7E42048D" w14:textId="5E61B474" w:rsidR="00E828DA" w:rsidRDefault="00EC6E73" w:rsidP="002D22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objetivo del programa de auditorías: políticas, procedimientos, directrices.</w:t>
            </w:r>
          </w:p>
        </w:tc>
      </w:tr>
      <w:tr w:rsidR="00EC6E73" w14:paraId="1A8B0B49" w14:textId="77777777" w:rsidTr="0071384D">
        <w:trPr>
          <w:jc w:val="center"/>
        </w:trPr>
        <w:tc>
          <w:tcPr>
            <w:tcW w:w="1129" w:type="dxa"/>
          </w:tcPr>
          <w:p w14:paraId="3E4A0C4D" w14:textId="3C031E17" w:rsidR="00EC6E73" w:rsidRDefault="00EC6E73" w:rsidP="00713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049" w:type="dxa"/>
          </w:tcPr>
          <w:p w14:paraId="39C6CBF3" w14:textId="5F72CA94" w:rsidR="00EC6E73" w:rsidRDefault="00EC6E73" w:rsidP="00EC6E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Describir el alcance que tendrán de manera general las auditorias contempladas a realizar</w:t>
            </w:r>
          </w:p>
        </w:tc>
      </w:tr>
      <w:tr w:rsidR="00EC6E73" w14:paraId="26C99506" w14:textId="77777777" w:rsidTr="0071384D">
        <w:trPr>
          <w:jc w:val="center"/>
        </w:trPr>
        <w:tc>
          <w:tcPr>
            <w:tcW w:w="1129" w:type="dxa"/>
          </w:tcPr>
          <w:p w14:paraId="1530BCF2" w14:textId="1740AE04" w:rsidR="00EC6E73" w:rsidRDefault="00EC6E73" w:rsidP="00713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049" w:type="dxa"/>
          </w:tcPr>
          <w:p w14:paraId="09CD5F31" w14:textId="2270A7CA" w:rsidR="00EC6E73" w:rsidRDefault="00EC6E73" w:rsidP="00EC6E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Identificar con una X el tipo o tipos de auditoría a realizar durante dicho periodo de tiempo, según su forma y/o según su alcance</w:t>
            </w:r>
          </w:p>
        </w:tc>
      </w:tr>
      <w:tr w:rsidR="00EC6E73" w14:paraId="0A1007BB" w14:textId="77777777" w:rsidTr="0071384D">
        <w:trPr>
          <w:jc w:val="center"/>
        </w:trPr>
        <w:tc>
          <w:tcPr>
            <w:tcW w:w="1129" w:type="dxa"/>
          </w:tcPr>
          <w:p w14:paraId="399E14EE" w14:textId="7D084142" w:rsidR="00EC6E73" w:rsidRDefault="00EC6E73" w:rsidP="00713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049" w:type="dxa"/>
          </w:tcPr>
          <w:p w14:paraId="0095B366" w14:textId="6E071995" w:rsidR="00EC6E73" w:rsidRDefault="00EC6E73" w:rsidP="00EC6E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nombre </w:t>
            </w:r>
            <w:r w:rsidR="00F51F9E">
              <w:rPr>
                <w:rFonts w:ascii="Arial" w:hAnsi="Arial" w:cs="Arial"/>
                <w:sz w:val="20"/>
                <w:szCs w:val="20"/>
              </w:rPr>
              <w:t>de la persona(s) a cargo de las diversas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F9E">
              <w:rPr>
                <w:rFonts w:ascii="Arial" w:hAnsi="Arial" w:cs="Arial"/>
                <w:sz w:val="20"/>
                <w:szCs w:val="20"/>
              </w:rPr>
              <w:t>Coordinaciones de los Sistemas de Gestión, incluida la persona responsable de la Coordinación del SGI</w:t>
            </w:r>
          </w:p>
        </w:tc>
      </w:tr>
      <w:tr w:rsidR="00F51F9E" w14:paraId="1B6D65CE" w14:textId="77777777" w:rsidTr="0071384D">
        <w:trPr>
          <w:jc w:val="center"/>
        </w:trPr>
        <w:tc>
          <w:tcPr>
            <w:tcW w:w="1129" w:type="dxa"/>
          </w:tcPr>
          <w:p w14:paraId="067E3220" w14:textId="1CE3C992" w:rsidR="00F51F9E" w:rsidRDefault="00F51F9E" w:rsidP="00713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049" w:type="dxa"/>
          </w:tcPr>
          <w:p w14:paraId="3255AA27" w14:textId="15E48C1C" w:rsidR="00F51F9E" w:rsidRDefault="00F51F9E" w:rsidP="00EC6E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los diversos equipos auditores, en cada uno de ellos deberá indicarse la persona que fungirá como Auditor Líder, las personas que conforman el resto del equipo auditor</w:t>
            </w:r>
            <w:r w:rsidR="00DD774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las personas que </w:t>
            </w:r>
            <w:r w:rsidR="00DD7749">
              <w:rPr>
                <w:rFonts w:ascii="Arial" w:hAnsi="Arial" w:cs="Arial"/>
                <w:sz w:val="20"/>
                <w:szCs w:val="20"/>
              </w:rPr>
              <w:t>participarán</w:t>
            </w:r>
            <w:r>
              <w:rPr>
                <w:rFonts w:ascii="Arial" w:hAnsi="Arial" w:cs="Arial"/>
                <w:sz w:val="20"/>
                <w:szCs w:val="20"/>
              </w:rPr>
              <w:t xml:space="preserve"> como Observadores</w:t>
            </w:r>
            <w:r w:rsidR="00DD7749">
              <w:rPr>
                <w:rFonts w:ascii="Arial" w:hAnsi="Arial" w:cs="Arial"/>
                <w:sz w:val="20"/>
                <w:szCs w:val="20"/>
              </w:rPr>
              <w:t>, y las personas que participarán como Auditores en Formación.</w:t>
            </w:r>
          </w:p>
        </w:tc>
      </w:tr>
      <w:tr w:rsidR="00F51F9E" w14:paraId="5E2701C2" w14:textId="77777777" w:rsidTr="0071384D">
        <w:trPr>
          <w:jc w:val="center"/>
        </w:trPr>
        <w:tc>
          <w:tcPr>
            <w:tcW w:w="1129" w:type="dxa"/>
          </w:tcPr>
          <w:p w14:paraId="0765DE81" w14:textId="2A4833A2" w:rsidR="00F51F9E" w:rsidRDefault="00F51F9E" w:rsidP="00713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049" w:type="dxa"/>
          </w:tcPr>
          <w:p w14:paraId="6A15B754" w14:textId="7DBDBD7B" w:rsidR="00F51F9E" w:rsidRDefault="00F51F9E" w:rsidP="00EC6E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lista de equipos auditores registrados en el apartado anterior, indicar con número el equipo auditor que auditara el proceso/procedimiento/indicador del programa</w:t>
            </w:r>
          </w:p>
        </w:tc>
      </w:tr>
      <w:tr w:rsidR="00F51F9E" w14:paraId="6470D38F" w14:textId="77777777" w:rsidTr="0071384D">
        <w:trPr>
          <w:jc w:val="center"/>
        </w:trPr>
        <w:tc>
          <w:tcPr>
            <w:tcW w:w="1129" w:type="dxa"/>
          </w:tcPr>
          <w:p w14:paraId="7613E401" w14:textId="08F985B7" w:rsidR="00F51F9E" w:rsidRDefault="00F51F9E" w:rsidP="00713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y 12</w:t>
            </w:r>
          </w:p>
        </w:tc>
        <w:tc>
          <w:tcPr>
            <w:tcW w:w="12049" w:type="dxa"/>
          </w:tcPr>
          <w:p w14:paraId="741F00DB" w14:textId="1AAC4F59" w:rsidR="00F51F9E" w:rsidRDefault="003450AC" w:rsidP="00EC6E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Indicar el mes que se llevará a cabo la auditoria,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(11) MAYO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12) NOVIEMBRE </w:t>
            </w:r>
          </w:p>
        </w:tc>
      </w:tr>
      <w:tr w:rsidR="003450AC" w14:paraId="586B5C8B" w14:textId="77777777" w:rsidTr="0071384D">
        <w:trPr>
          <w:jc w:val="center"/>
        </w:trPr>
        <w:tc>
          <w:tcPr>
            <w:tcW w:w="1129" w:type="dxa"/>
          </w:tcPr>
          <w:p w14:paraId="54B2F5E2" w14:textId="1CB3DF2B" w:rsidR="003450AC" w:rsidRDefault="003450AC" w:rsidP="00713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12049" w:type="dxa"/>
          </w:tcPr>
          <w:p w14:paraId="708FD1AA" w14:textId="39FD44AE" w:rsidR="003450AC" w:rsidRDefault="003450AC" w:rsidP="00EC6E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En cada mes, se podrán establecer los días en que se llevarán a cabo las diversas auditorias (se pueden agregar columnas si es necesario)</w:t>
            </w:r>
          </w:p>
        </w:tc>
      </w:tr>
      <w:tr w:rsidR="003450AC" w14:paraId="360AB19B" w14:textId="77777777" w:rsidTr="0071384D">
        <w:trPr>
          <w:jc w:val="center"/>
        </w:trPr>
        <w:tc>
          <w:tcPr>
            <w:tcW w:w="1129" w:type="dxa"/>
          </w:tcPr>
          <w:p w14:paraId="6AC8FB3D" w14:textId="30CB07EC" w:rsidR="003450AC" w:rsidRDefault="003450AC" w:rsidP="00713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049" w:type="dxa"/>
          </w:tcPr>
          <w:p w14:paraId="3B5B3B9C" w14:textId="38316111" w:rsidR="003450AC" w:rsidRDefault="003450AC" w:rsidP="00EC6E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en cada apartado los nombres y recabar firmas de las personas involucradas en la Elaboración-Revisión-Aprobación del presente programa, según se indica</w:t>
            </w:r>
          </w:p>
        </w:tc>
      </w:tr>
    </w:tbl>
    <w:p w14:paraId="79A325D3" w14:textId="77777777" w:rsidR="00E828DA" w:rsidRPr="002D22A7" w:rsidRDefault="00E828DA" w:rsidP="002D22A7">
      <w:pPr>
        <w:rPr>
          <w:rFonts w:ascii="Arial" w:hAnsi="Arial" w:cs="Arial"/>
          <w:sz w:val="20"/>
          <w:szCs w:val="20"/>
        </w:rPr>
      </w:pPr>
    </w:p>
    <w:sectPr w:rsidR="00E828DA" w:rsidRPr="002D22A7" w:rsidSect="002D22A7">
      <w:headerReference w:type="default" r:id="rId8"/>
      <w:footerReference w:type="default" r:id="rId9"/>
      <w:type w:val="continuous"/>
      <w:pgSz w:w="15840" w:h="12240" w:orient="landscape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FC80B" w14:textId="77777777" w:rsidR="00E34C23" w:rsidRDefault="00E34C23" w:rsidP="003D03FC">
      <w:r>
        <w:separator/>
      </w:r>
    </w:p>
  </w:endnote>
  <w:endnote w:type="continuationSeparator" w:id="0">
    <w:p w14:paraId="44D687A2" w14:textId="77777777" w:rsidR="00E34C23" w:rsidRDefault="00E34C23" w:rsidP="003D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1B9C" w14:textId="44A394A0" w:rsidR="00E828DA" w:rsidRPr="00E828DA" w:rsidRDefault="00E828DA" w:rsidP="00E828DA">
    <w:pPr>
      <w:pStyle w:val="Sinespaciado"/>
      <w:jc w:val="center"/>
      <w:rPr>
        <w:b/>
        <w:sz w:val="16"/>
        <w:szCs w:val="16"/>
      </w:rPr>
    </w:pPr>
    <w:bookmarkStart w:id="2" w:name="_Hlk173929330"/>
    <w:bookmarkStart w:id="3" w:name="_Hlk173929331"/>
    <w:r w:rsidRPr="002841FD">
      <w:rPr>
        <w:b/>
        <w:sz w:val="16"/>
        <w:szCs w:val="16"/>
      </w:rPr>
      <w:t>Toda copia en PAPEL o ARCHIVO electrónico será Información Documentada No Controlado a excepción del que se encuentra en el Portal del Sistema de Gestión Integrado y del original que contiene las firmas autógrafas, el cual estará a resguardo de la Coordinación del Sistema de Gestión de Calidad y/o de Control de Documentos.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A0143" w14:textId="77777777" w:rsidR="00E34C23" w:rsidRDefault="00E34C23" w:rsidP="003D03FC">
      <w:r>
        <w:separator/>
      </w:r>
    </w:p>
  </w:footnote>
  <w:footnote w:type="continuationSeparator" w:id="0">
    <w:p w14:paraId="370A80DA" w14:textId="77777777" w:rsidR="00E34C23" w:rsidRDefault="00E34C23" w:rsidP="003D0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3042" w:type="dxa"/>
      <w:jc w:val="center"/>
      <w:tblLook w:val="04A0" w:firstRow="1" w:lastRow="0" w:firstColumn="1" w:lastColumn="0" w:noHBand="0" w:noVBand="1"/>
    </w:tblPr>
    <w:tblGrid>
      <w:gridCol w:w="2694"/>
      <w:gridCol w:w="6663"/>
      <w:gridCol w:w="3685"/>
    </w:tblGrid>
    <w:tr w:rsidR="003D03FC" w:rsidRPr="003D03FC" w14:paraId="44310423" w14:textId="77777777" w:rsidTr="002D22A7">
      <w:trPr>
        <w:trHeight w:val="484"/>
        <w:jc w:val="center"/>
      </w:trPr>
      <w:tc>
        <w:tcPr>
          <w:tcW w:w="2694" w:type="dxa"/>
        </w:tcPr>
        <w:p w14:paraId="4ED8901F" w14:textId="77777777" w:rsidR="003D03FC" w:rsidRPr="003D03FC" w:rsidRDefault="003D03FC" w:rsidP="003D03FC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bCs/>
              <w:noProof/>
              <w:lang w:eastAsia="es-MX"/>
            </w:rPr>
          </w:pPr>
          <w:r w:rsidRPr="003D03FC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inline distT="0" distB="0" distL="0" distR="0" wp14:anchorId="66816714" wp14:editId="0D5C5498">
                <wp:extent cx="1054735" cy="463550"/>
                <wp:effectExtent l="0" t="0" r="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  <w:vAlign w:val="center"/>
        </w:tcPr>
        <w:p w14:paraId="651DDB89" w14:textId="48475EB6" w:rsidR="003D03FC" w:rsidRPr="003D03FC" w:rsidRDefault="003D03FC" w:rsidP="00451AA9">
          <w:pPr>
            <w:jc w:val="center"/>
            <w:rPr>
              <w:rFonts w:ascii="Arial" w:hAnsi="Arial" w:cs="Arial"/>
              <w:b/>
              <w:bCs/>
            </w:rPr>
          </w:pPr>
          <w:r w:rsidRPr="003D03FC">
            <w:rPr>
              <w:rFonts w:ascii="Arial" w:hAnsi="Arial" w:cs="Arial"/>
              <w:b/>
              <w:bCs/>
            </w:rPr>
            <w:t>Programa de Auditor</w:t>
          </w:r>
          <w:r w:rsidR="00451AA9">
            <w:rPr>
              <w:rFonts w:ascii="Arial" w:hAnsi="Arial" w:cs="Arial"/>
              <w:b/>
              <w:bCs/>
            </w:rPr>
            <w:t>í</w:t>
          </w:r>
          <w:r w:rsidRPr="003D03FC">
            <w:rPr>
              <w:rFonts w:ascii="Arial" w:hAnsi="Arial" w:cs="Arial"/>
              <w:b/>
              <w:bCs/>
            </w:rPr>
            <w:t>as</w:t>
          </w:r>
        </w:p>
      </w:tc>
      <w:tc>
        <w:tcPr>
          <w:tcW w:w="3685" w:type="dxa"/>
          <w:vAlign w:val="bottom"/>
        </w:tcPr>
        <w:p w14:paraId="457C14A6" w14:textId="77777777" w:rsidR="003D03FC" w:rsidRPr="003D03FC" w:rsidRDefault="003D03FC" w:rsidP="003D03FC">
          <w:pPr>
            <w:jc w:val="center"/>
            <w:rPr>
              <w:rFonts w:ascii="Arial" w:hAnsi="Arial" w:cs="Arial"/>
              <w:b/>
              <w:bCs/>
            </w:rPr>
          </w:pPr>
          <w:r w:rsidRPr="003D03FC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2A25F508" wp14:editId="0D35F506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D03FC" w:rsidRPr="003D03FC" w14:paraId="3B7551C6" w14:textId="77777777" w:rsidTr="002D22A7">
      <w:trPr>
        <w:trHeight w:val="109"/>
        <w:jc w:val="center"/>
      </w:trPr>
      <w:tc>
        <w:tcPr>
          <w:tcW w:w="2694" w:type="dxa"/>
          <w:vMerge w:val="restart"/>
        </w:tcPr>
        <w:p w14:paraId="277898C5" w14:textId="77777777" w:rsidR="003D03FC" w:rsidRPr="003D03FC" w:rsidRDefault="003D03FC" w:rsidP="003D03FC">
          <w:pPr>
            <w:ind w:left="32" w:right="107"/>
            <w:rPr>
              <w:rFonts w:ascii="Arial" w:hAnsi="Arial" w:cs="Arial"/>
              <w:b/>
              <w:bCs/>
            </w:rPr>
          </w:pPr>
          <w:r w:rsidRPr="003D03FC">
            <w:rPr>
              <w:rFonts w:ascii="Arial" w:hAnsi="Arial" w:cs="Arial"/>
              <w:b/>
              <w:bCs/>
            </w:rPr>
            <w:t>Código:</w:t>
          </w:r>
        </w:p>
        <w:p w14:paraId="5889802D" w14:textId="48BFA274" w:rsidR="003D03FC" w:rsidRPr="003D03FC" w:rsidRDefault="003D03FC" w:rsidP="003D03FC">
          <w:pPr>
            <w:ind w:left="32"/>
            <w:rPr>
              <w:rFonts w:ascii="Arial" w:hAnsi="Arial" w:cs="Arial"/>
              <w:b/>
              <w:bCs/>
            </w:rPr>
          </w:pPr>
          <w:r w:rsidRPr="003D03FC">
            <w:rPr>
              <w:rFonts w:ascii="Arial" w:hAnsi="Arial" w:cs="Arial"/>
              <w:b/>
              <w:bCs/>
              <w:szCs w:val="20"/>
            </w:rPr>
            <w:t>SGI-CA-PG-03-06</w:t>
          </w:r>
        </w:p>
      </w:tc>
      <w:tc>
        <w:tcPr>
          <w:tcW w:w="6663" w:type="dxa"/>
          <w:vMerge w:val="restart"/>
          <w:vAlign w:val="center"/>
        </w:tcPr>
        <w:p w14:paraId="2E072A8C" w14:textId="691C3C9B" w:rsidR="003D03FC" w:rsidRPr="00FA2A83" w:rsidRDefault="00FA2A83" w:rsidP="003D03FC">
          <w:pPr>
            <w:ind w:left="32" w:right="107"/>
            <w:jc w:val="center"/>
            <w:rPr>
              <w:rFonts w:ascii="Arial" w:hAnsi="Arial" w:cs="Arial"/>
              <w:b/>
              <w:bCs/>
            </w:rPr>
          </w:pPr>
          <w:r w:rsidRPr="00FA2A83">
            <w:rPr>
              <w:rFonts w:ascii="Arial" w:hAnsi="Arial" w:cs="Arial"/>
              <w:bCs/>
            </w:rPr>
            <w:t>Referencia a las Normas ISO 9001:2015 9.2, ISO 14001:2015 9.2, ISO 50001:2018 9.2, ISO 450001:2018 9.2, NMX-R-025-SCFI-2015 5.3.3.2.3</w:t>
          </w:r>
        </w:p>
      </w:tc>
      <w:tc>
        <w:tcPr>
          <w:tcW w:w="3685" w:type="dxa"/>
          <w:vAlign w:val="center"/>
        </w:tcPr>
        <w:p w14:paraId="63F7FB6C" w14:textId="13C97814" w:rsidR="003D03FC" w:rsidRPr="003D03FC" w:rsidRDefault="003D03FC" w:rsidP="003D03FC">
          <w:pPr>
            <w:jc w:val="center"/>
            <w:rPr>
              <w:rFonts w:ascii="Arial" w:hAnsi="Arial" w:cs="Arial"/>
              <w:b/>
              <w:bCs/>
            </w:rPr>
          </w:pPr>
          <w:r w:rsidRPr="003D03FC">
            <w:rPr>
              <w:rFonts w:ascii="Arial" w:hAnsi="Arial" w:cs="Arial"/>
              <w:b/>
              <w:bCs/>
            </w:rPr>
            <w:t xml:space="preserve">Revisión: </w:t>
          </w:r>
          <w:r w:rsidR="00DD7749">
            <w:rPr>
              <w:rFonts w:ascii="Arial" w:hAnsi="Arial" w:cs="Arial"/>
              <w:b/>
              <w:bCs/>
            </w:rPr>
            <w:t>1</w:t>
          </w:r>
        </w:p>
      </w:tc>
    </w:tr>
    <w:tr w:rsidR="003D03FC" w:rsidRPr="003D03FC" w14:paraId="6EFC7780" w14:textId="77777777" w:rsidTr="002D22A7">
      <w:trPr>
        <w:trHeight w:val="265"/>
        <w:jc w:val="center"/>
      </w:trPr>
      <w:tc>
        <w:tcPr>
          <w:tcW w:w="2694" w:type="dxa"/>
          <w:vMerge/>
        </w:tcPr>
        <w:p w14:paraId="1ECEF638" w14:textId="77777777" w:rsidR="003D03FC" w:rsidRPr="003D03FC" w:rsidRDefault="003D03FC" w:rsidP="003D03FC">
          <w:pPr>
            <w:rPr>
              <w:rFonts w:ascii="Arial" w:hAnsi="Arial" w:cs="Arial"/>
              <w:b/>
              <w:bCs/>
            </w:rPr>
          </w:pPr>
        </w:p>
      </w:tc>
      <w:tc>
        <w:tcPr>
          <w:tcW w:w="6663" w:type="dxa"/>
          <w:vMerge/>
          <w:vAlign w:val="center"/>
        </w:tcPr>
        <w:p w14:paraId="04C87B4B" w14:textId="77777777" w:rsidR="003D03FC" w:rsidRPr="003D03FC" w:rsidRDefault="003D03FC" w:rsidP="003D03FC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3685" w:type="dxa"/>
          <w:vAlign w:val="center"/>
        </w:tcPr>
        <w:p w14:paraId="1A2EA186" w14:textId="77777777" w:rsidR="003D03FC" w:rsidRPr="003D03FC" w:rsidRDefault="003D03FC" w:rsidP="003D03FC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3D03FC">
            <w:rPr>
              <w:rFonts w:ascii="Arial" w:hAnsi="Arial" w:cs="Arial"/>
              <w:b/>
              <w:bCs/>
            </w:rPr>
            <w:t>Página:</w:t>
          </w:r>
        </w:p>
        <w:p w14:paraId="09F74AC7" w14:textId="470ED39A" w:rsidR="003D03FC" w:rsidRPr="003D03FC" w:rsidRDefault="003D03FC" w:rsidP="003D03FC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3D03FC">
            <w:rPr>
              <w:rFonts w:ascii="Arial" w:hAnsi="Arial" w:cs="Arial"/>
              <w:b/>
              <w:bCs/>
            </w:rPr>
            <w:fldChar w:fldCharType="begin"/>
          </w:r>
          <w:r w:rsidRPr="003D03FC">
            <w:rPr>
              <w:rFonts w:ascii="Arial" w:hAnsi="Arial" w:cs="Arial"/>
              <w:b/>
              <w:bCs/>
            </w:rPr>
            <w:instrText>PAGE  \* Arabic  \* MERGEFORMAT</w:instrText>
          </w:r>
          <w:r w:rsidRPr="003D03FC">
            <w:rPr>
              <w:rFonts w:ascii="Arial" w:hAnsi="Arial" w:cs="Arial"/>
              <w:b/>
              <w:bCs/>
            </w:rPr>
            <w:fldChar w:fldCharType="separate"/>
          </w:r>
          <w:r w:rsidR="00FA2A83">
            <w:rPr>
              <w:rFonts w:ascii="Arial" w:hAnsi="Arial" w:cs="Arial"/>
              <w:b/>
              <w:bCs/>
              <w:noProof/>
            </w:rPr>
            <w:t>1</w:t>
          </w:r>
          <w:r w:rsidRPr="003D03FC">
            <w:rPr>
              <w:rFonts w:ascii="Arial" w:hAnsi="Arial" w:cs="Arial"/>
              <w:b/>
              <w:bCs/>
            </w:rPr>
            <w:fldChar w:fldCharType="end"/>
          </w:r>
          <w:r w:rsidRPr="003D03FC">
            <w:rPr>
              <w:rFonts w:ascii="Arial" w:hAnsi="Arial" w:cs="Arial"/>
              <w:b/>
              <w:bCs/>
            </w:rPr>
            <w:t xml:space="preserve"> de </w:t>
          </w:r>
          <w:r w:rsidRPr="003D03FC">
            <w:rPr>
              <w:rFonts w:ascii="Arial" w:hAnsi="Arial" w:cs="Arial"/>
              <w:b/>
              <w:bCs/>
            </w:rPr>
            <w:fldChar w:fldCharType="begin"/>
          </w:r>
          <w:r w:rsidRPr="003D03FC">
            <w:rPr>
              <w:rFonts w:ascii="Arial" w:hAnsi="Arial" w:cs="Arial"/>
              <w:b/>
              <w:bCs/>
            </w:rPr>
            <w:instrText>NUMPAGES  \* Arabic  \* MERGEFORMAT</w:instrText>
          </w:r>
          <w:r w:rsidRPr="003D03FC">
            <w:rPr>
              <w:rFonts w:ascii="Arial" w:hAnsi="Arial" w:cs="Arial"/>
              <w:b/>
              <w:bCs/>
            </w:rPr>
            <w:fldChar w:fldCharType="separate"/>
          </w:r>
          <w:r w:rsidR="00FA2A83">
            <w:rPr>
              <w:rFonts w:ascii="Arial" w:hAnsi="Arial" w:cs="Arial"/>
              <w:b/>
              <w:bCs/>
              <w:noProof/>
            </w:rPr>
            <w:t>4</w:t>
          </w:r>
          <w:r w:rsidRPr="003D03FC">
            <w:rPr>
              <w:rFonts w:ascii="Arial" w:hAnsi="Arial" w:cs="Arial"/>
              <w:b/>
              <w:bCs/>
            </w:rPr>
            <w:fldChar w:fldCharType="end"/>
          </w:r>
          <w:r w:rsidRPr="003D03FC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14:paraId="7E30FCF7" w14:textId="77777777" w:rsidR="003D03FC" w:rsidRDefault="003D03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16BB5"/>
    <w:multiLevelType w:val="hybridMultilevel"/>
    <w:tmpl w:val="9892B8B0"/>
    <w:lvl w:ilvl="0" w:tplc="08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4D853520"/>
    <w:multiLevelType w:val="hybridMultilevel"/>
    <w:tmpl w:val="8C9A6B3A"/>
    <w:lvl w:ilvl="0" w:tplc="08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A11"/>
    <w:rsid w:val="001D5B7A"/>
    <w:rsid w:val="002D22A7"/>
    <w:rsid w:val="003450AC"/>
    <w:rsid w:val="003D03FC"/>
    <w:rsid w:val="00451AA9"/>
    <w:rsid w:val="005A24A7"/>
    <w:rsid w:val="0064596F"/>
    <w:rsid w:val="0071384D"/>
    <w:rsid w:val="00A7746E"/>
    <w:rsid w:val="00A801A0"/>
    <w:rsid w:val="00BB2A11"/>
    <w:rsid w:val="00C66A21"/>
    <w:rsid w:val="00DD7749"/>
    <w:rsid w:val="00E34C23"/>
    <w:rsid w:val="00E828DA"/>
    <w:rsid w:val="00EC6E73"/>
    <w:rsid w:val="00F51F9E"/>
    <w:rsid w:val="00FA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647F26"/>
  <w15:docId w15:val="{798D5706-DF6E-4FE8-9499-CC23BFE6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3D03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03F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D03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3FC"/>
    <w:rPr>
      <w:lang w:val="es-ES"/>
    </w:rPr>
  </w:style>
  <w:style w:type="table" w:styleId="Tablaconcuadrcula">
    <w:name w:val="Table Grid"/>
    <w:basedOn w:val="Tablanormal"/>
    <w:uiPriority w:val="39"/>
    <w:rsid w:val="003D03FC"/>
    <w:pPr>
      <w:widowControl/>
      <w:autoSpaceDE/>
      <w:autoSpaceDN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828DA"/>
    <w:pPr>
      <w:widowControl/>
      <w:autoSpaceDE/>
      <w:autoSpaceDN/>
      <w:ind w:left="187" w:hanging="10"/>
      <w:jc w:val="both"/>
    </w:pPr>
    <w:rPr>
      <w:rFonts w:ascii="Arial" w:eastAsia="Arial" w:hAnsi="Arial" w:cs="Arial"/>
      <w:color w:val="000000"/>
      <w:sz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8DA0A-35B1-415B-ACA2-5C64722E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Leticia Trejo García</dc:creator>
  <cp:lastModifiedBy>Sámano Sánchez , Carlos Moctezuma</cp:lastModifiedBy>
  <cp:revision>2</cp:revision>
  <dcterms:created xsi:type="dcterms:W3CDTF">2025-01-22T06:50:00Z</dcterms:created>
  <dcterms:modified xsi:type="dcterms:W3CDTF">2025-01-22T06:50:00Z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2024-03-15T00:00:00Z</vt:filetime>
  </property>
  <property fmtid="{D5CDD505-2E9C-101B-9397-08002B2CF9AE}" pid="5" name="Producer">
    <vt:lpwstr>3-Heights(TM) PDF Security Shell 4.8.25.2 (http://www.pdf-tools.com)</vt:lpwstr>
  </property>
</Properties>
</file>