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70"/>
          <w:tab w:val="center" w:leader="none" w:pos="6786"/>
        </w:tabs>
        <w:spacing w:after="0" w:before="0" w:line="240" w:lineRule="auto"/>
        <w:ind w:left="10" w:right="0" w:hanging="1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1"/>
          <w:i w:val="0"/>
          <w:smallCaps w:val="0"/>
          <w:strike w:val="0"/>
          <w:color w:val="000000"/>
          <w:sz w:val="20"/>
          <w:szCs w:val="20"/>
          <w:u w:val="none"/>
          <w:shd w:fill="auto" w:val="clear"/>
          <w:vertAlign w:val="baseline"/>
          <w:rtl w:val="0"/>
        </w:rPr>
        <w:tab/>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TecNM/INSTITUTO TECNOLÓGICO DE SAN JUAN DEL RÍO</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 w:right="0" w:hanging="1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INSTRUMENTACIÓN DIDÁCTICA PARA LA FORMACIÓN Y DESARROLLO DE COMPETENCIAS</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ind w:left="2124" w:firstLine="707.9999999999998"/>
        <w:rPr>
          <w:b w:val="1"/>
        </w:rPr>
      </w:pPr>
      <w:r w:rsidDel="00000000" w:rsidR="00000000" w:rsidRPr="00000000">
        <w:rPr>
          <w:rtl w:val="0"/>
        </w:rPr>
        <w:t xml:space="preserve">   Periodo:</w:t>
      </w:r>
      <w:r w:rsidDel="00000000" w:rsidR="00000000" w:rsidRPr="00000000">
        <w:rPr>
          <w:b w:val="1"/>
          <w:rtl w:val="0"/>
        </w:rPr>
        <w:t xml:space="preserve"> </w:t>
      </w:r>
      <w:r w:rsidDel="00000000" w:rsidR="00000000" w:rsidRPr="00000000">
        <w:rPr>
          <w:rtl w:val="0"/>
        </w:rPr>
        <w:t xml:space="preserve">Agosto - Diciembre 2025</w:t>
      </w:r>
      <w:r w:rsidDel="00000000" w:rsidR="00000000" w:rsidRPr="00000000">
        <w:rPr>
          <w:rtl w:val="0"/>
        </w:rPr>
      </w:r>
    </w:p>
    <w:p w:rsidR="00000000" w:rsidDel="00000000" w:rsidP="00000000" w:rsidRDefault="00000000" w:rsidRPr="00000000" w14:paraId="00000005">
      <w:pPr>
        <w:ind w:left="2977" w:firstLine="0"/>
        <w:rPr>
          <w:b w:val="1"/>
        </w:rPr>
      </w:pPr>
      <w:r w:rsidDel="00000000" w:rsidR="00000000" w:rsidRPr="00000000">
        <w:rPr>
          <w:rtl w:val="0"/>
        </w:rPr>
        <w:t xml:space="preserve">Nombre de la asignatura: </w:t>
      </w:r>
      <w:r w:rsidDel="00000000" w:rsidR="00000000" w:rsidRPr="00000000">
        <w:rPr>
          <w:b w:val="1"/>
          <w:rtl w:val="0"/>
        </w:rPr>
        <w:t xml:space="preserve">Taller de Ingeniería de Software</w:t>
      </w:r>
    </w:p>
    <w:p w:rsidR="00000000" w:rsidDel="00000000" w:rsidP="00000000" w:rsidRDefault="00000000" w:rsidRPr="00000000" w14:paraId="00000006">
      <w:pPr>
        <w:ind w:left="2977" w:firstLine="0"/>
        <w:rPr/>
      </w:pPr>
      <w:r w:rsidDel="00000000" w:rsidR="00000000" w:rsidRPr="00000000">
        <w:rPr>
          <w:rtl w:val="0"/>
        </w:rPr>
        <w:t xml:space="preserve">Clave de la asignatura: TIC-1027</w:t>
      </w:r>
    </w:p>
    <w:p w:rsidR="00000000" w:rsidDel="00000000" w:rsidP="00000000" w:rsidRDefault="00000000" w:rsidRPr="00000000" w14:paraId="00000007">
      <w:pPr>
        <w:tabs>
          <w:tab w:val="left" w:leader="none" w:pos="7380"/>
        </w:tabs>
        <w:ind w:left="2977" w:firstLine="0"/>
        <w:rPr>
          <w:b w:val="1"/>
        </w:rPr>
      </w:pPr>
      <w:r w:rsidDel="00000000" w:rsidR="00000000" w:rsidRPr="00000000">
        <w:rPr>
          <w:rtl w:val="0"/>
        </w:rPr>
        <w:t xml:space="preserve">Horas teoría-Horas práctica-Créditos: </w:t>
      </w:r>
      <w:r w:rsidDel="00000000" w:rsidR="00000000" w:rsidRPr="00000000">
        <w:rPr>
          <w:b w:val="1"/>
          <w:rtl w:val="0"/>
        </w:rPr>
        <w:t xml:space="preserve">2-2-4</w:t>
      </w:r>
    </w:p>
    <w:p w:rsidR="00000000" w:rsidDel="00000000" w:rsidP="00000000" w:rsidRDefault="00000000" w:rsidRPr="00000000" w14:paraId="00000008">
      <w:pPr>
        <w:ind w:left="2977" w:firstLine="0"/>
        <w:rPr/>
      </w:pPr>
      <w:r w:rsidDel="00000000" w:rsidR="00000000" w:rsidRPr="00000000">
        <w:rPr>
          <w:rtl w:val="0"/>
        </w:rPr>
        <w:t xml:space="preserve">Nombre del Programa Educativo:</w:t>
      </w:r>
      <w:r w:rsidDel="00000000" w:rsidR="00000000" w:rsidRPr="00000000">
        <w:rPr>
          <w:b w:val="1"/>
          <w:rtl w:val="0"/>
        </w:rPr>
        <w:t xml:space="preserve"> Ingeniería en Tecnologías de la Información y Comunicaciones</w:t>
      </w:r>
      <w:r w:rsidDel="00000000" w:rsidR="00000000" w:rsidRPr="00000000">
        <w:rPr>
          <w:rtl w:val="0"/>
        </w:rPr>
      </w:r>
    </w:p>
    <w:p w:rsidR="00000000" w:rsidDel="00000000" w:rsidP="00000000" w:rsidRDefault="00000000" w:rsidRPr="00000000" w14:paraId="00000009">
      <w:pPr>
        <w:ind w:left="2977" w:firstLine="0"/>
        <w:rPr>
          <w:u w:val="single"/>
        </w:rPr>
      </w:pPr>
      <w:r w:rsidDel="00000000" w:rsidR="00000000" w:rsidRPr="00000000">
        <w:rPr>
          <w:rtl w:val="0"/>
        </w:rPr>
        <w:t xml:space="preserve">Plan de Estudios: ITICS-2010-224</w:t>
      </w:r>
      <w:r w:rsidDel="00000000" w:rsidR="00000000" w:rsidRPr="00000000">
        <w:rPr>
          <w:rtl w:val="0"/>
        </w:rPr>
      </w:r>
    </w:p>
    <w:p w:rsidR="00000000" w:rsidDel="00000000" w:rsidP="00000000" w:rsidRDefault="00000000" w:rsidRPr="00000000" w14:paraId="0000000A">
      <w:pPr>
        <w:tabs>
          <w:tab w:val="left" w:leader="none" w:pos="7380"/>
        </w:tabs>
        <w:ind w:left="2977" w:firstLine="0"/>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1. Caracterización de la asignatura</w:t>
      </w:r>
    </w:p>
    <w:tbl>
      <w:tblPr>
        <w:tblStyle w:val="Table1"/>
        <w:tblW w:w="13552.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52"/>
        <w:tblGridChange w:id="0">
          <w:tblGrid>
            <w:gridCol w:w="13552"/>
          </w:tblGrid>
        </w:tblGridChange>
      </w:tblGrid>
      <w:tr>
        <w:trPr>
          <w:cantSplit w:val="0"/>
          <w:tblHeader w:val="0"/>
        </w:trPr>
        <w:tc>
          <w:tcPr/>
          <w:p w:rsidR="00000000" w:rsidDel="00000000" w:rsidP="00000000" w:rsidRDefault="00000000" w:rsidRPr="00000000" w14:paraId="000000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 asignatura aporta al perfil del Ingeniero en Tecnologías de la Información y Comunicaciones la capacidad de desarrollar e implementar sistemas de información para el control y la toma de decisiones utilizando metodologías basadas en estándares internacionales, administrar proyectos que involucren tecnologías de información en las organizaciones conforme a requerimientos establecidos, así como utilizar tecnologías y herramientas actuales y emergentes acordes a las necesidades del entorno.</w:t>
            </w:r>
          </w:p>
          <w:p w:rsidR="00000000" w:rsidDel="00000000" w:rsidP="00000000" w:rsidRDefault="00000000" w:rsidRPr="00000000" w14:paraId="000000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integrarla se ha hecho un análisis de la ingeniería del software, identificando los temas que tienen una mayor aplicación en el quehacer profesional del Ingeniero en Tecnologías de la Información y Comunicaciones. </w:t>
            </w:r>
          </w:p>
          <w:p w:rsidR="00000000" w:rsidDel="00000000" w:rsidP="00000000" w:rsidRDefault="00000000" w:rsidRPr="00000000" w14:paraId="000000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Puesto que esta materia dará soporte a otras, más directamente vinculadas con desempeños profesionales; se inserta en el quinto semestre de la trayectoria escolar; antes de cursar aquéllas a las que da soporte. De manera particular, lo trabajado en esta asignatura se aplica en el estudio de las asignaturas de: Programación Web, Negocios </w:t>
            </w:r>
            <w:r w:rsidDel="00000000" w:rsidR="00000000" w:rsidRPr="00000000">
              <w:rPr>
                <w:rtl w:val="0"/>
              </w:rPr>
              <w:t xml:space="preserve">Electrónicos 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Negocios Electrónicos II, Programación para Dispositivos Móviles, entre otros.</w:t>
            </w:r>
          </w:p>
          <w:p w:rsidR="00000000" w:rsidDel="00000000" w:rsidP="00000000" w:rsidRDefault="00000000" w:rsidRPr="00000000" w14:paraId="000000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5"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cursarla se requiere de las competencias adquiridas en la asignatura de Ingeniería del software sobre la aplicación de técnicas de recopilación de información y análisis de requisitos, así como el conocimiento y aplicación de estándares de calidad de software.</w:t>
            </w:r>
          </w:p>
          <w:p w:rsidR="00000000" w:rsidDel="00000000" w:rsidP="00000000" w:rsidRDefault="00000000" w:rsidRPr="00000000" w14:paraId="00000010">
            <w:pPr>
              <w:rPr>
                <w:highlight w:val="yellow"/>
              </w:rPr>
            </w:pPr>
            <w:r w:rsidDel="00000000" w:rsidR="00000000" w:rsidRPr="00000000">
              <w:rPr>
                <w:rtl w:val="0"/>
              </w:rPr>
            </w:r>
          </w:p>
          <w:p w:rsidR="00000000" w:rsidDel="00000000" w:rsidP="00000000" w:rsidRDefault="00000000" w:rsidRPr="00000000" w14:paraId="00000011">
            <w:pPr>
              <w:rPr>
                <w:highlight w:val="white"/>
              </w:rPr>
            </w:pPr>
            <w:r w:rsidDel="00000000" w:rsidR="00000000" w:rsidRPr="00000000">
              <w:rPr>
                <w:highlight w:val="white"/>
                <w:rtl w:val="0"/>
              </w:rPr>
              <w:t xml:space="preserve">AE2. Desarrolla, implementa y/o gestiona sistemas de información o bases de datos para la mejora de procesos y apoyo en la toma de decisiones, considerando metodologías basadas en estándares internacionales, aspectos legales, éticos, sociales y de desarrollo sustentable, que contribuya a la disponibilidad, confidencialidad e integridad de la información. </w:t>
            </w:r>
          </w:p>
          <w:p w:rsidR="00000000" w:rsidDel="00000000" w:rsidP="00000000" w:rsidRDefault="00000000" w:rsidRPr="00000000" w14:paraId="00000012">
            <w:pPr>
              <w:rPr>
                <w:highlight w:val="white"/>
              </w:rPr>
            </w:pPr>
            <w:r w:rsidDel="00000000" w:rsidR="00000000" w:rsidRPr="00000000">
              <w:rPr>
                <w:highlight w:val="white"/>
                <w:rtl w:val="0"/>
              </w:rPr>
              <w:t xml:space="preserve">CD2-3 Gestiona sistemas de información o bases de datos complejos para la mejora continua de procesos y el apoyo estratégico en la toma de decisiones, asegurando el cumplimiento de aspectos legales, éticos, sociales y de desarrollo sustentable.</w:t>
            </w:r>
          </w:p>
          <w:p w:rsidR="00000000" w:rsidDel="00000000" w:rsidP="00000000" w:rsidRDefault="00000000" w:rsidRPr="00000000" w14:paraId="00000013">
            <w:pPr>
              <w:rPr>
                <w:highlight w:val="white"/>
              </w:rPr>
            </w:pPr>
            <w:r w:rsidDel="00000000" w:rsidR="00000000" w:rsidRPr="00000000">
              <w:rPr>
                <w:highlight w:val="white"/>
                <w:rtl w:val="0"/>
              </w:rPr>
              <w:t xml:space="preserve">AE5. Gestiona proyectos multidisciplinarios que involucren Tecnologías de la Información y Comunicaciones, para contribuir al logro de objetivos organizacionales, aplicando aspectos legales, éticos, sociales y de desarrollo sustentable.CD5-3 Lidera y administra proyectos multidisciplinarios complejos, que involucren Tecnologías de la Información y Comunicaciones para contribuir al logro de los objetivos organizacionales, considerando aspectos legales, éticos, sociales y de desarrollo sustentable.</w:t>
            </w:r>
          </w:p>
          <w:p w:rsidR="00000000" w:rsidDel="00000000" w:rsidP="00000000" w:rsidRDefault="00000000" w:rsidRPr="00000000" w14:paraId="00000014">
            <w:pPr>
              <w:rPr>
                <w:highlight w:val="white"/>
              </w:rPr>
            </w:pPr>
            <w:r w:rsidDel="00000000" w:rsidR="00000000" w:rsidRPr="00000000">
              <w:rPr>
                <w:rtl w:val="0"/>
              </w:rPr>
            </w:r>
          </w:p>
        </w:tc>
      </w:tr>
    </w:tbl>
    <w:p w:rsidR="00000000" w:rsidDel="00000000" w:rsidP="00000000" w:rsidRDefault="00000000" w:rsidRPr="00000000" w14:paraId="00000015">
      <w:pPr>
        <w:ind w:left="0" w:firstLine="0"/>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2. Intención Didáctica</w:t>
      </w:r>
    </w:p>
    <w:tbl>
      <w:tblPr>
        <w:tblStyle w:val="Table2"/>
        <w:tblW w:w="13552.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52"/>
        <w:tblGridChange w:id="0">
          <w:tblGrid>
            <w:gridCol w:w="13552"/>
          </w:tblGrid>
        </w:tblGridChange>
      </w:tblGrid>
      <w:tr>
        <w:trPr>
          <w:cantSplit w:val="0"/>
          <w:trHeight w:val="5535" w:hRule="atLeast"/>
          <w:tblHeader w:val="0"/>
        </w:trPr>
        <w:tc>
          <w:tcPr/>
          <w:p w:rsidR="00000000" w:rsidDel="00000000" w:rsidP="00000000" w:rsidRDefault="00000000" w:rsidRPr="00000000" w14:paraId="000000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organiza el temario, en cinco temas, los cuales incluyen contenidos conceptuales y aplicación de los mismos a través de ejercicios prácticos y reales.</w:t>
            </w:r>
          </w:p>
          <w:p w:rsidR="00000000" w:rsidDel="00000000" w:rsidP="00000000" w:rsidRDefault="00000000" w:rsidRPr="00000000" w14:paraId="000000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primer tema, se enfoca a la ingeniería del software para comercio electrónico, que permite el desarrollo de software para realizar la comercialización usando las TIC´S.</w:t>
            </w:r>
          </w:p>
          <w:p w:rsidR="00000000" w:rsidDel="00000000" w:rsidP="00000000" w:rsidRDefault="00000000" w:rsidRPr="00000000" w14:paraId="000000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segundo tema, se enfoca a la ingeniería web para el desarrollo de software tipo cliente servidor, de toma de decisiones y en particular para ejecutivos, identificando los atributos.</w:t>
            </w:r>
          </w:p>
          <w:p w:rsidR="00000000" w:rsidDel="00000000" w:rsidP="00000000" w:rsidRDefault="00000000" w:rsidRPr="00000000" w14:paraId="000000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el tercero, se tratan temas relacionados con el modelado del software, para que el estudiante elabore el análisis de aplicaciones web.</w:t>
            </w:r>
          </w:p>
          <w:p w:rsidR="00000000" w:rsidDel="00000000" w:rsidP="00000000" w:rsidRDefault="00000000" w:rsidRPr="00000000" w14:paraId="000000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el cuarto, se abordan temas que permitan al estudiante el diseño y construcción de las aplicaciones web.</w:t>
            </w:r>
          </w:p>
          <w:p w:rsidR="00000000" w:rsidDel="00000000" w:rsidP="00000000" w:rsidRDefault="00000000" w:rsidRPr="00000000" w14:paraId="000000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el quinto, los temas a tratar son la evaluación, implementación y mantenimiento de las aplicaciones web.</w:t>
            </w:r>
          </w:p>
          <w:p w:rsidR="00000000" w:rsidDel="00000000" w:rsidP="00000000" w:rsidRDefault="00000000" w:rsidRPr="00000000" w14:paraId="000000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5" w:before="0" w:line="250" w:lineRule="auto"/>
              <w:ind w:left="306"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 necesario que el docente ponga atención y cuidado en estos aspectos en el desarrollo de las actividades de aprendizaje de esta asignatura.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0" w:right="0" w:firstLine="0"/>
              <w:jc w:val="both"/>
              <w:rPr/>
            </w:pPr>
            <w:r w:rsidDel="00000000" w:rsidR="00000000" w:rsidRPr="00000000">
              <w:rPr>
                <w:rtl w:val="0"/>
              </w:rPr>
              <w:t xml:space="preserve">En la unidad 5se valoran principalmente en la </w:t>
            </w:r>
            <w:r w:rsidDel="00000000" w:rsidR="00000000" w:rsidRPr="00000000">
              <w:rPr>
                <w:b w:val="1"/>
                <w:rtl w:val="0"/>
              </w:rPr>
              <w:t xml:space="preserve">Unidad 5: Verificación y validación de aplicaciones web</w:t>
            </w:r>
            <w:r w:rsidDel="00000000" w:rsidR="00000000" w:rsidRPr="00000000">
              <w:rPr>
                <w:rtl w:val="0"/>
              </w:rPr>
              <w:t xml:space="preserve">, dado que en esta etapa del curso el estudiante integra conocimientos y habilidades para </w:t>
            </w:r>
            <w:r w:rsidDel="00000000" w:rsidR="00000000" w:rsidRPr="00000000">
              <w:rPr>
                <w:b w:val="1"/>
                <w:rtl w:val="0"/>
              </w:rPr>
              <w:t xml:space="preserve">desarrollar, implementar, gestionar y evaluar sistemas de información</w:t>
            </w:r>
            <w:r w:rsidDel="00000000" w:rsidR="00000000" w:rsidRPr="00000000">
              <w:rPr>
                <w:rtl w:val="0"/>
              </w:rPr>
              <w:t xml:space="preserve">, así como para </w:t>
            </w:r>
            <w:r w:rsidDel="00000000" w:rsidR="00000000" w:rsidRPr="00000000">
              <w:rPr>
                <w:b w:val="1"/>
                <w:rtl w:val="0"/>
              </w:rPr>
              <w:t xml:space="preserve">liderar y administrar proyectos multidisciplinarios</w:t>
            </w:r>
            <w:r w:rsidDel="00000000" w:rsidR="00000000" w:rsidRPr="00000000">
              <w:rPr>
                <w:rtl w:val="0"/>
              </w:rPr>
              <w:t xml:space="preserve"> en un contexto profesional real.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0" w:right="0" w:firstLine="0"/>
              <w:jc w:val="both"/>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0" w:right="0" w:firstLine="0"/>
              <w:jc w:val="both"/>
              <w:rPr/>
            </w:pPr>
            <w:r w:rsidDel="00000000" w:rsidR="00000000" w:rsidRPr="00000000">
              <w:rPr>
                <w:rtl w:val="0"/>
              </w:rPr>
              <w:t xml:space="preserve">En la </w:t>
            </w:r>
            <w:r w:rsidDel="00000000" w:rsidR="00000000" w:rsidRPr="00000000">
              <w:rPr>
                <w:b w:val="1"/>
                <w:rtl w:val="0"/>
              </w:rPr>
              <w:t xml:space="preserve">Unidad 2 (Ingeniería web)</w:t>
            </w:r>
            <w:r w:rsidDel="00000000" w:rsidR="00000000" w:rsidRPr="00000000">
              <w:rPr>
                <w:rtl w:val="0"/>
              </w:rPr>
              <w:t xml:space="preserve">, la </w:t>
            </w:r>
            <w:r w:rsidDel="00000000" w:rsidR="00000000" w:rsidRPr="00000000">
              <w:rPr>
                <w:b w:val="1"/>
                <w:rtl w:val="0"/>
              </w:rPr>
              <w:t xml:space="preserve">Unidad 3 (Análisis de aplicaciones web)</w:t>
            </w:r>
            <w:r w:rsidDel="00000000" w:rsidR="00000000" w:rsidRPr="00000000">
              <w:rPr>
                <w:rtl w:val="0"/>
              </w:rPr>
              <w:t xml:space="preserve"> y la </w:t>
            </w:r>
            <w:r w:rsidDel="00000000" w:rsidR="00000000" w:rsidRPr="00000000">
              <w:rPr>
                <w:b w:val="1"/>
                <w:rtl w:val="0"/>
              </w:rPr>
              <w:t xml:space="preserve">Unidad 4 (Diseño para aplicaciones web)</w:t>
            </w:r>
            <w:r w:rsidDel="00000000" w:rsidR="00000000" w:rsidRPr="00000000">
              <w:rPr>
                <w:rtl w:val="0"/>
              </w:rPr>
              <w:t xml:space="preserve">, se valora principalmente el atributo </w:t>
            </w:r>
            <w:r w:rsidDel="00000000" w:rsidR="00000000" w:rsidRPr="00000000">
              <w:rPr>
                <w:b w:val="1"/>
                <w:rtl w:val="0"/>
              </w:rPr>
              <w:t xml:space="preserve">AE2</w:t>
            </w:r>
            <w:r w:rsidDel="00000000" w:rsidR="00000000" w:rsidRPr="00000000">
              <w:rPr>
                <w:rtl w:val="0"/>
              </w:rPr>
              <w:t xml:space="preserve">, orientado al desarrollo, implementación y gestión de sistemas de información y bases de datos para la mejora de procesos y apoyo en la toma de decisiones.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0" w:right="0" w:firstLine="0"/>
              <w:jc w:val="both"/>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0" w:right="0" w:firstLine="0"/>
              <w:jc w:val="both"/>
              <w:rPr/>
            </w:pPr>
            <w:r w:rsidDel="00000000" w:rsidR="00000000" w:rsidRPr="00000000">
              <w:rPr>
                <w:rtl w:val="0"/>
              </w:rPr>
              <w:t xml:space="preserve">En la </w:t>
            </w:r>
            <w:r w:rsidDel="00000000" w:rsidR="00000000" w:rsidRPr="00000000">
              <w:rPr>
                <w:b w:val="1"/>
                <w:rtl w:val="0"/>
              </w:rPr>
              <w:t xml:space="preserve">Unidad 5 (Verificación y validación de aplicaciones web)</w:t>
            </w:r>
            <w:r w:rsidDel="00000000" w:rsidR="00000000" w:rsidRPr="00000000">
              <w:rPr>
                <w:rtl w:val="0"/>
              </w:rPr>
              <w:t xml:space="preserve"> y en el </w:t>
            </w:r>
            <w:r w:rsidDel="00000000" w:rsidR="00000000" w:rsidRPr="00000000">
              <w:rPr>
                <w:b w:val="1"/>
                <w:rtl w:val="0"/>
              </w:rPr>
              <w:t xml:space="preserve">proyecto integrador de la asignatura</w:t>
            </w:r>
            <w:r w:rsidDel="00000000" w:rsidR="00000000" w:rsidRPr="00000000">
              <w:rPr>
                <w:rtl w:val="0"/>
              </w:rPr>
              <w:t xml:space="preserve">, se identifica el atributo </w:t>
            </w:r>
            <w:r w:rsidDel="00000000" w:rsidR="00000000" w:rsidRPr="00000000">
              <w:rPr>
                <w:b w:val="1"/>
                <w:rtl w:val="0"/>
              </w:rPr>
              <w:t xml:space="preserve">AE5/CD5-3</w:t>
            </w:r>
            <w:r w:rsidDel="00000000" w:rsidR="00000000" w:rsidRPr="00000000">
              <w:rPr>
                <w:rtl w:val="0"/>
              </w:rPr>
              <w:t xml:space="preserve">, relacionado con la gestión de proyectos multidisciplinarios en el área de Tecnologías de la Información y Comunicaciones ya que en esta unidad los estudiantes asumen roles dentro de equipos de trabajo (líder, analista, diseñador UX, programador, tester, entre otros), lo cual fomenta la administración de proyectos en un contexto colaborativo.</w:t>
            </w:r>
            <w:r w:rsidDel="00000000" w:rsidR="00000000" w:rsidRPr="00000000">
              <w:rPr>
                <w:rtl w:val="0"/>
              </w:rPr>
            </w:r>
          </w:p>
        </w:tc>
      </w:tr>
    </w:tbl>
    <w:p w:rsidR="00000000" w:rsidDel="00000000" w:rsidP="00000000" w:rsidRDefault="00000000" w:rsidRPr="00000000" w14:paraId="00000023">
      <w:pPr>
        <w:ind w:left="0" w:firstLine="0"/>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3. Competencia de la asignatura </w:t>
      </w:r>
      <w:r w:rsidDel="00000000" w:rsidR="00000000" w:rsidRPr="00000000">
        <w:rPr>
          <w:rtl w:val="0"/>
        </w:rPr>
        <w:t xml:space="preserve">(9)</w:t>
      </w:r>
      <w:r w:rsidDel="00000000" w:rsidR="00000000" w:rsidRPr="00000000">
        <w:rPr>
          <w:rtl w:val="0"/>
        </w:rPr>
      </w:r>
    </w:p>
    <w:tbl>
      <w:tblPr>
        <w:tblStyle w:val="Table3"/>
        <w:tblW w:w="13552.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52"/>
        <w:tblGridChange w:id="0">
          <w:tblGrid>
            <w:gridCol w:w="13552"/>
          </w:tblGrid>
        </w:tblGridChange>
      </w:tblGrid>
      <w:tr>
        <w:trPr>
          <w:cantSplit w:val="0"/>
          <w:tblHeader w:val="0"/>
        </w:trPr>
        <w:tc>
          <w:tcPr/>
          <w:p w:rsidR="00000000" w:rsidDel="00000000" w:rsidP="00000000" w:rsidRDefault="00000000" w:rsidRPr="00000000" w14:paraId="00000026">
            <w:pPr>
              <w:ind w:left="0" w:firstLine="0"/>
              <w:rPr/>
            </w:pPr>
            <w:r w:rsidDel="00000000" w:rsidR="00000000" w:rsidRPr="00000000">
              <w:rPr>
                <w:rtl w:val="0"/>
              </w:rPr>
              <w:t xml:space="preserve">Realiza el análisis de un proyecto de software, a partir de la identificación del modelo de negocios de la organización que permita alcanzar estándares y métricas de calidad.</w:t>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after="160" w:line="259"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tabs>
          <w:tab w:val="left" w:leader="none" w:pos="11655"/>
        </w:tabs>
        <w:rPr>
          <w:b w:val="1"/>
        </w:rPr>
      </w:pPr>
      <w:r w:rsidDel="00000000" w:rsidR="00000000" w:rsidRPr="00000000">
        <w:rPr>
          <w:b w:val="1"/>
          <w:rtl w:val="0"/>
        </w:rPr>
        <w:t xml:space="preserve">4. Análisis por competencias específicas</w:t>
      </w:r>
    </w:p>
    <w:p w:rsidR="00000000" w:rsidDel="00000000" w:rsidP="00000000" w:rsidRDefault="00000000" w:rsidRPr="00000000" w14:paraId="0000002B">
      <w:pPr>
        <w:rPr/>
      </w:pPr>
      <w:r w:rsidDel="00000000" w:rsidR="00000000" w:rsidRPr="00000000">
        <w:rPr>
          <w:b w:val="1"/>
          <w:rtl w:val="0"/>
        </w:rPr>
        <w:t xml:space="preserve">Competencia No.: </w:t>
      </w:r>
      <w:r w:rsidDel="00000000" w:rsidR="00000000" w:rsidRPr="00000000">
        <w:rPr>
          <w:rtl w:val="0"/>
        </w:rPr>
        <w:t xml:space="preserve"> 1</w:t>
      </w:r>
    </w:p>
    <w:p w:rsidR="00000000" w:rsidDel="00000000" w:rsidP="00000000" w:rsidRDefault="00000000" w:rsidRPr="00000000" w14:paraId="0000002C">
      <w:pPr>
        <w:rPr/>
      </w:pPr>
      <w:r w:rsidDel="00000000" w:rsidR="00000000" w:rsidRPr="00000000">
        <w:rPr>
          <w:b w:val="1"/>
          <w:rtl w:val="0"/>
        </w:rPr>
        <w:t xml:space="preserve">Descripción: Ingeniería del software para el comercio electrónico</w:t>
      </w:r>
      <w:r w:rsidDel="00000000" w:rsidR="00000000" w:rsidRPr="00000000">
        <w:rPr>
          <w:rtl w:val="0"/>
        </w:rPr>
      </w:r>
    </w:p>
    <w:p w:rsidR="00000000" w:rsidDel="00000000" w:rsidP="00000000" w:rsidRDefault="00000000" w:rsidRPr="00000000" w14:paraId="0000002D">
      <w:pPr>
        <w:spacing w:after="0" w:line="240" w:lineRule="auto"/>
        <w:ind w:left="0" w:firstLine="0"/>
        <w:jc w:val="left"/>
        <w:rPr>
          <w:color w:val="000000"/>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tbl>
      <w:tblPr>
        <w:tblStyle w:val="Table4"/>
        <w:tblW w:w="1327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3256"/>
        <w:gridCol w:w="2974"/>
        <w:gridCol w:w="2408"/>
        <w:gridCol w:w="1416"/>
        <w:tblGridChange w:id="0">
          <w:tblGrid>
            <w:gridCol w:w="3225"/>
            <w:gridCol w:w="3256"/>
            <w:gridCol w:w="2974"/>
            <w:gridCol w:w="2408"/>
            <w:gridCol w:w="1416"/>
          </w:tblGrid>
        </w:tblGridChange>
      </w:tblGrid>
      <w:tr>
        <w:trPr>
          <w:cantSplit w:val="0"/>
          <w:tblHeader w:val="0"/>
        </w:trPr>
        <w:tc>
          <w:tcPr>
            <w:vAlign w:val="center"/>
          </w:tcPr>
          <w:p w:rsidR="00000000" w:rsidDel="00000000" w:rsidP="00000000" w:rsidRDefault="00000000" w:rsidRPr="00000000" w14:paraId="0000002F">
            <w:pPr>
              <w:jc w:val="center"/>
              <w:rPr>
                <w:b w:val="1"/>
                <w:smallCaps w:val="1"/>
              </w:rPr>
            </w:pPr>
            <w:r w:rsidDel="00000000" w:rsidR="00000000" w:rsidRPr="00000000">
              <w:rPr>
                <w:b w:val="1"/>
                <w:smallCaps w:val="1"/>
                <w:rtl w:val="0"/>
              </w:rPr>
              <w:t xml:space="preserve">Temas y subtemas para desarrollar la competencia específica</w:t>
            </w:r>
          </w:p>
        </w:tc>
        <w:tc>
          <w:tcPr>
            <w:vAlign w:val="center"/>
          </w:tcPr>
          <w:p w:rsidR="00000000" w:rsidDel="00000000" w:rsidP="00000000" w:rsidRDefault="00000000" w:rsidRPr="00000000" w14:paraId="00000030">
            <w:pPr>
              <w:jc w:val="center"/>
              <w:rPr>
                <w:b w:val="1"/>
                <w:smallCaps w:val="1"/>
              </w:rPr>
            </w:pPr>
            <w:r w:rsidDel="00000000" w:rsidR="00000000" w:rsidRPr="00000000">
              <w:rPr>
                <w:b w:val="1"/>
                <w:smallCaps w:val="1"/>
                <w:rtl w:val="0"/>
              </w:rPr>
              <w:t xml:space="preserve">Actividades de aprendizaje</w:t>
            </w:r>
          </w:p>
        </w:tc>
        <w:tc>
          <w:tcPr>
            <w:vAlign w:val="center"/>
          </w:tcPr>
          <w:p w:rsidR="00000000" w:rsidDel="00000000" w:rsidP="00000000" w:rsidRDefault="00000000" w:rsidRPr="00000000" w14:paraId="00000031">
            <w:pPr>
              <w:jc w:val="center"/>
              <w:rPr>
                <w:b w:val="1"/>
                <w:smallCaps w:val="1"/>
              </w:rPr>
            </w:pPr>
            <w:r w:rsidDel="00000000" w:rsidR="00000000" w:rsidRPr="00000000">
              <w:rPr>
                <w:b w:val="1"/>
                <w:smallCaps w:val="1"/>
                <w:rtl w:val="0"/>
              </w:rPr>
              <w:t xml:space="preserve">Actividades de enseñanza</w:t>
            </w:r>
          </w:p>
        </w:tc>
        <w:tc>
          <w:tcPr>
            <w:vAlign w:val="center"/>
          </w:tcPr>
          <w:p w:rsidR="00000000" w:rsidDel="00000000" w:rsidP="00000000" w:rsidRDefault="00000000" w:rsidRPr="00000000" w14:paraId="00000032">
            <w:pPr>
              <w:jc w:val="center"/>
              <w:rPr>
                <w:b w:val="1"/>
                <w:smallCaps w:val="1"/>
              </w:rPr>
            </w:pPr>
            <w:r w:rsidDel="00000000" w:rsidR="00000000" w:rsidRPr="00000000">
              <w:rPr>
                <w:b w:val="1"/>
                <w:smallCaps w:val="1"/>
                <w:rtl w:val="0"/>
              </w:rPr>
              <w:t xml:space="preserve">Desarrollo de competencias genéricas</w:t>
            </w:r>
          </w:p>
        </w:tc>
        <w:tc>
          <w:tcPr>
            <w:vAlign w:val="center"/>
          </w:tcPr>
          <w:p w:rsidR="00000000" w:rsidDel="00000000" w:rsidP="00000000" w:rsidRDefault="00000000" w:rsidRPr="00000000" w14:paraId="00000033">
            <w:pPr>
              <w:jc w:val="center"/>
              <w:rPr>
                <w:b w:val="1"/>
                <w:smallCaps w:val="1"/>
              </w:rPr>
            </w:pPr>
            <w:r w:rsidDel="00000000" w:rsidR="00000000" w:rsidRPr="00000000">
              <w:rPr>
                <w:b w:val="1"/>
                <w:smallCaps w:val="1"/>
                <w:rtl w:val="0"/>
              </w:rPr>
              <w:t xml:space="preserve">Horas teórico-práctica</w:t>
            </w:r>
          </w:p>
        </w:tc>
      </w:tr>
      <w:tr>
        <w:trPr>
          <w:cantSplit w:val="0"/>
          <w:tblHeader w:val="0"/>
        </w:trPr>
        <w:tc>
          <w:tcPr/>
          <w:p w:rsidR="00000000" w:rsidDel="00000000" w:rsidP="00000000" w:rsidRDefault="00000000" w:rsidRPr="00000000" w14:paraId="00000034">
            <w:pPr>
              <w:rPr/>
            </w:pPr>
            <w:r w:rsidDel="00000000" w:rsidR="00000000" w:rsidRPr="00000000">
              <w:rPr>
                <w:rtl w:val="0"/>
              </w:rPr>
              <w:t xml:space="preserve">1.1. Antecedentes de los Negocios Electrónicos</w:t>
            </w:r>
          </w:p>
          <w:p w:rsidR="00000000" w:rsidDel="00000000" w:rsidP="00000000" w:rsidRDefault="00000000" w:rsidRPr="00000000" w14:paraId="00000035">
            <w:pPr>
              <w:rPr/>
            </w:pPr>
            <w:r w:rsidDel="00000000" w:rsidR="00000000" w:rsidRPr="00000000">
              <w:rPr>
                <w:rtl w:val="0"/>
              </w:rPr>
              <w:t xml:space="preserve">1.2. Negocio-Comercio electrónico</w:t>
            </w:r>
          </w:p>
          <w:p w:rsidR="00000000" w:rsidDel="00000000" w:rsidP="00000000" w:rsidRDefault="00000000" w:rsidRPr="00000000" w14:paraId="00000036">
            <w:pPr>
              <w:ind w:left="283.46456692913375" w:hanging="15"/>
              <w:rPr/>
            </w:pPr>
            <w:r w:rsidDel="00000000" w:rsidR="00000000" w:rsidRPr="00000000">
              <w:rPr>
                <w:rtl w:val="0"/>
              </w:rPr>
              <w:t xml:space="preserve">1.2.1 Concepto de e-business y e-commerce</w:t>
            </w:r>
          </w:p>
          <w:p w:rsidR="00000000" w:rsidDel="00000000" w:rsidP="00000000" w:rsidRDefault="00000000" w:rsidRPr="00000000" w14:paraId="00000037">
            <w:pPr>
              <w:ind w:left="283.46456692913375" w:hanging="15"/>
              <w:rPr/>
            </w:pPr>
            <w:r w:rsidDel="00000000" w:rsidR="00000000" w:rsidRPr="00000000">
              <w:rPr>
                <w:rtl w:val="0"/>
              </w:rPr>
              <w:t xml:space="preserve">1.2.2 Tipos de comercio electrónico.</w:t>
            </w:r>
          </w:p>
          <w:p w:rsidR="00000000" w:rsidDel="00000000" w:rsidP="00000000" w:rsidRDefault="00000000" w:rsidRPr="00000000" w14:paraId="00000038">
            <w:pPr>
              <w:ind w:left="283.46456692913375" w:hanging="15"/>
              <w:rPr/>
            </w:pPr>
            <w:r w:rsidDel="00000000" w:rsidR="00000000" w:rsidRPr="00000000">
              <w:rPr>
                <w:rtl w:val="0"/>
              </w:rPr>
              <w:t xml:space="preserve">1.2.3 Sistemas de comercio electrónico.</w:t>
            </w:r>
          </w:p>
          <w:p w:rsidR="00000000" w:rsidDel="00000000" w:rsidP="00000000" w:rsidRDefault="00000000" w:rsidRPr="00000000" w14:paraId="00000039">
            <w:pPr>
              <w:rPr/>
            </w:pPr>
            <w:r w:rsidDel="00000000" w:rsidR="00000000" w:rsidRPr="00000000">
              <w:rPr>
                <w:rtl w:val="0"/>
              </w:rPr>
              <w:t xml:space="preserve">1.3. Tecnologías utilizadas para el comercio electrónico: socket, objetos distribuidos, CGI, espacios, contenidos ejecutables, entre otros.</w:t>
            </w:r>
          </w:p>
          <w:p w:rsidR="00000000" w:rsidDel="00000000" w:rsidP="00000000" w:rsidRDefault="00000000" w:rsidRPr="00000000" w14:paraId="0000003A">
            <w:pPr>
              <w:rPr/>
            </w:pPr>
            <w:r w:rsidDel="00000000" w:rsidR="00000000" w:rsidRPr="00000000">
              <w:rPr>
                <w:rtl w:val="0"/>
              </w:rPr>
              <w:t xml:space="preserve">1.4. Ingeniería de seguridad: encriptación, firmas digitales, certificaciones digitales, entre otros.</w:t>
            </w:r>
          </w:p>
          <w:p w:rsidR="00000000" w:rsidDel="00000000" w:rsidP="00000000" w:rsidRDefault="00000000" w:rsidRPr="00000000" w14:paraId="0000003B">
            <w:pPr>
              <w:rPr/>
            </w:pPr>
            <w:r w:rsidDel="00000000" w:rsidR="00000000" w:rsidRPr="00000000">
              <w:rPr>
                <w:rtl w:val="0"/>
              </w:rPr>
              <w:t xml:space="preserve">1.5. Sistemas distribuidos.</w:t>
            </w:r>
          </w:p>
        </w:tc>
        <w:tc>
          <w:tcPr/>
          <w:p w:rsidR="00000000" w:rsidDel="00000000" w:rsidP="00000000" w:rsidRDefault="00000000" w:rsidRPr="00000000" w14:paraId="000000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204" w:right="0" w:hanging="2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Investigar en fuentes diversas de información las principales estrategias para negocios electrónicos que incluyan transacciones y transferencias financieras en la web y elaborar un informe.</w:t>
            </w:r>
          </w:p>
          <w:p w:rsidR="00000000" w:rsidDel="00000000" w:rsidP="00000000" w:rsidRDefault="00000000" w:rsidRPr="00000000" w14:paraId="0000003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204" w:right="0" w:hanging="2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Analizar y discutir en el aula la investigación realizada en el punto anterior.</w:t>
            </w:r>
          </w:p>
          <w:p w:rsidR="00000000" w:rsidDel="00000000" w:rsidP="00000000" w:rsidRDefault="00000000" w:rsidRPr="00000000" w14:paraId="000000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204" w:right="0" w:hanging="2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Visitar diferentes portales de empresas que se dediquen al comercio electrónico y presentar un informe que incluya un análisis de cada una de ellas, visualizando ventajas y desventajas.</w:t>
            </w:r>
          </w:p>
          <w:p w:rsidR="00000000" w:rsidDel="00000000" w:rsidP="00000000" w:rsidRDefault="00000000" w:rsidRPr="00000000" w14:paraId="0000003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204" w:right="0" w:hanging="2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Diseñar un modelo de sitio web con una estrategia de negocio electrónico, que incluya transacciones y transferencias financieras, logística y distribución de productos.</w:t>
            </w:r>
          </w:p>
        </w:tc>
        <w:tc>
          <w:tcPr/>
          <w:p w:rsidR="00000000" w:rsidDel="00000000" w:rsidP="00000000" w:rsidRDefault="00000000" w:rsidRPr="00000000" w14:paraId="0000004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4" w:right="0" w:hanging="22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Investigar una línea del tiempo con hitos importantes del comercio electrónico (desde ARPANET hasta la actualidad) y presentarla en formato infografía.</w:t>
            </w:r>
          </w:p>
          <w:p w:rsidR="00000000" w:rsidDel="00000000" w:rsidP="00000000" w:rsidRDefault="00000000" w:rsidRPr="00000000" w14:paraId="0000004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4" w:right="0" w:hanging="222"/>
              <w:jc w:val="both"/>
              <w:rPr>
                <w:sz w:val="24"/>
                <w:szCs w:val="24"/>
                <w:u w:val="none"/>
              </w:rPr>
            </w:pPr>
            <w:r w:rsidDel="00000000" w:rsidR="00000000" w:rsidRPr="00000000">
              <w:rPr>
                <w:rtl w:val="0"/>
              </w:rPr>
              <w:t xml:space="preserve">Elaborar un cuadro comparativo con las diferencias y similitudes entre e-business y e-commerce.</w:t>
            </w:r>
          </w:p>
          <w:p w:rsidR="00000000" w:rsidDel="00000000" w:rsidP="00000000" w:rsidRDefault="00000000" w:rsidRPr="00000000" w14:paraId="000000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4" w:right="0" w:hanging="222"/>
              <w:jc w:val="both"/>
              <w:rPr>
                <w:sz w:val="24"/>
                <w:szCs w:val="24"/>
                <w:u w:val="none"/>
              </w:rPr>
            </w:pPr>
            <w:r w:rsidDel="00000000" w:rsidR="00000000" w:rsidRPr="00000000">
              <w:rPr>
                <w:rtl w:val="0"/>
              </w:rPr>
              <w:t xml:space="preserve">Clasificar 10 sitios web reales según su tipo de comercio electrónico (B2B, B2C, C2C, etc.) y justificar la elección.</w:t>
            </w:r>
          </w:p>
          <w:p w:rsidR="00000000" w:rsidDel="00000000" w:rsidP="00000000" w:rsidRDefault="00000000" w:rsidRPr="00000000" w14:paraId="000000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4" w:right="0" w:hanging="222"/>
              <w:jc w:val="both"/>
              <w:rPr>
                <w:sz w:val="24"/>
                <w:szCs w:val="24"/>
                <w:u w:val="none"/>
              </w:rPr>
            </w:pPr>
            <w:r w:rsidDel="00000000" w:rsidR="00000000" w:rsidRPr="00000000">
              <w:rPr>
                <w:rtl w:val="0"/>
              </w:rPr>
              <w:t xml:space="preserve">Realizar un mapa conceptual con los principales sistemas de pago, gestión de clientes y logística</w:t>
            </w:r>
            <w:r w:rsidDel="00000000" w:rsidR="00000000" w:rsidRPr="00000000">
              <w:rPr>
                <w:sz w:val="24"/>
                <w:szCs w:val="24"/>
                <w:rtl w:val="0"/>
              </w:rPr>
              <w:t xml:space="preserve"> </w:t>
            </w:r>
            <w:r w:rsidDel="00000000" w:rsidR="00000000" w:rsidRPr="00000000">
              <w:rPr>
                <w:rtl w:val="0"/>
              </w:rPr>
              <w:t xml:space="preserve">usados en e-commerce.</w:t>
            </w:r>
          </w:p>
          <w:p w:rsidR="00000000" w:rsidDel="00000000" w:rsidP="00000000" w:rsidRDefault="00000000" w:rsidRPr="00000000" w14:paraId="000000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4" w:right="0" w:hanging="222"/>
              <w:jc w:val="both"/>
              <w:rPr>
                <w:sz w:val="24"/>
                <w:szCs w:val="24"/>
                <w:u w:val="none"/>
              </w:rPr>
            </w:pPr>
            <w:r w:rsidDel="00000000" w:rsidR="00000000" w:rsidRPr="00000000">
              <w:rPr>
                <w:rtl w:val="0"/>
              </w:rPr>
              <w:t xml:space="preserve">Elaborar una tabla que describa cada tecnología (socket, objetos distribuidos, CGI, espacios, contenidos ejecutables) y un ejemplo práctico de uso.</w:t>
            </w:r>
          </w:p>
          <w:p w:rsidR="00000000" w:rsidDel="00000000" w:rsidP="00000000" w:rsidRDefault="00000000" w:rsidRPr="00000000" w14:paraId="000000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4" w:right="0" w:hanging="222"/>
              <w:jc w:val="both"/>
              <w:rPr>
                <w:sz w:val="24"/>
                <w:szCs w:val="24"/>
                <w:u w:val="none"/>
              </w:rPr>
            </w:pPr>
            <w:r w:rsidDel="00000000" w:rsidR="00000000" w:rsidRPr="00000000">
              <w:rPr>
                <w:rtl w:val="0"/>
              </w:rPr>
              <w:t xml:space="preserve">Investigar y explicar con ejemplos cómo funciona la encriptación y mostrar un mensaje encriptado/desencriptado con una herramienta en línea.</w:t>
            </w:r>
          </w:p>
          <w:p w:rsidR="00000000" w:rsidDel="00000000" w:rsidP="00000000" w:rsidRDefault="00000000" w:rsidRPr="00000000" w14:paraId="000000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4" w:right="0" w:hanging="222"/>
              <w:jc w:val="both"/>
              <w:rPr>
                <w:sz w:val="24"/>
                <w:szCs w:val="24"/>
                <w:u w:val="none"/>
              </w:rPr>
            </w:pPr>
            <w:r w:rsidDel="00000000" w:rsidR="00000000" w:rsidRPr="00000000">
              <w:rPr>
                <w:rtl w:val="0"/>
              </w:rPr>
              <w:t xml:space="preserve">Identificar 3 ejemplos reales de sistemas distribuidos y describir cómo mejoran la experiencia de compra.</w:t>
            </w:r>
          </w:p>
        </w:tc>
        <w:tc>
          <w:tcPr/>
          <w:p w:rsidR="00000000" w:rsidDel="00000000" w:rsidP="00000000" w:rsidRDefault="00000000" w:rsidRPr="00000000" w14:paraId="000000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0" w:lineRule="auto"/>
              <w:ind w:left="211" w:right="0" w:hanging="21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análisis y síntesis</w:t>
            </w:r>
          </w:p>
          <w:p w:rsidR="00000000" w:rsidDel="00000000" w:rsidP="00000000" w:rsidRDefault="00000000" w:rsidRPr="00000000" w14:paraId="000000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0" w:lineRule="auto"/>
              <w:ind w:left="211" w:right="0" w:hanging="21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Habilidades básicas de manejo de la computadora.</w:t>
            </w:r>
          </w:p>
          <w:p w:rsidR="00000000" w:rsidDel="00000000" w:rsidP="00000000" w:rsidRDefault="00000000" w:rsidRPr="00000000" w14:paraId="000000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0" w:lineRule="auto"/>
              <w:ind w:left="211" w:right="0" w:hanging="21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Solución de problemas.</w:t>
            </w:r>
          </w:p>
          <w:p w:rsidR="00000000" w:rsidDel="00000000" w:rsidP="00000000" w:rsidRDefault="00000000" w:rsidRPr="00000000" w14:paraId="000000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250" w:lineRule="auto"/>
              <w:ind w:left="211" w:right="0" w:hanging="21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aplicar conocimientos en la práctica.</w:t>
            </w:r>
          </w:p>
        </w:tc>
        <w:tc>
          <w:tcPr>
            <w:vAlign w:val="center"/>
          </w:tcPr>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t xml:space="preserve">HT -2</w:t>
            </w:r>
          </w:p>
          <w:p w:rsidR="00000000" w:rsidDel="00000000" w:rsidP="00000000" w:rsidRDefault="00000000" w:rsidRPr="00000000" w14:paraId="0000004D">
            <w:pPr>
              <w:jc w:val="center"/>
              <w:rPr/>
            </w:pPr>
            <w:r w:rsidDel="00000000" w:rsidR="00000000" w:rsidRPr="00000000">
              <w:rPr>
                <w:rtl w:val="0"/>
              </w:rPr>
              <w:t xml:space="preserve">HP -2</w:t>
            </w:r>
          </w:p>
        </w:tc>
      </w:tr>
      <w:tr>
        <w:trPr>
          <w:cantSplit w:val="0"/>
          <w:tblHeader w:val="0"/>
        </w:trPr>
        <w:tc>
          <w:tcPr/>
          <w:p w:rsidR="00000000" w:rsidDel="00000000" w:rsidP="00000000" w:rsidRDefault="00000000" w:rsidRPr="00000000" w14:paraId="0000004E">
            <w:pPr>
              <w:rPr/>
            </w:pPr>
            <w:r w:rsidDel="00000000" w:rsidR="00000000" w:rsidRPr="00000000">
              <w:rPr>
                <w:rtl w:val="0"/>
              </w:rPr>
            </w:r>
          </w:p>
        </w:tc>
        <w:tc>
          <w:tcPr/>
          <w:p w:rsidR="00000000" w:rsidDel="00000000" w:rsidP="00000000" w:rsidRDefault="00000000" w:rsidRPr="00000000" w14:paraId="0000004F">
            <w:pPr>
              <w:spacing w:after="0" w:line="240" w:lineRule="auto"/>
              <w:ind w:left="0" w:firstLine="0"/>
              <w:rPr>
                <w:color w:val="000000"/>
              </w:rPr>
            </w:pPr>
            <w:r w:rsidDel="00000000" w:rsidR="00000000" w:rsidRPr="00000000">
              <w:rPr>
                <w:rtl w:val="0"/>
              </w:rPr>
            </w:r>
          </w:p>
        </w:tc>
        <w:tc>
          <w:tcPr/>
          <w:p w:rsidR="00000000" w:rsidDel="00000000" w:rsidP="00000000" w:rsidRDefault="00000000" w:rsidRPr="00000000" w14:paraId="00000050">
            <w:pPr>
              <w:ind w:left="0" w:firstLine="0"/>
              <w:rPr/>
            </w:pP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r>
          </w:p>
        </w:tc>
        <w:tc>
          <w:tcPr/>
          <w:p w:rsidR="00000000" w:rsidDel="00000000" w:rsidP="00000000" w:rsidRDefault="00000000" w:rsidRPr="00000000" w14:paraId="00000052">
            <w:pPr>
              <w:rPr/>
            </w:pPr>
            <w:r w:rsidDel="00000000" w:rsidR="00000000" w:rsidRPr="00000000">
              <w:rPr>
                <w:rtl w:val="0"/>
              </w:rPr>
            </w:r>
          </w:p>
        </w:tc>
      </w:tr>
    </w:tbl>
    <w:p w:rsidR="00000000" w:rsidDel="00000000" w:rsidP="00000000" w:rsidRDefault="00000000" w:rsidRPr="00000000" w14:paraId="00000053">
      <w:pPr>
        <w:ind w:left="0" w:firstLine="0"/>
        <w:rPr/>
      </w:pPr>
      <w:r w:rsidDel="00000000" w:rsidR="00000000" w:rsidRPr="00000000">
        <w:rPr>
          <w:rtl w:val="0"/>
        </w:rPr>
      </w:r>
    </w:p>
    <w:tbl>
      <w:tblPr>
        <w:tblStyle w:val="Table5"/>
        <w:tblW w:w="131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2"/>
        <w:gridCol w:w="2551"/>
        <w:tblGridChange w:id="0">
          <w:tblGrid>
            <w:gridCol w:w="10632"/>
            <w:gridCol w:w="2551"/>
          </w:tblGrid>
        </w:tblGridChange>
      </w:tblGrid>
      <w:tr>
        <w:trPr>
          <w:cantSplit w:val="0"/>
          <w:tblHeader w:val="1"/>
        </w:trPr>
        <w:tc>
          <w:tcPr>
            <w:vAlign w:val="center"/>
          </w:tcPr>
          <w:p w:rsidR="00000000" w:rsidDel="00000000" w:rsidP="00000000" w:rsidRDefault="00000000" w:rsidRPr="00000000" w14:paraId="00000054">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055">
            <w:pPr>
              <w:spacing w:after="80" w:before="80" w:lineRule="auto"/>
              <w:jc w:val="center"/>
              <w:rPr>
                <w:b w:val="1"/>
                <w:smallCaps w:val="1"/>
              </w:rPr>
            </w:pPr>
            <w:r w:rsidDel="00000000" w:rsidR="00000000" w:rsidRPr="00000000">
              <w:rPr>
                <w:b w:val="1"/>
                <w:smallCaps w:val="1"/>
                <w:rtl w:val="0"/>
              </w:rPr>
              <w:t xml:space="preserve">Valor del indicador</w:t>
            </w:r>
          </w:p>
        </w:tc>
      </w:tr>
      <w:tr>
        <w:trPr>
          <w:cantSplit w:val="0"/>
          <w:tblHeader w:val="0"/>
        </w:trPr>
        <w:tc>
          <w:tcPr/>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adapta a situaciones y contextos complejos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Puede trabajar en equipo, reflejar sus conocimientos en la interpretación de la realidad. Inferir comportamientos o consecuencias de los fenómenos o problemas en estudio. Incluir más variables en dichos casos de estudio.</w:t>
            </w:r>
          </w:p>
        </w:tc>
        <w:tc>
          <w:tcPr>
            <w:vAlign w:val="center"/>
          </w:tcPr>
          <w:p w:rsidR="00000000" w:rsidDel="00000000" w:rsidP="00000000" w:rsidRDefault="00000000" w:rsidRPr="00000000" w14:paraId="00000057">
            <w:pPr>
              <w:jc w:val="cente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Hace aportaciones a las actividades académicas desarrolladas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tc>
        <w:tc>
          <w:tcPr>
            <w:vAlign w:val="center"/>
          </w:tcPr>
          <w:p w:rsidR="00000000" w:rsidDel="00000000" w:rsidP="00000000" w:rsidRDefault="00000000" w:rsidRPr="00000000" w14:paraId="00000059">
            <w:pPr>
              <w:jc w:val="center"/>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Propone y/o explica soluciones o procedimientos no vistos en clase (creatividad)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problemas o casos de estudio propone perspectivas diferentes, para abordarlos y sustentarlos correctamente. Aplica procedimientos aprendidos en otra asignatura o contexto para el problema que se está resolviendo.</w:t>
            </w:r>
          </w:p>
        </w:tc>
        <w:tc>
          <w:tcPr>
            <w:vAlign w:val="center"/>
          </w:tcPr>
          <w:p w:rsidR="00000000" w:rsidDel="00000000" w:rsidP="00000000" w:rsidRDefault="00000000" w:rsidRPr="00000000" w14:paraId="0000005B">
            <w:pPr>
              <w:jc w:val="center"/>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Introduce recursos y experiencias que promueven un pensamiento crítico; (por ejemplo, el uso de las tecnologías de la información estableciendo previamente un criterio).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tc>
        <w:tc>
          <w:tcPr>
            <w:vAlign w:val="center"/>
          </w:tcPr>
          <w:p w:rsidR="00000000" w:rsidDel="00000000" w:rsidP="00000000" w:rsidRDefault="00000000" w:rsidRPr="00000000" w14:paraId="0000005D">
            <w:pPr>
              <w:jc w:val="cente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Incorpora conocimientos y actividades interdisciplinarias en su aprendizaje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el desarrollo de los temas de la asignatura, incorpora conocimientos y actividades desarrollados en otras asignaturas para lograr la competencia.</w:t>
            </w:r>
          </w:p>
        </w:tc>
        <w:tc>
          <w:tcPr>
            <w:vAlign w:val="center"/>
          </w:tcPr>
          <w:p w:rsidR="00000000" w:rsidDel="00000000" w:rsidP="00000000" w:rsidRDefault="00000000" w:rsidRPr="00000000" w14:paraId="0000005F">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Realiza su trabajo de manera autónoma y autorregulada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r w:rsidDel="00000000" w:rsidR="00000000" w:rsidRPr="00000000">
              <w:rPr>
                <w:rtl w:val="0"/>
              </w:rPr>
            </w:r>
          </w:p>
        </w:tc>
        <w:tc>
          <w:tcPr>
            <w:vAlign w:val="center"/>
          </w:tcPr>
          <w:p w:rsidR="00000000" w:rsidDel="00000000" w:rsidP="00000000" w:rsidRDefault="00000000" w:rsidRPr="00000000" w14:paraId="00000061">
            <w:pPr>
              <w:jc w:val="center"/>
              <w:rPr/>
            </w:pPr>
            <w:r w:rsidDel="00000000" w:rsidR="00000000" w:rsidRPr="00000000">
              <w:rPr>
                <w:rtl w:val="0"/>
              </w:rPr>
              <w:t xml:space="preserve">30%</w:t>
            </w:r>
          </w:p>
        </w:tc>
      </w:tr>
    </w:tbl>
    <w:p w:rsidR="00000000" w:rsidDel="00000000" w:rsidP="00000000" w:rsidRDefault="00000000" w:rsidRPr="00000000" w14:paraId="00000062">
      <w:pPr>
        <w:spacing w:after="80" w:lineRule="auto"/>
        <w:ind w:left="0" w:firstLine="0"/>
        <w:rPr>
          <w:b w:val="1"/>
        </w:rPr>
      </w:pPr>
      <w:r w:rsidDel="00000000" w:rsidR="00000000" w:rsidRPr="00000000">
        <w:rPr>
          <w:rtl w:val="0"/>
        </w:rPr>
      </w:r>
    </w:p>
    <w:p w:rsidR="00000000" w:rsidDel="00000000" w:rsidP="00000000" w:rsidRDefault="00000000" w:rsidRPr="00000000" w14:paraId="00000063">
      <w:pPr>
        <w:spacing w:after="80" w:lineRule="auto"/>
        <w:rPr>
          <w:b w:val="1"/>
        </w:rPr>
      </w:pPr>
      <w:r w:rsidDel="00000000" w:rsidR="00000000" w:rsidRPr="00000000">
        <w:rPr>
          <w:b w:val="1"/>
          <w:rtl w:val="0"/>
        </w:rPr>
        <w:t xml:space="preserve">Niveles de desempeño:</w:t>
      </w:r>
    </w:p>
    <w:tbl>
      <w:tblPr>
        <w:tblStyle w:val="Table6"/>
        <w:tblW w:w="13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4"/>
        <w:gridCol w:w="2976"/>
        <w:gridCol w:w="4815"/>
        <w:gridCol w:w="2267"/>
        <w:tblGridChange w:id="0">
          <w:tblGrid>
            <w:gridCol w:w="3504"/>
            <w:gridCol w:w="2976"/>
            <w:gridCol w:w="4815"/>
            <w:gridCol w:w="2267"/>
          </w:tblGrid>
        </w:tblGridChange>
      </w:tblGrid>
      <w:tr>
        <w:trPr>
          <w:cantSplit w:val="0"/>
          <w:tblHeader w:val="0"/>
        </w:trPr>
        <w:tc>
          <w:tcPr>
            <w:vAlign w:val="center"/>
          </w:tcPr>
          <w:p w:rsidR="00000000" w:rsidDel="00000000" w:rsidP="00000000" w:rsidRDefault="00000000" w:rsidRPr="00000000" w14:paraId="00000064">
            <w:pPr>
              <w:jc w:val="center"/>
              <w:rPr>
                <w:b w:val="1"/>
                <w:smallCaps w:val="1"/>
              </w:rPr>
            </w:pPr>
            <w:r w:rsidDel="00000000" w:rsidR="00000000" w:rsidRPr="00000000">
              <w:rPr>
                <w:b w:val="1"/>
                <w:smallCaps w:val="1"/>
                <w:rtl w:val="0"/>
              </w:rPr>
              <w:t xml:space="preserve">Desempeño</w:t>
            </w:r>
          </w:p>
        </w:tc>
        <w:tc>
          <w:tcPr>
            <w:vAlign w:val="center"/>
          </w:tcPr>
          <w:p w:rsidR="00000000" w:rsidDel="00000000" w:rsidP="00000000" w:rsidRDefault="00000000" w:rsidRPr="00000000" w14:paraId="00000065">
            <w:pPr>
              <w:jc w:val="center"/>
              <w:rPr>
                <w:b w:val="1"/>
                <w:smallCaps w:val="1"/>
              </w:rPr>
            </w:pPr>
            <w:r w:rsidDel="00000000" w:rsidR="00000000" w:rsidRPr="00000000">
              <w:rPr>
                <w:b w:val="1"/>
                <w:smallCaps w:val="1"/>
                <w:rtl w:val="0"/>
              </w:rPr>
              <w:t xml:space="preserve">Nivel de desempeño</w:t>
            </w:r>
          </w:p>
        </w:tc>
        <w:tc>
          <w:tcPr>
            <w:vAlign w:val="center"/>
          </w:tcPr>
          <w:p w:rsidR="00000000" w:rsidDel="00000000" w:rsidP="00000000" w:rsidRDefault="00000000" w:rsidRPr="00000000" w14:paraId="00000066">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067">
            <w:pPr>
              <w:jc w:val="center"/>
              <w:rPr>
                <w:b w:val="1"/>
                <w:smallCaps w:val="1"/>
              </w:rPr>
            </w:pPr>
            <w:r w:rsidDel="00000000" w:rsidR="00000000" w:rsidRPr="00000000">
              <w:rPr>
                <w:b w:val="1"/>
                <w:smallCaps w:val="1"/>
                <w:rtl w:val="0"/>
              </w:rPr>
              <w:t xml:space="preserve">Valoración numérica</w:t>
            </w:r>
          </w:p>
        </w:tc>
      </w:tr>
      <w:tr>
        <w:trPr>
          <w:cantSplit w:val="0"/>
          <w:tblHeader w:val="0"/>
        </w:trPr>
        <w:tc>
          <w:tcPr>
            <w:vMerge w:val="restart"/>
          </w:tcPr>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Competencia alcanzada</w:t>
            </w:r>
          </w:p>
        </w:tc>
        <w:tc>
          <w:tcPr/>
          <w:p w:rsidR="00000000" w:rsidDel="00000000" w:rsidP="00000000" w:rsidRDefault="00000000" w:rsidRPr="00000000" w14:paraId="0000006B">
            <w:pPr>
              <w:jc w:val="center"/>
              <w:rPr/>
            </w:pPr>
            <w:r w:rsidDel="00000000" w:rsidR="00000000" w:rsidRPr="00000000">
              <w:rPr>
                <w:rtl w:val="0"/>
              </w:rPr>
              <w:t xml:space="preserve">Excelente</w:t>
            </w:r>
          </w:p>
        </w:tc>
        <w:tc>
          <w:tcPr/>
          <w:p w:rsidR="00000000" w:rsidDel="00000000" w:rsidP="00000000" w:rsidRDefault="00000000" w:rsidRPr="00000000" w14:paraId="0000006C">
            <w:pPr>
              <w:rPr/>
            </w:pPr>
            <w:r w:rsidDel="00000000" w:rsidR="00000000" w:rsidRPr="00000000">
              <w:rPr>
                <w:rtl w:val="0"/>
              </w:rPr>
              <w:t xml:space="preserve">Cumple al menos con un 95% de A, B, C, D, E y F </w:t>
            </w:r>
          </w:p>
        </w:tc>
        <w:tc>
          <w:tcPr/>
          <w:p w:rsidR="00000000" w:rsidDel="00000000" w:rsidP="00000000" w:rsidRDefault="00000000" w:rsidRPr="00000000" w14:paraId="0000006D">
            <w:pPr>
              <w:rPr/>
            </w:pPr>
            <w:r w:rsidDel="00000000" w:rsidR="00000000" w:rsidRPr="00000000">
              <w:rPr>
                <w:rtl w:val="0"/>
              </w:rPr>
              <w:t xml:space="preserve">100-95</w:t>
            </w:r>
          </w:p>
        </w:tc>
      </w:tr>
      <w:tr>
        <w:trPr>
          <w:cantSplit w:val="0"/>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F">
            <w:pPr>
              <w:jc w:val="center"/>
              <w:rPr/>
            </w:pPr>
            <w:r w:rsidDel="00000000" w:rsidR="00000000" w:rsidRPr="00000000">
              <w:rPr>
                <w:rtl w:val="0"/>
              </w:rPr>
              <w:t xml:space="preserve">Notable</w:t>
            </w:r>
          </w:p>
        </w:tc>
        <w:tc>
          <w:tcPr/>
          <w:p w:rsidR="00000000" w:rsidDel="00000000" w:rsidP="00000000" w:rsidRDefault="00000000" w:rsidRPr="00000000" w14:paraId="00000070">
            <w:pPr>
              <w:rPr/>
            </w:pPr>
            <w:r w:rsidDel="00000000" w:rsidR="00000000" w:rsidRPr="00000000">
              <w:rPr>
                <w:rtl w:val="0"/>
              </w:rPr>
              <w:t xml:space="preserve">Cumple al menos con un 90% de A, B, con un 95% en C y D, y con un mínimo del 70% E.</w:t>
            </w:r>
          </w:p>
        </w:tc>
        <w:tc>
          <w:tcPr/>
          <w:p w:rsidR="00000000" w:rsidDel="00000000" w:rsidP="00000000" w:rsidRDefault="00000000" w:rsidRPr="00000000" w14:paraId="00000071">
            <w:pPr>
              <w:rPr/>
            </w:pPr>
            <w:r w:rsidDel="00000000" w:rsidR="00000000" w:rsidRPr="00000000">
              <w:rPr>
                <w:rtl w:val="0"/>
              </w:rPr>
              <w:t xml:space="preserve">94-85</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3">
            <w:pPr>
              <w:jc w:val="center"/>
              <w:rPr/>
            </w:pPr>
            <w:r w:rsidDel="00000000" w:rsidR="00000000" w:rsidRPr="00000000">
              <w:rPr>
                <w:rtl w:val="0"/>
              </w:rPr>
              <w:t xml:space="preserve">Bueno</w:t>
            </w:r>
          </w:p>
        </w:tc>
        <w:tc>
          <w:tcPr/>
          <w:p w:rsidR="00000000" w:rsidDel="00000000" w:rsidP="00000000" w:rsidRDefault="00000000" w:rsidRPr="00000000" w14:paraId="00000074">
            <w:pPr>
              <w:rPr/>
            </w:pPr>
            <w:r w:rsidDel="00000000" w:rsidR="00000000" w:rsidRPr="00000000">
              <w:rPr>
                <w:rtl w:val="0"/>
              </w:rPr>
              <w:t xml:space="preserve">Cumple al menos con 80% de A y B, por lo menos un 60% de C y D y por lo menos un 50% de E.</w:t>
            </w:r>
          </w:p>
        </w:tc>
        <w:tc>
          <w:tcPr/>
          <w:p w:rsidR="00000000" w:rsidDel="00000000" w:rsidP="00000000" w:rsidRDefault="00000000" w:rsidRPr="00000000" w14:paraId="00000075">
            <w:pPr>
              <w:rPr/>
            </w:pPr>
            <w:r w:rsidDel="00000000" w:rsidR="00000000" w:rsidRPr="00000000">
              <w:rPr>
                <w:rtl w:val="0"/>
              </w:rPr>
              <w:t xml:space="preserve">84-75</w:t>
            </w:r>
          </w:p>
        </w:tc>
      </w:tr>
      <w:tr>
        <w:trPr>
          <w:cantSplit w:val="0"/>
          <w:tblHeader w:val="0"/>
        </w:trPr>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7">
            <w:pPr>
              <w:jc w:val="center"/>
              <w:rPr/>
            </w:pPr>
            <w:r w:rsidDel="00000000" w:rsidR="00000000" w:rsidRPr="00000000">
              <w:rPr>
                <w:rtl w:val="0"/>
              </w:rPr>
              <w:t xml:space="preserve">Suficiente</w:t>
            </w:r>
          </w:p>
        </w:tc>
        <w:tc>
          <w:tcPr/>
          <w:p w:rsidR="00000000" w:rsidDel="00000000" w:rsidP="00000000" w:rsidRDefault="00000000" w:rsidRPr="00000000" w14:paraId="00000078">
            <w:pPr>
              <w:rPr/>
            </w:pPr>
            <w:r w:rsidDel="00000000" w:rsidR="00000000" w:rsidRPr="00000000">
              <w:rPr>
                <w:rtl w:val="0"/>
              </w:rPr>
              <w:t xml:space="preserve">Cumple al menos con el 70% de A, B, C, D y E.</w:t>
            </w:r>
          </w:p>
        </w:tc>
        <w:tc>
          <w:tcPr/>
          <w:p w:rsidR="00000000" w:rsidDel="00000000" w:rsidP="00000000" w:rsidRDefault="00000000" w:rsidRPr="00000000" w14:paraId="00000079">
            <w:pPr>
              <w:rPr/>
            </w:pPr>
            <w:r w:rsidDel="00000000" w:rsidR="00000000" w:rsidRPr="00000000">
              <w:rPr>
                <w:rtl w:val="0"/>
              </w:rPr>
              <w:t xml:space="preserve">74-70</w:t>
            </w:r>
          </w:p>
        </w:tc>
      </w:tr>
      <w:tr>
        <w:trPr>
          <w:cantSplit w:val="0"/>
          <w:tblHeader w:val="0"/>
        </w:trPr>
        <w:tc>
          <w:tcPr/>
          <w:p w:rsidR="00000000" w:rsidDel="00000000" w:rsidP="00000000" w:rsidRDefault="00000000" w:rsidRPr="00000000" w14:paraId="0000007A">
            <w:pPr>
              <w:rPr/>
            </w:pPr>
            <w:r w:rsidDel="00000000" w:rsidR="00000000" w:rsidRPr="00000000">
              <w:rPr>
                <w:rtl w:val="0"/>
              </w:rPr>
              <w:t xml:space="preserve">Competencia no alcanzada</w:t>
            </w:r>
          </w:p>
        </w:tc>
        <w:tc>
          <w:tcPr/>
          <w:p w:rsidR="00000000" w:rsidDel="00000000" w:rsidP="00000000" w:rsidRDefault="00000000" w:rsidRPr="00000000" w14:paraId="0000007B">
            <w:pPr>
              <w:jc w:val="center"/>
              <w:rPr/>
            </w:pPr>
            <w:r w:rsidDel="00000000" w:rsidR="00000000" w:rsidRPr="00000000">
              <w:rPr>
                <w:rtl w:val="0"/>
              </w:rPr>
              <w:t xml:space="preserve">Insuficiente</w:t>
            </w:r>
          </w:p>
        </w:tc>
        <w:tc>
          <w:tcPr/>
          <w:p w:rsidR="00000000" w:rsidDel="00000000" w:rsidP="00000000" w:rsidRDefault="00000000" w:rsidRPr="00000000" w14:paraId="0000007C">
            <w:pPr>
              <w:rPr/>
            </w:pPr>
            <w:r w:rsidDel="00000000" w:rsidR="00000000" w:rsidRPr="00000000">
              <w:rPr>
                <w:rtl w:val="0"/>
              </w:rPr>
              <w:t xml:space="preserve">Cumple con menos del 70% de A, B, C, D y E</w:t>
            </w:r>
          </w:p>
        </w:tc>
        <w:tc>
          <w:tcPr/>
          <w:p w:rsidR="00000000" w:rsidDel="00000000" w:rsidP="00000000" w:rsidRDefault="00000000" w:rsidRPr="00000000" w14:paraId="0000007D">
            <w:pPr>
              <w:rPr/>
            </w:pPr>
            <w:r w:rsidDel="00000000" w:rsidR="00000000" w:rsidRPr="00000000">
              <w:rPr>
                <w:rtl w:val="0"/>
              </w:rPr>
              <w:t xml:space="preserve">NA (No Alcanzada)</w:t>
            </w:r>
          </w:p>
        </w:tc>
      </w:tr>
    </w:tbl>
    <w:p w:rsidR="00000000" w:rsidDel="00000000" w:rsidP="00000000" w:rsidRDefault="00000000" w:rsidRPr="00000000" w14:paraId="0000007E">
      <w:pPr>
        <w:spacing w:after="80" w:lineRule="auto"/>
        <w:rPr>
          <w:b w:val="1"/>
        </w:rPr>
      </w:pPr>
      <w:r w:rsidDel="00000000" w:rsidR="00000000" w:rsidRPr="00000000">
        <w:rPr>
          <w:rtl w:val="0"/>
        </w:rPr>
      </w:r>
    </w:p>
    <w:p w:rsidR="00000000" w:rsidDel="00000000" w:rsidP="00000000" w:rsidRDefault="00000000" w:rsidRPr="00000000" w14:paraId="0000007F">
      <w:pPr>
        <w:spacing w:after="80" w:lineRule="auto"/>
        <w:rPr>
          <w:b w:val="1"/>
        </w:rPr>
      </w:pPr>
      <w:r w:rsidDel="00000000" w:rsidR="00000000" w:rsidRPr="00000000">
        <w:rPr>
          <w:b w:val="1"/>
          <w:rtl w:val="0"/>
        </w:rPr>
        <w:t xml:space="preserve">Matriz de evaluación:</w:t>
      </w:r>
    </w:p>
    <w:tbl>
      <w:tblPr>
        <w:tblStyle w:val="Table7"/>
        <w:tblW w:w="132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35"/>
        <w:gridCol w:w="1305"/>
        <w:gridCol w:w="660"/>
        <w:gridCol w:w="570"/>
        <w:gridCol w:w="570"/>
        <w:gridCol w:w="600"/>
        <w:gridCol w:w="780"/>
        <w:gridCol w:w="510"/>
        <w:gridCol w:w="4560"/>
        <w:tblGridChange w:id="0">
          <w:tblGrid>
            <w:gridCol w:w="3735"/>
            <w:gridCol w:w="1305"/>
            <w:gridCol w:w="660"/>
            <w:gridCol w:w="570"/>
            <w:gridCol w:w="570"/>
            <w:gridCol w:w="600"/>
            <w:gridCol w:w="780"/>
            <w:gridCol w:w="510"/>
            <w:gridCol w:w="4560"/>
          </w:tblGrid>
        </w:tblGridChange>
      </w:tblGrid>
      <w:tr>
        <w:trPr>
          <w:cantSplit w:val="0"/>
          <w:tblHeader w:val="0"/>
        </w:trPr>
        <w:tc>
          <w:tcPr>
            <w:vMerge w:val="restart"/>
            <w:vAlign w:val="center"/>
          </w:tcPr>
          <w:p w:rsidR="00000000" w:rsidDel="00000000" w:rsidP="00000000" w:rsidRDefault="00000000" w:rsidRPr="00000000" w14:paraId="00000080">
            <w:pPr>
              <w:jc w:val="center"/>
              <w:rPr>
                <w:b w:val="1"/>
                <w:smallCaps w:val="1"/>
              </w:rPr>
            </w:pPr>
            <w:r w:rsidDel="00000000" w:rsidR="00000000" w:rsidRPr="00000000">
              <w:rPr>
                <w:b w:val="1"/>
                <w:smallCaps w:val="1"/>
                <w:rtl w:val="0"/>
              </w:rPr>
              <w:t xml:space="preserve">Evidencia de aprendizaje</w:t>
            </w:r>
          </w:p>
        </w:tc>
        <w:tc>
          <w:tcPr>
            <w:vMerge w:val="restart"/>
            <w:vAlign w:val="center"/>
          </w:tcPr>
          <w:p w:rsidR="00000000" w:rsidDel="00000000" w:rsidP="00000000" w:rsidRDefault="00000000" w:rsidRPr="00000000" w14:paraId="00000081">
            <w:pPr>
              <w:jc w:val="center"/>
              <w:rPr>
                <w:b w:val="1"/>
                <w:smallCaps w:val="1"/>
              </w:rPr>
            </w:pPr>
            <w:r w:rsidDel="00000000" w:rsidR="00000000" w:rsidRPr="00000000">
              <w:rPr>
                <w:b w:val="1"/>
                <w:smallCaps w:val="1"/>
                <w:rtl w:val="0"/>
              </w:rPr>
              <w:t xml:space="preserve">%</w:t>
            </w:r>
          </w:p>
        </w:tc>
        <w:tc>
          <w:tcPr>
            <w:gridSpan w:val="6"/>
          </w:tcPr>
          <w:p w:rsidR="00000000" w:rsidDel="00000000" w:rsidP="00000000" w:rsidRDefault="00000000" w:rsidRPr="00000000" w14:paraId="00000082">
            <w:pPr>
              <w:jc w:val="center"/>
              <w:rPr>
                <w:b w:val="1"/>
                <w:smallCaps w:val="1"/>
              </w:rPr>
            </w:pPr>
            <w:r w:rsidDel="00000000" w:rsidR="00000000" w:rsidRPr="00000000">
              <w:rPr>
                <w:b w:val="1"/>
                <w:smallCaps w:val="1"/>
                <w:rtl w:val="0"/>
              </w:rPr>
              <w:t xml:space="preserve">Indicador de alcance</w:t>
            </w:r>
          </w:p>
        </w:tc>
        <w:tc>
          <w:tcPr>
            <w:vMerge w:val="restart"/>
            <w:vAlign w:val="center"/>
          </w:tcPr>
          <w:p w:rsidR="00000000" w:rsidDel="00000000" w:rsidP="00000000" w:rsidRDefault="00000000" w:rsidRPr="00000000" w14:paraId="00000088">
            <w:pPr>
              <w:jc w:val="center"/>
              <w:rPr>
                <w:b w:val="1"/>
                <w:smallCaps w:val="1"/>
              </w:rPr>
            </w:pPr>
            <w:r w:rsidDel="00000000" w:rsidR="00000000" w:rsidRPr="00000000">
              <w:rPr>
                <w:b w:val="1"/>
                <w:smallCaps w:val="1"/>
                <w:rtl w:val="0"/>
              </w:rPr>
              <w:t xml:space="preserve">Evaluación formativa de la competencia</w:t>
            </w:r>
          </w:p>
        </w:tc>
      </w:tr>
      <w:tr>
        <w:trPr>
          <w:cantSplit w:val="0"/>
          <w:tblHeader w:val="0"/>
        </w:trPr>
        <w:tc>
          <w:tcPr>
            <w:vMerge w:val="continue"/>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p w:rsidR="00000000" w:rsidDel="00000000" w:rsidP="00000000" w:rsidRDefault="00000000" w:rsidRPr="00000000" w14:paraId="0000008B">
            <w:pPr>
              <w:jc w:val="center"/>
              <w:rPr/>
            </w:pPr>
            <w:r w:rsidDel="00000000" w:rsidR="00000000" w:rsidRPr="00000000">
              <w:rPr>
                <w:rtl w:val="0"/>
              </w:rPr>
              <w:t xml:space="preserve">A</w:t>
            </w:r>
          </w:p>
        </w:tc>
        <w:tc>
          <w:tcPr/>
          <w:p w:rsidR="00000000" w:rsidDel="00000000" w:rsidP="00000000" w:rsidRDefault="00000000" w:rsidRPr="00000000" w14:paraId="0000008C">
            <w:pPr>
              <w:jc w:val="center"/>
              <w:rPr/>
            </w:pPr>
            <w:r w:rsidDel="00000000" w:rsidR="00000000" w:rsidRPr="00000000">
              <w:rPr>
                <w:rtl w:val="0"/>
              </w:rPr>
              <w:t xml:space="preserve">B</w:t>
            </w:r>
          </w:p>
        </w:tc>
        <w:tc>
          <w:tcPr/>
          <w:p w:rsidR="00000000" w:rsidDel="00000000" w:rsidP="00000000" w:rsidRDefault="00000000" w:rsidRPr="00000000" w14:paraId="0000008D">
            <w:pPr>
              <w:jc w:val="center"/>
              <w:rPr/>
            </w:pPr>
            <w:r w:rsidDel="00000000" w:rsidR="00000000" w:rsidRPr="00000000">
              <w:rPr>
                <w:rtl w:val="0"/>
              </w:rPr>
              <w:t xml:space="preserve">C</w:t>
            </w:r>
          </w:p>
        </w:tc>
        <w:tc>
          <w:tcPr/>
          <w:p w:rsidR="00000000" w:rsidDel="00000000" w:rsidP="00000000" w:rsidRDefault="00000000" w:rsidRPr="00000000" w14:paraId="0000008E">
            <w:pPr>
              <w:jc w:val="center"/>
              <w:rPr/>
            </w:pPr>
            <w:r w:rsidDel="00000000" w:rsidR="00000000" w:rsidRPr="00000000">
              <w:rPr>
                <w:rtl w:val="0"/>
              </w:rPr>
              <w:t xml:space="preserve">D</w:t>
            </w:r>
          </w:p>
        </w:tc>
        <w:tc>
          <w:tcPr/>
          <w:p w:rsidR="00000000" w:rsidDel="00000000" w:rsidP="00000000" w:rsidRDefault="00000000" w:rsidRPr="00000000" w14:paraId="0000008F">
            <w:pPr>
              <w:jc w:val="center"/>
              <w:rPr/>
            </w:pPr>
            <w:r w:rsidDel="00000000" w:rsidR="00000000" w:rsidRPr="00000000">
              <w:rPr>
                <w:rtl w:val="0"/>
              </w:rPr>
              <w:t xml:space="preserve">E</w:t>
            </w:r>
          </w:p>
        </w:tc>
        <w:tc>
          <w:tcPr/>
          <w:p w:rsidR="00000000" w:rsidDel="00000000" w:rsidP="00000000" w:rsidRDefault="00000000" w:rsidRPr="00000000" w14:paraId="00000090">
            <w:pPr>
              <w:jc w:val="center"/>
              <w:rPr/>
            </w:pPr>
            <w:r w:rsidDel="00000000" w:rsidR="00000000" w:rsidRPr="00000000">
              <w:rPr>
                <w:rtl w:val="0"/>
              </w:rPr>
              <w:t xml:space="preserve">F</w:t>
            </w:r>
          </w:p>
        </w:tc>
        <w:tc>
          <w:tcPr>
            <w:vMerge w:val="continue"/>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092">
            <w:pPr>
              <w:ind w:left="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Investigar una línea del tiempo con hitos importantes del comercio electrónico (desde ARPANET hasta la actualidad) y presentarla en formato infografía.</w:t>
            </w:r>
            <w:r w:rsidDel="00000000" w:rsidR="00000000" w:rsidRPr="00000000">
              <w:rPr>
                <w:rtl w:val="0"/>
              </w:rPr>
            </w:r>
          </w:p>
        </w:tc>
        <w:tc>
          <w:tcPr>
            <w:vAlign w:val="center"/>
          </w:tcPr>
          <w:p w:rsidR="00000000" w:rsidDel="00000000" w:rsidP="00000000" w:rsidRDefault="00000000" w:rsidRPr="00000000" w14:paraId="00000093">
            <w:pPr>
              <w:jc w:val="center"/>
              <w:rPr>
                <w:sz w:val="18"/>
                <w:szCs w:val="18"/>
              </w:rPr>
            </w:pPr>
            <w:r w:rsidDel="00000000" w:rsidR="00000000" w:rsidRPr="00000000">
              <w:rPr>
                <w:sz w:val="18"/>
                <w:szCs w:val="18"/>
                <w:rtl w:val="0"/>
              </w:rPr>
              <w:t xml:space="preserve">10%</w:t>
            </w:r>
          </w:p>
        </w:tc>
        <w:tc>
          <w:tcPr>
            <w:vAlign w:val="center"/>
          </w:tcPr>
          <w:p w:rsidR="00000000" w:rsidDel="00000000" w:rsidP="00000000" w:rsidRDefault="00000000" w:rsidRPr="00000000" w14:paraId="00000094">
            <w:pPr>
              <w:jc w:val="center"/>
              <w:rPr>
                <w:sz w:val="18"/>
                <w:szCs w:val="18"/>
              </w:rPr>
            </w:pPr>
            <w:r w:rsidDel="00000000" w:rsidR="00000000" w:rsidRPr="00000000">
              <w:rPr>
                <w:sz w:val="18"/>
                <w:szCs w:val="18"/>
                <w:rtl w:val="0"/>
              </w:rPr>
              <w:t xml:space="preserve">5%</w:t>
            </w:r>
          </w:p>
        </w:tc>
        <w:tc>
          <w:tcPr>
            <w:vAlign w:val="center"/>
          </w:tcPr>
          <w:p w:rsidR="00000000" w:rsidDel="00000000" w:rsidP="00000000" w:rsidRDefault="00000000" w:rsidRPr="00000000" w14:paraId="00000095">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96">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97">
            <w:pPr>
              <w:jc w:val="center"/>
              <w:rPr>
                <w:sz w:val="18"/>
                <w:szCs w:val="18"/>
              </w:rPr>
            </w:pPr>
            <w:r w:rsidDel="00000000" w:rsidR="00000000" w:rsidRPr="00000000">
              <w:rPr>
                <w:sz w:val="18"/>
                <w:szCs w:val="18"/>
                <w:rtl w:val="0"/>
              </w:rPr>
              <w:t xml:space="preserve">3%</w:t>
            </w:r>
          </w:p>
        </w:tc>
        <w:tc>
          <w:tcPr>
            <w:vAlign w:val="center"/>
          </w:tcPr>
          <w:p w:rsidR="00000000" w:rsidDel="00000000" w:rsidP="00000000" w:rsidRDefault="00000000" w:rsidRPr="00000000" w14:paraId="00000098">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099">
            <w:pPr>
              <w:jc w:val="center"/>
              <w:rPr>
                <w:sz w:val="18"/>
                <w:szCs w:val="18"/>
              </w:rPr>
            </w:pPr>
            <w:r w:rsidDel="00000000" w:rsidR="00000000" w:rsidRPr="00000000">
              <w:rPr>
                <w:sz w:val="18"/>
                <w:szCs w:val="18"/>
                <w:rtl w:val="0"/>
              </w:rPr>
              <w:t xml:space="preserve">5%</w:t>
            </w:r>
          </w:p>
        </w:tc>
        <w:tc>
          <w:tcPr>
            <w:vAlign w:val="center"/>
          </w:tcPr>
          <w:p w:rsidR="00000000" w:rsidDel="00000000" w:rsidP="00000000" w:rsidRDefault="00000000" w:rsidRPr="00000000" w14:paraId="0000009A">
            <w:pPr>
              <w:jc w:val="center"/>
              <w:rPr/>
            </w:pPr>
            <w:r w:rsidDel="00000000" w:rsidR="00000000" w:rsidRPr="00000000">
              <w:rPr>
                <w:rtl w:val="0"/>
              </w:rPr>
              <w:t xml:space="preserve">Lista de cotejo</w:t>
            </w:r>
          </w:p>
        </w:tc>
      </w:tr>
      <w:tr>
        <w:trPr>
          <w:cantSplit w:val="0"/>
          <w:tblHeader w:val="0"/>
        </w:trPr>
        <w:tc>
          <w:tcPr/>
          <w:p w:rsidR="00000000" w:rsidDel="00000000" w:rsidP="00000000" w:rsidRDefault="00000000" w:rsidRPr="00000000" w14:paraId="0000009B">
            <w:pPr>
              <w:ind w:left="0" w:firstLine="0"/>
              <w:rPr>
                <w:color w:val="000000"/>
              </w:rPr>
            </w:pPr>
            <w:r w:rsidDel="00000000" w:rsidR="00000000" w:rsidRPr="00000000">
              <w:rPr>
                <w:rtl w:val="0"/>
              </w:rPr>
              <w:t xml:space="preserve">Elaborar un cuadro comparativo con las diferencias y similitudes entre e-business y e-commerce.</w:t>
            </w:r>
            <w:r w:rsidDel="00000000" w:rsidR="00000000" w:rsidRPr="00000000">
              <w:rPr>
                <w:rtl w:val="0"/>
              </w:rPr>
            </w:r>
          </w:p>
        </w:tc>
        <w:tc>
          <w:tcPr>
            <w:vAlign w:val="center"/>
          </w:tcPr>
          <w:p w:rsidR="00000000" w:rsidDel="00000000" w:rsidP="00000000" w:rsidRDefault="00000000" w:rsidRPr="00000000" w14:paraId="0000009C">
            <w:pPr>
              <w:jc w:val="center"/>
              <w:rPr>
                <w:sz w:val="18"/>
                <w:szCs w:val="18"/>
              </w:rPr>
            </w:pPr>
            <w:r w:rsidDel="00000000" w:rsidR="00000000" w:rsidRPr="00000000">
              <w:rPr>
                <w:sz w:val="18"/>
                <w:szCs w:val="18"/>
                <w:rtl w:val="0"/>
              </w:rPr>
              <w:t xml:space="preserve">20%</w:t>
            </w:r>
          </w:p>
        </w:tc>
        <w:tc>
          <w:tcPr>
            <w:vAlign w:val="center"/>
          </w:tcPr>
          <w:p w:rsidR="00000000" w:rsidDel="00000000" w:rsidP="00000000" w:rsidRDefault="00000000" w:rsidRPr="00000000" w14:paraId="0000009D">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9E">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9F">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A0">
            <w:pPr>
              <w:jc w:val="center"/>
              <w:rPr>
                <w:sz w:val="18"/>
                <w:szCs w:val="18"/>
              </w:rPr>
            </w:pPr>
            <w:r w:rsidDel="00000000" w:rsidR="00000000" w:rsidRPr="00000000">
              <w:rPr>
                <w:sz w:val="18"/>
                <w:szCs w:val="18"/>
                <w:rtl w:val="0"/>
              </w:rPr>
              <w:t xml:space="preserve">3</w:t>
            </w:r>
          </w:p>
        </w:tc>
        <w:tc>
          <w:tcPr>
            <w:vAlign w:val="center"/>
          </w:tcPr>
          <w:p w:rsidR="00000000" w:rsidDel="00000000" w:rsidP="00000000" w:rsidRDefault="00000000" w:rsidRPr="00000000" w14:paraId="000000A1">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0A2">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A3">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0A4">
            <w:pPr>
              <w:ind w:left="0" w:firstLine="0"/>
              <w:rPr/>
            </w:pPr>
            <w:r w:rsidDel="00000000" w:rsidR="00000000" w:rsidRPr="00000000">
              <w:rPr>
                <w:rtl w:val="0"/>
              </w:rPr>
              <w:t xml:space="preserve">Clasificar 10 sitios web reales según su tipo de comercio electrónico (B2B, B2C, C2C, etc.) y justificar la elección.</w:t>
            </w:r>
          </w:p>
        </w:tc>
        <w:tc>
          <w:tcPr>
            <w:vAlign w:val="center"/>
          </w:tcPr>
          <w:p w:rsidR="00000000" w:rsidDel="00000000" w:rsidP="00000000" w:rsidRDefault="00000000" w:rsidRPr="00000000" w14:paraId="000000A5">
            <w:pPr>
              <w:jc w:val="center"/>
              <w:rPr>
                <w:sz w:val="18"/>
                <w:szCs w:val="18"/>
              </w:rPr>
            </w:pPr>
            <w:r w:rsidDel="00000000" w:rsidR="00000000" w:rsidRPr="00000000">
              <w:rPr>
                <w:sz w:val="18"/>
                <w:szCs w:val="18"/>
                <w:rtl w:val="0"/>
              </w:rPr>
              <w:t xml:space="preserve">20%</w:t>
            </w:r>
          </w:p>
        </w:tc>
        <w:tc>
          <w:tcPr>
            <w:vAlign w:val="center"/>
          </w:tcPr>
          <w:p w:rsidR="00000000" w:rsidDel="00000000" w:rsidP="00000000" w:rsidRDefault="00000000" w:rsidRPr="00000000" w14:paraId="000000A6">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A7">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A8">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A9">
            <w:pPr>
              <w:jc w:val="center"/>
              <w:rPr>
                <w:sz w:val="18"/>
                <w:szCs w:val="18"/>
              </w:rPr>
            </w:pPr>
            <w:r w:rsidDel="00000000" w:rsidR="00000000" w:rsidRPr="00000000">
              <w:rPr>
                <w:sz w:val="18"/>
                <w:szCs w:val="18"/>
                <w:rtl w:val="0"/>
              </w:rPr>
              <w:t xml:space="preserve">4.5</w:t>
            </w:r>
          </w:p>
        </w:tc>
        <w:tc>
          <w:tcPr>
            <w:vAlign w:val="center"/>
          </w:tcPr>
          <w:p w:rsidR="00000000" w:rsidDel="00000000" w:rsidP="00000000" w:rsidRDefault="00000000" w:rsidRPr="00000000" w14:paraId="000000AA">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0AB">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AC">
            <w:pPr>
              <w:jc w:val="center"/>
              <w:rPr/>
            </w:pPr>
            <w:r w:rsidDel="00000000" w:rsidR="00000000" w:rsidRPr="00000000">
              <w:rPr>
                <w:rtl w:val="0"/>
              </w:rPr>
              <w:t xml:space="preserve">Lista de cotejo</w:t>
            </w:r>
          </w:p>
        </w:tc>
      </w:tr>
      <w:tr>
        <w:trPr>
          <w:cantSplit w:val="0"/>
          <w:tblHeader w:val="0"/>
        </w:trPr>
        <w:tc>
          <w:tcPr/>
          <w:p w:rsidR="00000000" w:rsidDel="00000000" w:rsidP="00000000" w:rsidRDefault="00000000" w:rsidRPr="00000000" w14:paraId="000000AD">
            <w:pPr>
              <w:ind w:left="0" w:firstLine="0"/>
              <w:rPr/>
            </w:pPr>
            <w:r w:rsidDel="00000000" w:rsidR="00000000" w:rsidRPr="00000000">
              <w:rPr>
                <w:rtl w:val="0"/>
              </w:rPr>
              <w:t xml:space="preserve">Realizar un mapa conceptual con los principales sistemas de pago, gestión de clientes y logística</w:t>
            </w:r>
            <w:r w:rsidDel="00000000" w:rsidR="00000000" w:rsidRPr="00000000">
              <w:rPr>
                <w:sz w:val="24"/>
                <w:szCs w:val="24"/>
                <w:rtl w:val="0"/>
              </w:rPr>
              <w:t xml:space="preserve"> </w:t>
            </w:r>
            <w:r w:rsidDel="00000000" w:rsidR="00000000" w:rsidRPr="00000000">
              <w:rPr>
                <w:rtl w:val="0"/>
              </w:rPr>
              <w:t xml:space="preserve">usados en e-commerce.</w:t>
            </w:r>
          </w:p>
        </w:tc>
        <w:tc>
          <w:tcPr>
            <w:vAlign w:val="center"/>
          </w:tcPr>
          <w:p w:rsidR="00000000" w:rsidDel="00000000" w:rsidP="00000000" w:rsidRDefault="00000000" w:rsidRPr="00000000" w14:paraId="000000AE">
            <w:pPr>
              <w:jc w:val="center"/>
              <w:rPr>
                <w:sz w:val="18"/>
                <w:szCs w:val="18"/>
              </w:rPr>
            </w:pPr>
            <w:r w:rsidDel="00000000" w:rsidR="00000000" w:rsidRPr="00000000">
              <w:rPr>
                <w:sz w:val="18"/>
                <w:szCs w:val="18"/>
                <w:rtl w:val="0"/>
              </w:rPr>
              <w:t xml:space="preserve">10%</w:t>
            </w:r>
          </w:p>
        </w:tc>
        <w:tc>
          <w:tcPr>
            <w:vAlign w:val="center"/>
          </w:tcPr>
          <w:p w:rsidR="00000000" w:rsidDel="00000000" w:rsidP="00000000" w:rsidRDefault="00000000" w:rsidRPr="00000000" w14:paraId="000000AF">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B0">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B1">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B2">
            <w:pPr>
              <w:jc w:val="center"/>
              <w:rPr>
                <w:sz w:val="18"/>
                <w:szCs w:val="18"/>
              </w:rPr>
            </w:pPr>
            <w:r w:rsidDel="00000000" w:rsidR="00000000" w:rsidRPr="00000000">
              <w:rPr>
                <w:sz w:val="18"/>
                <w:szCs w:val="18"/>
                <w:rtl w:val="0"/>
              </w:rPr>
              <w:t xml:space="preserve">3</w:t>
            </w:r>
          </w:p>
        </w:tc>
        <w:tc>
          <w:tcPr>
            <w:vAlign w:val="center"/>
          </w:tcPr>
          <w:p w:rsidR="00000000" w:rsidDel="00000000" w:rsidP="00000000" w:rsidRDefault="00000000" w:rsidRPr="00000000" w14:paraId="000000B3">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0B4">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B5">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0B6">
            <w:pPr>
              <w:ind w:left="0" w:firstLine="0"/>
              <w:rPr/>
            </w:pPr>
            <w:r w:rsidDel="00000000" w:rsidR="00000000" w:rsidRPr="00000000">
              <w:rPr>
                <w:rtl w:val="0"/>
              </w:rPr>
              <w:t xml:space="preserve">Elaborar una tabla que describa cada tecnología (socket, objetos distribuidos, CGI, espacios, contenidos ejecutables) y un ejemplo práctico de uso.</w:t>
            </w:r>
          </w:p>
        </w:tc>
        <w:tc>
          <w:tcPr>
            <w:vAlign w:val="center"/>
          </w:tcPr>
          <w:p w:rsidR="00000000" w:rsidDel="00000000" w:rsidP="00000000" w:rsidRDefault="00000000" w:rsidRPr="00000000" w14:paraId="000000B7">
            <w:pPr>
              <w:jc w:val="center"/>
              <w:rPr>
                <w:sz w:val="18"/>
                <w:szCs w:val="18"/>
              </w:rPr>
            </w:pPr>
            <w:r w:rsidDel="00000000" w:rsidR="00000000" w:rsidRPr="00000000">
              <w:rPr>
                <w:sz w:val="18"/>
                <w:szCs w:val="18"/>
                <w:rtl w:val="0"/>
              </w:rPr>
              <w:t xml:space="preserve">20%</w:t>
            </w:r>
          </w:p>
        </w:tc>
        <w:tc>
          <w:tcPr>
            <w:vAlign w:val="center"/>
          </w:tcPr>
          <w:p w:rsidR="00000000" w:rsidDel="00000000" w:rsidP="00000000" w:rsidRDefault="00000000" w:rsidRPr="00000000" w14:paraId="000000B8">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B9">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BA">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BB">
            <w:pPr>
              <w:jc w:val="center"/>
              <w:rPr>
                <w:sz w:val="18"/>
                <w:szCs w:val="18"/>
              </w:rPr>
            </w:pPr>
            <w:r w:rsidDel="00000000" w:rsidR="00000000" w:rsidRPr="00000000">
              <w:rPr>
                <w:sz w:val="18"/>
                <w:szCs w:val="18"/>
                <w:rtl w:val="0"/>
              </w:rPr>
              <w:t xml:space="preserve">3</w:t>
            </w:r>
          </w:p>
        </w:tc>
        <w:tc>
          <w:tcPr>
            <w:vAlign w:val="center"/>
          </w:tcPr>
          <w:p w:rsidR="00000000" w:rsidDel="00000000" w:rsidP="00000000" w:rsidRDefault="00000000" w:rsidRPr="00000000" w14:paraId="000000BC">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0BD">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BE">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0BF">
            <w:pPr>
              <w:ind w:left="0" w:firstLine="0"/>
              <w:rPr/>
            </w:pPr>
            <w:r w:rsidDel="00000000" w:rsidR="00000000" w:rsidRPr="00000000">
              <w:rPr>
                <w:rtl w:val="0"/>
              </w:rPr>
              <w:t xml:space="preserve">Investigar y explicar con ejemplos cómo funciona la encriptación y mostrar un mensaje encriptado/desencriptado con una herramienta en línea.</w:t>
            </w:r>
          </w:p>
        </w:tc>
        <w:tc>
          <w:tcPr>
            <w:vAlign w:val="center"/>
          </w:tcPr>
          <w:p w:rsidR="00000000" w:rsidDel="00000000" w:rsidP="00000000" w:rsidRDefault="00000000" w:rsidRPr="00000000" w14:paraId="000000C0">
            <w:pPr>
              <w:jc w:val="center"/>
              <w:rPr>
                <w:sz w:val="18"/>
                <w:szCs w:val="18"/>
              </w:rPr>
            </w:pPr>
            <w:r w:rsidDel="00000000" w:rsidR="00000000" w:rsidRPr="00000000">
              <w:rPr>
                <w:sz w:val="18"/>
                <w:szCs w:val="18"/>
                <w:rtl w:val="0"/>
              </w:rPr>
              <w:t xml:space="preserve">10%</w:t>
            </w:r>
          </w:p>
        </w:tc>
        <w:tc>
          <w:tcPr>
            <w:vAlign w:val="center"/>
          </w:tcPr>
          <w:p w:rsidR="00000000" w:rsidDel="00000000" w:rsidP="00000000" w:rsidRDefault="00000000" w:rsidRPr="00000000" w14:paraId="000000C1">
            <w:pPr>
              <w:jc w:val="center"/>
              <w:rPr>
                <w:sz w:val="18"/>
                <w:szCs w:val="18"/>
              </w:rPr>
            </w:pPr>
            <w:r w:rsidDel="00000000" w:rsidR="00000000" w:rsidRPr="00000000">
              <w:rPr>
                <w:sz w:val="18"/>
                <w:szCs w:val="18"/>
                <w:rtl w:val="0"/>
              </w:rPr>
              <w:t xml:space="preserve">5%</w:t>
            </w:r>
          </w:p>
        </w:tc>
        <w:tc>
          <w:tcPr>
            <w:vAlign w:val="center"/>
          </w:tcPr>
          <w:p w:rsidR="00000000" w:rsidDel="00000000" w:rsidP="00000000" w:rsidRDefault="00000000" w:rsidRPr="00000000" w14:paraId="000000C2">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C3">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C4">
            <w:pPr>
              <w:jc w:val="center"/>
              <w:rPr>
                <w:sz w:val="18"/>
                <w:szCs w:val="18"/>
              </w:rPr>
            </w:pPr>
            <w:r w:rsidDel="00000000" w:rsidR="00000000" w:rsidRPr="00000000">
              <w:rPr>
                <w:sz w:val="18"/>
                <w:szCs w:val="18"/>
                <w:rtl w:val="0"/>
              </w:rPr>
              <w:t xml:space="preserve">3</w:t>
            </w:r>
          </w:p>
        </w:tc>
        <w:tc>
          <w:tcPr>
            <w:vAlign w:val="center"/>
          </w:tcPr>
          <w:p w:rsidR="00000000" w:rsidDel="00000000" w:rsidP="00000000" w:rsidRDefault="00000000" w:rsidRPr="00000000" w14:paraId="000000C5">
            <w:pPr>
              <w:jc w:val="center"/>
              <w:rPr>
                <w:sz w:val="18"/>
                <w:szCs w:val="18"/>
              </w:rPr>
            </w:pPr>
            <w:r w:rsidDel="00000000" w:rsidR="00000000" w:rsidRPr="00000000">
              <w:rPr>
                <w:sz w:val="18"/>
                <w:szCs w:val="18"/>
                <w:rtl w:val="0"/>
              </w:rPr>
              <w:t xml:space="preserve">17.5%</w:t>
            </w:r>
          </w:p>
        </w:tc>
        <w:tc>
          <w:tcPr>
            <w:vAlign w:val="center"/>
          </w:tcPr>
          <w:p w:rsidR="00000000" w:rsidDel="00000000" w:rsidP="00000000" w:rsidRDefault="00000000" w:rsidRPr="00000000" w14:paraId="000000C6">
            <w:pPr>
              <w:jc w:val="center"/>
              <w:rPr>
                <w:sz w:val="18"/>
                <w:szCs w:val="18"/>
              </w:rPr>
            </w:pPr>
            <w:r w:rsidDel="00000000" w:rsidR="00000000" w:rsidRPr="00000000">
              <w:rPr>
                <w:sz w:val="18"/>
                <w:szCs w:val="18"/>
                <w:rtl w:val="0"/>
              </w:rPr>
              <w:t xml:space="preserve">5%</w:t>
            </w:r>
          </w:p>
        </w:tc>
        <w:tc>
          <w:tcPr>
            <w:vAlign w:val="center"/>
          </w:tcPr>
          <w:p w:rsidR="00000000" w:rsidDel="00000000" w:rsidP="00000000" w:rsidRDefault="00000000" w:rsidRPr="00000000" w14:paraId="000000C7">
            <w:pPr>
              <w:jc w:val="center"/>
              <w:rPr/>
            </w:pPr>
            <w:r w:rsidDel="00000000" w:rsidR="00000000" w:rsidRPr="00000000">
              <w:rPr>
                <w:rtl w:val="0"/>
              </w:rPr>
              <w:t xml:space="preserve">Lista de cotejo</w:t>
            </w:r>
          </w:p>
        </w:tc>
      </w:tr>
      <w:tr>
        <w:trPr>
          <w:cantSplit w:val="0"/>
          <w:tblHeader w:val="0"/>
        </w:trPr>
        <w:tc>
          <w:tcPr/>
          <w:p w:rsidR="00000000" w:rsidDel="00000000" w:rsidP="00000000" w:rsidRDefault="00000000" w:rsidRPr="00000000" w14:paraId="000000C8">
            <w:pPr>
              <w:ind w:left="0" w:firstLine="0"/>
              <w:rPr/>
            </w:pPr>
            <w:r w:rsidDel="00000000" w:rsidR="00000000" w:rsidRPr="00000000">
              <w:rPr>
                <w:rtl w:val="0"/>
              </w:rPr>
              <w:t xml:space="preserve">Identificar 3 ejemplos reales de sistemas distribuidos y describir cómo mejoran la experiencia de compra.</w:t>
            </w:r>
          </w:p>
        </w:tc>
        <w:tc>
          <w:tcPr>
            <w:vAlign w:val="center"/>
          </w:tcPr>
          <w:p w:rsidR="00000000" w:rsidDel="00000000" w:rsidP="00000000" w:rsidRDefault="00000000" w:rsidRPr="00000000" w14:paraId="000000C9">
            <w:pPr>
              <w:jc w:val="center"/>
              <w:rPr>
                <w:sz w:val="18"/>
                <w:szCs w:val="18"/>
              </w:rPr>
            </w:pPr>
            <w:r w:rsidDel="00000000" w:rsidR="00000000" w:rsidRPr="00000000">
              <w:rPr>
                <w:sz w:val="18"/>
                <w:szCs w:val="18"/>
                <w:rtl w:val="0"/>
              </w:rPr>
              <w:t xml:space="preserve">10%</w:t>
            </w:r>
          </w:p>
        </w:tc>
        <w:tc>
          <w:tcPr>
            <w:vAlign w:val="center"/>
          </w:tcPr>
          <w:p w:rsidR="00000000" w:rsidDel="00000000" w:rsidP="00000000" w:rsidRDefault="00000000" w:rsidRPr="00000000" w14:paraId="000000CA">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CB">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CC">
            <w:pPr>
              <w:jc w:val="center"/>
              <w:rPr>
                <w:sz w:val="18"/>
                <w:szCs w:val="18"/>
              </w:rPr>
            </w:pPr>
            <w:r w:rsidDel="00000000" w:rsidR="00000000" w:rsidRPr="00000000">
              <w:rPr>
                <w:sz w:val="18"/>
                <w:szCs w:val="18"/>
                <w:rtl w:val="0"/>
              </w:rPr>
              <w:t xml:space="preserve">0%</w:t>
            </w:r>
          </w:p>
        </w:tc>
        <w:tc>
          <w:tcPr>
            <w:vAlign w:val="center"/>
          </w:tcPr>
          <w:p w:rsidR="00000000" w:rsidDel="00000000" w:rsidP="00000000" w:rsidRDefault="00000000" w:rsidRPr="00000000" w14:paraId="000000CD">
            <w:pPr>
              <w:jc w:val="center"/>
              <w:rPr>
                <w:sz w:val="18"/>
                <w:szCs w:val="18"/>
              </w:rPr>
            </w:pPr>
            <w:r w:rsidDel="00000000" w:rsidR="00000000" w:rsidRPr="00000000">
              <w:rPr>
                <w:sz w:val="18"/>
                <w:szCs w:val="18"/>
                <w:rtl w:val="0"/>
              </w:rPr>
              <w:t xml:space="preserve">3</w:t>
            </w:r>
          </w:p>
        </w:tc>
        <w:tc>
          <w:tcPr>
            <w:vAlign w:val="center"/>
          </w:tcPr>
          <w:p w:rsidR="00000000" w:rsidDel="00000000" w:rsidP="00000000" w:rsidRDefault="00000000" w:rsidRPr="00000000" w14:paraId="000000CE">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0CF">
            <w:pPr>
              <w:jc w:val="center"/>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0D0">
            <w:pPr>
              <w:jc w:val="center"/>
              <w:rPr/>
            </w:pPr>
            <w:r w:rsidDel="00000000" w:rsidR="00000000" w:rsidRPr="00000000">
              <w:rPr>
                <w:rtl w:val="0"/>
              </w:rPr>
              <w:t xml:space="preserve">Lista de cotejo</w:t>
            </w:r>
          </w:p>
        </w:tc>
      </w:tr>
      <w:tr>
        <w:trPr>
          <w:cantSplit w:val="0"/>
          <w:tblHeader w:val="0"/>
        </w:trPr>
        <w:tc>
          <w:tcPr/>
          <w:p w:rsidR="00000000" w:rsidDel="00000000" w:rsidP="00000000" w:rsidRDefault="00000000" w:rsidRPr="00000000" w14:paraId="000000D1">
            <w:pPr>
              <w:ind w:left="0" w:firstLine="0"/>
              <w:rPr/>
            </w:pPr>
            <w:r w:rsidDel="00000000" w:rsidR="00000000" w:rsidRPr="00000000">
              <w:rPr>
                <w:rtl w:val="0"/>
              </w:rPr>
              <w:t xml:space="preserve">Total</w:t>
            </w:r>
          </w:p>
        </w:tc>
        <w:tc>
          <w:tcPr/>
          <w:p w:rsidR="00000000" w:rsidDel="00000000" w:rsidP="00000000" w:rsidRDefault="00000000" w:rsidRPr="00000000" w14:paraId="000000D2">
            <w:pPr>
              <w:jc w:val="center"/>
              <w:rPr>
                <w:sz w:val="18"/>
                <w:szCs w:val="18"/>
              </w:rPr>
            </w:pPr>
            <w:r w:rsidDel="00000000" w:rsidR="00000000" w:rsidRPr="00000000">
              <w:rPr>
                <w:sz w:val="18"/>
                <w:szCs w:val="18"/>
                <w:rtl w:val="0"/>
              </w:rPr>
              <w:t xml:space="preserve">100 %</w:t>
            </w:r>
          </w:p>
        </w:tc>
        <w:tc>
          <w:tcPr/>
          <w:p w:rsidR="00000000" w:rsidDel="00000000" w:rsidP="00000000" w:rsidRDefault="00000000" w:rsidRPr="00000000" w14:paraId="000000D3">
            <w:pPr>
              <w:rPr>
                <w:sz w:val="18"/>
                <w:szCs w:val="18"/>
              </w:rPr>
            </w:pPr>
            <w:r w:rsidDel="00000000" w:rsidR="00000000" w:rsidRPr="00000000">
              <w:rPr>
                <w:sz w:val="18"/>
                <w:szCs w:val="18"/>
                <w:rtl w:val="0"/>
              </w:rPr>
              <w:t xml:space="preserve">30%</w:t>
            </w:r>
          </w:p>
        </w:tc>
        <w:tc>
          <w:tcPr/>
          <w:p w:rsidR="00000000" w:rsidDel="00000000" w:rsidP="00000000" w:rsidRDefault="00000000" w:rsidRPr="00000000" w14:paraId="000000D4">
            <w:pPr>
              <w:rPr>
                <w:sz w:val="18"/>
                <w:szCs w:val="18"/>
              </w:rPr>
            </w:pPr>
            <w:r w:rsidDel="00000000" w:rsidR="00000000" w:rsidRPr="00000000">
              <w:rPr>
                <w:sz w:val="18"/>
                <w:szCs w:val="18"/>
                <w:rtl w:val="0"/>
              </w:rPr>
              <w:t xml:space="preserve">0%</w:t>
            </w:r>
          </w:p>
        </w:tc>
        <w:tc>
          <w:tcPr/>
          <w:p w:rsidR="00000000" w:rsidDel="00000000" w:rsidP="00000000" w:rsidRDefault="00000000" w:rsidRPr="00000000" w14:paraId="000000D5">
            <w:pPr>
              <w:rPr>
                <w:sz w:val="18"/>
                <w:szCs w:val="18"/>
              </w:rPr>
            </w:pPr>
            <w:r w:rsidDel="00000000" w:rsidR="00000000" w:rsidRPr="00000000">
              <w:rPr>
                <w:sz w:val="18"/>
                <w:szCs w:val="18"/>
                <w:rtl w:val="0"/>
              </w:rPr>
              <w:t xml:space="preserve">%</w:t>
            </w:r>
          </w:p>
        </w:tc>
        <w:tc>
          <w:tcPr/>
          <w:p w:rsidR="00000000" w:rsidDel="00000000" w:rsidP="00000000" w:rsidRDefault="00000000" w:rsidRPr="00000000" w14:paraId="000000D6">
            <w:pPr>
              <w:rPr>
                <w:sz w:val="18"/>
                <w:szCs w:val="18"/>
              </w:rPr>
            </w:pPr>
            <w:r w:rsidDel="00000000" w:rsidR="00000000" w:rsidRPr="00000000">
              <w:rPr>
                <w:sz w:val="18"/>
                <w:szCs w:val="18"/>
                <w:rtl w:val="0"/>
              </w:rPr>
              <w:t xml:space="preserve">22.5</w:t>
            </w:r>
          </w:p>
        </w:tc>
        <w:tc>
          <w:tcPr/>
          <w:p w:rsidR="00000000" w:rsidDel="00000000" w:rsidP="00000000" w:rsidRDefault="00000000" w:rsidRPr="00000000" w14:paraId="000000D7">
            <w:pPr>
              <w:rPr>
                <w:sz w:val="18"/>
                <w:szCs w:val="18"/>
              </w:rPr>
            </w:pPr>
            <w:r w:rsidDel="00000000" w:rsidR="00000000" w:rsidRPr="00000000">
              <w:rPr>
                <w:sz w:val="18"/>
                <w:szCs w:val="18"/>
                <w:rtl w:val="0"/>
              </w:rPr>
              <w:t xml:space="preserve">17.5%</w:t>
            </w:r>
          </w:p>
        </w:tc>
        <w:tc>
          <w:tcPr/>
          <w:p w:rsidR="00000000" w:rsidDel="00000000" w:rsidP="00000000" w:rsidRDefault="00000000" w:rsidRPr="00000000" w14:paraId="000000D8">
            <w:pPr>
              <w:rPr>
                <w:sz w:val="18"/>
                <w:szCs w:val="18"/>
              </w:rPr>
            </w:pPr>
            <w:r w:rsidDel="00000000" w:rsidR="00000000" w:rsidRPr="00000000">
              <w:rPr>
                <w:sz w:val="18"/>
                <w:szCs w:val="18"/>
                <w:rtl w:val="0"/>
              </w:rPr>
              <w:t xml:space="preserve">30%</w:t>
            </w:r>
          </w:p>
        </w:tc>
        <w:tc>
          <w:tcPr/>
          <w:p w:rsidR="00000000" w:rsidDel="00000000" w:rsidP="00000000" w:rsidRDefault="00000000" w:rsidRPr="00000000" w14:paraId="000000D9">
            <w:pPr>
              <w:rPr/>
            </w:pPr>
            <w:r w:rsidDel="00000000" w:rsidR="00000000" w:rsidRPr="00000000">
              <w:rPr>
                <w:rtl w:val="0"/>
              </w:rPr>
            </w:r>
          </w:p>
        </w:tc>
      </w:tr>
    </w:tbl>
    <w:p w:rsidR="00000000" w:rsidDel="00000000" w:rsidP="00000000" w:rsidRDefault="00000000" w:rsidRPr="00000000" w14:paraId="000000DA">
      <w:pPr>
        <w:ind w:left="0" w:firstLine="0"/>
        <w:rPr>
          <w:b w:val="1"/>
        </w:rPr>
      </w:pPr>
      <w:r w:rsidDel="00000000" w:rsidR="00000000" w:rsidRPr="00000000">
        <w:rPr>
          <w:rtl w:val="0"/>
        </w:rPr>
      </w:r>
    </w:p>
    <w:p w:rsidR="00000000" w:rsidDel="00000000" w:rsidP="00000000" w:rsidRDefault="00000000" w:rsidRPr="00000000" w14:paraId="000000DB">
      <w:pPr>
        <w:rPr/>
      </w:pPr>
      <w:r w:rsidDel="00000000" w:rsidR="00000000" w:rsidRPr="00000000">
        <w:rPr>
          <w:b w:val="1"/>
          <w:rtl w:val="0"/>
        </w:rPr>
        <w:t xml:space="preserve">Competencia No.: </w:t>
      </w:r>
      <w:r w:rsidDel="00000000" w:rsidR="00000000" w:rsidRPr="00000000">
        <w:rPr>
          <w:rtl w:val="0"/>
        </w:rPr>
        <w:t xml:space="preserve"> 2</w:t>
      </w:r>
    </w:p>
    <w:p w:rsidR="00000000" w:rsidDel="00000000" w:rsidP="00000000" w:rsidRDefault="00000000" w:rsidRPr="00000000" w14:paraId="000000DC">
      <w:pPr>
        <w:rPr/>
      </w:pPr>
      <w:r w:rsidDel="00000000" w:rsidR="00000000" w:rsidRPr="00000000">
        <w:rPr>
          <w:b w:val="1"/>
          <w:rtl w:val="0"/>
        </w:rPr>
        <w:t xml:space="preserve">Descripción: </w:t>
      </w:r>
      <w:r w:rsidDel="00000000" w:rsidR="00000000" w:rsidRPr="00000000">
        <w:rPr>
          <w:rtl w:val="0"/>
        </w:rPr>
        <w:t xml:space="preserve">Ingeniería web</w:t>
      </w:r>
    </w:p>
    <w:p w:rsidR="00000000" w:rsidDel="00000000" w:rsidP="00000000" w:rsidRDefault="00000000" w:rsidRPr="00000000" w14:paraId="000000DD">
      <w:pPr>
        <w:spacing w:after="0" w:line="240" w:lineRule="auto"/>
        <w:ind w:left="0" w:firstLine="0"/>
        <w:jc w:val="left"/>
        <w:rPr>
          <w:color w:val="000000"/>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tbl>
      <w:tblPr>
        <w:tblStyle w:val="Table8"/>
        <w:tblW w:w="1327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3256"/>
        <w:gridCol w:w="2974"/>
        <w:gridCol w:w="2408"/>
        <w:gridCol w:w="1416"/>
        <w:tblGridChange w:id="0">
          <w:tblGrid>
            <w:gridCol w:w="3225"/>
            <w:gridCol w:w="3256"/>
            <w:gridCol w:w="2974"/>
            <w:gridCol w:w="2408"/>
            <w:gridCol w:w="1416"/>
          </w:tblGrid>
        </w:tblGridChange>
      </w:tblGrid>
      <w:tr>
        <w:trPr>
          <w:cantSplit w:val="0"/>
          <w:tblHeader w:val="0"/>
        </w:trPr>
        <w:tc>
          <w:tcPr>
            <w:vAlign w:val="center"/>
          </w:tcPr>
          <w:p w:rsidR="00000000" w:rsidDel="00000000" w:rsidP="00000000" w:rsidRDefault="00000000" w:rsidRPr="00000000" w14:paraId="000000DF">
            <w:pPr>
              <w:jc w:val="center"/>
              <w:rPr>
                <w:b w:val="1"/>
                <w:smallCaps w:val="1"/>
              </w:rPr>
            </w:pPr>
            <w:r w:rsidDel="00000000" w:rsidR="00000000" w:rsidRPr="00000000">
              <w:rPr>
                <w:b w:val="1"/>
                <w:smallCaps w:val="1"/>
                <w:rtl w:val="0"/>
              </w:rPr>
              <w:t xml:space="preserve">Temas y subtemas para desarrollar la competencia específica</w:t>
            </w:r>
          </w:p>
        </w:tc>
        <w:tc>
          <w:tcPr>
            <w:vAlign w:val="center"/>
          </w:tcPr>
          <w:p w:rsidR="00000000" w:rsidDel="00000000" w:rsidP="00000000" w:rsidRDefault="00000000" w:rsidRPr="00000000" w14:paraId="000000E0">
            <w:pPr>
              <w:jc w:val="center"/>
              <w:rPr>
                <w:b w:val="1"/>
                <w:smallCaps w:val="1"/>
              </w:rPr>
            </w:pPr>
            <w:r w:rsidDel="00000000" w:rsidR="00000000" w:rsidRPr="00000000">
              <w:rPr>
                <w:b w:val="1"/>
                <w:smallCaps w:val="1"/>
                <w:rtl w:val="0"/>
              </w:rPr>
              <w:t xml:space="preserve">Actividades de aprendizaje</w:t>
            </w:r>
          </w:p>
        </w:tc>
        <w:tc>
          <w:tcPr>
            <w:vAlign w:val="center"/>
          </w:tcPr>
          <w:p w:rsidR="00000000" w:rsidDel="00000000" w:rsidP="00000000" w:rsidRDefault="00000000" w:rsidRPr="00000000" w14:paraId="000000E1">
            <w:pPr>
              <w:jc w:val="center"/>
              <w:rPr>
                <w:b w:val="1"/>
                <w:smallCaps w:val="1"/>
              </w:rPr>
            </w:pPr>
            <w:r w:rsidDel="00000000" w:rsidR="00000000" w:rsidRPr="00000000">
              <w:rPr>
                <w:b w:val="1"/>
                <w:smallCaps w:val="1"/>
                <w:rtl w:val="0"/>
              </w:rPr>
              <w:t xml:space="preserve">Actividades de enseñanza</w:t>
            </w:r>
          </w:p>
        </w:tc>
        <w:tc>
          <w:tcPr>
            <w:vAlign w:val="center"/>
          </w:tcPr>
          <w:p w:rsidR="00000000" w:rsidDel="00000000" w:rsidP="00000000" w:rsidRDefault="00000000" w:rsidRPr="00000000" w14:paraId="000000E2">
            <w:pPr>
              <w:jc w:val="center"/>
              <w:rPr>
                <w:b w:val="1"/>
                <w:smallCaps w:val="1"/>
              </w:rPr>
            </w:pPr>
            <w:r w:rsidDel="00000000" w:rsidR="00000000" w:rsidRPr="00000000">
              <w:rPr>
                <w:b w:val="1"/>
                <w:smallCaps w:val="1"/>
                <w:rtl w:val="0"/>
              </w:rPr>
              <w:t xml:space="preserve">Desarrollo de competencias genéricas</w:t>
            </w:r>
          </w:p>
        </w:tc>
        <w:tc>
          <w:tcPr>
            <w:vAlign w:val="center"/>
          </w:tcPr>
          <w:p w:rsidR="00000000" w:rsidDel="00000000" w:rsidP="00000000" w:rsidRDefault="00000000" w:rsidRPr="00000000" w14:paraId="000000E3">
            <w:pPr>
              <w:jc w:val="center"/>
              <w:rPr>
                <w:b w:val="1"/>
                <w:smallCaps w:val="1"/>
              </w:rPr>
            </w:pPr>
            <w:r w:rsidDel="00000000" w:rsidR="00000000" w:rsidRPr="00000000">
              <w:rPr>
                <w:b w:val="1"/>
                <w:smallCaps w:val="1"/>
                <w:rtl w:val="0"/>
              </w:rPr>
              <w:t xml:space="preserve">Horas teórico-práctica</w:t>
            </w:r>
          </w:p>
        </w:tc>
      </w:tr>
      <w:tr>
        <w:trPr>
          <w:cantSplit w:val="0"/>
          <w:tblHeader w:val="0"/>
        </w:trPr>
        <w:tc>
          <w:tcPr/>
          <w:p w:rsidR="00000000" w:rsidDel="00000000" w:rsidP="00000000" w:rsidRDefault="00000000" w:rsidRPr="00000000" w14:paraId="000000E4">
            <w:pPr>
              <w:ind w:left="0"/>
              <w:jc w:val="left"/>
              <w:rPr/>
            </w:pPr>
            <w:r w:rsidDel="00000000" w:rsidR="00000000" w:rsidRPr="00000000">
              <w:rPr>
                <w:rtl w:val="0"/>
              </w:rPr>
              <w:t xml:space="preserve">2.1. Atributos de los sistemas y aplicaciones basados en web.</w:t>
            </w:r>
          </w:p>
          <w:p w:rsidR="00000000" w:rsidDel="00000000" w:rsidP="00000000" w:rsidRDefault="00000000" w:rsidRPr="00000000" w14:paraId="000000E5">
            <w:pPr>
              <w:ind w:left="0"/>
              <w:jc w:val="left"/>
              <w:rPr/>
            </w:pPr>
            <w:r w:rsidDel="00000000" w:rsidR="00000000" w:rsidRPr="00000000">
              <w:rPr>
                <w:rtl w:val="0"/>
              </w:rPr>
              <w:t xml:space="preserve">2.2. Estratos de la ingeniería de webapp.</w:t>
            </w:r>
          </w:p>
          <w:p w:rsidR="00000000" w:rsidDel="00000000" w:rsidP="00000000" w:rsidRDefault="00000000" w:rsidRPr="00000000" w14:paraId="000000E6">
            <w:pPr>
              <w:ind w:left="0"/>
              <w:jc w:val="left"/>
              <w:rPr/>
            </w:pPr>
            <w:r w:rsidDel="00000000" w:rsidR="00000000" w:rsidRPr="00000000">
              <w:rPr>
                <w:rtl w:val="0"/>
              </w:rPr>
              <w:t xml:space="preserve">2.3. El proceso de ingeniería web.</w:t>
            </w:r>
          </w:p>
          <w:p w:rsidR="00000000" w:rsidDel="00000000" w:rsidP="00000000" w:rsidRDefault="00000000" w:rsidRPr="00000000" w14:paraId="000000E7">
            <w:pPr>
              <w:ind w:left="0"/>
              <w:jc w:val="left"/>
              <w:rPr/>
            </w:pPr>
            <w:r w:rsidDel="00000000" w:rsidR="00000000" w:rsidRPr="00000000">
              <w:rPr>
                <w:rtl w:val="0"/>
              </w:rPr>
              <w:t xml:space="preserve">2.4. Mejores prácticas de ingeniería web.</w:t>
            </w:r>
          </w:p>
          <w:p w:rsidR="00000000" w:rsidDel="00000000" w:rsidP="00000000" w:rsidRDefault="00000000" w:rsidRPr="00000000" w14:paraId="000000E8">
            <w:pPr>
              <w:ind w:left="0"/>
              <w:jc w:val="left"/>
              <w:rPr/>
            </w:pPr>
            <w:r w:rsidDel="00000000" w:rsidR="00000000" w:rsidRPr="00000000">
              <w:rPr>
                <w:rtl w:val="0"/>
              </w:rPr>
              <w:t xml:space="preserve">2.5. Formulación de sistemas basados en web.</w:t>
            </w:r>
          </w:p>
          <w:p w:rsidR="00000000" w:rsidDel="00000000" w:rsidP="00000000" w:rsidRDefault="00000000" w:rsidRPr="00000000" w14:paraId="000000E9">
            <w:pPr>
              <w:ind w:left="0"/>
              <w:jc w:val="left"/>
              <w:rPr/>
            </w:pPr>
            <w:r w:rsidDel="00000000" w:rsidR="00000000" w:rsidRPr="00000000">
              <w:rPr>
                <w:rtl w:val="0"/>
              </w:rPr>
              <w:t xml:space="preserve">2.6. Planeación de proyectos de ingeniería web.</w:t>
            </w:r>
          </w:p>
          <w:p w:rsidR="00000000" w:rsidDel="00000000" w:rsidP="00000000" w:rsidRDefault="00000000" w:rsidRPr="00000000" w14:paraId="000000EA">
            <w:pPr>
              <w:ind w:left="0"/>
              <w:jc w:val="left"/>
              <w:rPr/>
            </w:pPr>
            <w:r w:rsidDel="00000000" w:rsidR="00000000" w:rsidRPr="00000000">
              <w:rPr>
                <w:rtl w:val="0"/>
              </w:rPr>
              <w:t xml:space="preserve">2.7. El equipo de ingeniería web.</w:t>
            </w:r>
          </w:p>
          <w:p w:rsidR="00000000" w:rsidDel="00000000" w:rsidP="00000000" w:rsidRDefault="00000000" w:rsidRPr="00000000" w14:paraId="000000EB">
            <w:pPr>
              <w:ind w:left="0"/>
              <w:jc w:val="left"/>
              <w:rPr/>
            </w:pPr>
            <w:r w:rsidDel="00000000" w:rsidR="00000000" w:rsidRPr="00000000">
              <w:rPr>
                <w:rtl w:val="0"/>
              </w:rPr>
              <w:t xml:space="preserve">2.8. Conflictos de gestión de proyecto para ingeniería web.</w:t>
            </w:r>
          </w:p>
          <w:p w:rsidR="00000000" w:rsidDel="00000000" w:rsidP="00000000" w:rsidRDefault="00000000" w:rsidRPr="00000000" w14:paraId="000000EC">
            <w:pPr>
              <w:ind w:left="0"/>
              <w:jc w:val="left"/>
              <w:rPr/>
            </w:pPr>
            <w:r w:rsidDel="00000000" w:rsidR="00000000" w:rsidRPr="00000000">
              <w:rPr>
                <w:rtl w:val="0"/>
              </w:rPr>
              <w:t xml:space="preserve">2.9. Medición para ingeniería web y webapps. </w:t>
            </w:r>
          </w:p>
          <w:p w:rsidR="00000000" w:rsidDel="00000000" w:rsidP="00000000" w:rsidRDefault="00000000" w:rsidRPr="00000000" w14:paraId="000000ED">
            <w:pPr>
              <w:ind w:left="0"/>
              <w:jc w:val="left"/>
              <w:rPr/>
            </w:pPr>
            <w:r w:rsidDel="00000000" w:rsidR="00000000" w:rsidRPr="00000000">
              <w:rPr>
                <w:rtl w:val="0"/>
              </w:rPr>
            </w:r>
          </w:p>
          <w:p w:rsidR="00000000" w:rsidDel="00000000" w:rsidP="00000000" w:rsidRDefault="00000000" w:rsidRPr="00000000" w14:paraId="000000EE">
            <w:pPr>
              <w:ind w:left="0"/>
              <w:jc w:val="left"/>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04" w:right="0" w:hanging="2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Buscar y seleccionar información sobre la ingeniería web.</w:t>
            </w:r>
          </w:p>
          <w:p w:rsidR="00000000" w:rsidDel="00000000" w:rsidP="00000000" w:rsidRDefault="00000000" w:rsidRPr="00000000" w14:paraId="000000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04" w:right="0" w:hanging="2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Buscar, discutir y seleccionar las mejores prácticas de la ingeniería web.</w:t>
            </w:r>
          </w:p>
          <w:p w:rsidR="00000000" w:rsidDel="00000000" w:rsidP="00000000" w:rsidRDefault="00000000" w:rsidRPr="00000000" w14:paraId="000000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04" w:right="0" w:hanging="2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Buscar y seleccionar información sobre los estándares, estructura y herramientas para diseño de aplicaciones web.</w:t>
            </w:r>
          </w:p>
        </w:tc>
        <w:tc>
          <w:tcPr/>
          <w:p w:rsidR="00000000" w:rsidDel="00000000" w:rsidP="00000000" w:rsidRDefault="00000000" w:rsidRPr="00000000" w14:paraId="000000F2">
            <w:pPr>
              <w:numPr>
                <w:ilvl w:val="0"/>
                <w:numId w:val="9"/>
              </w:numPr>
              <w:ind w:left="141.7322834645671" w:hanging="135"/>
              <w:rPr>
                <w:rFonts w:ascii="Arial" w:cs="Arial" w:eastAsia="Arial" w:hAnsi="Arial"/>
              </w:rPr>
            </w:pPr>
            <w:r w:rsidDel="00000000" w:rsidR="00000000" w:rsidRPr="00000000">
              <w:rPr>
                <w:rtl w:val="0"/>
              </w:rPr>
              <w:t xml:space="preserve">Realizar un </w:t>
            </w:r>
            <w:r w:rsidDel="00000000" w:rsidR="00000000" w:rsidRPr="00000000">
              <w:rPr>
                <w:rtl w:val="0"/>
              </w:rPr>
              <w:t xml:space="preserve">Mapa mental colaborativo </w:t>
            </w:r>
            <w:r w:rsidDel="00000000" w:rsidR="00000000" w:rsidRPr="00000000">
              <w:rPr>
                <w:rtl w:val="0"/>
              </w:rPr>
              <w:t xml:space="preserve">en el que los estudiantes identifiquen y clasifiquen atributos como usabilidad, rendimiento, seguridad, escalabilidad, etc.</w:t>
            </w:r>
          </w:p>
          <w:p w:rsidR="00000000" w:rsidDel="00000000" w:rsidP="00000000" w:rsidRDefault="00000000" w:rsidRPr="00000000" w14:paraId="000000F3">
            <w:pPr>
              <w:numPr>
                <w:ilvl w:val="0"/>
                <w:numId w:val="9"/>
              </w:numPr>
              <w:ind w:left="141.7322834645671" w:hanging="135"/>
              <w:rPr>
                <w:rFonts w:ascii="Arial" w:cs="Arial" w:eastAsia="Arial" w:hAnsi="Arial"/>
              </w:rPr>
            </w:pPr>
            <w:r w:rsidDel="00000000" w:rsidR="00000000" w:rsidRPr="00000000">
              <w:rPr>
                <w:rtl w:val="0"/>
              </w:rPr>
              <w:t xml:space="preserve">Análisis de casos reales</w:t>
            </w:r>
            <w:r w:rsidDel="00000000" w:rsidR="00000000" w:rsidRPr="00000000">
              <w:rPr>
                <w:rtl w:val="0"/>
              </w:rPr>
              <w:t xml:space="preserve"> de aplicaciones web, detectando fortalezas y debilidades en sus atributos.</w:t>
            </w:r>
          </w:p>
          <w:p w:rsidR="00000000" w:rsidDel="00000000" w:rsidP="00000000" w:rsidRDefault="00000000" w:rsidRPr="00000000" w14:paraId="000000F4">
            <w:pPr>
              <w:numPr>
                <w:ilvl w:val="0"/>
                <w:numId w:val="9"/>
              </w:numPr>
              <w:ind w:left="141.7322834645671" w:hanging="135"/>
              <w:rPr>
                <w:u w:val="none"/>
              </w:rPr>
            </w:pPr>
            <w:r w:rsidDel="00000000" w:rsidR="00000000" w:rsidRPr="00000000">
              <w:rPr>
                <w:rtl w:val="0"/>
              </w:rPr>
              <w:t xml:space="preserve">Realizar una imagen interactiva explicando los estratos (presentación, lógica de negocio, datos, etc.) de una webapp conocida.</w:t>
            </w:r>
          </w:p>
          <w:p w:rsidR="00000000" w:rsidDel="00000000" w:rsidP="00000000" w:rsidRDefault="00000000" w:rsidRPr="00000000" w14:paraId="000000F5">
            <w:pPr>
              <w:numPr>
                <w:ilvl w:val="0"/>
                <w:numId w:val="9"/>
              </w:numPr>
              <w:ind w:left="141.7322834645671" w:hanging="135"/>
              <w:rPr>
                <w:u w:val="none"/>
              </w:rPr>
            </w:pPr>
            <w:r w:rsidDel="00000000" w:rsidR="00000000" w:rsidRPr="00000000">
              <w:rPr>
                <w:rtl w:val="0"/>
              </w:rPr>
              <w:t xml:space="preserve">Realizar infografía donde se identifiquen las fases del proceso de ingeniería web y posteriormente hacer un sistema sencillo donde apliquen dichas fases.</w:t>
            </w:r>
          </w:p>
          <w:p w:rsidR="00000000" w:rsidDel="00000000" w:rsidP="00000000" w:rsidRDefault="00000000" w:rsidRPr="00000000" w14:paraId="000000F6">
            <w:pPr>
              <w:numPr>
                <w:ilvl w:val="0"/>
                <w:numId w:val="9"/>
              </w:numPr>
              <w:ind w:left="141.7322834645671" w:hanging="135"/>
              <w:rPr>
                <w:u w:val="none"/>
              </w:rPr>
            </w:pPr>
            <w:r w:rsidDel="00000000" w:rsidR="00000000" w:rsidRPr="00000000">
              <w:rPr>
                <w:rtl w:val="0"/>
              </w:rPr>
              <w:t xml:space="preserve">Crear un proyecto donde identifiquen tareas, responsables y tiempos, así como en cada equipo se deberán establecer funciones (líder, analista, diseñador UX, programador, tester, etc.).</w:t>
            </w:r>
          </w:p>
          <w:p w:rsidR="00000000" w:rsidDel="00000000" w:rsidP="00000000" w:rsidRDefault="00000000" w:rsidRPr="00000000" w14:paraId="000000F7">
            <w:pPr>
              <w:numPr>
                <w:ilvl w:val="0"/>
                <w:numId w:val="9"/>
              </w:numPr>
              <w:ind w:left="141.7322834645671" w:hanging="135"/>
              <w:rPr>
                <w:u w:val="none"/>
              </w:rPr>
            </w:pPr>
            <w:r w:rsidDel="00000000" w:rsidR="00000000" w:rsidRPr="00000000">
              <w:rPr>
                <w:rtl w:val="0"/>
              </w:rPr>
              <w:t xml:space="preserve">Elaborar un checklist de mejores prácticas de ingeniería web y posteriormente detectar malas prácticas en un ejemplo real y proponer mejoras.</w:t>
            </w:r>
          </w:p>
          <w:p w:rsidR="00000000" w:rsidDel="00000000" w:rsidP="00000000" w:rsidRDefault="00000000" w:rsidRPr="00000000" w14:paraId="000000F8">
            <w:pPr>
              <w:numPr>
                <w:ilvl w:val="0"/>
                <w:numId w:val="9"/>
              </w:numPr>
              <w:ind w:left="141.7322834645671" w:hanging="135"/>
              <w:rPr>
                <w:u w:val="none"/>
              </w:rPr>
            </w:pPr>
            <w:r w:rsidDel="00000000" w:rsidR="00000000" w:rsidRPr="00000000">
              <w:rPr>
                <w:rtl w:val="0"/>
              </w:rPr>
              <w:t xml:space="preserve">Evaluar dos aplicaciones web usando las métricas de ingeniería web y webapps.</w:t>
            </w:r>
          </w:p>
        </w:tc>
        <w:tc>
          <w:tcPr/>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análisis y síntesis</w:t>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Habilidades básicas de manejo de la computadora.</w:t>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Solución de problemas.</w:t>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aplicar conocimientos en la práctica. Habilidad para buscar y analizar información proveniente de fuentes diversas.</w:t>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Trabajo en equipo.</w:t>
            </w:r>
          </w:p>
          <w:p w:rsidR="00000000" w:rsidDel="00000000" w:rsidP="00000000" w:rsidRDefault="00000000" w:rsidRPr="00000000" w14:paraId="000000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Compromiso ético</w:t>
            </w:r>
          </w:p>
          <w:p w:rsidR="00000000" w:rsidDel="00000000" w:rsidP="00000000" w:rsidRDefault="00000000" w:rsidRPr="00000000" w14:paraId="000000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aprender</w:t>
            </w:r>
          </w:p>
          <w:p w:rsidR="00000000" w:rsidDel="00000000" w:rsidP="00000000" w:rsidRDefault="00000000" w:rsidRPr="00000000" w14:paraId="000001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Habilidad para trabajar en forma autónoma</w:t>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5" w:before="0" w:line="250" w:lineRule="auto"/>
              <w:ind w:left="69" w:right="0" w:hanging="14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Búsqueda del logro.</w:t>
            </w:r>
          </w:p>
        </w:tc>
        <w:tc>
          <w:tcPr>
            <w:vAlign w:val="center"/>
          </w:tcPr>
          <w:p w:rsidR="00000000" w:rsidDel="00000000" w:rsidP="00000000" w:rsidRDefault="00000000" w:rsidRPr="00000000" w14:paraId="00000102">
            <w:pPr>
              <w:jc w:val="center"/>
              <w:rPr/>
            </w:pPr>
            <w:r w:rsidDel="00000000" w:rsidR="00000000" w:rsidRPr="00000000">
              <w:rPr>
                <w:rtl w:val="0"/>
              </w:rPr>
            </w:r>
          </w:p>
          <w:p w:rsidR="00000000" w:rsidDel="00000000" w:rsidP="00000000" w:rsidRDefault="00000000" w:rsidRPr="00000000" w14:paraId="00000103">
            <w:pPr>
              <w:jc w:val="center"/>
              <w:rPr/>
            </w:pPr>
            <w:r w:rsidDel="00000000" w:rsidR="00000000" w:rsidRPr="00000000">
              <w:rPr>
                <w:rtl w:val="0"/>
              </w:rPr>
              <w:t xml:space="preserve">HT - 2</w:t>
            </w:r>
          </w:p>
          <w:p w:rsidR="00000000" w:rsidDel="00000000" w:rsidP="00000000" w:rsidRDefault="00000000" w:rsidRPr="00000000" w14:paraId="00000104">
            <w:pPr>
              <w:jc w:val="center"/>
              <w:rPr/>
            </w:pPr>
            <w:r w:rsidDel="00000000" w:rsidR="00000000" w:rsidRPr="00000000">
              <w:rPr>
                <w:rtl w:val="0"/>
              </w:rPr>
              <w:t xml:space="preserve">HP - 2</w:t>
            </w:r>
          </w:p>
        </w:tc>
      </w:tr>
    </w:tbl>
    <w:p w:rsidR="00000000" w:rsidDel="00000000" w:rsidP="00000000" w:rsidRDefault="00000000" w:rsidRPr="00000000" w14:paraId="00000105">
      <w:pPr>
        <w:ind w:left="0" w:firstLine="0"/>
        <w:rPr/>
      </w:pPr>
      <w:r w:rsidDel="00000000" w:rsidR="00000000" w:rsidRPr="00000000">
        <w:rPr>
          <w:rtl w:val="0"/>
        </w:rPr>
      </w:r>
    </w:p>
    <w:tbl>
      <w:tblPr>
        <w:tblStyle w:val="Table9"/>
        <w:tblW w:w="131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2"/>
        <w:gridCol w:w="2551"/>
        <w:tblGridChange w:id="0">
          <w:tblGrid>
            <w:gridCol w:w="10632"/>
            <w:gridCol w:w="2551"/>
          </w:tblGrid>
        </w:tblGridChange>
      </w:tblGrid>
      <w:tr>
        <w:trPr>
          <w:cantSplit w:val="0"/>
          <w:tblHeader w:val="1"/>
        </w:trPr>
        <w:tc>
          <w:tcPr>
            <w:vAlign w:val="center"/>
          </w:tcPr>
          <w:p w:rsidR="00000000" w:rsidDel="00000000" w:rsidP="00000000" w:rsidRDefault="00000000" w:rsidRPr="00000000" w14:paraId="00000106">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107">
            <w:pPr>
              <w:spacing w:after="80" w:before="80" w:lineRule="auto"/>
              <w:jc w:val="center"/>
              <w:rPr>
                <w:b w:val="1"/>
                <w:smallCaps w:val="1"/>
              </w:rPr>
            </w:pPr>
            <w:r w:rsidDel="00000000" w:rsidR="00000000" w:rsidRPr="00000000">
              <w:rPr>
                <w:b w:val="1"/>
                <w:smallCaps w:val="1"/>
                <w:rtl w:val="0"/>
              </w:rPr>
              <w:t xml:space="preserve">Valor del indicador</w:t>
            </w:r>
          </w:p>
        </w:tc>
      </w:tr>
      <w:tr>
        <w:trPr>
          <w:cantSplit w:val="0"/>
          <w:tblHeader w:val="0"/>
        </w:trPr>
        <w:tc>
          <w:tcPr/>
          <w:p w:rsidR="00000000" w:rsidDel="00000000" w:rsidP="00000000" w:rsidRDefault="00000000" w:rsidRPr="00000000" w14:paraId="000001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3.46456692913375" w:right="0" w:hanging="283.4645669291337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adapta a situaciones y contextos complejos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Puede trabajar en equipo, reflejar sus conocimientos en la interpretación de la realidad. Inferir comportamientos o consecuencias de los fenómenos o problemas en estudio. Incluir más variables en dichos casos de estudio.</w:t>
            </w:r>
          </w:p>
        </w:tc>
        <w:tc>
          <w:tcPr>
            <w:vAlign w:val="center"/>
          </w:tcPr>
          <w:p w:rsidR="00000000" w:rsidDel="00000000" w:rsidP="00000000" w:rsidRDefault="00000000" w:rsidRPr="00000000" w14:paraId="00000109">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1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Hace aportaciones a las actividades académicas desarrolladas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tc>
        <w:tc>
          <w:tcPr>
            <w:vAlign w:val="center"/>
          </w:tcPr>
          <w:p w:rsidR="00000000" w:rsidDel="00000000" w:rsidP="00000000" w:rsidRDefault="00000000" w:rsidRPr="00000000" w14:paraId="0000010B">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Propone y/o explica soluciones o procedimientos no vistos en clase (creatividad)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problemas o casos de estudio propone perspectivas diferentes, para abordarlos y sustentarlos correctamente. Aplica procedimientos aprendidos en otra asignatura o contexto para el problema que se está resolviendo.</w:t>
            </w:r>
          </w:p>
        </w:tc>
        <w:tc>
          <w:tcPr>
            <w:vAlign w:val="center"/>
          </w:tcPr>
          <w:p w:rsidR="00000000" w:rsidDel="00000000" w:rsidP="00000000" w:rsidRDefault="00000000" w:rsidRPr="00000000" w14:paraId="0000010D">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Introduce recursos y experiencias que promueven un pensamiento crítico; (por ejemplo, el uso de las tecnologías de la información estableciendo previamente un criterio).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tc>
        <w:tc>
          <w:tcPr>
            <w:vAlign w:val="center"/>
          </w:tcPr>
          <w:p w:rsidR="00000000" w:rsidDel="00000000" w:rsidP="00000000" w:rsidRDefault="00000000" w:rsidRPr="00000000" w14:paraId="0000010F">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Incorpora conocimientos y actividades interdisciplinarias en su aprendizaje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el desarrollo de los temas de la asignatura, incorpora conocimientos y actividades </w:t>
            </w:r>
            <w:r w:rsidDel="00000000" w:rsidR="00000000" w:rsidRPr="00000000">
              <w:rPr>
                <w:rtl w:val="0"/>
              </w:rPr>
              <w:t xml:space="preserve">desarrolladas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otras asignaturas para lograr la competencia.</w:t>
            </w:r>
          </w:p>
        </w:tc>
        <w:tc>
          <w:tcPr>
            <w:vAlign w:val="center"/>
          </w:tcPr>
          <w:p w:rsidR="00000000" w:rsidDel="00000000" w:rsidP="00000000" w:rsidRDefault="00000000" w:rsidRPr="00000000" w14:paraId="00000111">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Realiza su trabajo de manera autónoma y autorregulada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 capaz de organizar su tiempo y trabajar sin necesidad de una supervisión estrecha y/o coercitiva. Aprovecha la planeación de la asignatura presentada por el (la) profesor (a) (instrumentación didáctica) para presentar propuestas de mejora de la temática vista durante el curso. Realiza actividades de investigación para participar activamente durante el curso.</w:t>
            </w:r>
            <w:r w:rsidDel="00000000" w:rsidR="00000000" w:rsidRPr="00000000">
              <w:rPr>
                <w:rtl w:val="0"/>
              </w:rPr>
            </w:r>
          </w:p>
        </w:tc>
        <w:tc>
          <w:tcPr>
            <w:vAlign w:val="center"/>
          </w:tcPr>
          <w:p w:rsidR="00000000" w:rsidDel="00000000" w:rsidP="00000000" w:rsidRDefault="00000000" w:rsidRPr="00000000" w14:paraId="00000113">
            <w:pPr>
              <w:jc w:val="center"/>
              <w:rPr/>
            </w:pPr>
            <w:r w:rsidDel="00000000" w:rsidR="00000000" w:rsidRPr="00000000">
              <w:rPr>
                <w:rtl w:val="0"/>
              </w:rPr>
              <w:t xml:space="preserve">10</w:t>
            </w:r>
          </w:p>
        </w:tc>
      </w:tr>
    </w:tbl>
    <w:p w:rsidR="00000000" w:rsidDel="00000000" w:rsidP="00000000" w:rsidRDefault="00000000" w:rsidRPr="00000000" w14:paraId="00000114">
      <w:pPr>
        <w:spacing w:after="80" w:lineRule="auto"/>
        <w:ind w:left="0" w:firstLine="0"/>
        <w:rPr>
          <w:b w:val="1"/>
        </w:rPr>
      </w:pPr>
      <w:r w:rsidDel="00000000" w:rsidR="00000000" w:rsidRPr="00000000">
        <w:rPr>
          <w:rtl w:val="0"/>
        </w:rPr>
      </w:r>
    </w:p>
    <w:p w:rsidR="00000000" w:rsidDel="00000000" w:rsidP="00000000" w:rsidRDefault="00000000" w:rsidRPr="00000000" w14:paraId="00000115">
      <w:pPr>
        <w:spacing w:after="80" w:lineRule="auto"/>
        <w:rPr>
          <w:b w:val="1"/>
        </w:rPr>
      </w:pPr>
      <w:r w:rsidDel="00000000" w:rsidR="00000000" w:rsidRPr="00000000">
        <w:rPr>
          <w:b w:val="1"/>
          <w:rtl w:val="0"/>
        </w:rPr>
        <w:t xml:space="preserve">Niveles de desempeño:</w:t>
      </w:r>
    </w:p>
    <w:tbl>
      <w:tblPr>
        <w:tblStyle w:val="Table10"/>
        <w:tblW w:w="13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4"/>
        <w:gridCol w:w="2976"/>
        <w:gridCol w:w="4815"/>
        <w:gridCol w:w="2267"/>
        <w:tblGridChange w:id="0">
          <w:tblGrid>
            <w:gridCol w:w="3504"/>
            <w:gridCol w:w="2976"/>
            <w:gridCol w:w="4815"/>
            <w:gridCol w:w="2267"/>
          </w:tblGrid>
        </w:tblGridChange>
      </w:tblGrid>
      <w:tr>
        <w:trPr>
          <w:cantSplit w:val="0"/>
          <w:tblHeader w:val="0"/>
        </w:trPr>
        <w:tc>
          <w:tcPr>
            <w:vAlign w:val="center"/>
          </w:tcPr>
          <w:p w:rsidR="00000000" w:rsidDel="00000000" w:rsidP="00000000" w:rsidRDefault="00000000" w:rsidRPr="00000000" w14:paraId="00000116">
            <w:pPr>
              <w:jc w:val="center"/>
              <w:rPr>
                <w:b w:val="1"/>
                <w:smallCaps w:val="1"/>
              </w:rPr>
            </w:pPr>
            <w:r w:rsidDel="00000000" w:rsidR="00000000" w:rsidRPr="00000000">
              <w:rPr>
                <w:b w:val="1"/>
                <w:smallCaps w:val="1"/>
                <w:rtl w:val="0"/>
              </w:rPr>
              <w:t xml:space="preserve">Desempeño</w:t>
            </w:r>
          </w:p>
        </w:tc>
        <w:tc>
          <w:tcPr>
            <w:vAlign w:val="center"/>
          </w:tcPr>
          <w:p w:rsidR="00000000" w:rsidDel="00000000" w:rsidP="00000000" w:rsidRDefault="00000000" w:rsidRPr="00000000" w14:paraId="00000117">
            <w:pPr>
              <w:jc w:val="center"/>
              <w:rPr>
                <w:b w:val="1"/>
                <w:smallCaps w:val="1"/>
              </w:rPr>
            </w:pPr>
            <w:r w:rsidDel="00000000" w:rsidR="00000000" w:rsidRPr="00000000">
              <w:rPr>
                <w:b w:val="1"/>
                <w:smallCaps w:val="1"/>
                <w:rtl w:val="0"/>
              </w:rPr>
              <w:t xml:space="preserve">Nivel de desempeño</w:t>
            </w:r>
          </w:p>
        </w:tc>
        <w:tc>
          <w:tcPr>
            <w:vAlign w:val="center"/>
          </w:tcPr>
          <w:p w:rsidR="00000000" w:rsidDel="00000000" w:rsidP="00000000" w:rsidRDefault="00000000" w:rsidRPr="00000000" w14:paraId="00000118">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119">
            <w:pPr>
              <w:jc w:val="center"/>
              <w:rPr>
                <w:b w:val="1"/>
                <w:smallCaps w:val="1"/>
              </w:rPr>
            </w:pPr>
            <w:r w:rsidDel="00000000" w:rsidR="00000000" w:rsidRPr="00000000">
              <w:rPr>
                <w:b w:val="1"/>
                <w:smallCaps w:val="1"/>
                <w:rtl w:val="0"/>
              </w:rPr>
              <w:t xml:space="preserve">Valoración numérica</w:t>
            </w:r>
          </w:p>
        </w:tc>
      </w:tr>
      <w:tr>
        <w:trPr>
          <w:cantSplit w:val="0"/>
          <w:tblHeader w:val="0"/>
        </w:trPr>
        <w:tc>
          <w:tcPr>
            <w:vMerge w:val="restart"/>
          </w:tcPr>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Competencia alcanzada</w:t>
            </w:r>
          </w:p>
        </w:tc>
        <w:tc>
          <w:tcPr/>
          <w:p w:rsidR="00000000" w:rsidDel="00000000" w:rsidP="00000000" w:rsidRDefault="00000000" w:rsidRPr="00000000" w14:paraId="0000011D">
            <w:pPr>
              <w:jc w:val="center"/>
              <w:rPr/>
            </w:pPr>
            <w:r w:rsidDel="00000000" w:rsidR="00000000" w:rsidRPr="00000000">
              <w:rPr>
                <w:rtl w:val="0"/>
              </w:rPr>
              <w:t xml:space="preserve">Excelente</w:t>
            </w:r>
          </w:p>
        </w:tc>
        <w:tc>
          <w:tcPr/>
          <w:p w:rsidR="00000000" w:rsidDel="00000000" w:rsidP="00000000" w:rsidRDefault="00000000" w:rsidRPr="00000000" w14:paraId="0000011E">
            <w:pPr>
              <w:rPr/>
            </w:pPr>
            <w:r w:rsidDel="00000000" w:rsidR="00000000" w:rsidRPr="00000000">
              <w:rPr>
                <w:rtl w:val="0"/>
              </w:rPr>
              <w:t xml:space="preserve">Cumple al menos con un 95% de A, B, C, D, E y F </w:t>
            </w:r>
          </w:p>
        </w:tc>
        <w:tc>
          <w:tcPr/>
          <w:p w:rsidR="00000000" w:rsidDel="00000000" w:rsidP="00000000" w:rsidRDefault="00000000" w:rsidRPr="00000000" w14:paraId="0000011F">
            <w:pPr>
              <w:rPr/>
            </w:pPr>
            <w:r w:rsidDel="00000000" w:rsidR="00000000" w:rsidRPr="00000000">
              <w:rPr>
                <w:rtl w:val="0"/>
              </w:rPr>
              <w:t xml:space="preserve">100-95</w:t>
            </w:r>
          </w:p>
        </w:tc>
      </w:tr>
      <w:tr>
        <w:trPr>
          <w:cantSplit w:val="0"/>
          <w:tblHeader w:val="0"/>
        </w:trPr>
        <w:tc>
          <w:tcPr>
            <w:vMerge w:val="continue"/>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21">
            <w:pPr>
              <w:jc w:val="center"/>
              <w:rPr/>
            </w:pPr>
            <w:r w:rsidDel="00000000" w:rsidR="00000000" w:rsidRPr="00000000">
              <w:rPr>
                <w:rtl w:val="0"/>
              </w:rPr>
              <w:t xml:space="preserve">Notable</w:t>
            </w:r>
          </w:p>
        </w:tc>
        <w:tc>
          <w:tcPr/>
          <w:p w:rsidR="00000000" w:rsidDel="00000000" w:rsidP="00000000" w:rsidRDefault="00000000" w:rsidRPr="00000000" w14:paraId="00000122">
            <w:pPr>
              <w:rPr/>
            </w:pPr>
            <w:r w:rsidDel="00000000" w:rsidR="00000000" w:rsidRPr="00000000">
              <w:rPr>
                <w:rtl w:val="0"/>
              </w:rPr>
              <w:t xml:space="preserve">Cumple al menos con un 90% de A, B, con un 95% en C y D, y con un mínimo del 70% E.</w:t>
            </w:r>
          </w:p>
        </w:tc>
        <w:tc>
          <w:tcPr/>
          <w:p w:rsidR="00000000" w:rsidDel="00000000" w:rsidP="00000000" w:rsidRDefault="00000000" w:rsidRPr="00000000" w14:paraId="00000123">
            <w:pPr>
              <w:rPr/>
            </w:pPr>
            <w:r w:rsidDel="00000000" w:rsidR="00000000" w:rsidRPr="00000000">
              <w:rPr>
                <w:rtl w:val="0"/>
              </w:rPr>
              <w:t xml:space="preserve">94-85</w:t>
            </w:r>
          </w:p>
        </w:tc>
      </w:tr>
      <w:tr>
        <w:trPr>
          <w:cantSplit w:val="0"/>
          <w:tblHeader w:val="0"/>
        </w:trPr>
        <w:tc>
          <w:tcPr>
            <w:vMerge w:val="continue"/>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25">
            <w:pPr>
              <w:jc w:val="center"/>
              <w:rPr/>
            </w:pPr>
            <w:r w:rsidDel="00000000" w:rsidR="00000000" w:rsidRPr="00000000">
              <w:rPr>
                <w:rtl w:val="0"/>
              </w:rPr>
              <w:t xml:space="preserve">Bueno</w:t>
            </w:r>
          </w:p>
        </w:tc>
        <w:tc>
          <w:tcPr/>
          <w:p w:rsidR="00000000" w:rsidDel="00000000" w:rsidP="00000000" w:rsidRDefault="00000000" w:rsidRPr="00000000" w14:paraId="00000126">
            <w:pPr>
              <w:rPr/>
            </w:pPr>
            <w:r w:rsidDel="00000000" w:rsidR="00000000" w:rsidRPr="00000000">
              <w:rPr>
                <w:rtl w:val="0"/>
              </w:rPr>
              <w:t xml:space="preserve">Cumple al menos con 80% de A y B, por lo menos un 60% de C y D y por lo menos un 50% de E.</w:t>
            </w:r>
          </w:p>
        </w:tc>
        <w:tc>
          <w:tcPr/>
          <w:p w:rsidR="00000000" w:rsidDel="00000000" w:rsidP="00000000" w:rsidRDefault="00000000" w:rsidRPr="00000000" w14:paraId="00000127">
            <w:pPr>
              <w:rPr/>
            </w:pPr>
            <w:r w:rsidDel="00000000" w:rsidR="00000000" w:rsidRPr="00000000">
              <w:rPr>
                <w:rtl w:val="0"/>
              </w:rPr>
              <w:t xml:space="preserve">84-75</w:t>
            </w:r>
          </w:p>
        </w:tc>
      </w:tr>
      <w:tr>
        <w:trPr>
          <w:cantSplit w:val="0"/>
          <w:tblHeader w:val="0"/>
        </w:trPr>
        <w:tc>
          <w:tcPr>
            <w:vMerge w:val="continue"/>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29">
            <w:pPr>
              <w:jc w:val="center"/>
              <w:rPr/>
            </w:pPr>
            <w:r w:rsidDel="00000000" w:rsidR="00000000" w:rsidRPr="00000000">
              <w:rPr>
                <w:rtl w:val="0"/>
              </w:rPr>
              <w:t xml:space="preserve">Suficiente</w:t>
            </w:r>
          </w:p>
        </w:tc>
        <w:tc>
          <w:tcPr/>
          <w:p w:rsidR="00000000" w:rsidDel="00000000" w:rsidP="00000000" w:rsidRDefault="00000000" w:rsidRPr="00000000" w14:paraId="0000012A">
            <w:pPr>
              <w:rPr/>
            </w:pPr>
            <w:r w:rsidDel="00000000" w:rsidR="00000000" w:rsidRPr="00000000">
              <w:rPr>
                <w:rtl w:val="0"/>
              </w:rPr>
              <w:t xml:space="preserve">Cumple al menos con el 70% de A, B, C, D y E.</w:t>
            </w:r>
          </w:p>
        </w:tc>
        <w:tc>
          <w:tcPr/>
          <w:p w:rsidR="00000000" w:rsidDel="00000000" w:rsidP="00000000" w:rsidRDefault="00000000" w:rsidRPr="00000000" w14:paraId="0000012B">
            <w:pPr>
              <w:rPr/>
            </w:pPr>
            <w:r w:rsidDel="00000000" w:rsidR="00000000" w:rsidRPr="00000000">
              <w:rPr>
                <w:rtl w:val="0"/>
              </w:rPr>
              <w:t xml:space="preserve">74-70</w:t>
            </w:r>
          </w:p>
        </w:tc>
      </w:tr>
      <w:tr>
        <w:trPr>
          <w:cantSplit w:val="0"/>
          <w:tblHeader w:val="0"/>
        </w:trPr>
        <w:tc>
          <w:tcPr/>
          <w:p w:rsidR="00000000" w:rsidDel="00000000" w:rsidP="00000000" w:rsidRDefault="00000000" w:rsidRPr="00000000" w14:paraId="0000012C">
            <w:pPr>
              <w:rPr/>
            </w:pPr>
            <w:r w:rsidDel="00000000" w:rsidR="00000000" w:rsidRPr="00000000">
              <w:rPr>
                <w:rtl w:val="0"/>
              </w:rPr>
              <w:t xml:space="preserve">Competencia no alcanzada</w:t>
            </w:r>
          </w:p>
        </w:tc>
        <w:tc>
          <w:tcPr/>
          <w:p w:rsidR="00000000" w:rsidDel="00000000" w:rsidP="00000000" w:rsidRDefault="00000000" w:rsidRPr="00000000" w14:paraId="0000012D">
            <w:pPr>
              <w:jc w:val="center"/>
              <w:rPr/>
            </w:pPr>
            <w:r w:rsidDel="00000000" w:rsidR="00000000" w:rsidRPr="00000000">
              <w:rPr>
                <w:rtl w:val="0"/>
              </w:rPr>
              <w:t xml:space="preserve">Insuficiente</w:t>
            </w:r>
          </w:p>
        </w:tc>
        <w:tc>
          <w:tcPr/>
          <w:p w:rsidR="00000000" w:rsidDel="00000000" w:rsidP="00000000" w:rsidRDefault="00000000" w:rsidRPr="00000000" w14:paraId="0000012E">
            <w:pPr>
              <w:rPr/>
            </w:pPr>
            <w:r w:rsidDel="00000000" w:rsidR="00000000" w:rsidRPr="00000000">
              <w:rPr>
                <w:rtl w:val="0"/>
              </w:rPr>
              <w:t xml:space="preserve">Cumple con menos del 70% de A, B, C, D y E</w:t>
            </w:r>
          </w:p>
        </w:tc>
        <w:tc>
          <w:tcPr/>
          <w:p w:rsidR="00000000" w:rsidDel="00000000" w:rsidP="00000000" w:rsidRDefault="00000000" w:rsidRPr="00000000" w14:paraId="0000012F">
            <w:pPr>
              <w:rPr/>
            </w:pPr>
            <w:r w:rsidDel="00000000" w:rsidR="00000000" w:rsidRPr="00000000">
              <w:rPr>
                <w:rtl w:val="0"/>
              </w:rPr>
              <w:t xml:space="preserve">NA (No Alcanzada)</w:t>
            </w:r>
          </w:p>
        </w:tc>
      </w:tr>
    </w:tbl>
    <w:p w:rsidR="00000000" w:rsidDel="00000000" w:rsidP="00000000" w:rsidRDefault="00000000" w:rsidRPr="00000000" w14:paraId="00000130">
      <w:pPr>
        <w:spacing w:after="80" w:lineRule="auto"/>
        <w:rPr>
          <w:b w:val="1"/>
        </w:rPr>
      </w:pPr>
      <w:r w:rsidDel="00000000" w:rsidR="00000000" w:rsidRPr="00000000">
        <w:rPr>
          <w:rtl w:val="0"/>
        </w:rPr>
      </w:r>
    </w:p>
    <w:p w:rsidR="00000000" w:rsidDel="00000000" w:rsidP="00000000" w:rsidRDefault="00000000" w:rsidRPr="00000000" w14:paraId="00000131">
      <w:pPr>
        <w:spacing w:after="160" w:line="259" w:lineRule="auto"/>
        <w:ind w:lef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32">
      <w:pPr>
        <w:spacing w:after="80" w:lineRule="auto"/>
        <w:rPr>
          <w:b w:val="1"/>
        </w:rPr>
      </w:pPr>
      <w:r w:rsidDel="00000000" w:rsidR="00000000" w:rsidRPr="00000000">
        <w:rPr>
          <w:b w:val="1"/>
          <w:rtl w:val="0"/>
        </w:rPr>
        <w:t xml:space="preserve">Matriz de evaluación:</w:t>
      </w:r>
    </w:p>
    <w:tbl>
      <w:tblPr>
        <w:tblStyle w:val="Table11"/>
        <w:tblW w:w="142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1305"/>
        <w:gridCol w:w="630"/>
        <w:gridCol w:w="585"/>
        <w:gridCol w:w="105"/>
        <w:gridCol w:w="585"/>
        <w:gridCol w:w="585"/>
        <w:gridCol w:w="555"/>
        <w:gridCol w:w="630"/>
        <w:gridCol w:w="5280"/>
        <w:tblGridChange w:id="0">
          <w:tblGrid>
            <w:gridCol w:w="3960"/>
            <w:gridCol w:w="1305"/>
            <w:gridCol w:w="630"/>
            <w:gridCol w:w="585"/>
            <w:gridCol w:w="105"/>
            <w:gridCol w:w="585"/>
            <w:gridCol w:w="585"/>
            <w:gridCol w:w="555"/>
            <w:gridCol w:w="630"/>
            <w:gridCol w:w="5280"/>
          </w:tblGrid>
        </w:tblGridChange>
      </w:tblGrid>
      <w:tr>
        <w:trPr>
          <w:cantSplit w:val="0"/>
          <w:tblHeader w:val="0"/>
        </w:trPr>
        <w:tc>
          <w:tcPr>
            <w:vMerge w:val="restart"/>
            <w:vAlign w:val="center"/>
          </w:tcPr>
          <w:p w:rsidR="00000000" w:rsidDel="00000000" w:rsidP="00000000" w:rsidRDefault="00000000" w:rsidRPr="00000000" w14:paraId="00000133">
            <w:pPr>
              <w:jc w:val="center"/>
              <w:rPr>
                <w:b w:val="1"/>
                <w:smallCaps w:val="1"/>
              </w:rPr>
            </w:pPr>
            <w:r w:rsidDel="00000000" w:rsidR="00000000" w:rsidRPr="00000000">
              <w:rPr>
                <w:b w:val="1"/>
                <w:smallCaps w:val="1"/>
                <w:rtl w:val="0"/>
              </w:rPr>
              <w:t xml:space="preserve">Evidencia de aprendizaje</w:t>
            </w:r>
          </w:p>
        </w:tc>
        <w:tc>
          <w:tcPr>
            <w:vMerge w:val="restart"/>
            <w:vAlign w:val="center"/>
          </w:tcPr>
          <w:p w:rsidR="00000000" w:rsidDel="00000000" w:rsidP="00000000" w:rsidRDefault="00000000" w:rsidRPr="00000000" w14:paraId="00000134">
            <w:pPr>
              <w:jc w:val="center"/>
              <w:rPr>
                <w:b w:val="1"/>
                <w:smallCaps w:val="1"/>
              </w:rPr>
            </w:pPr>
            <w:r w:rsidDel="00000000" w:rsidR="00000000" w:rsidRPr="00000000">
              <w:rPr>
                <w:b w:val="1"/>
                <w:smallCaps w:val="1"/>
                <w:rtl w:val="0"/>
              </w:rPr>
              <w:t xml:space="preserve">%</w:t>
            </w:r>
          </w:p>
        </w:tc>
        <w:tc>
          <w:tcPr>
            <w:gridSpan w:val="7"/>
          </w:tcPr>
          <w:p w:rsidR="00000000" w:rsidDel="00000000" w:rsidP="00000000" w:rsidRDefault="00000000" w:rsidRPr="00000000" w14:paraId="00000135">
            <w:pPr>
              <w:jc w:val="center"/>
              <w:rPr>
                <w:b w:val="1"/>
                <w:smallCaps w:val="1"/>
              </w:rPr>
            </w:pPr>
            <w:r w:rsidDel="00000000" w:rsidR="00000000" w:rsidRPr="00000000">
              <w:rPr>
                <w:b w:val="1"/>
                <w:smallCaps w:val="1"/>
                <w:rtl w:val="0"/>
              </w:rPr>
              <w:t xml:space="preserve">Indicador de alcance</w:t>
            </w:r>
          </w:p>
        </w:tc>
        <w:tc>
          <w:tcPr>
            <w:vMerge w:val="restart"/>
            <w:vAlign w:val="center"/>
          </w:tcPr>
          <w:p w:rsidR="00000000" w:rsidDel="00000000" w:rsidP="00000000" w:rsidRDefault="00000000" w:rsidRPr="00000000" w14:paraId="0000013C">
            <w:pPr>
              <w:jc w:val="center"/>
              <w:rPr>
                <w:b w:val="1"/>
                <w:smallCaps w:val="1"/>
              </w:rPr>
            </w:pPr>
            <w:r w:rsidDel="00000000" w:rsidR="00000000" w:rsidRPr="00000000">
              <w:rPr>
                <w:b w:val="1"/>
                <w:smallCaps w:val="1"/>
                <w:rtl w:val="0"/>
              </w:rPr>
              <w:t xml:space="preserve">Evaluación formativa de la competencia</w:t>
            </w:r>
          </w:p>
        </w:tc>
      </w:tr>
      <w:tr>
        <w:trPr>
          <w:cantSplit w:val="0"/>
          <w:tblHeader w:val="0"/>
        </w:trPr>
        <w:tc>
          <w:tcPr>
            <w:vMerge w:val="continue"/>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vMerge w:val="continue"/>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p w:rsidR="00000000" w:rsidDel="00000000" w:rsidP="00000000" w:rsidRDefault="00000000" w:rsidRPr="00000000" w14:paraId="0000013F">
            <w:pPr>
              <w:jc w:val="center"/>
              <w:rPr/>
            </w:pPr>
            <w:r w:rsidDel="00000000" w:rsidR="00000000" w:rsidRPr="00000000">
              <w:rPr>
                <w:rtl w:val="0"/>
              </w:rPr>
              <w:t xml:space="preserve">A</w:t>
            </w:r>
          </w:p>
        </w:tc>
        <w:tc>
          <w:tcPr>
            <w:gridSpan w:val="2"/>
          </w:tcPr>
          <w:p w:rsidR="00000000" w:rsidDel="00000000" w:rsidP="00000000" w:rsidRDefault="00000000" w:rsidRPr="00000000" w14:paraId="00000140">
            <w:pPr>
              <w:jc w:val="center"/>
              <w:rPr/>
            </w:pPr>
            <w:r w:rsidDel="00000000" w:rsidR="00000000" w:rsidRPr="00000000">
              <w:rPr>
                <w:rtl w:val="0"/>
              </w:rPr>
              <w:t xml:space="preserve">B</w:t>
            </w:r>
          </w:p>
        </w:tc>
        <w:tc>
          <w:tcPr/>
          <w:p w:rsidR="00000000" w:rsidDel="00000000" w:rsidP="00000000" w:rsidRDefault="00000000" w:rsidRPr="00000000" w14:paraId="00000142">
            <w:pPr>
              <w:jc w:val="center"/>
              <w:rPr/>
            </w:pPr>
            <w:r w:rsidDel="00000000" w:rsidR="00000000" w:rsidRPr="00000000">
              <w:rPr>
                <w:rtl w:val="0"/>
              </w:rPr>
              <w:t xml:space="preserve">C</w:t>
            </w:r>
          </w:p>
        </w:tc>
        <w:tc>
          <w:tcPr/>
          <w:p w:rsidR="00000000" w:rsidDel="00000000" w:rsidP="00000000" w:rsidRDefault="00000000" w:rsidRPr="00000000" w14:paraId="00000143">
            <w:pPr>
              <w:jc w:val="center"/>
              <w:rPr/>
            </w:pPr>
            <w:r w:rsidDel="00000000" w:rsidR="00000000" w:rsidRPr="00000000">
              <w:rPr>
                <w:rtl w:val="0"/>
              </w:rPr>
              <w:t xml:space="preserve">D</w:t>
            </w:r>
          </w:p>
        </w:tc>
        <w:tc>
          <w:tcPr/>
          <w:p w:rsidR="00000000" w:rsidDel="00000000" w:rsidP="00000000" w:rsidRDefault="00000000" w:rsidRPr="00000000" w14:paraId="00000144">
            <w:pPr>
              <w:jc w:val="center"/>
              <w:rPr/>
            </w:pPr>
            <w:r w:rsidDel="00000000" w:rsidR="00000000" w:rsidRPr="00000000">
              <w:rPr>
                <w:rtl w:val="0"/>
              </w:rPr>
              <w:t xml:space="preserve">E</w:t>
            </w:r>
          </w:p>
        </w:tc>
        <w:tc>
          <w:tcPr/>
          <w:p w:rsidR="00000000" w:rsidDel="00000000" w:rsidP="00000000" w:rsidRDefault="00000000" w:rsidRPr="00000000" w14:paraId="00000145">
            <w:pPr>
              <w:jc w:val="center"/>
              <w:rPr/>
            </w:pPr>
            <w:r w:rsidDel="00000000" w:rsidR="00000000" w:rsidRPr="00000000">
              <w:rPr>
                <w:rtl w:val="0"/>
              </w:rPr>
              <w:t xml:space="preserve">F</w:t>
            </w:r>
          </w:p>
        </w:tc>
        <w:tc>
          <w:tcPr>
            <w:vMerge w:val="continue"/>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147">
            <w:pPr>
              <w:ind w:left="0" w:firstLine="0"/>
              <w:rPr/>
            </w:pPr>
            <w:r w:rsidDel="00000000" w:rsidR="00000000" w:rsidRPr="00000000">
              <w:rPr>
                <w:rtl w:val="0"/>
              </w:rPr>
              <w:t xml:space="preserve">Realizar un Mapa mental colaborativo en el que los estudiantes identifiquen y clasifiquen atributos como usabilidad, rendimiento, seguridad, escalabilidad, etc.</w:t>
            </w:r>
          </w:p>
        </w:tc>
        <w:tc>
          <w:tcPr>
            <w:vAlign w:val="center"/>
          </w:tcPr>
          <w:p w:rsidR="00000000" w:rsidDel="00000000" w:rsidP="00000000" w:rsidRDefault="00000000" w:rsidRPr="00000000" w14:paraId="00000148">
            <w:pPr>
              <w:ind w:left="0"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149">
            <w:pPr>
              <w:jc w:val="center"/>
              <w:rPr/>
            </w:pPr>
            <w:r w:rsidDel="00000000" w:rsidR="00000000" w:rsidRPr="00000000">
              <w:rPr>
                <w:rtl w:val="0"/>
              </w:rPr>
              <w:t xml:space="preserve">1%</w:t>
            </w:r>
          </w:p>
        </w:tc>
        <w:tc>
          <w:tcPr>
            <w:gridSpan w:val="2"/>
            <w:vAlign w:val="center"/>
          </w:tcPr>
          <w:p w:rsidR="00000000" w:rsidDel="00000000" w:rsidP="00000000" w:rsidRDefault="00000000" w:rsidRPr="00000000" w14:paraId="0000014A">
            <w:pPr>
              <w:rPr/>
            </w:pPr>
            <w:r w:rsidDel="00000000" w:rsidR="00000000" w:rsidRPr="00000000">
              <w:rPr>
                <w:rtl w:val="0"/>
              </w:rPr>
              <w:t xml:space="preserve">3%</w:t>
            </w:r>
          </w:p>
        </w:tc>
        <w:tc>
          <w:tcPr>
            <w:vAlign w:val="center"/>
          </w:tcPr>
          <w:p w:rsidR="00000000" w:rsidDel="00000000" w:rsidP="00000000" w:rsidRDefault="00000000" w:rsidRPr="00000000" w14:paraId="0000014C">
            <w:pPr>
              <w:ind w:left="0" w:firstLine="0"/>
              <w:rPr/>
            </w:pPr>
            <w:r w:rsidDel="00000000" w:rsidR="00000000" w:rsidRPr="00000000">
              <w:rPr>
                <w:rtl w:val="0"/>
              </w:rPr>
              <w:t xml:space="preserve">3%</w:t>
            </w:r>
          </w:p>
        </w:tc>
        <w:tc>
          <w:tcPr>
            <w:vAlign w:val="center"/>
          </w:tcPr>
          <w:p w:rsidR="00000000" w:rsidDel="00000000" w:rsidP="00000000" w:rsidRDefault="00000000" w:rsidRPr="00000000" w14:paraId="0000014D">
            <w:pPr>
              <w:jc w:val="center"/>
              <w:rPr/>
            </w:pPr>
            <w:r w:rsidDel="00000000" w:rsidR="00000000" w:rsidRPr="00000000">
              <w:rPr>
                <w:rtl w:val="0"/>
              </w:rPr>
              <w:t xml:space="preserve">3%</w:t>
            </w:r>
          </w:p>
        </w:tc>
        <w:tc>
          <w:tcPr>
            <w:vAlign w:val="center"/>
          </w:tcPr>
          <w:p w:rsidR="00000000" w:rsidDel="00000000" w:rsidP="00000000" w:rsidRDefault="00000000" w:rsidRPr="00000000" w14:paraId="0000014E">
            <w:pPr>
              <w:jc w:val="center"/>
              <w:rPr/>
            </w:pPr>
            <w:r w:rsidDel="00000000" w:rsidR="00000000" w:rsidRPr="00000000">
              <w:rPr>
                <w:rtl w:val="0"/>
              </w:rPr>
              <w:t xml:space="preserve">3%</w:t>
            </w:r>
          </w:p>
        </w:tc>
        <w:tc>
          <w:tcPr>
            <w:vAlign w:val="center"/>
          </w:tcPr>
          <w:p w:rsidR="00000000" w:rsidDel="00000000" w:rsidP="00000000" w:rsidRDefault="00000000" w:rsidRPr="00000000" w14:paraId="0000014F">
            <w:pPr>
              <w:rPr/>
            </w:pPr>
            <w:r w:rsidDel="00000000" w:rsidR="00000000" w:rsidRPr="00000000">
              <w:rPr>
                <w:rtl w:val="0"/>
              </w:rPr>
              <w:t xml:space="preserve">1%</w:t>
            </w:r>
          </w:p>
        </w:tc>
        <w:tc>
          <w:tcPr>
            <w:vAlign w:val="center"/>
          </w:tcPr>
          <w:p w:rsidR="00000000" w:rsidDel="00000000" w:rsidP="00000000" w:rsidRDefault="00000000" w:rsidRPr="00000000" w14:paraId="00000150">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151">
            <w:pPr>
              <w:ind w:left="0"/>
              <w:rPr/>
            </w:pPr>
            <w:r w:rsidDel="00000000" w:rsidR="00000000" w:rsidRPr="00000000">
              <w:rPr>
                <w:rtl w:val="0"/>
              </w:rPr>
              <w:t xml:space="preserve">Análisis de casos reales de aplicaciones web, detectando fortalezas y debilidades en sus atributos.</w:t>
            </w:r>
          </w:p>
        </w:tc>
        <w:tc>
          <w:tcPr>
            <w:vAlign w:val="center"/>
          </w:tcPr>
          <w:p w:rsidR="00000000" w:rsidDel="00000000" w:rsidP="00000000" w:rsidRDefault="00000000" w:rsidRPr="00000000" w14:paraId="00000152">
            <w:pPr>
              <w:ind w:left="0"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153">
            <w:pPr>
              <w:jc w:val="center"/>
              <w:rPr/>
            </w:pPr>
            <w:r w:rsidDel="00000000" w:rsidR="00000000" w:rsidRPr="00000000">
              <w:rPr>
                <w:rtl w:val="0"/>
              </w:rPr>
              <w:t xml:space="preserve">2%</w:t>
            </w:r>
          </w:p>
        </w:tc>
        <w:tc>
          <w:tcPr>
            <w:gridSpan w:val="2"/>
            <w:vAlign w:val="center"/>
          </w:tcPr>
          <w:p w:rsidR="00000000" w:rsidDel="00000000" w:rsidP="00000000" w:rsidRDefault="00000000" w:rsidRPr="00000000" w14:paraId="00000154">
            <w:pPr>
              <w:rPr/>
            </w:pPr>
            <w:r w:rsidDel="00000000" w:rsidR="00000000" w:rsidRPr="00000000">
              <w:rPr>
                <w:rtl w:val="0"/>
              </w:rPr>
              <w:t xml:space="preserve">4%</w:t>
            </w:r>
          </w:p>
        </w:tc>
        <w:tc>
          <w:tcPr>
            <w:vAlign w:val="center"/>
          </w:tcPr>
          <w:p w:rsidR="00000000" w:rsidDel="00000000" w:rsidP="00000000" w:rsidRDefault="00000000" w:rsidRPr="00000000" w14:paraId="00000156">
            <w:pPr>
              <w:ind w:left="0" w:firstLine="0"/>
              <w:rPr/>
            </w:pPr>
            <w:r w:rsidDel="00000000" w:rsidR="00000000" w:rsidRPr="00000000">
              <w:rPr>
                <w:rtl w:val="0"/>
              </w:rPr>
              <w:t xml:space="preserve">3%</w:t>
            </w:r>
          </w:p>
        </w:tc>
        <w:tc>
          <w:tcPr>
            <w:vAlign w:val="center"/>
          </w:tcPr>
          <w:p w:rsidR="00000000" w:rsidDel="00000000" w:rsidP="00000000" w:rsidRDefault="00000000" w:rsidRPr="00000000" w14:paraId="00000157">
            <w:pPr>
              <w:jc w:val="center"/>
              <w:rPr/>
            </w:pPr>
            <w:r w:rsidDel="00000000" w:rsidR="00000000" w:rsidRPr="00000000">
              <w:rPr>
                <w:rtl w:val="0"/>
              </w:rPr>
              <w:t xml:space="preserve">3%</w:t>
            </w:r>
          </w:p>
        </w:tc>
        <w:tc>
          <w:tcPr>
            <w:vAlign w:val="center"/>
          </w:tcPr>
          <w:p w:rsidR="00000000" w:rsidDel="00000000" w:rsidP="00000000" w:rsidRDefault="00000000" w:rsidRPr="00000000" w14:paraId="00000158">
            <w:pPr>
              <w:jc w:val="center"/>
              <w:rPr/>
            </w:pPr>
            <w:r w:rsidDel="00000000" w:rsidR="00000000" w:rsidRPr="00000000">
              <w:rPr>
                <w:rtl w:val="0"/>
              </w:rPr>
              <w:t xml:space="preserve">3%</w:t>
            </w:r>
          </w:p>
        </w:tc>
        <w:tc>
          <w:tcPr>
            <w:vAlign w:val="center"/>
          </w:tcPr>
          <w:p w:rsidR="00000000" w:rsidDel="00000000" w:rsidP="00000000" w:rsidRDefault="00000000" w:rsidRPr="00000000" w14:paraId="00000159">
            <w:pPr>
              <w:rPr/>
            </w:pPr>
            <w:r w:rsidDel="00000000" w:rsidR="00000000" w:rsidRPr="00000000">
              <w:rPr>
                <w:rtl w:val="0"/>
              </w:rPr>
              <w:t xml:space="preserve">1%</w:t>
            </w:r>
          </w:p>
        </w:tc>
        <w:tc>
          <w:tcPr>
            <w:vAlign w:val="center"/>
          </w:tcPr>
          <w:p w:rsidR="00000000" w:rsidDel="00000000" w:rsidP="00000000" w:rsidRDefault="00000000" w:rsidRPr="00000000" w14:paraId="0000015A">
            <w:pPr>
              <w:jc w:val="center"/>
              <w:rPr/>
            </w:pPr>
            <w:r w:rsidDel="00000000" w:rsidR="00000000" w:rsidRPr="00000000">
              <w:rPr>
                <w:rtl w:val="0"/>
              </w:rPr>
              <w:t xml:space="preserve">Lista de cotejo</w:t>
            </w:r>
          </w:p>
        </w:tc>
      </w:tr>
      <w:tr>
        <w:trPr>
          <w:cantSplit w:val="0"/>
          <w:tblHeader w:val="0"/>
        </w:trPr>
        <w:tc>
          <w:tcPr/>
          <w:p w:rsidR="00000000" w:rsidDel="00000000" w:rsidP="00000000" w:rsidRDefault="00000000" w:rsidRPr="00000000" w14:paraId="0000015B">
            <w:pPr>
              <w:ind w:left="0" w:firstLine="0"/>
              <w:rPr/>
            </w:pPr>
            <w:r w:rsidDel="00000000" w:rsidR="00000000" w:rsidRPr="00000000">
              <w:rPr>
                <w:rtl w:val="0"/>
              </w:rPr>
              <w:t xml:space="preserve">Realizar una imagen interactiva explicando los estratos (presentación, lógica de negocio, datos, etc.) de una webapp conocida.</w:t>
            </w:r>
          </w:p>
        </w:tc>
        <w:tc>
          <w:tcPr>
            <w:vAlign w:val="center"/>
          </w:tcPr>
          <w:p w:rsidR="00000000" w:rsidDel="00000000" w:rsidP="00000000" w:rsidRDefault="00000000" w:rsidRPr="00000000" w14:paraId="0000015C">
            <w:pPr>
              <w:jc w:val="center"/>
              <w:rPr/>
            </w:pPr>
            <w:r w:rsidDel="00000000" w:rsidR="00000000" w:rsidRPr="00000000">
              <w:rPr>
                <w:rtl w:val="0"/>
              </w:rPr>
              <w:t xml:space="preserve">10</w:t>
            </w:r>
          </w:p>
        </w:tc>
        <w:tc>
          <w:tcPr>
            <w:vAlign w:val="center"/>
          </w:tcPr>
          <w:p w:rsidR="00000000" w:rsidDel="00000000" w:rsidP="00000000" w:rsidRDefault="00000000" w:rsidRPr="00000000" w14:paraId="0000015D">
            <w:pPr>
              <w:jc w:val="center"/>
              <w:rPr/>
            </w:pPr>
            <w:r w:rsidDel="00000000" w:rsidR="00000000" w:rsidRPr="00000000">
              <w:rPr>
                <w:rtl w:val="0"/>
              </w:rPr>
              <w:t xml:space="preserve">2%</w:t>
            </w:r>
          </w:p>
        </w:tc>
        <w:tc>
          <w:tcPr>
            <w:gridSpan w:val="2"/>
            <w:vAlign w:val="center"/>
          </w:tcPr>
          <w:p w:rsidR="00000000" w:rsidDel="00000000" w:rsidP="00000000" w:rsidRDefault="00000000" w:rsidRPr="00000000" w14:paraId="0000015E">
            <w:pPr>
              <w:jc w:val="center"/>
              <w:rPr/>
            </w:pPr>
            <w:r w:rsidDel="00000000" w:rsidR="00000000" w:rsidRPr="00000000">
              <w:rPr>
                <w:rtl w:val="0"/>
              </w:rPr>
              <w:t xml:space="preserve">3%</w:t>
            </w:r>
          </w:p>
        </w:tc>
        <w:tc>
          <w:tcPr>
            <w:vAlign w:val="center"/>
          </w:tcPr>
          <w:p w:rsidR="00000000" w:rsidDel="00000000" w:rsidP="00000000" w:rsidRDefault="00000000" w:rsidRPr="00000000" w14:paraId="00000160">
            <w:pPr>
              <w:jc w:val="center"/>
              <w:rPr/>
            </w:pPr>
            <w:r w:rsidDel="00000000" w:rsidR="00000000" w:rsidRPr="00000000">
              <w:rPr>
                <w:rtl w:val="0"/>
              </w:rPr>
              <w:t xml:space="preserve">4%</w:t>
            </w:r>
          </w:p>
        </w:tc>
        <w:tc>
          <w:tcPr>
            <w:vAlign w:val="center"/>
          </w:tcPr>
          <w:p w:rsidR="00000000" w:rsidDel="00000000" w:rsidP="00000000" w:rsidRDefault="00000000" w:rsidRPr="00000000" w14:paraId="00000161">
            <w:pPr>
              <w:jc w:val="center"/>
              <w:rPr/>
            </w:pPr>
            <w:r w:rsidDel="00000000" w:rsidR="00000000" w:rsidRPr="00000000">
              <w:rPr>
                <w:rtl w:val="0"/>
              </w:rPr>
              <w:t xml:space="preserve">4%</w:t>
            </w:r>
          </w:p>
        </w:tc>
        <w:tc>
          <w:tcPr>
            <w:vAlign w:val="center"/>
          </w:tcPr>
          <w:p w:rsidR="00000000" w:rsidDel="00000000" w:rsidP="00000000" w:rsidRDefault="00000000" w:rsidRPr="00000000" w14:paraId="00000162">
            <w:pPr>
              <w:jc w:val="center"/>
              <w:rPr/>
            </w:pPr>
            <w:r w:rsidDel="00000000" w:rsidR="00000000" w:rsidRPr="00000000">
              <w:rPr>
                <w:rtl w:val="0"/>
              </w:rPr>
              <w:t xml:space="preserve">4%</w:t>
            </w:r>
          </w:p>
        </w:tc>
        <w:tc>
          <w:tcPr>
            <w:vAlign w:val="center"/>
          </w:tcPr>
          <w:p w:rsidR="00000000" w:rsidDel="00000000" w:rsidP="00000000" w:rsidRDefault="00000000" w:rsidRPr="00000000" w14:paraId="00000163">
            <w:pPr>
              <w:jc w:val="center"/>
              <w:rPr/>
            </w:pPr>
            <w:r w:rsidDel="00000000" w:rsidR="00000000" w:rsidRPr="00000000">
              <w:rPr>
                <w:rtl w:val="0"/>
              </w:rPr>
              <w:t xml:space="preserve">1%</w:t>
            </w:r>
          </w:p>
        </w:tc>
        <w:tc>
          <w:tcPr>
            <w:vAlign w:val="center"/>
          </w:tcPr>
          <w:p w:rsidR="00000000" w:rsidDel="00000000" w:rsidP="00000000" w:rsidRDefault="00000000" w:rsidRPr="00000000" w14:paraId="00000164">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165">
            <w:pPr>
              <w:ind w:left="0"/>
              <w:rPr/>
            </w:pPr>
            <w:r w:rsidDel="00000000" w:rsidR="00000000" w:rsidRPr="00000000">
              <w:rPr>
                <w:rtl w:val="0"/>
              </w:rPr>
              <w:t xml:space="preserve">Elaborar una </w:t>
            </w:r>
            <w:r w:rsidDel="00000000" w:rsidR="00000000" w:rsidRPr="00000000">
              <w:rPr>
                <w:b w:val="1"/>
                <w:rtl w:val="0"/>
              </w:rPr>
              <w:t xml:space="preserve">infografía</w:t>
            </w:r>
            <w:r w:rsidDel="00000000" w:rsidR="00000000" w:rsidRPr="00000000">
              <w:rPr>
                <w:rtl w:val="0"/>
              </w:rPr>
              <w:t xml:space="preserve"> que identifique y explique las fases del proceso de ingeniería web.</w:t>
            </w:r>
          </w:p>
          <w:p w:rsidR="00000000" w:rsidDel="00000000" w:rsidP="00000000" w:rsidRDefault="00000000" w:rsidRPr="00000000" w14:paraId="00000166">
            <w:pPr>
              <w:ind w:left="0" w:firstLine="0"/>
              <w:rPr/>
            </w:pPr>
            <w:r w:rsidDel="00000000" w:rsidR="00000000" w:rsidRPr="00000000">
              <w:rPr>
                <w:rtl w:val="0"/>
              </w:rPr>
              <w:t xml:space="preserve">Posteriormente, desarrollar un </w:t>
            </w:r>
            <w:r w:rsidDel="00000000" w:rsidR="00000000" w:rsidRPr="00000000">
              <w:rPr>
                <w:b w:val="1"/>
                <w:rtl w:val="0"/>
              </w:rPr>
              <w:t xml:space="preserve">sistema sencillo</w:t>
            </w:r>
            <w:r w:rsidDel="00000000" w:rsidR="00000000" w:rsidRPr="00000000">
              <w:rPr>
                <w:rtl w:val="0"/>
              </w:rPr>
              <w:t xml:space="preserve"> usando estándares de accesibilidad. Durante el desarrollo, se deberán establecer las </w:t>
            </w:r>
            <w:r w:rsidDel="00000000" w:rsidR="00000000" w:rsidRPr="00000000">
              <w:rPr>
                <w:b w:val="1"/>
                <w:rtl w:val="0"/>
              </w:rPr>
              <w:t xml:space="preserve">funciones y roles</w:t>
            </w:r>
            <w:r w:rsidDel="00000000" w:rsidR="00000000" w:rsidRPr="00000000">
              <w:rPr>
                <w:rtl w:val="0"/>
              </w:rPr>
              <w:t xml:space="preserve"> del equipo (líder, analista, diseñador UX, programador, tester, entre otros).</w:t>
            </w:r>
          </w:p>
        </w:tc>
        <w:tc>
          <w:tcPr>
            <w:vAlign w:val="center"/>
          </w:tcPr>
          <w:p w:rsidR="00000000" w:rsidDel="00000000" w:rsidP="00000000" w:rsidRDefault="00000000" w:rsidRPr="00000000" w14:paraId="00000167">
            <w:pPr>
              <w:jc w:val="center"/>
              <w:rPr/>
            </w:pPr>
            <w:r w:rsidDel="00000000" w:rsidR="00000000" w:rsidRPr="00000000">
              <w:rPr>
                <w:rtl w:val="0"/>
              </w:rPr>
              <w:t xml:space="preserve">50</w:t>
            </w:r>
          </w:p>
        </w:tc>
        <w:tc>
          <w:tcPr>
            <w:vAlign w:val="center"/>
          </w:tcPr>
          <w:p w:rsidR="00000000" w:rsidDel="00000000" w:rsidP="00000000" w:rsidRDefault="00000000" w:rsidRPr="00000000" w14:paraId="00000168">
            <w:pPr>
              <w:jc w:val="center"/>
              <w:rPr/>
            </w:pPr>
            <w:r w:rsidDel="00000000" w:rsidR="00000000" w:rsidRPr="00000000">
              <w:rPr>
                <w:rtl w:val="0"/>
              </w:rPr>
              <w:t xml:space="preserve">2%</w:t>
            </w:r>
          </w:p>
        </w:tc>
        <w:tc>
          <w:tcPr>
            <w:gridSpan w:val="2"/>
            <w:vAlign w:val="center"/>
          </w:tcPr>
          <w:p w:rsidR="00000000" w:rsidDel="00000000" w:rsidP="00000000" w:rsidRDefault="00000000" w:rsidRPr="00000000" w14:paraId="00000169">
            <w:pPr>
              <w:jc w:val="center"/>
              <w:rPr/>
            </w:pPr>
            <w:r w:rsidDel="00000000" w:rsidR="00000000" w:rsidRPr="00000000">
              <w:rPr>
                <w:rtl w:val="0"/>
              </w:rPr>
              <w:t xml:space="preserve">3%</w:t>
            </w:r>
          </w:p>
        </w:tc>
        <w:tc>
          <w:tcPr>
            <w:vAlign w:val="center"/>
          </w:tcPr>
          <w:p w:rsidR="00000000" w:rsidDel="00000000" w:rsidP="00000000" w:rsidRDefault="00000000" w:rsidRPr="00000000" w14:paraId="0000016B">
            <w:pPr>
              <w:jc w:val="center"/>
              <w:rPr/>
            </w:pPr>
            <w:r w:rsidDel="00000000" w:rsidR="00000000" w:rsidRPr="00000000">
              <w:rPr>
                <w:rtl w:val="0"/>
              </w:rPr>
              <w:t xml:space="preserve">4%</w:t>
            </w:r>
          </w:p>
        </w:tc>
        <w:tc>
          <w:tcPr>
            <w:vAlign w:val="center"/>
          </w:tcPr>
          <w:p w:rsidR="00000000" w:rsidDel="00000000" w:rsidP="00000000" w:rsidRDefault="00000000" w:rsidRPr="00000000" w14:paraId="0000016C">
            <w:pPr>
              <w:jc w:val="center"/>
              <w:rPr/>
            </w:pPr>
            <w:r w:rsidDel="00000000" w:rsidR="00000000" w:rsidRPr="00000000">
              <w:rPr>
                <w:rtl w:val="0"/>
              </w:rPr>
              <w:t xml:space="preserve">4%</w:t>
            </w:r>
          </w:p>
        </w:tc>
        <w:tc>
          <w:tcPr>
            <w:vAlign w:val="center"/>
          </w:tcPr>
          <w:p w:rsidR="00000000" w:rsidDel="00000000" w:rsidP="00000000" w:rsidRDefault="00000000" w:rsidRPr="00000000" w14:paraId="0000016D">
            <w:pPr>
              <w:jc w:val="center"/>
              <w:rPr/>
            </w:pPr>
            <w:r w:rsidDel="00000000" w:rsidR="00000000" w:rsidRPr="00000000">
              <w:rPr>
                <w:rtl w:val="0"/>
              </w:rPr>
              <w:t xml:space="preserve">4%</w:t>
            </w:r>
          </w:p>
        </w:tc>
        <w:tc>
          <w:tcPr>
            <w:vAlign w:val="center"/>
          </w:tcPr>
          <w:p w:rsidR="00000000" w:rsidDel="00000000" w:rsidP="00000000" w:rsidRDefault="00000000" w:rsidRPr="00000000" w14:paraId="0000016E">
            <w:pPr>
              <w:jc w:val="center"/>
              <w:rPr/>
            </w:pPr>
            <w:r w:rsidDel="00000000" w:rsidR="00000000" w:rsidRPr="00000000">
              <w:rPr>
                <w:rtl w:val="0"/>
              </w:rPr>
              <w:t xml:space="preserve">4%</w:t>
            </w:r>
          </w:p>
        </w:tc>
        <w:tc>
          <w:tcPr>
            <w:vAlign w:val="center"/>
          </w:tcPr>
          <w:p w:rsidR="00000000" w:rsidDel="00000000" w:rsidP="00000000" w:rsidRDefault="00000000" w:rsidRPr="00000000" w14:paraId="0000016F">
            <w:pPr>
              <w:jc w:val="center"/>
              <w:rPr/>
            </w:pPr>
            <w:r w:rsidDel="00000000" w:rsidR="00000000" w:rsidRPr="00000000">
              <w:rPr>
                <w:rtl w:val="0"/>
              </w:rPr>
              <w:t xml:space="preserve">Rúbrica doble</w:t>
            </w:r>
          </w:p>
        </w:tc>
      </w:tr>
      <w:tr>
        <w:trPr>
          <w:cantSplit w:val="0"/>
          <w:tblHeader w:val="0"/>
        </w:trPr>
        <w:tc>
          <w:tcPr/>
          <w:p w:rsidR="00000000" w:rsidDel="00000000" w:rsidP="00000000" w:rsidRDefault="00000000" w:rsidRPr="00000000" w14:paraId="00000170">
            <w:pPr>
              <w:ind w:left="0" w:firstLine="0"/>
              <w:rPr/>
            </w:pPr>
            <w:r w:rsidDel="00000000" w:rsidR="00000000" w:rsidRPr="00000000">
              <w:rPr>
                <w:rtl w:val="0"/>
              </w:rPr>
              <w:t xml:space="preserve">Elaborar un checklist de mejores prácticas de ingeniería web y posteriormente detectar malas prácticas en un ejemplo real y proponer mejoras.</w:t>
            </w:r>
          </w:p>
        </w:tc>
        <w:tc>
          <w:tcPr>
            <w:vAlign w:val="center"/>
          </w:tcPr>
          <w:p w:rsidR="00000000" w:rsidDel="00000000" w:rsidP="00000000" w:rsidRDefault="00000000" w:rsidRPr="00000000" w14:paraId="00000171">
            <w:pPr>
              <w:jc w:val="center"/>
              <w:rPr/>
            </w:pPr>
            <w:r w:rsidDel="00000000" w:rsidR="00000000" w:rsidRPr="00000000">
              <w:rPr>
                <w:rtl w:val="0"/>
              </w:rPr>
              <w:t xml:space="preserve">10</w:t>
            </w:r>
          </w:p>
        </w:tc>
        <w:tc>
          <w:tcPr>
            <w:vAlign w:val="center"/>
          </w:tcPr>
          <w:p w:rsidR="00000000" w:rsidDel="00000000" w:rsidP="00000000" w:rsidRDefault="00000000" w:rsidRPr="00000000" w14:paraId="00000172">
            <w:pPr>
              <w:jc w:val="center"/>
              <w:rPr/>
            </w:pPr>
            <w:r w:rsidDel="00000000" w:rsidR="00000000" w:rsidRPr="00000000">
              <w:rPr>
                <w:rtl w:val="0"/>
              </w:rPr>
              <w:t xml:space="preserve">2%</w:t>
            </w:r>
          </w:p>
        </w:tc>
        <w:tc>
          <w:tcPr>
            <w:gridSpan w:val="2"/>
            <w:vAlign w:val="center"/>
          </w:tcPr>
          <w:p w:rsidR="00000000" w:rsidDel="00000000" w:rsidP="00000000" w:rsidRDefault="00000000" w:rsidRPr="00000000" w14:paraId="00000173">
            <w:pPr>
              <w:jc w:val="center"/>
              <w:rPr/>
            </w:pPr>
            <w:r w:rsidDel="00000000" w:rsidR="00000000" w:rsidRPr="00000000">
              <w:rPr>
                <w:rtl w:val="0"/>
              </w:rPr>
              <w:t xml:space="preserve">3%</w:t>
            </w:r>
          </w:p>
        </w:tc>
        <w:tc>
          <w:tcPr>
            <w:vAlign w:val="center"/>
          </w:tcPr>
          <w:p w:rsidR="00000000" w:rsidDel="00000000" w:rsidP="00000000" w:rsidRDefault="00000000" w:rsidRPr="00000000" w14:paraId="00000175">
            <w:pPr>
              <w:jc w:val="center"/>
              <w:rPr/>
            </w:pPr>
            <w:r w:rsidDel="00000000" w:rsidR="00000000" w:rsidRPr="00000000">
              <w:rPr>
                <w:rtl w:val="0"/>
              </w:rPr>
              <w:t xml:space="preserve">3%</w:t>
            </w:r>
          </w:p>
        </w:tc>
        <w:tc>
          <w:tcPr>
            <w:vAlign w:val="center"/>
          </w:tcPr>
          <w:p w:rsidR="00000000" w:rsidDel="00000000" w:rsidP="00000000" w:rsidRDefault="00000000" w:rsidRPr="00000000" w14:paraId="00000176">
            <w:pPr>
              <w:jc w:val="center"/>
              <w:rPr/>
            </w:pPr>
            <w:r w:rsidDel="00000000" w:rsidR="00000000" w:rsidRPr="00000000">
              <w:rPr>
                <w:rtl w:val="0"/>
              </w:rPr>
              <w:t xml:space="preserve">3%</w:t>
            </w:r>
          </w:p>
        </w:tc>
        <w:tc>
          <w:tcPr>
            <w:vAlign w:val="center"/>
          </w:tcPr>
          <w:p w:rsidR="00000000" w:rsidDel="00000000" w:rsidP="00000000" w:rsidRDefault="00000000" w:rsidRPr="00000000" w14:paraId="00000177">
            <w:pPr>
              <w:jc w:val="center"/>
              <w:rPr/>
            </w:pPr>
            <w:r w:rsidDel="00000000" w:rsidR="00000000" w:rsidRPr="00000000">
              <w:rPr>
                <w:rtl w:val="0"/>
              </w:rPr>
              <w:t xml:space="preserve">3%</w:t>
            </w:r>
          </w:p>
        </w:tc>
        <w:tc>
          <w:tcPr>
            <w:vAlign w:val="center"/>
          </w:tcPr>
          <w:p w:rsidR="00000000" w:rsidDel="00000000" w:rsidP="00000000" w:rsidRDefault="00000000" w:rsidRPr="00000000" w14:paraId="00000178">
            <w:pPr>
              <w:jc w:val="center"/>
              <w:rPr/>
            </w:pPr>
            <w:r w:rsidDel="00000000" w:rsidR="00000000" w:rsidRPr="00000000">
              <w:rPr>
                <w:rtl w:val="0"/>
              </w:rPr>
              <w:t xml:space="preserve">1%</w:t>
            </w:r>
          </w:p>
        </w:tc>
        <w:tc>
          <w:tcPr>
            <w:vAlign w:val="center"/>
          </w:tcPr>
          <w:p w:rsidR="00000000" w:rsidDel="00000000" w:rsidP="00000000" w:rsidRDefault="00000000" w:rsidRPr="00000000" w14:paraId="00000179">
            <w:pPr>
              <w:jc w:val="center"/>
              <w:rPr/>
            </w:pPr>
            <w:r w:rsidDel="00000000" w:rsidR="00000000" w:rsidRPr="00000000">
              <w:rPr>
                <w:rtl w:val="0"/>
              </w:rPr>
              <w:t xml:space="preserve">Lista de cotejo</w:t>
            </w:r>
          </w:p>
        </w:tc>
      </w:tr>
      <w:tr>
        <w:trPr>
          <w:cantSplit w:val="0"/>
          <w:tblHeader w:val="0"/>
        </w:trPr>
        <w:tc>
          <w:tcPr/>
          <w:p w:rsidR="00000000" w:rsidDel="00000000" w:rsidP="00000000" w:rsidRDefault="00000000" w:rsidRPr="00000000" w14:paraId="0000017A">
            <w:pPr>
              <w:ind w:left="0" w:firstLine="0"/>
              <w:rPr/>
            </w:pPr>
            <w:r w:rsidDel="00000000" w:rsidR="00000000" w:rsidRPr="00000000">
              <w:rPr>
                <w:rtl w:val="0"/>
              </w:rPr>
              <w:t xml:space="preserve">Evaluar dos aplicaciones web usando las métricas de ingeniería web y webapps.</w:t>
            </w:r>
          </w:p>
        </w:tc>
        <w:tc>
          <w:tcPr>
            <w:vAlign w:val="center"/>
          </w:tcPr>
          <w:p w:rsidR="00000000" w:rsidDel="00000000" w:rsidP="00000000" w:rsidRDefault="00000000" w:rsidRPr="00000000" w14:paraId="0000017B">
            <w:pPr>
              <w:jc w:val="center"/>
              <w:rPr/>
            </w:pPr>
            <w:r w:rsidDel="00000000" w:rsidR="00000000" w:rsidRPr="00000000">
              <w:rPr>
                <w:rtl w:val="0"/>
              </w:rPr>
              <w:t xml:space="preserve">10</w:t>
            </w:r>
          </w:p>
        </w:tc>
        <w:tc>
          <w:tcPr>
            <w:vAlign w:val="center"/>
          </w:tcPr>
          <w:p w:rsidR="00000000" w:rsidDel="00000000" w:rsidP="00000000" w:rsidRDefault="00000000" w:rsidRPr="00000000" w14:paraId="0000017C">
            <w:pPr>
              <w:jc w:val="center"/>
              <w:rPr/>
            </w:pPr>
            <w:r w:rsidDel="00000000" w:rsidR="00000000" w:rsidRPr="00000000">
              <w:rPr>
                <w:rtl w:val="0"/>
              </w:rPr>
              <w:t xml:space="preserve">2%</w:t>
            </w:r>
          </w:p>
        </w:tc>
        <w:tc>
          <w:tcPr>
            <w:gridSpan w:val="2"/>
            <w:vAlign w:val="center"/>
          </w:tcPr>
          <w:p w:rsidR="00000000" w:rsidDel="00000000" w:rsidP="00000000" w:rsidRDefault="00000000" w:rsidRPr="00000000" w14:paraId="0000017D">
            <w:pPr>
              <w:jc w:val="center"/>
              <w:rPr/>
            </w:pPr>
            <w:r w:rsidDel="00000000" w:rsidR="00000000" w:rsidRPr="00000000">
              <w:rPr>
                <w:rtl w:val="0"/>
              </w:rPr>
              <w:t xml:space="preserve">4%</w:t>
            </w:r>
          </w:p>
        </w:tc>
        <w:tc>
          <w:tcPr>
            <w:vAlign w:val="center"/>
          </w:tcPr>
          <w:p w:rsidR="00000000" w:rsidDel="00000000" w:rsidP="00000000" w:rsidRDefault="00000000" w:rsidRPr="00000000" w14:paraId="0000017F">
            <w:pPr>
              <w:jc w:val="center"/>
              <w:rPr/>
            </w:pPr>
            <w:r w:rsidDel="00000000" w:rsidR="00000000" w:rsidRPr="00000000">
              <w:rPr>
                <w:rtl w:val="0"/>
              </w:rPr>
              <w:t xml:space="preserve">3%</w:t>
            </w:r>
          </w:p>
        </w:tc>
        <w:tc>
          <w:tcPr>
            <w:vAlign w:val="center"/>
          </w:tcPr>
          <w:p w:rsidR="00000000" w:rsidDel="00000000" w:rsidP="00000000" w:rsidRDefault="00000000" w:rsidRPr="00000000" w14:paraId="00000180">
            <w:pPr>
              <w:jc w:val="center"/>
              <w:rPr/>
            </w:pPr>
            <w:r w:rsidDel="00000000" w:rsidR="00000000" w:rsidRPr="00000000">
              <w:rPr>
                <w:rtl w:val="0"/>
              </w:rPr>
              <w:t xml:space="preserve">3%</w:t>
            </w:r>
          </w:p>
        </w:tc>
        <w:tc>
          <w:tcPr>
            <w:vAlign w:val="center"/>
          </w:tcPr>
          <w:p w:rsidR="00000000" w:rsidDel="00000000" w:rsidP="00000000" w:rsidRDefault="00000000" w:rsidRPr="00000000" w14:paraId="00000181">
            <w:pPr>
              <w:jc w:val="center"/>
              <w:rPr/>
            </w:pPr>
            <w:r w:rsidDel="00000000" w:rsidR="00000000" w:rsidRPr="00000000">
              <w:rPr>
                <w:rtl w:val="0"/>
              </w:rPr>
              <w:t xml:space="preserve">3%</w:t>
            </w:r>
          </w:p>
        </w:tc>
        <w:tc>
          <w:tcPr>
            <w:vAlign w:val="center"/>
          </w:tcPr>
          <w:p w:rsidR="00000000" w:rsidDel="00000000" w:rsidP="00000000" w:rsidRDefault="00000000" w:rsidRPr="00000000" w14:paraId="00000182">
            <w:pPr>
              <w:jc w:val="center"/>
              <w:rPr/>
            </w:pPr>
            <w:r w:rsidDel="00000000" w:rsidR="00000000" w:rsidRPr="00000000">
              <w:rPr>
                <w:rtl w:val="0"/>
              </w:rPr>
              <w:t xml:space="preserve">2%</w:t>
            </w:r>
          </w:p>
        </w:tc>
        <w:tc>
          <w:tcPr>
            <w:vAlign w:val="center"/>
          </w:tcPr>
          <w:p w:rsidR="00000000" w:rsidDel="00000000" w:rsidP="00000000" w:rsidRDefault="00000000" w:rsidRPr="00000000" w14:paraId="00000183">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184">
            <w:pPr>
              <w:rPr/>
            </w:pPr>
            <w:r w:rsidDel="00000000" w:rsidR="00000000" w:rsidRPr="00000000">
              <w:rPr>
                <w:rtl w:val="0"/>
              </w:rPr>
              <w:t xml:space="preserve">Total</w:t>
            </w:r>
          </w:p>
        </w:tc>
        <w:tc>
          <w:tcPr/>
          <w:p w:rsidR="00000000" w:rsidDel="00000000" w:rsidP="00000000" w:rsidRDefault="00000000" w:rsidRPr="00000000" w14:paraId="00000185">
            <w:pPr>
              <w:jc w:val="center"/>
              <w:rPr/>
            </w:pPr>
            <w:r w:rsidDel="00000000" w:rsidR="00000000" w:rsidRPr="00000000">
              <w:rPr>
                <w:rtl w:val="0"/>
              </w:rPr>
              <w:t xml:space="preserve">100 %</w:t>
            </w:r>
          </w:p>
        </w:tc>
        <w:tc>
          <w:tcPr/>
          <w:p w:rsidR="00000000" w:rsidDel="00000000" w:rsidP="00000000" w:rsidRDefault="00000000" w:rsidRPr="00000000" w14:paraId="00000186">
            <w:pPr>
              <w:rPr/>
            </w:pPr>
            <w:r w:rsidDel="00000000" w:rsidR="00000000" w:rsidRPr="00000000">
              <w:rPr>
                <w:rtl w:val="0"/>
              </w:rPr>
              <w:t xml:space="preserve">10%</w:t>
            </w:r>
          </w:p>
        </w:tc>
        <w:tc>
          <w:tcPr>
            <w:gridSpan w:val="2"/>
          </w:tcPr>
          <w:p w:rsidR="00000000" w:rsidDel="00000000" w:rsidP="00000000" w:rsidRDefault="00000000" w:rsidRPr="00000000" w14:paraId="00000187">
            <w:pPr>
              <w:rPr/>
            </w:pPr>
            <w:r w:rsidDel="00000000" w:rsidR="00000000" w:rsidRPr="00000000">
              <w:rPr>
                <w:rtl w:val="0"/>
              </w:rPr>
              <w:t xml:space="preserve">20%</w:t>
            </w:r>
          </w:p>
        </w:tc>
        <w:tc>
          <w:tcPr/>
          <w:p w:rsidR="00000000" w:rsidDel="00000000" w:rsidP="00000000" w:rsidRDefault="00000000" w:rsidRPr="00000000" w14:paraId="00000189">
            <w:pPr>
              <w:rPr/>
            </w:pPr>
            <w:r w:rsidDel="00000000" w:rsidR="00000000" w:rsidRPr="00000000">
              <w:rPr>
                <w:rtl w:val="0"/>
              </w:rPr>
              <w:t xml:space="preserve">20%</w:t>
            </w:r>
          </w:p>
        </w:tc>
        <w:tc>
          <w:tcPr/>
          <w:p w:rsidR="00000000" w:rsidDel="00000000" w:rsidP="00000000" w:rsidRDefault="00000000" w:rsidRPr="00000000" w14:paraId="0000018A">
            <w:pPr>
              <w:rPr/>
            </w:pPr>
            <w:r w:rsidDel="00000000" w:rsidR="00000000" w:rsidRPr="00000000">
              <w:rPr>
                <w:rtl w:val="0"/>
              </w:rPr>
              <w:t xml:space="preserve">20%</w:t>
            </w:r>
          </w:p>
        </w:tc>
        <w:tc>
          <w:tcPr/>
          <w:p w:rsidR="00000000" w:rsidDel="00000000" w:rsidP="00000000" w:rsidRDefault="00000000" w:rsidRPr="00000000" w14:paraId="0000018B">
            <w:pPr>
              <w:rPr/>
            </w:pPr>
            <w:r w:rsidDel="00000000" w:rsidR="00000000" w:rsidRPr="00000000">
              <w:rPr>
                <w:rtl w:val="0"/>
              </w:rPr>
              <w:t xml:space="preserve">20%</w:t>
            </w:r>
          </w:p>
        </w:tc>
        <w:tc>
          <w:tcPr/>
          <w:p w:rsidR="00000000" w:rsidDel="00000000" w:rsidP="00000000" w:rsidRDefault="00000000" w:rsidRPr="00000000" w14:paraId="0000018C">
            <w:pPr>
              <w:rPr/>
            </w:pPr>
            <w:r w:rsidDel="00000000" w:rsidR="00000000" w:rsidRPr="00000000">
              <w:rPr>
                <w:rtl w:val="0"/>
              </w:rPr>
              <w:t xml:space="preserve">10%</w:t>
            </w:r>
          </w:p>
        </w:tc>
        <w:tc>
          <w:tcPr/>
          <w:p w:rsidR="00000000" w:rsidDel="00000000" w:rsidP="00000000" w:rsidRDefault="00000000" w:rsidRPr="00000000" w14:paraId="0000018D">
            <w:pPr>
              <w:rPr/>
            </w:pPr>
            <w:r w:rsidDel="00000000" w:rsidR="00000000" w:rsidRPr="00000000">
              <w:rPr>
                <w:rtl w:val="0"/>
              </w:rPr>
            </w:r>
          </w:p>
        </w:tc>
      </w:tr>
    </w:tbl>
    <w:p w:rsidR="00000000" w:rsidDel="00000000" w:rsidP="00000000" w:rsidRDefault="00000000" w:rsidRPr="00000000" w14:paraId="0000018E">
      <w:pPr>
        <w:spacing w:after="160" w:line="259" w:lineRule="auto"/>
        <w:ind w:left="0" w:firstLine="0"/>
        <w:jc w:val="left"/>
        <w:rPr>
          <w:b w:val="1"/>
        </w:rPr>
      </w:pPr>
      <w:r w:rsidDel="00000000" w:rsidR="00000000" w:rsidRPr="00000000">
        <w:rPr>
          <w:rtl w:val="0"/>
        </w:rPr>
      </w:r>
    </w:p>
    <w:p w:rsidR="00000000" w:rsidDel="00000000" w:rsidP="00000000" w:rsidRDefault="00000000" w:rsidRPr="00000000" w14:paraId="0000018F">
      <w:pPr>
        <w:rPr/>
      </w:pPr>
      <w:r w:rsidDel="00000000" w:rsidR="00000000" w:rsidRPr="00000000">
        <w:rPr>
          <w:b w:val="1"/>
          <w:rtl w:val="0"/>
        </w:rPr>
        <w:t xml:space="preserve">Competencia No.: </w:t>
      </w:r>
      <w:r w:rsidDel="00000000" w:rsidR="00000000" w:rsidRPr="00000000">
        <w:rPr>
          <w:rtl w:val="0"/>
        </w:rPr>
        <w:t xml:space="preserve"> 3</w:t>
      </w:r>
    </w:p>
    <w:p w:rsidR="00000000" w:rsidDel="00000000" w:rsidP="00000000" w:rsidRDefault="00000000" w:rsidRPr="00000000" w14:paraId="00000190">
      <w:pPr>
        <w:rPr/>
      </w:pPr>
      <w:r w:rsidDel="00000000" w:rsidR="00000000" w:rsidRPr="00000000">
        <w:rPr>
          <w:b w:val="1"/>
          <w:rtl w:val="0"/>
        </w:rPr>
        <w:t xml:space="preserve">Descripción: </w:t>
      </w:r>
      <w:r w:rsidDel="00000000" w:rsidR="00000000" w:rsidRPr="00000000">
        <w:rPr>
          <w:rtl w:val="0"/>
        </w:rPr>
        <w:t xml:space="preserve">Análisis de aplicaciones web</w:t>
      </w:r>
    </w:p>
    <w:p w:rsidR="00000000" w:rsidDel="00000000" w:rsidP="00000000" w:rsidRDefault="00000000" w:rsidRPr="00000000" w14:paraId="00000191">
      <w:pPr>
        <w:spacing w:after="0" w:line="240" w:lineRule="auto"/>
        <w:ind w:left="0" w:firstLine="0"/>
        <w:jc w:val="left"/>
        <w:rPr>
          <w:color w:val="000000"/>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tbl>
      <w:tblPr>
        <w:tblStyle w:val="Table12"/>
        <w:tblW w:w="1327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3256"/>
        <w:gridCol w:w="2974"/>
        <w:gridCol w:w="2408"/>
        <w:gridCol w:w="1416"/>
        <w:tblGridChange w:id="0">
          <w:tblGrid>
            <w:gridCol w:w="3225"/>
            <w:gridCol w:w="3256"/>
            <w:gridCol w:w="2974"/>
            <w:gridCol w:w="2408"/>
            <w:gridCol w:w="1416"/>
          </w:tblGrid>
        </w:tblGridChange>
      </w:tblGrid>
      <w:tr>
        <w:trPr>
          <w:cantSplit w:val="0"/>
          <w:tblHeader w:val="0"/>
        </w:trPr>
        <w:tc>
          <w:tcPr>
            <w:vAlign w:val="center"/>
          </w:tcPr>
          <w:p w:rsidR="00000000" w:rsidDel="00000000" w:rsidP="00000000" w:rsidRDefault="00000000" w:rsidRPr="00000000" w14:paraId="00000193">
            <w:pPr>
              <w:jc w:val="center"/>
              <w:rPr>
                <w:b w:val="1"/>
                <w:smallCaps w:val="1"/>
              </w:rPr>
            </w:pPr>
            <w:r w:rsidDel="00000000" w:rsidR="00000000" w:rsidRPr="00000000">
              <w:rPr>
                <w:b w:val="1"/>
                <w:smallCaps w:val="1"/>
                <w:rtl w:val="0"/>
              </w:rPr>
              <w:t xml:space="preserve">Temas y subtemas para desarrollar la competencia específica</w:t>
            </w:r>
          </w:p>
        </w:tc>
        <w:tc>
          <w:tcPr>
            <w:vAlign w:val="center"/>
          </w:tcPr>
          <w:p w:rsidR="00000000" w:rsidDel="00000000" w:rsidP="00000000" w:rsidRDefault="00000000" w:rsidRPr="00000000" w14:paraId="00000194">
            <w:pPr>
              <w:jc w:val="center"/>
              <w:rPr>
                <w:b w:val="1"/>
                <w:smallCaps w:val="1"/>
              </w:rPr>
            </w:pPr>
            <w:r w:rsidDel="00000000" w:rsidR="00000000" w:rsidRPr="00000000">
              <w:rPr>
                <w:b w:val="1"/>
                <w:smallCaps w:val="1"/>
                <w:rtl w:val="0"/>
              </w:rPr>
              <w:t xml:space="preserve">Actividades de aprendizaje</w:t>
            </w:r>
          </w:p>
        </w:tc>
        <w:tc>
          <w:tcPr>
            <w:vAlign w:val="center"/>
          </w:tcPr>
          <w:p w:rsidR="00000000" w:rsidDel="00000000" w:rsidP="00000000" w:rsidRDefault="00000000" w:rsidRPr="00000000" w14:paraId="00000195">
            <w:pPr>
              <w:jc w:val="center"/>
              <w:rPr>
                <w:b w:val="1"/>
                <w:smallCaps w:val="1"/>
              </w:rPr>
            </w:pPr>
            <w:r w:rsidDel="00000000" w:rsidR="00000000" w:rsidRPr="00000000">
              <w:rPr>
                <w:b w:val="1"/>
                <w:smallCaps w:val="1"/>
                <w:rtl w:val="0"/>
              </w:rPr>
              <w:t xml:space="preserve">Actividades de enseñanza</w:t>
            </w:r>
          </w:p>
        </w:tc>
        <w:tc>
          <w:tcPr>
            <w:vAlign w:val="center"/>
          </w:tcPr>
          <w:p w:rsidR="00000000" w:rsidDel="00000000" w:rsidP="00000000" w:rsidRDefault="00000000" w:rsidRPr="00000000" w14:paraId="00000196">
            <w:pPr>
              <w:jc w:val="center"/>
              <w:rPr>
                <w:b w:val="1"/>
                <w:smallCaps w:val="1"/>
              </w:rPr>
            </w:pPr>
            <w:r w:rsidDel="00000000" w:rsidR="00000000" w:rsidRPr="00000000">
              <w:rPr>
                <w:b w:val="1"/>
                <w:smallCaps w:val="1"/>
                <w:rtl w:val="0"/>
              </w:rPr>
              <w:t xml:space="preserve">Desarrollo de competencias genéricas</w:t>
            </w:r>
          </w:p>
        </w:tc>
        <w:tc>
          <w:tcPr>
            <w:vAlign w:val="center"/>
          </w:tcPr>
          <w:p w:rsidR="00000000" w:rsidDel="00000000" w:rsidP="00000000" w:rsidRDefault="00000000" w:rsidRPr="00000000" w14:paraId="00000197">
            <w:pPr>
              <w:jc w:val="center"/>
              <w:rPr>
                <w:b w:val="1"/>
                <w:smallCaps w:val="1"/>
              </w:rPr>
            </w:pPr>
            <w:r w:rsidDel="00000000" w:rsidR="00000000" w:rsidRPr="00000000">
              <w:rPr>
                <w:b w:val="1"/>
                <w:smallCaps w:val="1"/>
                <w:rtl w:val="0"/>
              </w:rPr>
              <w:t xml:space="preserve">Horas teórico-práctica</w:t>
            </w:r>
          </w:p>
        </w:tc>
      </w:tr>
      <w:tr>
        <w:trPr>
          <w:cantSplit w:val="0"/>
          <w:tblHeader w:val="0"/>
        </w:trPr>
        <w:tc>
          <w:tcPr/>
          <w:p w:rsidR="00000000" w:rsidDel="00000000" w:rsidP="00000000" w:rsidRDefault="00000000" w:rsidRPr="00000000" w14:paraId="00000198">
            <w:pPr>
              <w:ind w:left="0" w:firstLine="0"/>
              <w:rPr/>
            </w:pPr>
            <w:r w:rsidDel="00000000" w:rsidR="00000000" w:rsidRPr="00000000">
              <w:rPr>
                <w:rtl w:val="0"/>
              </w:rPr>
              <w:t xml:space="preserve">3.1. Requisitos para el análisis de las webapps.</w:t>
            </w:r>
          </w:p>
          <w:p w:rsidR="00000000" w:rsidDel="00000000" w:rsidP="00000000" w:rsidRDefault="00000000" w:rsidRPr="00000000" w14:paraId="00000199">
            <w:pPr>
              <w:ind w:left="0" w:firstLine="0"/>
              <w:rPr/>
            </w:pPr>
            <w:r w:rsidDel="00000000" w:rsidR="00000000" w:rsidRPr="00000000">
              <w:rPr>
                <w:rtl w:val="0"/>
              </w:rPr>
              <w:t xml:space="preserve">3.2. El modelado de análisis para webapps.</w:t>
            </w:r>
          </w:p>
          <w:p w:rsidR="00000000" w:rsidDel="00000000" w:rsidP="00000000" w:rsidRDefault="00000000" w:rsidRPr="00000000" w14:paraId="0000019A">
            <w:pPr>
              <w:ind w:left="0" w:firstLine="0"/>
              <w:rPr/>
            </w:pPr>
            <w:r w:rsidDel="00000000" w:rsidR="00000000" w:rsidRPr="00000000">
              <w:rPr>
                <w:rtl w:val="0"/>
              </w:rPr>
              <w:t xml:space="preserve">3.3. Modelo de contenido.</w:t>
            </w:r>
          </w:p>
          <w:p w:rsidR="00000000" w:rsidDel="00000000" w:rsidP="00000000" w:rsidRDefault="00000000" w:rsidRPr="00000000" w14:paraId="0000019B">
            <w:pPr>
              <w:ind w:left="0" w:firstLine="0"/>
              <w:rPr/>
            </w:pPr>
            <w:r w:rsidDel="00000000" w:rsidR="00000000" w:rsidRPr="00000000">
              <w:rPr>
                <w:rtl w:val="0"/>
              </w:rPr>
              <w:t xml:space="preserve">3.4. Modelo de interacción.</w:t>
            </w:r>
          </w:p>
          <w:p w:rsidR="00000000" w:rsidDel="00000000" w:rsidP="00000000" w:rsidRDefault="00000000" w:rsidRPr="00000000" w14:paraId="0000019C">
            <w:pPr>
              <w:ind w:left="0" w:firstLine="0"/>
              <w:rPr/>
            </w:pPr>
            <w:r w:rsidDel="00000000" w:rsidR="00000000" w:rsidRPr="00000000">
              <w:rPr>
                <w:rtl w:val="0"/>
              </w:rPr>
              <w:t xml:space="preserve">3.5. Modelo funcional.</w:t>
            </w:r>
          </w:p>
          <w:p w:rsidR="00000000" w:rsidDel="00000000" w:rsidP="00000000" w:rsidRDefault="00000000" w:rsidRPr="00000000" w14:paraId="0000019D">
            <w:pPr>
              <w:ind w:left="0" w:firstLine="0"/>
              <w:rPr/>
            </w:pPr>
            <w:r w:rsidDel="00000000" w:rsidR="00000000" w:rsidRPr="00000000">
              <w:rPr>
                <w:rtl w:val="0"/>
              </w:rPr>
              <w:t xml:space="preserve">3.6. Modelo de configuración.</w:t>
            </w:r>
          </w:p>
          <w:p w:rsidR="00000000" w:rsidDel="00000000" w:rsidP="00000000" w:rsidRDefault="00000000" w:rsidRPr="00000000" w14:paraId="0000019E">
            <w:pPr>
              <w:ind w:left="0" w:firstLine="0"/>
              <w:rPr/>
            </w:pPr>
            <w:r w:rsidDel="00000000" w:rsidR="00000000" w:rsidRPr="00000000">
              <w:rPr>
                <w:rtl w:val="0"/>
              </w:rPr>
              <w:t xml:space="preserve">3.7. Análisis relación-navegación.</w:t>
            </w:r>
          </w:p>
        </w:tc>
        <w:tc>
          <w:tcPr/>
          <w:p w:rsidR="00000000" w:rsidDel="00000000" w:rsidP="00000000" w:rsidRDefault="00000000" w:rsidRPr="00000000" w14:paraId="000001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00"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Ilustrar con el caso práctico las fases que integran la propuesta del análisis de la aplicación web.</w:t>
            </w:r>
          </w:p>
          <w:p w:rsidR="00000000" w:rsidDel="00000000" w:rsidP="00000000" w:rsidRDefault="00000000" w:rsidRPr="00000000" w14:paraId="000001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00"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Presentar la propuesta final de la aplicación web.</w:t>
            </w:r>
          </w:p>
          <w:p w:rsidR="00000000" w:rsidDel="00000000" w:rsidP="00000000" w:rsidRDefault="00000000" w:rsidRPr="00000000" w14:paraId="000001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00"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Elegir los modelos a aplicar en la aplicación web planteada.</w:t>
            </w:r>
          </w:p>
          <w:p w:rsidR="00000000" w:rsidDel="00000000" w:rsidP="00000000" w:rsidRDefault="00000000" w:rsidRPr="00000000" w14:paraId="000001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00"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Medir los requerimientos del proyecto de acuerdo al modelo seleccionado.</w:t>
            </w:r>
          </w:p>
        </w:tc>
        <w:tc>
          <w:tcPr/>
          <w:p w:rsidR="00000000" w:rsidDel="00000000" w:rsidP="00000000" w:rsidRDefault="00000000" w:rsidRPr="00000000" w14:paraId="000001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Elaborar una </w:t>
            </w:r>
            <w:r w:rsidDel="00000000" w:rsidR="00000000" w:rsidRPr="00000000">
              <w:rPr>
                <w:rtl w:val="0"/>
              </w:rPr>
              <w:t xml:space="preserve">lista priorizada de requisitos</w:t>
            </w:r>
            <w:r w:rsidDel="00000000" w:rsidR="00000000" w:rsidRPr="00000000">
              <w:rPr>
                <w:rtl w:val="0"/>
              </w:rPr>
              <w:t xml:space="preserve"> para una webapp ficticia o real, distinguiendo requisitos funcionales, no funcionales y de usuario.</w:t>
            </w:r>
          </w:p>
          <w:p w:rsidR="00000000" w:rsidDel="00000000" w:rsidP="00000000" w:rsidRDefault="00000000" w:rsidRPr="00000000" w14:paraId="000001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u w:val="none"/>
              </w:rPr>
            </w:pPr>
            <w:r w:rsidDel="00000000" w:rsidR="00000000" w:rsidRPr="00000000">
              <w:rPr>
                <w:rtl w:val="0"/>
              </w:rPr>
              <w:t xml:space="preserve">Crear un diagrama general de análisis (casos de uso, contexto y flujo de datos) para una webapp asignada</w:t>
            </w:r>
            <w:r w:rsidDel="00000000" w:rsidR="00000000" w:rsidRPr="00000000">
              <w:rPr>
                <w:sz w:val="24"/>
                <w:szCs w:val="24"/>
                <w:rtl w:val="0"/>
              </w:rPr>
              <w:t xml:space="preserve">.</w:t>
            </w:r>
          </w:p>
          <w:p w:rsidR="00000000" w:rsidDel="00000000" w:rsidP="00000000" w:rsidRDefault="00000000" w:rsidRPr="00000000" w14:paraId="000001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u w:val="none"/>
              </w:rPr>
            </w:pPr>
            <w:r w:rsidDel="00000000" w:rsidR="00000000" w:rsidRPr="00000000">
              <w:rPr>
                <w:rtl w:val="0"/>
              </w:rPr>
              <w:t xml:space="preserve">Diseñar un mapa de contenido que organice la información y elementos multimedia de la webapp, indicando jerarquías y tipos de datos.</w:t>
            </w:r>
          </w:p>
          <w:p w:rsidR="00000000" w:rsidDel="00000000" w:rsidP="00000000" w:rsidRDefault="00000000" w:rsidRPr="00000000" w14:paraId="000001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u w:val="none"/>
              </w:rPr>
            </w:pPr>
            <w:r w:rsidDel="00000000" w:rsidR="00000000" w:rsidRPr="00000000">
              <w:rPr>
                <w:rtl w:val="0"/>
              </w:rPr>
              <w:t xml:space="preserve">Realizar prototipos de interfaz en baja fidelidad (wireframes) que muestran el flujo de interacción del usuario.</w:t>
            </w:r>
          </w:p>
          <w:p w:rsidR="00000000" w:rsidDel="00000000" w:rsidP="00000000" w:rsidRDefault="00000000" w:rsidRPr="00000000" w14:paraId="000001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u w:val="none"/>
              </w:rPr>
            </w:pPr>
            <w:r w:rsidDel="00000000" w:rsidR="00000000" w:rsidRPr="00000000">
              <w:rPr>
                <w:rtl w:val="0"/>
              </w:rPr>
              <w:t xml:space="preserve">Actividad: Elaborar un diagrama de actividades o diagramas de secuencia que</w:t>
            </w:r>
            <w:r w:rsidDel="00000000" w:rsidR="00000000" w:rsidRPr="00000000">
              <w:rPr>
                <w:sz w:val="24"/>
                <w:szCs w:val="24"/>
                <w:rtl w:val="0"/>
              </w:rPr>
              <w:t xml:space="preserve"> </w:t>
            </w:r>
            <w:r w:rsidDel="00000000" w:rsidR="00000000" w:rsidRPr="00000000">
              <w:rPr>
                <w:rtl w:val="0"/>
              </w:rPr>
              <w:t xml:space="preserve">describan el funcionamiento interno de los procesos clave de la webapp.</w:t>
            </w:r>
          </w:p>
          <w:p w:rsidR="00000000" w:rsidDel="00000000" w:rsidP="00000000" w:rsidRDefault="00000000" w:rsidRPr="00000000" w14:paraId="000001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pPr>
            <w:r w:rsidDel="00000000" w:rsidR="00000000" w:rsidRPr="00000000">
              <w:rPr>
                <w:rtl w:val="0"/>
              </w:rPr>
              <w:t xml:space="preserve">Crear un documento de especificación técnica indicando el entorno de hardware, software, bases de datos y configuraciones necesarias para la webapp.</w:t>
            </w:r>
          </w:p>
          <w:p w:rsidR="00000000" w:rsidDel="00000000" w:rsidP="00000000" w:rsidRDefault="00000000" w:rsidRPr="00000000" w14:paraId="000001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pPr>
            <w:r w:rsidDel="00000000" w:rsidR="00000000" w:rsidRPr="00000000">
              <w:rPr>
                <w:rtl w:val="0"/>
              </w:rPr>
              <w:t xml:space="preserve">Diseñar un diagrama de navegación que represente las relaciones entre páginas, menús y componentes interactivos de la webapp.</w:t>
            </w:r>
          </w:p>
        </w:tc>
        <w:tc>
          <w:tcPr/>
          <w:p w:rsidR="00000000" w:rsidDel="00000000" w:rsidP="00000000" w:rsidRDefault="00000000" w:rsidRPr="00000000" w14:paraId="000001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análisis y síntesis</w:t>
            </w:r>
          </w:p>
          <w:p w:rsidR="00000000" w:rsidDel="00000000" w:rsidP="00000000" w:rsidRDefault="00000000" w:rsidRPr="00000000" w14:paraId="000001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Habilidades básicas de manejo de la computadora.</w:t>
            </w:r>
          </w:p>
          <w:p w:rsidR="00000000" w:rsidDel="00000000" w:rsidP="00000000" w:rsidRDefault="00000000" w:rsidRPr="00000000" w14:paraId="000001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Solución de problemas.</w:t>
            </w:r>
          </w:p>
          <w:p w:rsidR="00000000" w:rsidDel="00000000" w:rsidP="00000000" w:rsidRDefault="00000000" w:rsidRPr="00000000" w14:paraId="000001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5"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aplicar conocimientos en la práctica.</w:t>
            </w:r>
          </w:p>
        </w:tc>
        <w:tc>
          <w:tcPr>
            <w:vAlign w:val="center"/>
          </w:tcPr>
          <w:p w:rsidR="00000000" w:rsidDel="00000000" w:rsidP="00000000" w:rsidRDefault="00000000" w:rsidRPr="00000000" w14:paraId="000001AE">
            <w:pPr>
              <w:jc w:val="center"/>
              <w:rPr/>
            </w:pPr>
            <w:r w:rsidDel="00000000" w:rsidR="00000000" w:rsidRPr="00000000">
              <w:rPr>
                <w:rtl w:val="0"/>
              </w:rPr>
              <w:t xml:space="preserve">HT- 2</w:t>
            </w:r>
          </w:p>
          <w:p w:rsidR="00000000" w:rsidDel="00000000" w:rsidP="00000000" w:rsidRDefault="00000000" w:rsidRPr="00000000" w14:paraId="000001AF">
            <w:pPr>
              <w:jc w:val="center"/>
              <w:rPr/>
            </w:pPr>
            <w:r w:rsidDel="00000000" w:rsidR="00000000" w:rsidRPr="00000000">
              <w:rPr>
                <w:rtl w:val="0"/>
              </w:rPr>
              <w:t xml:space="preserve">HP - 2</w:t>
            </w:r>
          </w:p>
        </w:tc>
      </w:tr>
    </w:tbl>
    <w:p w:rsidR="00000000" w:rsidDel="00000000" w:rsidP="00000000" w:rsidRDefault="00000000" w:rsidRPr="00000000" w14:paraId="000001B0">
      <w:pPr>
        <w:ind w:left="0" w:firstLine="0"/>
        <w:rPr/>
      </w:pPr>
      <w:r w:rsidDel="00000000" w:rsidR="00000000" w:rsidRPr="00000000">
        <w:rPr>
          <w:rtl w:val="0"/>
        </w:rPr>
      </w:r>
    </w:p>
    <w:tbl>
      <w:tblPr>
        <w:tblStyle w:val="Table13"/>
        <w:tblW w:w="131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2"/>
        <w:gridCol w:w="2551"/>
        <w:tblGridChange w:id="0">
          <w:tblGrid>
            <w:gridCol w:w="10632"/>
            <w:gridCol w:w="2551"/>
          </w:tblGrid>
        </w:tblGridChange>
      </w:tblGrid>
      <w:tr>
        <w:trPr>
          <w:cantSplit w:val="0"/>
          <w:tblHeader w:val="1"/>
        </w:trPr>
        <w:tc>
          <w:tcPr>
            <w:vAlign w:val="center"/>
          </w:tcPr>
          <w:p w:rsidR="00000000" w:rsidDel="00000000" w:rsidP="00000000" w:rsidRDefault="00000000" w:rsidRPr="00000000" w14:paraId="000001B1">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1B2">
            <w:pPr>
              <w:spacing w:after="80" w:before="80" w:lineRule="auto"/>
              <w:jc w:val="center"/>
              <w:rPr>
                <w:b w:val="1"/>
                <w:smallCaps w:val="1"/>
              </w:rPr>
            </w:pPr>
            <w:r w:rsidDel="00000000" w:rsidR="00000000" w:rsidRPr="00000000">
              <w:rPr>
                <w:b w:val="1"/>
                <w:smallCaps w:val="1"/>
                <w:rtl w:val="0"/>
              </w:rPr>
              <w:t xml:space="preserve">Valor del indicador</w:t>
            </w:r>
          </w:p>
        </w:tc>
      </w:tr>
      <w:tr>
        <w:trPr>
          <w:cantSplit w:val="0"/>
          <w:tblHeader w:val="0"/>
        </w:trPr>
        <w:tc>
          <w:tcPr/>
          <w:p w:rsidR="00000000" w:rsidDel="00000000" w:rsidP="00000000" w:rsidRDefault="00000000" w:rsidRPr="00000000" w14:paraId="000001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01"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adapta a situaciones y contextos complejos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Puede trabajar en equipo, reflejar sus conocimientos en la interpretación de la realidad. Inferir comportamientos o consecuencias de los fenómenos o problemas en estudio. Incluir más variables en dichos casos de estudio.</w:t>
            </w:r>
          </w:p>
        </w:tc>
        <w:tc>
          <w:tcPr>
            <w:vAlign w:val="center"/>
          </w:tcPr>
          <w:p w:rsidR="00000000" w:rsidDel="00000000" w:rsidP="00000000" w:rsidRDefault="00000000" w:rsidRPr="00000000" w14:paraId="000001B4">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Hace aportaciones a las actividades académicas desarrolladas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tc>
        <w:tc>
          <w:tcPr>
            <w:vAlign w:val="center"/>
          </w:tcPr>
          <w:p w:rsidR="00000000" w:rsidDel="00000000" w:rsidP="00000000" w:rsidRDefault="00000000" w:rsidRPr="00000000" w14:paraId="000001B6">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Propone y/o explica soluciones o procedimientos no vistos en clase (creatividad)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problemas o casos de estudio propone perspectivas diferentes, para abordarlos y sustentarlos correctamente. Aplica procedimientos aprendidos en otra asignatura o contexto para el problema que se está resolviendo.</w:t>
            </w:r>
          </w:p>
        </w:tc>
        <w:tc>
          <w:tcPr>
            <w:vAlign w:val="center"/>
          </w:tcPr>
          <w:p w:rsidR="00000000" w:rsidDel="00000000" w:rsidP="00000000" w:rsidRDefault="00000000" w:rsidRPr="00000000" w14:paraId="000001B8">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1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Introduce recursos y experiencias que promueven un pensamiento crítico; (por ejemplo, el uso de las tecnologías de la información estableciendo previamente un criterio).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tc>
        <w:tc>
          <w:tcPr>
            <w:vAlign w:val="center"/>
          </w:tcPr>
          <w:p w:rsidR="00000000" w:rsidDel="00000000" w:rsidP="00000000" w:rsidRDefault="00000000" w:rsidRPr="00000000" w14:paraId="000001BA">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Incorpora conocimientos y actividades interdisciplinarias en su aprendizaje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el desarrollo de los temas de la asignatura, incorpora conocimientos y actividades desarrollados en otras asignaturas para lograr la competencia.</w:t>
            </w:r>
          </w:p>
        </w:tc>
        <w:tc>
          <w:tcPr>
            <w:vAlign w:val="center"/>
          </w:tcPr>
          <w:p w:rsidR="00000000" w:rsidDel="00000000" w:rsidP="00000000" w:rsidRDefault="00000000" w:rsidRPr="00000000" w14:paraId="000001BC">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Realiza su trabajo de manera autónoma y autorregulada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 capaz de organizar su tiempo y trabajar sin necesidad de una supervisión estrecha y/o coercitiva. Aprovecha la planeación de la asignatura presentada por el (la) profesor (a) (instrumentación didáctica) para presentar propuestas de mejora de la temática vista durante el curso. Realiza actividades de investigación para participar activamente durante el curso.</w:t>
            </w:r>
            <w:r w:rsidDel="00000000" w:rsidR="00000000" w:rsidRPr="00000000">
              <w:rPr>
                <w:rtl w:val="0"/>
              </w:rPr>
            </w:r>
          </w:p>
        </w:tc>
        <w:tc>
          <w:tcPr>
            <w:vAlign w:val="center"/>
          </w:tcPr>
          <w:p w:rsidR="00000000" w:rsidDel="00000000" w:rsidP="00000000" w:rsidRDefault="00000000" w:rsidRPr="00000000" w14:paraId="000001BE">
            <w:pPr>
              <w:jc w:val="center"/>
              <w:rPr/>
            </w:pPr>
            <w:r w:rsidDel="00000000" w:rsidR="00000000" w:rsidRPr="00000000">
              <w:rPr>
                <w:rtl w:val="0"/>
              </w:rPr>
              <w:t xml:space="preserve">20%</w:t>
            </w:r>
          </w:p>
        </w:tc>
      </w:tr>
    </w:tbl>
    <w:p w:rsidR="00000000" w:rsidDel="00000000" w:rsidP="00000000" w:rsidRDefault="00000000" w:rsidRPr="00000000" w14:paraId="000001BF">
      <w:pPr>
        <w:spacing w:after="80" w:lineRule="auto"/>
        <w:ind w:left="0" w:firstLine="0"/>
        <w:rPr>
          <w:b w:val="1"/>
        </w:rPr>
      </w:pPr>
      <w:r w:rsidDel="00000000" w:rsidR="00000000" w:rsidRPr="00000000">
        <w:rPr>
          <w:rtl w:val="0"/>
        </w:rPr>
      </w:r>
    </w:p>
    <w:p w:rsidR="00000000" w:rsidDel="00000000" w:rsidP="00000000" w:rsidRDefault="00000000" w:rsidRPr="00000000" w14:paraId="000001C0">
      <w:pPr>
        <w:spacing w:after="80" w:lineRule="auto"/>
        <w:rPr>
          <w:b w:val="1"/>
        </w:rPr>
      </w:pPr>
      <w:r w:rsidDel="00000000" w:rsidR="00000000" w:rsidRPr="00000000">
        <w:rPr>
          <w:b w:val="1"/>
          <w:rtl w:val="0"/>
        </w:rPr>
        <w:t xml:space="preserve">Niveles de desempeño:</w:t>
      </w:r>
    </w:p>
    <w:tbl>
      <w:tblPr>
        <w:tblStyle w:val="Table14"/>
        <w:tblW w:w="13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4"/>
        <w:gridCol w:w="2976"/>
        <w:gridCol w:w="4815"/>
        <w:gridCol w:w="2267"/>
        <w:tblGridChange w:id="0">
          <w:tblGrid>
            <w:gridCol w:w="3504"/>
            <w:gridCol w:w="2976"/>
            <w:gridCol w:w="4815"/>
            <w:gridCol w:w="2267"/>
          </w:tblGrid>
        </w:tblGridChange>
      </w:tblGrid>
      <w:tr>
        <w:trPr>
          <w:cantSplit w:val="0"/>
          <w:tblHeader w:val="0"/>
        </w:trPr>
        <w:tc>
          <w:tcPr>
            <w:vAlign w:val="center"/>
          </w:tcPr>
          <w:p w:rsidR="00000000" w:rsidDel="00000000" w:rsidP="00000000" w:rsidRDefault="00000000" w:rsidRPr="00000000" w14:paraId="000001C1">
            <w:pPr>
              <w:jc w:val="center"/>
              <w:rPr>
                <w:b w:val="1"/>
                <w:smallCaps w:val="1"/>
              </w:rPr>
            </w:pPr>
            <w:r w:rsidDel="00000000" w:rsidR="00000000" w:rsidRPr="00000000">
              <w:rPr>
                <w:b w:val="1"/>
                <w:smallCaps w:val="1"/>
                <w:rtl w:val="0"/>
              </w:rPr>
              <w:t xml:space="preserve">Desempeño</w:t>
            </w:r>
          </w:p>
        </w:tc>
        <w:tc>
          <w:tcPr>
            <w:vAlign w:val="center"/>
          </w:tcPr>
          <w:p w:rsidR="00000000" w:rsidDel="00000000" w:rsidP="00000000" w:rsidRDefault="00000000" w:rsidRPr="00000000" w14:paraId="000001C2">
            <w:pPr>
              <w:jc w:val="center"/>
              <w:rPr>
                <w:b w:val="1"/>
                <w:smallCaps w:val="1"/>
              </w:rPr>
            </w:pPr>
            <w:r w:rsidDel="00000000" w:rsidR="00000000" w:rsidRPr="00000000">
              <w:rPr>
                <w:b w:val="1"/>
                <w:smallCaps w:val="1"/>
                <w:rtl w:val="0"/>
              </w:rPr>
              <w:t xml:space="preserve">Nivel de desempeño</w:t>
            </w:r>
          </w:p>
        </w:tc>
        <w:tc>
          <w:tcPr>
            <w:vAlign w:val="center"/>
          </w:tcPr>
          <w:p w:rsidR="00000000" w:rsidDel="00000000" w:rsidP="00000000" w:rsidRDefault="00000000" w:rsidRPr="00000000" w14:paraId="000001C3">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1C4">
            <w:pPr>
              <w:jc w:val="center"/>
              <w:rPr>
                <w:b w:val="1"/>
                <w:smallCaps w:val="1"/>
              </w:rPr>
            </w:pPr>
            <w:r w:rsidDel="00000000" w:rsidR="00000000" w:rsidRPr="00000000">
              <w:rPr>
                <w:b w:val="1"/>
                <w:smallCaps w:val="1"/>
                <w:rtl w:val="0"/>
              </w:rPr>
              <w:t xml:space="preserve">Valoración numérica</w:t>
            </w:r>
          </w:p>
        </w:tc>
      </w:tr>
      <w:tr>
        <w:trPr>
          <w:cantSplit w:val="0"/>
          <w:tblHeader w:val="0"/>
        </w:trPr>
        <w:tc>
          <w:tcPr>
            <w:vMerge w:val="restart"/>
          </w:tcPr>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Competencia alcanzada</w:t>
            </w:r>
          </w:p>
        </w:tc>
        <w:tc>
          <w:tcPr/>
          <w:p w:rsidR="00000000" w:rsidDel="00000000" w:rsidP="00000000" w:rsidRDefault="00000000" w:rsidRPr="00000000" w14:paraId="000001C8">
            <w:pPr>
              <w:jc w:val="center"/>
              <w:rPr/>
            </w:pPr>
            <w:r w:rsidDel="00000000" w:rsidR="00000000" w:rsidRPr="00000000">
              <w:rPr>
                <w:rtl w:val="0"/>
              </w:rPr>
              <w:t xml:space="preserve">Excelente</w:t>
            </w:r>
          </w:p>
        </w:tc>
        <w:tc>
          <w:tcPr/>
          <w:p w:rsidR="00000000" w:rsidDel="00000000" w:rsidP="00000000" w:rsidRDefault="00000000" w:rsidRPr="00000000" w14:paraId="000001C9">
            <w:pPr>
              <w:rPr/>
            </w:pPr>
            <w:r w:rsidDel="00000000" w:rsidR="00000000" w:rsidRPr="00000000">
              <w:rPr>
                <w:rtl w:val="0"/>
              </w:rPr>
              <w:t xml:space="preserve">Cumple al menos con un 95% de A, B, C, D, E y F </w:t>
            </w:r>
          </w:p>
        </w:tc>
        <w:tc>
          <w:tcPr/>
          <w:p w:rsidR="00000000" w:rsidDel="00000000" w:rsidP="00000000" w:rsidRDefault="00000000" w:rsidRPr="00000000" w14:paraId="000001CA">
            <w:pPr>
              <w:rPr/>
            </w:pPr>
            <w:r w:rsidDel="00000000" w:rsidR="00000000" w:rsidRPr="00000000">
              <w:rPr>
                <w:rtl w:val="0"/>
              </w:rPr>
              <w:t xml:space="preserve">100-95</w:t>
            </w:r>
          </w:p>
        </w:tc>
      </w:tr>
      <w:tr>
        <w:trPr>
          <w:cantSplit w:val="0"/>
          <w:tblHeader w:val="0"/>
        </w:trPr>
        <w:tc>
          <w:tcPr>
            <w:vMerge w:val="continue"/>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CC">
            <w:pPr>
              <w:jc w:val="center"/>
              <w:rPr/>
            </w:pPr>
            <w:r w:rsidDel="00000000" w:rsidR="00000000" w:rsidRPr="00000000">
              <w:rPr>
                <w:rtl w:val="0"/>
              </w:rPr>
              <w:t xml:space="preserve">Notable</w:t>
            </w:r>
          </w:p>
        </w:tc>
        <w:tc>
          <w:tcPr/>
          <w:p w:rsidR="00000000" w:rsidDel="00000000" w:rsidP="00000000" w:rsidRDefault="00000000" w:rsidRPr="00000000" w14:paraId="000001CD">
            <w:pPr>
              <w:rPr/>
            </w:pPr>
            <w:r w:rsidDel="00000000" w:rsidR="00000000" w:rsidRPr="00000000">
              <w:rPr>
                <w:rtl w:val="0"/>
              </w:rPr>
              <w:t xml:space="preserve">Cumple al menos con un 90% de A, B, con un 95% en C y D, y con un mínimo del 70% E.</w:t>
            </w:r>
          </w:p>
        </w:tc>
        <w:tc>
          <w:tcPr/>
          <w:p w:rsidR="00000000" w:rsidDel="00000000" w:rsidP="00000000" w:rsidRDefault="00000000" w:rsidRPr="00000000" w14:paraId="000001CE">
            <w:pPr>
              <w:rPr/>
            </w:pPr>
            <w:r w:rsidDel="00000000" w:rsidR="00000000" w:rsidRPr="00000000">
              <w:rPr>
                <w:rtl w:val="0"/>
              </w:rPr>
              <w:t xml:space="preserve">94-85</w:t>
            </w:r>
          </w:p>
        </w:tc>
      </w:tr>
      <w:tr>
        <w:trPr>
          <w:cantSplit w:val="0"/>
          <w:tblHeader w:val="0"/>
        </w:trPr>
        <w:tc>
          <w:tcPr>
            <w:vMerge w:val="continue"/>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D0">
            <w:pPr>
              <w:jc w:val="center"/>
              <w:rPr/>
            </w:pPr>
            <w:r w:rsidDel="00000000" w:rsidR="00000000" w:rsidRPr="00000000">
              <w:rPr>
                <w:rtl w:val="0"/>
              </w:rPr>
              <w:t xml:space="preserve">Bueno</w:t>
            </w:r>
          </w:p>
        </w:tc>
        <w:tc>
          <w:tcPr/>
          <w:p w:rsidR="00000000" w:rsidDel="00000000" w:rsidP="00000000" w:rsidRDefault="00000000" w:rsidRPr="00000000" w14:paraId="000001D1">
            <w:pPr>
              <w:rPr/>
            </w:pPr>
            <w:r w:rsidDel="00000000" w:rsidR="00000000" w:rsidRPr="00000000">
              <w:rPr>
                <w:rtl w:val="0"/>
              </w:rPr>
              <w:t xml:space="preserve">Cumple al menos con 80% de A y B, por lo menos un 60% de C y D y por lo menos un 50% de E.</w:t>
            </w:r>
          </w:p>
        </w:tc>
        <w:tc>
          <w:tcPr/>
          <w:p w:rsidR="00000000" w:rsidDel="00000000" w:rsidP="00000000" w:rsidRDefault="00000000" w:rsidRPr="00000000" w14:paraId="000001D2">
            <w:pPr>
              <w:rPr/>
            </w:pPr>
            <w:r w:rsidDel="00000000" w:rsidR="00000000" w:rsidRPr="00000000">
              <w:rPr>
                <w:rtl w:val="0"/>
              </w:rPr>
              <w:t xml:space="preserve">84-75</w:t>
            </w:r>
          </w:p>
        </w:tc>
      </w:tr>
      <w:tr>
        <w:trPr>
          <w:cantSplit w:val="0"/>
          <w:tblHeader w:val="0"/>
        </w:trPr>
        <w:tc>
          <w:tcPr>
            <w:vMerge w:val="continue"/>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D4">
            <w:pPr>
              <w:jc w:val="center"/>
              <w:rPr/>
            </w:pPr>
            <w:r w:rsidDel="00000000" w:rsidR="00000000" w:rsidRPr="00000000">
              <w:rPr>
                <w:rtl w:val="0"/>
              </w:rPr>
              <w:t xml:space="preserve">Suficiente</w:t>
            </w:r>
          </w:p>
        </w:tc>
        <w:tc>
          <w:tcPr/>
          <w:p w:rsidR="00000000" w:rsidDel="00000000" w:rsidP="00000000" w:rsidRDefault="00000000" w:rsidRPr="00000000" w14:paraId="000001D5">
            <w:pPr>
              <w:rPr/>
            </w:pPr>
            <w:r w:rsidDel="00000000" w:rsidR="00000000" w:rsidRPr="00000000">
              <w:rPr>
                <w:rtl w:val="0"/>
              </w:rPr>
              <w:t xml:space="preserve">Cumple al menos con el 70% de A, B, C, D y E.</w:t>
            </w:r>
          </w:p>
        </w:tc>
        <w:tc>
          <w:tcPr/>
          <w:p w:rsidR="00000000" w:rsidDel="00000000" w:rsidP="00000000" w:rsidRDefault="00000000" w:rsidRPr="00000000" w14:paraId="000001D6">
            <w:pPr>
              <w:rPr/>
            </w:pPr>
            <w:r w:rsidDel="00000000" w:rsidR="00000000" w:rsidRPr="00000000">
              <w:rPr>
                <w:rtl w:val="0"/>
              </w:rPr>
              <w:t xml:space="preserve">74-70</w:t>
            </w:r>
          </w:p>
        </w:tc>
      </w:tr>
      <w:tr>
        <w:trPr>
          <w:cantSplit w:val="0"/>
          <w:tblHeader w:val="0"/>
        </w:trPr>
        <w:tc>
          <w:tcPr/>
          <w:p w:rsidR="00000000" w:rsidDel="00000000" w:rsidP="00000000" w:rsidRDefault="00000000" w:rsidRPr="00000000" w14:paraId="000001D7">
            <w:pPr>
              <w:rPr/>
            </w:pPr>
            <w:r w:rsidDel="00000000" w:rsidR="00000000" w:rsidRPr="00000000">
              <w:rPr>
                <w:rtl w:val="0"/>
              </w:rPr>
              <w:t xml:space="preserve">Competencia no alcanzada</w:t>
            </w:r>
          </w:p>
        </w:tc>
        <w:tc>
          <w:tcPr/>
          <w:p w:rsidR="00000000" w:rsidDel="00000000" w:rsidP="00000000" w:rsidRDefault="00000000" w:rsidRPr="00000000" w14:paraId="000001D8">
            <w:pPr>
              <w:jc w:val="center"/>
              <w:rPr/>
            </w:pPr>
            <w:r w:rsidDel="00000000" w:rsidR="00000000" w:rsidRPr="00000000">
              <w:rPr>
                <w:rtl w:val="0"/>
              </w:rPr>
              <w:t xml:space="preserve">Insuficiente</w:t>
            </w:r>
          </w:p>
        </w:tc>
        <w:tc>
          <w:tcPr/>
          <w:p w:rsidR="00000000" w:rsidDel="00000000" w:rsidP="00000000" w:rsidRDefault="00000000" w:rsidRPr="00000000" w14:paraId="000001D9">
            <w:pPr>
              <w:rPr/>
            </w:pPr>
            <w:r w:rsidDel="00000000" w:rsidR="00000000" w:rsidRPr="00000000">
              <w:rPr>
                <w:rtl w:val="0"/>
              </w:rPr>
              <w:t xml:space="preserve">Cumple con menos del 70% de A, B, C, D y E</w:t>
            </w:r>
          </w:p>
        </w:tc>
        <w:tc>
          <w:tcPr/>
          <w:p w:rsidR="00000000" w:rsidDel="00000000" w:rsidP="00000000" w:rsidRDefault="00000000" w:rsidRPr="00000000" w14:paraId="000001DA">
            <w:pPr>
              <w:rPr/>
            </w:pPr>
            <w:r w:rsidDel="00000000" w:rsidR="00000000" w:rsidRPr="00000000">
              <w:rPr>
                <w:rtl w:val="0"/>
              </w:rPr>
              <w:t xml:space="preserve">NA (No Alcanzada)</w:t>
            </w:r>
          </w:p>
        </w:tc>
      </w:tr>
    </w:tbl>
    <w:p w:rsidR="00000000" w:rsidDel="00000000" w:rsidP="00000000" w:rsidRDefault="00000000" w:rsidRPr="00000000" w14:paraId="000001DB">
      <w:pPr>
        <w:spacing w:after="80" w:lineRule="auto"/>
        <w:rPr>
          <w:b w:val="1"/>
        </w:rPr>
      </w:pPr>
      <w:r w:rsidDel="00000000" w:rsidR="00000000" w:rsidRPr="00000000">
        <w:rPr>
          <w:rtl w:val="0"/>
        </w:rPr>
      </w:r>
    </w:p>
    <w:p w:rsidR="00000000" w:rsidDel="00000000" w:rsidP="00000000" w:rsidRDefault="00000000" w:rsidRPr="00000000" w14:paraId="000001DC">
      <w:pPr>
        <w:spacing w:after="80" w:lineRule="auto"/>
        <w:rPr>
          <w:b w:val="1"/>
        </w:rPr>
      </w:pPr>
      <w:r w:rsidDel="00000000" w:rsidR="00000000" w:rsidRPr="00000000">
        <w:rPr>
          <w:b w:val="1"/>
          <w:rtl w:val="0"/>
        </w:rPr>
        <w:t xml:space="preserve">Matriz de evaluación:</w:t>
      </w:r>
    </w:p>
    <w:tbl>
      <w:tblPr>
        <w:tblStyle w:val="Table15"/>
        <w:tblW w:w="1329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9"/>
        <w:gridCol w:w="1308"/>
        <w:gridCol w:w="540"/>
        <w:gridCol w:w="540"/>
        <w:gridCol w:w="541"/>
        <w:gridCol w:w="541"/>
        <w:gridCol w:w="540"/>
        <w:gridCol w:w="591"/>
        <w:gridCol w:w="4961"/>
        <w:tblGridChange w:id="0">
          <w:tblGrid>
            <w:gridCol w:w="3729"/>
            <w:gridCol w:w="1308"/>
            <w:gridCol w:w="540"/>
            <w:gridCol w:w="540"/>
            <w:gridCol w:w="541"/>
            <w:gridCol w:w="541"/>
            <w:gridCol w:w="540"/>
            <w:gridCol w:w="591"/>
            <w:gridCol w:w="4961"/>
          </w:tblGrid>
        </w:tblGridChange>
      </w:tblGrid>
      <w:tr>
        <w:trPr>
          <w:cantSplit w:val="0"/>
          <w:tblHeader w:val="0"/>
        </w:trPr>
        <w:tc>
          <w:tcPr>
            <w:vMerge w:val="restart"/>
            <w:vAlign w:val="center"/>
          </w:tcPr>
          <w:p w:rsidR="00000000" w:rsidDel="00000000" w:rsidP="00000000" w:rsidRDefault="00000000" w:rsidRPr="00000000" w14:paraId="000001DD">
            <w:pPr>
              <w:jc w:val="center"/>
              <w:rPr>
                <w:b w:val="1"/>
                <w:smallCaps w:val="1"/>
              </w:rPr>
            </w:pPr>
            <w:r w:rsidDel="00000000" w:rsidR="00000000" w:rsidRPr="00000000">
              <w:rPr>
                <w:b w:val="1"/>
                <w:smallCaps w:val="1"/>
                <w:rtl w:val="0"/>
              </w:rPr>
              <w:t xml:space="preserve">Evidencia de aprendizaje</w:t>
            </w:r>
          </w:p>
        </w:tc>
        <w:tc>
          <w:tcPr>
            <w:vMerge w:val="restart"/>
            <w:vAlign w:val="center"/>
          </w:tcPr>
          <w:p w:rsidR="00000000" w:rsidDel="00000000" w:rsidP="00000000" w:rsidRDefault="00000000" w:rsidRPr="00000000" w14:paraId="000001DE">
            <w:pPr>
              <w:jc w:val="center"/>
              <w:rPr>
                <w:b w:val="1"/>
                <w:smallCaps w:val="1"/>
              </w:rPr>
            </w:pPr>
            <w:r w:rsidDel="00000000" w:rsidR="00000000" w:rsidRPr="00000000">
              <w:rPr>
                <w:b w:val="1"/>
                <w:smallCaps w:val="1"/>
                <w:rtl w:val="0"/>
              </w:rPr>
              <w:t xml:space="preserve">%</w:t>
            </w:r>
          </w:p>
        </w:tc>
        <w:tc>
          <w:tcPr>
            <w:gridSpan w:val="6"/>
          </w:tcPr>
          <w:p w:rsidR="00000000" w:rsidDel="00000000" w:rsidP="00000000" w:rsidRDefault="00000000" w:rsidRPr="00000000" w14:paraId="000001DF">
            <w:pPr>
              <w:jc w:val="center"/>
              <w:rPr>
                <w:b w:val="1"/>
                <w:smallCaps w:val="1"/>
              </w:rPr>
            </w:pPr>
            <w:r w:rsidDel="00000000" w:rsidR="00000000" w:rsidRPr="00000000">
              <w:rPr>
                <w:b w:val="1"/>
                <w:smallCaps w:val="1"/>
                <w:rtl w:val="0"/>
              </w:rPr>
              <w:t xml:space="preserve">Indicador de alcance</w:t>
            </w:r>
          </w:p>
        </w:tc>
        <w:tc>
          <w:tcPr>
            <w:vMerge w:val="restart"/>
            <w:vAlign w:val="center"/>
          </w:tcPr>
          <w:p w:rsidR="00000000" w:rsidDel="00000000" w:rsidP="00000000" w:rsidRDefault="00000000" w:rsidRPr="00000000" w14:paraId="000001E5">
            <w:pPr>
              <w:jc w:val="center"/>
              <w:rPr>
                <w:b w:val="1"/>
                <w:smallCaps w:val="1"/>
              </w:rPr>
            </w:pPr>
            <w:r w:rsidDel="00000000" w:rsidR="00000000" w:rsidRPr="00000000">
              <w:rPr>
                <w:b w:val="1"/>
                <w:smallCaps w:val="1"/>
                <w:rtl w:val="0"/>
              </w:rPr>
              <w:t xml:space="preserve">Evaluación formativa de la competencia</w:t>
            </w:r>
          </w:p>
        </w:tc>
      </w:tr>
      <w:tr>
        <w:trPr>
          <w:cantSplit w:val="0"/>
          <w:tblHeader w:val="0"/>
        </w:trPr>
        <w:tc>
          <w:tcPr>
            <w:vMerge w:val="continue"/>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vMerge w:val="continue"/>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p w:rsidR="00000000" w:rsidDel="00000000" w:rsidP="00000000" w:rsidRDefault="00000000" w:rsidRPr="00000000" w14:paraId="000001E8">
            <w:pPr>
              <w:jc w:val="center"/>
              <w:rPr/>
            </w:pPr>
            <w:r w:rsidDel="00000000" w:rsidR="00000000" w:rsidRPr="00000000">
              <w:rPr>
                <w:rtl w:val="0"/>
              </w:rPr>
              <w:t xml:space="preserve">A</w:t>
            </w:r>
          </w:p>
        </w:tc>
        <w:tc>
          <w:tcPr/>
          <w:p w:rsidR="00000000" w:rsidDel="00000000" w:rsidP="00000000" w:rsidRDefault="00000000" w:rsidRPr="00000000" w14:paraId="000001E9">
            <w:pPr>
              <w:jc w:val="center"/>
              <w:rPr/>
            </w:pPr>
            <w:r w:rsidDel="00000000" w:rsidR="00000000" w:rsidRPr="00000000">
              <w:rPr>
                <w:rtl w:val="0"/>
              </w:rPr>
              <w:t xml:space="preserve">B</w:t>
            </w:r>
          </w:p>
        </w:tc>
        <w:tc>
          <w:tcPr/>
          <w:p w:rsidR="00000000" w:rsidDel="00000000" w:rsidP="00000000" w:rsidRDefault="00000000" w:rsidRPr="00000000" w14:paraId="000001EA">
            <w:pPr>
              <w:jc w:val="center"/>
              <w:rPr/>
            </w:pPr>
            <w:r w:rsidDel="00000000" w:rsidR="00000000" w:rsidRPr="00000000">
              <w:rPr>
                <w:rtl w:val="0"/>
              </w:rPr>
              <w:t xml:space="preserve">C</w:t>
            </w:r>
          </w:p>
        </w:tc>
        <w:tc>
          <w:tcPr/>
          <w:p w:rsidR="00000000" w:rsidDel="00000000" w:rsidP="00000000" w:rsidRDefault="00000000" w:rsidRPr="00000000" w14:paraId="000001EB">
            <w:pPr>
              <w:jc w:val="center"/>
              <w:rPr/>
            </w:pPr>
            <w:r w:rsidDel="00000000" w:rsidR="00000000" w:rsidRPr="00000000">
              <w:rPr>
                <w:rtl w:val="0"/>
              </w:rPr>
              <w:t xml:space="preserve">D</w:t>
            </w:r>
          </w:p>
        </w:tc>
        <w:tc>
          <w:tcPr/>
          <w:p w:rsidR="00000000" w:rsidDel="00000000" w:rsidP="00000000" w:rsidRDefault="00000000" w:rsidRPr="00000000" w14:paraId="000001EC">
            <w:pPr>
              <w:jc w:val="center"/>
              <w:rPr/>
            </w:pPr>
            <w:r w:rsidDel="00000000" w:rsidR="00000000" w:rsidRPr="00000000">
              <w:rPr>
                <w:rtl w:val="0"/>
              </w:rPr>
              <w:t xml:space="preserve">E</w:t>
            </w:r>
          </w:p>
        </w:tc>
        <w:tc>
          <w:tcPr/>
          <w:p w:rsidR="00000000" w:rsidDel="00000000" w:rsidP="00000000" w:rsidRDefault="00000000" w:rsidRPr="00000000" w14:paraId="000001ED">
            <w:pPr>
              <w:jc w:val="center"/>
              <w:rPr/>
            </w:pPr>
            <w:r w:rsidDel="00000000" w:rsidR="00000000" w:rsidRPr="00000000">
              <w:rPr>
                <w:rtl w:val="0"/>
              </w:rPr>
              <w:t xml:space="preserve">F</w:t>
            </w:r>
          </w:p>
        </w:tc>
        <w:tc>
          <w:tcPr>
            <w:vMerge w:val="continue"/>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1EF">
            <w:pPr>
              <w:ind w:left="0" w:firstLine="0"/>
              <w:rPr/>
            </w:pPr>
            <w:r w:rsidDel="00000000" w:rsidR="00000000" w:rsidRPr="00000000">
              <w:rPr>
                <w:rtl w:val="0"/>
              </w:rPr>
              <w:t xml:space="preserve">Elaborar una lista priorizada de requisitos para una webapp ficticia o real, distinguiendo requisitos funcionales, no funcionales y de usuario.</w:t>
            </w:r>
          </w:p>
        </w:tc>
        <w:tc>
          <w:tcPr>
            <w:vAlign w:val="center"/>
          </w:tcPr>
          <w:p w:rsidR="00000000" w:rsidDel="00000000" w:rsidP="00000000" w:rsidRDefault="00000000" w:rsidRPr="00000000" w14:paraId="000001F0">
            <w:pPr>
              <w:jc w:val="center"/>
              <w:rPr/>
            </w:pPr>
            <w:r w:rsidDel="00000000" w:rsidR="00000000" w:rsidRPr="00000000">
              <w:rPr>
                <w:rtl w:val="0"/>
              </w:rPr>
              <w:t xml:space="preserve">10%</w:t>
            </w:r>
          </w:p>
        </w:tc>
        <w:tc>
          <w:tcPr>
            <w:vAlign w:val="center"/>
          </w:tcPr>
          <w:p w:rsidR="00000000" w:rsidDel="00000000" w:rsidP="00000000" w:rsidRDefault="00000000" w:rsidRPr="00000000" w14:paraId="000001F1">
            <w:pPr>
              <w:jc w:val="center"/>
              <w:rPr/>
            </w:pPr>
            <w:r w:rsidDel="00000000" w:rsidR="00000000" w:rsidRPr="00000000">
              <w:rPr>
                <w:rtl w:val="0"/>
              </w:rPr>
              <w:t xml:space="preserve">3%</w:t>
            </w:r>
          </w:p>
        </w:tc>
        <w:tc>
          <w:tcPr>
            <w:vAlign w:val="center"/>
          </w:tcPr>
          <w:p w:rsidR="00000000" w:rsidDel="00000000" w:rsidP="00000000" w:rsidRDefault="00000000" w:rsidRPr="00000000" w14:paraId="000001F2">
            <w:pPr>
              <w:jc w:val="center"/>
              <w:rPr/>
            </w:pPr>
            <w:r w:rsidDel="00000000" w:rsidR="00000000" w:rsidRPr="00000000">
              <w:rPr>
                <w:rtl w:val="0"/>
              </w:rPr>
              <w:t xml:space="preserve">3%</w:t>
            </w:r>
          </w:p>
        </w:tc>
        <w:tc>
          <w:tcPr>
            <w:vAlign w:val="center"/>
          </w:tcPr>
          <w:p w:rsidR="00000000" w:rsidDel="00000000" w:rsidP="00000000" w:rsidRDefault="00000000" w:rsidRPr="00000000" w14:paraId="000001F3">
            <w:pPr>
              <w:jc w:val="center"/>
              <w:rPr/>
            </w:pPr>
            <w:r w:rsidDel="00000000" w:rsidR="00000000" w:rsidRPr="00000000">
              <w:rPr>
                <w:rtl w:val="0"/>
              </w:rPr>
              <w:t xml:space="preserve">1%</w:t>
            </w:r>
          </w:p>
        </w:tc>
        <w:tc>
          <w:tcPr>
            <w:vAlign w:val="center"/>
          </w:tcPr>
          <w:p w:rsidR="00000000" w:rsidDel="00000000" w:rsidP="00000000" w:rsidRDefault="00000000" w:rsidRPr="00000000" w14:paraId="000001F4">
            <w:pPr>
              <w:jc w:val="center"/>
              <w:rPr/>
            </w:pPr>
            <w:r w:rsidDel="00000000" w:rsidR="00000000" w:rsidRPr="00000000">
              <w:rPr>
                <w:rtl w:val="0"/>
              </w:rPr>
              <w:t xml:space="preserve">2%</w:t>
            </w:r>
          </w:p>
        </w:tc>
        <w:tc>
          <w:tcPr>
            <w:vAlign w:val="center"/>
          </w:tcPr>
          <w:p w:rsidR="00000000" w:rsidDel="00000000" w:rsidP="00000000" w:rsidRDefault="00000000" w:rsidRPr="00000000" w14:paraId="000001F5">
            <w:pPr>
              <w:jc w:val="center"/>
              <w:rPr/>
            </w:pPr>
            <w:r w:rsidDel="00000000" w:rsidR="00000000" w:rsidRPr="00000000">
              <w:rPr>
                <w:rtl w:val="0"/>
              </w:rPr>
              <w:t xml:space="preserve">2%</w:t>
            </w:r>
          </w:p>
        </w:tc>
        <w:tc>
          <w:tcPr>
            <w:vAlign w:val="center"/>
          </w:tcPr>
          <w:p w:rsidR="00000000" w:rsidDel="00000000" w:rsidP="00000000" w:rsidRDefault="00000000" w:rsidRPr="00000000" w14:paraId="000001F6">
            <w:pPr>
              <w:jc w:val="center"/>
              <w:rPr/>
            </w:pPr>
            <w:r w:rsidDel="00000000" w:rsidR="00000000" w:rsidRPr="00000000">
              <w:rPr>
                <w:rtl w:val="0"/>
              </w:rPr>
              <w:t xml:space="preserve">3%</w:t>
            </w:r>
          </w:p>
        </w:tc>
        <w:tc>
          <w:tcPr>
            <w:vAlign w:val="center"/>
          </w:tcPr>
          <w:p w:rsidR="00000000" w:rsidDel="00000000" w:rsidP="00000000" w:rsidRDefault="00000000" w:rsidRPr="00000000" w14:paraId="000001F7">
            <w:pPr>
              <w:jc w:val="center"/>
              <w:rPr/>
            </w:pPr>
            <w:r w:rsidDel="00000000" w:rsidR="00000000" w:rsidRPr="00000000">
              <w:rPr>
                <w:rtl w:val="0"/>
              </w:rPr>
              <w:t xml:space="preserve">Rúbrica</w:t>
            </w:r>
            <w:r w:rsidDel="00000000" w:rsidR="00000000" w:rsidRPr="00000000">
              <w:rPr>
                <w:rtl w:val="0"/>
              </w:rPr>
            </w:r>
          </w:p>
        </w:tc>
      </w:tr>
      <w:tr>
        <w:trPr>
          <w:cantSplit w:val="0"/>
          <w:tblHeader w:val="0"/>
        </w:trPr>
        <w:tc>
          <w:tcPr/>
          <w:p w:rsidR="00000000" w:rsidDel="00000000" w:rsidP="00000000" w:rsidRDefault="00000000" w:rsidRPr="00000000" w14:paraId="000001F8">
            <w:pPr>
              <w:ind w:left="0" w:firstLine="0"/>
              <w:rPr/>
            </w:pPr>
            <w:r w:rsidDel="00000000" w:rsidR="00000000" w:rsidRPr="00000000">
              <w:rPr>
                <w:rtl w:val="0"/>
              </w:rPr>
              <w:t xml:space="preserve">Crear un diagrama general de análisis (casos de uso, contexto y flujo de datos) para una webapp asignada</w:t>
            </w:r>
            <w:r w:rsidDel="00000000" w:rsidR="00000000" w:rsidRPr="00000000">
              <w:rPr>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01F9">
            <w:pPr>
              <w:jc w:val="center"/>
              <w:rPr/>
            </w:pPr>
            <w:r w:rsidDel="00000000" w:rsidR="00000000" w:rsidRPr="00000000">
              <w:rPr>
                <w:rtl w:val="0"/>
              </w:rPr>
              <w:t xml:space="preserve">10%</w:t>
            </w:r>
          </w:p>
        </w:tc>
        <w:tc>
          <w:tcPr>
            <w:vAlign w:val="center"/>
          </w:tcPr>
          <w:p w:rsidR="00000000" w:rsidDel="00000000" w:rsidP="00000000" w:rsidRDefault="00000000" w:rsidRPr="00000000" w14:paraId="000001FA">
            <w:pPr>
              <w:jc w:val="center"/>
              <w:rPr/>
            </w:pPr>
            <w:r w:rsidDel="00000000" w:rsidR="00000000" w:rsidRPr="00000000">
              <w:rPr>
                <w:rtl w:val="0"/>
              </w:rPr>
              <w:t xml:space="preserve">3%</w:t>
            </w:r>
          </w:p>
        </w:tc>
        <w:tc>
          <w:tcPr>
            <w:vAlign w:val="center"/>
          </w:tcPr>
          <w:p w:rsidR="00000000" w:rsidDel="00000000" w:rsidP="00000000" w:rsidRDefault="00000000" w:rsidRPr="00000000" w14:paraId="000001FB">
            <w:pPr>
              <w:jc w:val="center"/>
              <w:rPr/>
            </w:pPr>
            <w:r w:rsidDel="00000000" w:rsidR="00000000" w:rsidRPr="00000000">
              <w:rPr>
                <w:rtl w:val="0"/>
              </w:rPr>
              <w:t xml:space="preserve">3%</w:t>
            </w:r>
          </w:p>
        </w:tc>
        <w:tc>
          <w:tcPr>
            <w:vAlign w:val="center"/>
          </w:tcPr>
          <w:p w:rsidR="00000000" w:rsidDel="00000000" w:rsidP="00000000" w:rsidRDefault="00000000" w:rsidRPr="00000000" w14:paraId="000001FC">
            <w:pPr>
              <w:jc w:val="center"/>
              <w:rPr/>
            </w:pPr>
            <w:r w:rsidDel="00000000" w:rsidR="00000000" w:rsidRPr="00000000">
              <w:rPr>
                <w:rtl w:val="0"/>
              </w:rPr>
              <w:t xml:space="preserve">1%</w:t>
            </w:r>
          </w:p>
        </w:tc>
        <w:tc>
          <w:tcPr>
            <w:vAlign w:val="center"/>
          </w:tcPr>
          <w:p w:rsidR="00000000" w:rsidDel="00000000" w:rsidP="00000000" w:rsidRDefault="00000000" w:rsidRPr="00000000" w14:paraId="000001FD">
            <w:pPr>
              <w:jc w:val="center"/>
              <w:rPr/>
            </w:pPr>
            <w:r w:rsidDel="00000000" w:rsidR="00000000" w:rsidRPr="00000000">
              <w:rPr>
                <w:rtl w:val="0"/>
              </w:rPr>
              <w:t xml:space="preserve">3%</w:t>
            </w:r>
          </w:p>
        </w:tc>
        <w:tc>
          <w:tcPr>
            <w:vAlign w:val="center"/>
          </w:tcPr>
          <w:p w:rsidR="00000000" w:rsidDel="00000000" w:rsidP="00000000" w:rsidRDefault="00000000" w:rsidRPr="00000000" w14:paraId="000001FE">
            <w:pPr>
              <w:jc w:val="center"/>
              <w:rPr/>
            </w:pPr>
            <w:r w:rsidDel="00000000" w:rsidR="00000000" w:rsidRPr="00000000">
              <w:rPr>
                <w:rtl w:val="0"/>
              </w:rPr>
              <w:t xml:space="preserve">2%</w:t>
            </w:r>
          </w:p>
        </w:tc>
        <w:tc>
          <w:tcPr>
            <w:vAlign w:val="center"/>
          </w:tcPr>
          <w:p w:rsidR="00000000" w:rsidDel="00000000" w:rsidP="00000000" w:rsidRDefault="00000000" w:rsidRPr="00000000" w14:paraId="000001FF">
            <w:pPr>
              <w:jc w:val="center"/>
              <w:rPr/>
            </w:pPr>
            <w:r w:rsidDel="00000000" w:rsidR="00000000" w:rsidRPr="00000000">
              <w:rPr>
                <w:rtl w:val="0"/>
              </w:rPr>
              <w:t xml:space="preserve">2%</w:t>
            </w:r>
          </w:p>
        </w:tc>
        <w:tc>
          <w:tcPr>
            <w:vAlign w:val="center"/>
          </w:tcPr>
          <w:p w:rsidR="00000000" w:rsidDel="00000000" w:rsidP="00000000" w:rsidRDefault="00000000" w:rsidRPr="00000000" w14:paraId="00000200">
            <w:pPr>
              <w:jc w:val="center"/>
              <w:rPr/>
            </w:pPr>
            <w:r w:rsidDel="00000000" w:rsidR="00000000" w:rsidRPr="00000000">
              <w:rPr>
                <w:rtl w:val="0"/>
              </w:rPr>
              <w:t xml:space="preserve">Lista de cotejo </w:t>
            </w:r>
            <w:r w:rsidDel="00000000" w:rsidR="00000000" w:rsidRPr="00000000">
              <w:rPr>
                <w:rtl w:val="0"/>
              </w:rPr>
            </w:r>
          </w:p>
        </w:tc>
      </w:tr>
      <w:tr>
        <w:trPr>
          <w:cantSplit w:val="0"/>
          <w:tblHeader w:val="0"/>
        </w:trPr>
        <w:tc>
          <w:tcPr/>
          <w:p w:rsidR="00000000" w:rsidDel="00000000" w:rsidP="00000000" w:rsidRDefault="00000000" w:rsidRPr="00000000" w14:paraId="00000201">
            <w:pPr>
              <w:ind w:left="0" w:firstLine="0"/>
              <w:rPr/>
            </w:pPr>
            <w:r w:rsidDel="00000000" w:rsidR="00000000" w:rsidRPr="00000000">
              <w:rPr>
                <w:rtl w:val="0"/>
              </w:rPr>
              <w:t xml:space="preserve">Diseñar un mapa de contenido que organice la información y elementos multimedia de la webapp, indicando jerarquías y tipos de datos.</w:t>
            </w:r>
          </w:p>
        </w:tc>
        <w:tc>
          <w:tcPr>
            <w:vAlign w:val="center"/>
          </w:tcPr>
          <w:p w:rsidR="00000000" w:rsidDel="00000000" w:rsidP="00000000" w:rsidRDefault="00000000" w:rsidRPr="00000000" w14:paraId="00000202">
            <w:pPr>
              <w:jc w:val="center"/>
              <w:rPr/>
            </w:pPr>
            <w:r w:rsidDel="00000000" w:rsidR="00000000" w:rsidRPr="00000000">
              <w:rPr>
                <w:rtl w:val="0"/>
              </w:rPr>
              <w:t xml:space="preserve">10%</w:t>
            </w:r>
          </w:p>
        </w:tc>
        <w:tc>
          <w:tcPr>
            <w:vAlign w:val="center"/>
          </w:tcPr>
          <w:p w:rsidR="00000000" w:rsidDel="00000000" w:rsidP="00000000" w:rsidRDefault="00000000" w:rsidRPr="00000000" w14:paraId="00000203">
            <w:pPr>
              <w:jc w:val="center"/>
              <w:rPr/>
            </w:pPr>
            <w:r w:rsidDel="00000000" w:rsidR="00000000" w:rsidRPr="00000000">
              <w:rPr>
                <w:rtl w:val="0"/>
              </w:rPr>
              <w:t xml:space="preserve">2%</w:t>
            </w:r>
          </w:p>
        </w:tc>
        <w:tc>
          <w:tcPr>
            <w:vAlign w:val="center"/>
          </w:tcPr>
          <w:p w:rsidR="00000000" w:rsidDel="00000000" w:rsidP="00000000" w:rsidRDefault="00000000" w:rsidRPr="00000000" w14:paraId="00000204">
            <w:pPr>
              <w:jc w:val="center"/>
              <w:rPr/>
            </w:pPr>
            <w:r w:rsidDel="00000000" w:rsidR="00000000" w:rsidRPr="00000000">
              <w:rPr>
                <w:rtl w:val="0"/>
              </w:rPr>
              <w:t xml:space="preserve">3%</w:t>
            </w:r>
          </w:p>
        </w:tc>
        <w:tc>
          <w:tcPr>
            <w:vAlign w:val="center"/>
          </w:tcPr>
          <w:p w:rsidR="00000000" w:rsidDel="00000000" w:rsidP="00000000" w:rsidRDefault="00000000" w:rsidRPr="00000000" w14:paraId="00000205">
            <w:pPr>
              <w:jc w:val="center"/>
              <w:rPr/>
            </w:pPr>
            <w:r w:rsidDel="00000000" w:rsidR="00000000" w:rsidRPr="00000000">
              <w:rPr>
                <w:rtl w:val="0"/>
              </w:rPr>
              <w:t xml:space="preserve">1%</w:t>
            </w:r>
          </w:p>
        </w:tc>
        <w:tc>
          <w:tcPr>
            <w:vAlign w:val="center"/>
          </w:tcPr>
          <w:p w:rsidR="00000000" w:rsidDel="00000000" w:rsidP="00000000" w:rsidRDefault="00000000" w:rsidRPr="00000000" w14:paraId="00000206">
            <w:pPr>
              <w:jc w:val="center"/>
              <w:rPr/>
            </w:pPr>
            <w:r w:rsidDel="00000000" w:rsidR="00000000" w:rsidRPr="00000000">
              <w:rPr>
                <w:rtl w:val="0"/>
              </w:rPr>
              <w:t xml:space="preserve">3%</w:t>
            </w:r>
          </w:p>
        </w:tc>
        <w:tc>
          <w:tcPr>
            <w:vAlign w:val="center"/>
          </w:tcPr>
          <w:p w:rsidR="00000000" w:rsidDel="00000000" w:rsidP="00000000" w:rsidRDefault="00000000" w:rsidRPr="00000000" w14:paraId="00000207">
            <w:pPr>
              <w:jc w:val="center"/>
              <w:rPr/>
            </w:pPr>
            <w:r w:rsidDel="00000000" w:rsidR="00000000" w:rsidRPr="00000000">
              <w:rPr>
                <w:rtl w:val="0"/>
              </w:rPr>
              <w:t xml:space="preserve">1%</w:t>
            </w:r>
          </w:p>
        </w:tc>
        <w:tc>
          <w:tcPr>
            <w:vAlign w:val="center"/>
          </w:tcPr>
          <w:p w:rsidR="00000000" w:rsidDel="00000000" w:rsidP="00000000" w:rsidRDefault="00000000" w:rsidRPr="00000000" w14:paraId="00000208">
            <w:pPr>
              <w:jc w:val="center"/>
              <w:rPr/>
            </w:pPr>
            <w:r w:rsidDel="00000000" w:rsidR="00000000" w:rsidRPr="00000000">
              <w:rPr>
                <w:rtl w:val="0"/>
              </w:rPr>
              <w:t xml:space="preserve">3%</w:t>
            </w:r>
          </w:p>
        </w:tc>
        <w:tc>
          <w:tcPr>
            <w:vAlign w:val="center"/>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5" w:before="0" w:line="250" w:lineRule="auto"/>
              <w:ind w:left="10" w:right="0" w:hanging="10"/>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20A">
            <w:pPr>
              <w:ind w:left="0" w:firstLine="0"/>
              <w:rPr/>
            </w:pPr>
            <w:r w:rsidDel="00000000" w:rsidR="00000000" w:rsidRPr="00000000">
              <w:rPr>
                <w:rtl w:val="0"/>
              </w:rPr>
              <w:t xml:space="preserve">Realizar prototipos de interfaz en baja fidelidad (wireframes) que muestran el flujo de interacción del usuario.</w:t>
            </w:r>
          </w:p>
        </w:tc>
        <w:tc>
          <w:tcPr>
            <w:vAlign w:val="center"/>
          </w:tcPr>
          <w:p w:rsidR="00000000" w:rsidDel="00000000" w:rsidP="00000000" w:rsidRDefault="00000000" w:rsidRPr="00000000" w14:paraId="0000020B">
            <w:pPr>
              <w:jc w:val="center"/>
              <w:rPr/>
            </w:pPr>
            <w:r w:rsidDel="00000000" w:rsidR="00000000" w:rsidRPr="00000000">
              <w:rPr>
                <w:rtl w:val="0"/>
              </w:rPr>
              <w:t xml:space="preserve">30%</w:t>
            </w:r>
          </w:p>
        </w:tc>
        <w:tc>
          <w:tcPr>
            <w:vAlign w:val="center"/>
          </w:tcPr>
          <w:p w:rsidR="00000000" w:rsidDel="00000000" w:rsidP="00000000" w:rsidRDefault="00000000" w:rsidRPr="00000000" w14:paraId="0000020C">
            <w:pPr>
              <w:jc w:val="center"/>
              <w:rPr/>
            </w:pPr>
            <w:r w:rsidDel="00000000" w:rsidR="00000000" w:rsidRPr="00000000">
              <w:rPr>
                <w:rtl w:val="0"/>
              </w:rPr>
              <w:t xml:space="preserve">3%</w:t>
            </w:r>
          </w:p>
        </w:tc>
        <w:tc>
          <w:tcPr>
            <w:vAlign w:val="center"/>
          </w:tcPr>
          <w:p w:rsidR="00000000" w:rsidDel="00000000" w:rsidP="00000000" w:rsidRDefault="00000000" w:rsidRPr="00000000" w14:paraId="0000020D">
            <w:pPr>
              <w:jc w:val="center"/>
              <w:rPr/>
            </w:pPr>
            <w:r w:rsidDel="00000000" w:rsidR="00000000" w:rsidRPr="00000000">
              <w:rPr>
                <w:rtl w:val="0"/>
              </w:rPr>
              <w:t xml:space="preserve">3%</w:t>
            </w:r>
          </w:p>
        </w:tc>
        <w:tc>
          <w:tcPr>
            <w:vAlign w:val="center"/>
          </w:tcPr>
          <w:p w:rsidR="00000000" w:rsidDel="00000000" w:rsidP="00000000" w:rsidRDefault="00000000" w:rsidRPr="00000000" w14:paraId="0000020E">
            <w:pPr>
              <w:jc w:val="center"/>
              <w:rPr/>
            </w:pPr>
            <w:r w:rsidDel="00000000" w:rsidR="00000000" w:rsidRPr="00000000">
              <w:rPr>
                <w:rtl w:val="0"/>
              </w:rPr>
              <w:t xml:space="preserve">2%</w:t>
            </w:r>
          </w:p>
        </w:tc>
        <w:tc>
          <w:tcPr>
            <w:vAlign w:val="center"/>
          </w:tcPr>
          <w:p w:rsidR="00000000" w:rsidDel="00000000" w:rsidP="00000000" w:rsidRDefault="00000000" w:rsidRPr="00000000" w14:paraId="0000020F">
            <w:pPr>
              <w:jc w:val="center"/>
              <w:rPr/>
            </w:pPr>
            <w:r w:rsidDel="00000000" w:rsidR="00000000" w:rsidRPr="00000000">
              <w:rPr>
                <w:rtl w:val="0"/>
              </w:rPr>
              <w:t xml:space="preserve">3%</w:t>
            </w:r>
          </w:p>
        </w:tc>
        <w:tc>
          <w:tcPr>
            <w:vAlign w:val="center"/>
          </w:tcPr>
          <w:p w:rsidR="00000000" w:rsidDel="00000000" w:rsidP="00000000" w:rsidRDefault="00000000" w:rsidRPr="00000000" w14:paraId="00000210">
            <w:pPr>
              <w:jc w:val="center"/>
              <w:rPr/>
            </w:pPr>
            <w:r w:rsidDel="00000000" w:rsidR="00000000" w:rsidRPr="00000000">
              <w:rPr>
                <w:rtl w:val="0"/>
              </w:rPr>
              <w:t xml:space="preserve">1%</w:t>
            </w:r>
          </w:p>
        </w:tc>
        <w:tc>
          <w:tcPr>
            <w:vAlign w:val="center"/>
          </w:tcPr>
          <w:p w:rsidR="00000000" w:rsidDel="00000000" w:rsidP="00000000" w:rsidRDefault="00000000" w:rsidRPr="00000000" w14:paraId="00000211">
            <w:pPr>
              <w:jc w:val="center"/>
              <w:rPr/>
            </w:pPr>
            <w:r w:rsidDel="00000000" w:rsidR="00000000" w:rsidRPr="00000000">
              <w:rPr>
                <w:rtl w:val="0"/>
              </w:rPr>
              <w:t xml:space="preserve">3%</w:t>
            </w:r>
          </w:p>
        </w:tc>
        <w:tc>
          <w:tcPr>
            <w:vAlign w:val="center"/>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5" w:before="0" w:line="250" w:lineRule="auto"/>
              <w:ind w:left="10" w:right="0" w:hanging="10"/>
              <w:jc w:val="center"/>
              <w:rPr/>
            </w:pPr>
            <w:r w:rsidDel="00000000" w:rsidR="00000000" w:rsidRPr="00000000">
              <w:rPr>
                <w:rtl w:val="0"/>
              </w:rPr>
              <w:t xml:space="preserve">Lista de cotejo </w:t>
            </w:r>
            <w:r w:rsidDel="00000000" w:rsidR="00000000" w:rsidRPr="00000000">
              <w:rPr>
                <w:rtl w:val="0"/>
              </w:rPr>
            </w:r>
          </w:p>
        </w:tc>
      </w:tr>
      <w:tr>
        <w:trPr>
          <w:cantSplit w:val="0"/>
          <w:tblHeader w:val="0"/>
        </w:trPr>
        <w:tc>
          <w:tcPr/>
          <w:p w:rsidR="00000000" w:rsidDel="00000000" w:rsidP="00000000" w:rsidRDefault="00000000" w:rsidRPr="00000000" w14:paraId="00000213">
            <w:pPr>
              <w:ind w:left="0" w:firstLine="0"/>
              <w:rPr/>
            </w:pPr>
            <w:r w:rsidDel="00000000" w:rsidR="00000000" w:rsidRPr="00000000">
              <w:rPr>
                <w:rtl w:val="0"/>
              </w:rPr>
              <w:t xml:space="preserve">Elaborar un diagrama de actividades o diagramas de secuencia que</w:t>
            </w:r>
            <w:r w:rsidDel="00000000" w:rsidR="00000000" w:rsidRPr="00000000">
              <w:rPr>
                <w:sz w:val="24"/>
                <w:szCs w:val="24"/>
                <w:rtl w:val="0"/>
              </w:rPr>
              <w:t xml:space="preserve"> </w:t>
            </w:r>
            <w:r w:rsidDel="00000000" w:rsidR="00000000" w:rsidRPr="00000000">
              <w:rPr>
                <w:rtl w:val="0"/>
              </w:rPr>
              <w:t xml:space="preserve">describan el funcionamiento interno de los procesos clave de la webapp.</w:t>
            </w:r>
          </w:p>
        </w:tc>
        <w:tc>
          <w:tcPr>
            <w:vAlign w:val="center"/>
          </w:tcPr>
          <w:p w:rsidR="00000000" w:rsidDel="00000000" w:rsidP="00000000" w:rsidRDefault="00000000" w:rsidRPr="00000000" w14:paraId="00000214">
            <w:pPr>
              <w:jc w:val="center"/>
              <w:rPr/>
            </w:pPr>
            <w:r w:rsidDel="00000000" w:rsidR="00000000" w:rsidRPr="00000000">
              <w:rPr>
                <w:rtl w:val="0"/>
              </w:rPr>
              <w:t xml:space="preserve">20%</w:t>
            </w:r>
          </w:p>
        </w:tc>
        <w:tc>
          <w:tcPr>
            <w:vAlign w:val="center"/>
          </w:tcPr>
          <w:p w:rsidR="00000000" w:rsidDel="00000000" w:rsidP="00000000" w:rsidRDefault="00000000" w:rsidRPr="00000000" w14:paraId="00000215">
            <w:pPr>
              <w:jc w:val="center"/>
              <w:rPr/>
            </w:pPr>
            <w:r w:rsidDel="00000000" w:rsidR="00000000" w:rsidRPr="00000000">
              <w:rPr>
                <w:rtl w:val="0"/>
              </w:rPr>
              <w:t xml:space="preserve">3%</w:t>
            </w:r>
          </w:p>
        </w:tc>
        <w:tc>
          <w:tcPr>
            <w:vAlign w:val="center"/>
          </w:tcPr>
          <w:p w:rsidR="00000000" w:rsidDel="00000000" w:rsidP="00000000" w:rsidRDefault="00000000" w:rsidRPr="00000000" w14:paraId="00000216">
            <w:pPr>
              <w:jc w:val="center"/>
              <w:rPr/>
            </w:pPr>
            <w:r w:rsidDel="00000000" w:rsidR="00000000" w:rsidRPr="00000000">
              <w:rPr>
                <w:rtl w:val="0"/>
              </w:rPr>
              <w:t xml:space="preserve">2%</w:t>
            </w:r>
          </w:p>
        </w:tc>
        <w:tc>
          <w:tcPr>
            <w:vAlign w:val="center"/>
          </w:tcPr>
          <w:p w:rsidR="00000000" w:rsidDel="00000000" w:rsidP="00000000" w:rsidRDefault="00000000" w:rsidRPr="00000000" w14:paraId="00000217">
            <w:pPr>
              <w:jc w:val="center"/>
              <w:rPr/>
            </w:pPr>
            <w:r w:rsidDel="00000000" w:rsidR="00000000" w:rsidRPr="00000000">
              <w:rPr>
                <w:rtl w:val="0"/>
              </w:rPr>
              <w:t xml:space="preserve">1%</w:t>
            </w:r>
          </w:p>
        </w:tc>
        <w:tc>
          <w:tcPr>
            <w:vAlign w:val="center"/>
          </w:tcPr>
          <w:p w:rsidR="00000000" w:rsidDel="00000000" w:rsidP="00000000" w:rsidRDefault="00000000" w:rsidRPr="00000000" w14:paraId="00000218">
            <w:pPr>
              <w:jc w:val="center"/>
              <w:rPr/>
            </w:pPr>
            <w:r w:rsidDel="00000000" w:rsidR="00000000" w:rsidRPr="00000000">
              <w:rPr>
                <w:rtl w:val="0"/>
              </w:rPr>
              <w:t xml:space="preserve">3%</w:t>
            </w:r>
          </w:p>
        </w:tc>
        <w:tc>
          <w:tcPr>
            <w:vAlign w:val="center"/>
          </w:tcPr>
          <w:p w:rsidR="00000000" w:rsidDel="00000000" w:rsidP="00000000" w:rsidRDefault="00000000" w:rsidRPr="00000000" w14:paraId="00000219">
            <w:pPr>
              <w:jc w:val="center"/>
              <w:rPr/>
            </w:pPr>
            <w:r w:rsidDel="00000000" w:rsidR="00000000" w:rsidRPr="00000000">
              <w:rPr>
                <w:rtl w:val="0"/>
              </w:rPr>
              <w:t xml:space="preserve">1%</w:t>
            </w:r>
          </w:p>
        </w:tc>
        <w:tc>
          <w:tcPr>
            <w:vAlign w:val="center"/>
          </w:tcPr>
          <w:p w:rsidR="00000000" w:rsidDel="00000000" w:rsidP="00000000" w:rsidRDefault="00000000" w:rsidRPr="00000000" w14:paraId="0000021A">
            <w:pPr>
              <w:jc w:val="center"/>
              <w:rPr/>
            </w:pPr>
            <w:r w:rsidDel="00000000" w:rsidR="00000000" w:rsidRPr="00000000">
              <w:rPr>
                <w:rtl w:val="0"/>
              </w:rPr>
              <w:t xml:space="preserve">3%</w:t>
            </w:r>
          </w:p>
        </w:tc>
        <w:tc>
          <w:tcPr>
            <w:vAlign w:val="center"/>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5" w:before="0" w:line="250" w:lineRule="auto"/>
              <w:ind w:left="10" w:right="0" w:hanging="10"/>
              <w:jc w:val="center"/>
              <w:rPr/>
            </w:pPr>
            <w:r w:rsidDel="00000000" w:rsidR="00000000" w:rsidRPr="00000000">
              <w:rPr>
                <w:rtl w:val="0"/>
              </w:rPr>
              <w:t xml:space="preserve">Rúbrica</w:t>
            </w:r>
            <w:r w:rsidDel="00000000" w:rsidR="00000000" w:rsidRPr="00000000">
              <w:rPr>
                <w:rtl w:val="0"/>
              </w:rPr>
            </w:r>
          </w:p>
        </w:tc>
      </w:tr>
      <w:tr>
        <w:trPr>
          <w:cantSplit w:val="0"/>
          <w:tblHeader w:val="0"/>
        </w:trPr>
        <w:tc>
          <w:tcPr/>
          <w:p w:rsidR="00000000" w:rsidDel="00000000" w:rsidP="00000000" w:rsidRDefault="00000000" w:rsidRPr="00000000" w14:paraId="0000021C">
            <w:pPr>
              <w:ind w:left="0" w:firstLine="0"/>
              <w:rPr/>
            </w:pPr>
            <w:r w:rsidDel="00000000" w:rsidR="00000000" w:rsidRPr="00000000">
              <w:rPr>
                <w:rtl w:val="0"/>
              </w:rPr>
              <w:t xml:space="preserve">Crear un documento de especificación técnica indicando el entorno de hardware, software, bases de datos y configuraciones necesarias para la webapp.</w:t>
            </w:r>
          </w:p>
        </w:tc>
        <w:tc>
          <w:tcPr>
            <w:vAlign w:val="center"/>
          </w:tcPr>
          <w:p w:rsidR="00000000" w:rsidDel="00000000" w:rsidP="00000000" w:rsidRDefault="00000000" w:rsidRPr="00000000" w14:paraId="0000021D">
            <w:pPr>
              <w:jc w:val="center"/>
              <w:rPr/>
            </w:pPr>
            <w:r w:rsidDel="00000000" w:rsidR="00000000" w:rsidRPr="00000000">
              <w:rPr>
                <w:rtl w:val="0"/>
              </w:rPr>
              <w:t xml:space="preserve">10%</w:t>
            </w:r>
          </w:p>
        </w:tc>
        <w:tc>
          <w:tcPr>
            <w:vAlign w:val="center"/>
          </w:tcPr>
          <w:p w:rsidR="00000000" w:rsidDel="00000000" w:rsidP="00000000" w:rsidRDefault="00000000" w:rsidRPr="00000000" w14:paraId="0000021E">
            <w:pPr>
              <w:jc w:val="center"/>
              <w:rPr/>
            </w:pPr>
            <w:r w:rsidDel="00000000" w:rsidR="00000000" w:rsidRPr="00000000">
              <w:rPr>
                <w:rtl w:val="0"/>
              </w:rPr>
              <w:t xml:space="preserve">3%</w:t>
            </w:r>
          </w:p>
        </w:tc>
        <w:tc>
          <w:tcPr>
            <w:vAlign w:val="center"/>
          </w:tcPr>
          <w:p w:rsidR="00000000" w:rsidDel="00000000" w:rsidP="00000000" w:rsidRDefault="00000000" w:rsidRPr="00000000" w14:paraId="0000021F">
            <w:pPr>
              <w:jc w:val="center"/>
              <w:rPr/>
            </w:pPr>
            <w:r w:rsidDel="00000000" w:rsidR="00000000" w:rsidRPr="00000000">
              <w:rPr>
                <w:rtl w:val="0"/>
              </w:rPr>
              <w:t xml:space="preserve">3%</w:t>
            </w:r>
          </w:p>
        </w:tc>
        <w:tc>
          <w:tcPr>
            <w:vAlign w:val="center"/>
          </w:tcPr>
          <w:p w:rsidR="00000000" w:rsidDel="00000000" w:rsidP="00000000" w:rsidRDefault="00000000" w:rsidRPr="00000000" w14:paraId="00000220">
            <w:pPr>
              <w:jc w:val="center"/>
              <w:rPr/>
            </w:pPr>
            <w:r w:rsidDel="00000000" w:rsidR="00000000" w:rsidRPr="00000000">
              <w:rPr>
                <w:rtl w:val="0"/>
              </w:rPr>
              <w:t xml:space="preserve">2%</w:t>
            </w:r>
          </w:p>
        </w:tc>
        <w:tc>
          <w:tcPr>
            <w:vAlign w:val="center"/>
          </w:tcPr>
          <w:p w:rsidR="00000000" w:rsidDel="00000000" w:rsidP="00000000" w:rsidRDefault="00000000" w:rsidRPr="00000000" w14:paraId="00000221">
            <w:pPr>
              <w:jc w:val="center"/>
              <w:rPr/>
            </w:pPr>
            <w:r w:rsidDel="00000000" w:rsidR="00000000" w:rsidRPr="00000000">
              <w:rPr>
                <w:rtl w:val="0"/>
              </w:rPr>
              <w:t xml:space="preserve">3%</w:t>
            </w:r>
          </w:p>
        </w:tc>
        <w:tc>
          <w:tcPr>
            <w:vAlign w:val="center"/>
          </w:tcPr>
          <w:p w:rsidR="00000000" w:rsidDel="00000000" w:rsidP="00000000" w:rsidRDefault="00000000" w:rsidRPr="00000000" w14:paraId="00000222">
            <w:pPr>
              <w:jc w:val="center"/>
              <w:rPr/>
            </w:pPr>
            <w:r w:rsidDel="00000000" w:rsidR="00000000" w:rsidRPr="00000000">
              <w:rPr>
                <w:rtl w:val="0"/>
              </w:rPr>
              <w:t xml:space="preserve">2%</w:t>
            </w:r>
          </w:p>
        </w:tc>
        <w:tc>
          <w:tcPr>
            <w:vAlign w:val="center"/>
          </w:tcPr>
          <w:p w:rsidR="00000000" w:rsidDel="00000000" w:rsidP="00000000" w:rsidRDefault="00000000" w:rsidRPr="00000000" w14:paraId="00000223">
            <w:pPr>
              <w:jc w:val="center"/>
              <w:rPr/>
            </w:pPr>
            <w:r w:rsidDel="00000000" w:rsidR="00000000" w:rsidRPr="00000000">
              <w:rPr>
                <w:rtl w:val="0"/>
              </w:rPr>
              <w:t xml:space="preserve">3%</w:t>
            </w:r>
          </w:p>
        </w:tc>
        <w:tc>
          <w:tcPr>
            <w:vAlign w:val="center"/>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5" w:before="0" w:line="250" w:lineRule="auto"/>
              <w:ind w:left="10" w:right="0" w:hanging="10"/>
              <w:jc w:val="center"/>
              <w:rPr/>
            </w:pPr>
            <w:r w:rsidDel="00000000" w:rsidR="00000000" w:rsidRPr="00000000">
              <w:rPr>
                <w:rtl w:val="0"/>
              </w:rPr>
              <w:t xml:space="preserve">Lista de cotejo </w:t>
            </w:r>
            <w:r w:rsidDel="00000000" w:rsidR="00000000" w:rsidRPr="00000000">
              <w:rPr>
                <w:rtl w:val="0"/>
              </w:rPr>
            </w:r>
          </w:p>
        </w:tc>
      </w:tr>
      <w:tr>
        <w:trPr>
          <w:cantSplit w:val="0"/>
          <w:tblHeader w:val="0"/>
        </w:trPr>
        <w:tc>
          <w:tcPr/>
          <w:p w:rsidR="00000000" w:rsidDel="00000000" w:rsidP="00000000" w:rsidRDefault="00000000" w:rsidRPr="00000000" w14:paraId="00000225">
            <w:pPr>
              <w:ind w:left="0" w:firstLine="0"/>
              <w:rPr/>
            </w:pPr>
            <w:r w:rsidDel="00000000" w:rsidR="00000000" w:rsidRPr="00000000">
              <w:rPr>
                <w:rtl w:val="0"/>
              </w:rPr>
              <w:t xml:space="preserve">Diseñar un diagrama de navegación que represente las relaciones entre páginas, menús y componentes interactivos de la webapp.</w:t>
            </w:r>
          </w:p>
        </w:tc>
        <w:tc>
          <w:tcPr>
            <w:vAlign w:val="center"/>
          </w:tcPr>
          <w:p w:rsidR="00000000" w:rsidDel="00000000" w:rsidP="00000000" w:rsidRDefault="00000000" w:rsidRPr="00000000" w14:paraId="00000226">
            <w:pPr>
              <w:jc w:val="center"/>
              <w:rPr/>
            </w:pPr>
            <w:r w:rsidDel="00000000" w:rsidR="00000000" w:rsidRPr="00000000">
              <w:rPr>
                <w:rtl w:val="0"/>
              </w:rPr>
              <w:t xml:space="preserve">10%</w:t>
            </w:r>
          </w:p>
        </w:tc>
        <w:tc>
          <w:tcPr>
            <w:vAlign w:val="center"/>
          </w:tcPr>
          <w:p w:rsidR="00000000" w:rsidDel="00000000" w:rsidP="00000000" w:rsidRDefault="00000000" w:rsidRPr="00000000" w14:paraId="00000227">
            <w:pPr>
              <w:jc w:val="center"/>
              <w:rPr/>
            </w:pPr>
            <w:r w:rsidDel="00000000" w:rsidR="00000000" w:rsidRPr="00000000">
              <w:rPr>
                <w:rtl w:val="0"/>
              </w:rPr>
              <w:t xml:space="preserve">3%</w:t>
            </w:r>
          </w:p>
        </w:tc>
        <w:tc>
          <w:tcPr>
            <w:vAlign w:val="center"/>
          </w:tcPr>
          <w:p w:rsidR="00000000" w:rsidDel="00000000" w:rsidP="00000000" w:rsidRDefault="00000000" w:rsidRPr="00000000" w14:paraId="00000228">
            <w:pPr>
              <w:jc w:val="center"/>
              <w:rPr/>
            </w:pPr>
            <w:r w:rsidDel="00000000" w:rsidR="00000000" w:rsidRPr="00000000">
              <w:rPr>
                <w:rtl w:val="0"/>
              </w:rPr>
              <w:t xml:space="preserve">3%</w:t>
            </w:r>
          </w:p>
        </w:tc>
        <w:tc>
          <w:tcPr>
            <w:vAlign w:val="center"/>
          </w:tcPr>
          <w:p w:rsidR="00000000" w:rsidDel="00000000" w:rsidP="00000000" w:rsidRDefault="00000000" w:rsidRPr="00000000" w14:paraId="00000229">
            <w:pPr>
              <w:jc w:val="center"/>
              <w:rPr/>
            </w:pPr>
            <w:r w:rsidDel="00000000" w:rsidR="00000000" w:rsidRPr="00000000">
              <w:rPr>
                <w:rtl w:val="0"/>
              </w:rPr>
              <w:t xml:space="preserve">2%</w:t>
            </w:r>
          </w:p>
        </w:tc>
        <w:tc>
          <w:tcPr>
            <w:vAlign w:val="center"/>
          </w:tcPr>
          <w:p w:rsidR="00000000" w:rsidDel="00000000" w:rsidP="00000000" w:rsidRDefault="00000000" w:rsidRPr="00000000" w14:paraId="0000022A">
            <w:pPr>
              <w:jc w:val="center"/>
              <w:rPr/>
            </w:pPr>
            <w:r w:rsidDel="00000000" w:rsidR="00000000" w:rsidRPr="00000000">
              <w:rPr>
                <w:rtl w:val="0"/>
              </w:rPr>
              <w:t xml:space="preserve">3%</w:t>
            </w:r>
          </w:p>
        </w:tc>
        <w:tc>
          <w:tcPr>
            <w:vAlign w:val="center"/>
          </w:tcPr>
          <w:p w:rsidR="00000000" w:rsidDel="00000000" w:rsidP="00000000" w:rsidRDefault="00000000" w:rsidRPr="00000000" w14:paraId="0000022B">
            <w:pPr>
              <w:jc w:val="center"/>
              <w:rPr/>
            </w:pPr>
            <w:r w:rsidDel="00000000" w:rsidR="00000000" w:rsidRPr="00000000">
              <w:rPr>
                <w:rtl w:val="0"/>
              </w:rPr>
              <w:t xml:space="preserve">1%</w:t>
            </w:r>
          </w:p>
        </w:tc>
        <w:tc>
          <w:tcPr>
            <w:vAlign w:val="center"/>
          </w:tcPr>
          <w:p w:rsidR="00000000" w:rsidDel="00000000" w:rsidP="00000000" w:rsidRDefault="00000000" w:rsidRPr="00000000" w14:paraId="0000022C">
            <w:pPr>
              <w:jc w:val="center"/>
              <w:rPr/>
            </w:pPr>
            <w:r w:rsidDel="00000000" w:rsidR="00000000" w:rsidRPr="00000000">
              <w:rPr>
                <w:rtl w:val="0"/>
              </w:rPr>
              <w:t xml:space="preserve">3%</w:t>
            </w:r>
          </w:p>
        </w:tc>
        <w:tc>
          <w:tcPr>
            <w:vAlign w:val="center"/>
          </w:tcPr>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5" w:before="0" w:line="250" w:lineRule="auto"/>
              <w:ind w:left="10" w:right="0" w:hanging="10"/>
              <w:jc w:val="center"/>
              <w:rPr/>
            </w:pPr>
            <w:r w:rsidDel="00000000" w:rsidR="00000000" w:rsidRPr="00000000">
              <w:rPr>
                <w:rtl w:val="0"/>
              </w:rPr>
              <w:t xml:space="preserve">Rúbrica </w:t>
            </w:r>
            <w:r w:rsidDel="00000000" w:rsidR="00000000" w:rsidRPr="00000000">
              <w:rPr>
                <w:rtl w:val="0"/>
              </w:rPr>
            </w:r>
          </w:p>
        </w:tc>
      </w:tr>
      <w:tr>
        <w:trPr>
          <w:cantSplit w:val="0"/>
          <w:tblHeader w:val="0"/>
        </w:trPr>
        <w:tc>
          <w:tcPr/>
          <w:p w:rsidR="00000000" w:rsidDel="00000000" w:rsidP="00000000" w:rsidRDefault="00000000" w:rsidRPr="00000000" w14:paraId="0000022E">
            <w:pPr>
              <w:rPr/>
            </w:pPr>
            <w:r w:rsidDel="00000000" w:rsidR="00000000" w:rsidRPr="00000000">
              <w:rPr>
                <w:rtl w:val="0"/>
              </w:rPr>
              <w:t xml:space="preserve">Total</w:t>
            </w:r>
          </w:p>
        </w:tc>
        <w:tc>
          <w:tcPr/>
          <w:p w:rsidR="00000000" w:rsidDel="00000000" w:rsidP="00000000" w:rsidRDefault="00000000" w:rsidRPr="00000000" w14:paraId="0000022F">
            <w:pPr>
              <w:jc w:val="center"/>
              <w:rPr/>
            </w:pPr>
            <w:r w:rsidDel="00000000" w:rsidR="00000000" w:rsidRPr="00000000">
              <w:rPr>
                <w:rtl w:val="0"/>
              </w:rPr>
              <w:t xml:space="preserve">100 %</w:t>
            </w:r>
          </w:p>
        </w:tc>
        <w:tc>
          <w:tcPr/>
          <w:p w:rsidR="00000000" w:rsidDel="00000000" w:rsidP="00000000" w:rsidRDefault="00000000" w:rsidRPr="00000000" w14:paraId="00000230">
            <w:pPr>
              <w:rPr/>
            </w:pPr>
            <w:r w:rsidDel="00000000" w:rsidR="00000000" w:rsidRPr="00000000">
              <w:rPr>
                <w:rtl w:val="0"/>
              </w:rPr>
              <w:t xml:space="preserve">20%</w:t>
            </w:r>
          </w:p>
        </w:tc>
        <w:tc>
          <w:tcPr/>
          <w:p w:rsidR="00000000" w:rsidDel="00000000" w:rsidP="00000000" w:rsidRDefault="00000000" w:rsidRPr="00000000" w14:paraId="00000231">
            <w:pPr>
              <w:rPr/>
            </w:pPr>
            <w:r w:rsidDel="00000000" w:rsidR="00000000" w:rsidRPr="00000000">
              <w:rPr>
                <w:rtl w:val="0"/>
              </w:rPr>
              <w:t xml:space="preserve">20%</w:t>
            </w:r>
          </w:p>
        </w:tc>
        <w:tc>
          <w:tcPr/>
          <w:p w:rsidR="00000000" w:rsidDel="00000000" w:rsidP="00000000" w:rsidRDefault="00000000" w:rsidRPr="00000000" w14:paraId="00000232">
            <w:pPr>
              <w:rPr/>
            </w:pPr>
            <w:r w:rsidDel="00000000" w:rsidR="00000000" w:rsidRPr="00000000">
              <w:rPr>
                <w:rtl w:val="0"/>
              </w:rPr>
              <w:t xml:space="preserve">10%</w:t>
            </w:r>
          </w:p>
        </w:tc>
        <w:tc>
          <w:tcPr/>
          <w:p w:rsidR="00000000" w:rsidDel="00000000" w:rsidP="00000000" w:rsidRDefault="00000000" w:rsidRPr="00000000" w14:paraId="00000233">
            <w:pPr>
              <w:rPr/>
            </w:pPr>
            <w:r w:rsidDel="00000000" w:rsidR="00000000" w:rsidRPr="00000000">
              <w:rPr>
                <w:rtl w:val="0"/>
              </w:rPr>
              <w:t xml:space="preserve">20%</w:t>
            </w:r>
          </w:p>
        </w:tc>
        <w:tc>
          <w:tcPr/>
          <w:p w:rsidR="00000000" w:rsidDel="00000000" w:rsidP="00000000" w:rsidRDefault="00000000" w:rsidRPr="00000000" w14:paraId="00000234">
            <w:pPr>
              <w:rPr/>
            </w:pPr>
            <w:r w:rsidDel="00000000" w:rsidR="00000000" w:rsidRPr="00000000">
              <w:rPr>
                <w:rtl w:val="0"/>
              </w:rPr>
              <w:t xml:space="preserve">10%</w:t>
            </w:r>
          </w:p>
        </w:tc>
        <w:tc>
          <w:tcPr/>
          <w:p w:rsidR="00000000" w:rsidDel="00000000" w:rsidP="00000000" w:rsidRDefault="00000000" w:rsidRPr="00000000" w14:paraId="00000235">
            <w:pPr>
              <w:rPr/>
            </w:pPr>
            <w:r w:rsidDel="00000000" w:rsidR="00000000" w:rsidRPr="00000000">
              <w:rPr>
                <w:rtl w:val="0"/>
              </w:rPr>
              <w:t xml:space="preserve">20%</w:t>
            </w:r>
          </w:p>
        </w:tc>
        <w:tc>
          <w:tcPr/>
          <w:p w:rsidR="00000000" w:rsidDel="00000000" w:rsidP="00000000" w:rsidRDefault="00000000" w:rsidRPr="00000000" w14:paraId="00000236">
            <w:pPr>
              <w:rPr/>
            </w:pPr>
            <w:r w:rsidDel="00000000" w:rsidR="00000000" w:rsidRPr="00000000">
              <w:rPr>
                <w:rtl w:val="0"/>
              </w:rPr>
            </w:r>
          </w:p>
        </w:tc>
      </w:tr>
    </w:tbl>
    <w:p w:rsidR="00000000" w:rsidDel="00000000" w:rsidP="00000000" w:rsidRDefault="00000000" w:rsidRPr="00000000" w14:paraId="00000237">
      <w:pPr>
        <w:ind w:left="0" w:firstLine="0"/>
        <w:rPr>
          <w:b w:val="1"/>
        </w:rPr>
      </w:pPr>
      <w:r w:rsidDel="00000000" w:rsidR="00000000" w:rsidRPr="00000000">
        <w:rPr>
          <w:rtl w:val="0"/>
        </w:rPr>
      </w:r>
    </w:p>
    <w:p w:rsidR="00000000" w:rsidDel="00000000" w:rsidP="00000000" w:rsidRDefault="00000000" w:rsidRPr="00000000" w14:paraId="00000238">
      <w:pPr>
        <w:spacing w:after="160" w:line="259" w:lineRule="auto"/>
        <w:ind w:left="0" w:firstLine="0"/>
        <w:jc w:val="left"/>
        <w:rPr/>
      </w:pPr>
      <w:r w:rsidDel="00000000" w:rsidR="00000000" w:rsidRPr="00000000">
        <w:br w:type="page"/>
      </w:r>
      <w:r w:rsidDel="00000000" w:rsidR="00000000" w:rsidRPr="00000000">
        <w:rPr>
          <w:b w:val="1"/>
          <w:rtl w:val="0"/>
        </w:rPr>
        <w:t xml:space="preserve">Competencia No.: </w:t>
      </w:r>
      <w:r w:rsidDel="00000000" w:rsidR="00000000" w:rsidRPr="00000000">
        <w:rPr>
          <w:rtl w:val="0"/>
        </w:rPr>
        <w:t xml:space="preserve"> 4</w:t>
      </w:r>
    </w:p>
    <w:p w:rsidR="00000000" w:rsidDel="00000000" w:rsidP="00000000" w:rsidRDefault="00000000" w:rsidRPr="00000000" w14:paraId="00000239">
      <w:pPr>
        <w:rPr/>
      </w:pPr>
      <w:r w:rsidDel="00000000" w:rsidR="00000000" w:rsidRPr="00000000">
        <w:rPr>
          <w:b w:val="1"/>
          <w:rtl w:val="0"/>
        </w:rPr>
        <w:t xml:space="preserve">Descripción: </w:t>
      </w:r>
      <w:r w:rsidDel="00000000" w:rsidR="00000000" w:rsidRPr="00000000">
        <w:rPr>
          <w:rtl w:val="0"/>
        </w:rPr>
        <w:t xml:space="preserve">Diseño para aplicaciones web</w:t>
      </w:r>
    </w:p>
    <w:p w:rsidR="00000000" w:rsidDel="00000000" w:rsidP="00000000" w:rsidRDefault="00000000" w:rsidRPr="00000000" w14:paraId="0000023A">
      <w:pPr>
        <w:ind w:left="0" w:firstLine="0"/>
        <w:rPr/>
      </w:pPr>
      <w:r w:rsidDel="00000000" w:rsidR="00000000" w:rsidRPr="00000000">
        <w:rPr>
          <w:rtl w:val="0"/>
        </w:rPr>
      </w:r>
    </w:p>
    <w:tbl>
      <w:tblPr>
        <w:tblStyle w:val="Table16"/>
        <w:tblW w:w="1327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3256"/>
        <w:gridCol w:w="2974"/>
        <w:gridCol w:w="2408"/>
        <w:gridCol w:w="1416"/>
        <w:tblGridChange w:id="0">
          <w:tblGrid>
            <w:gridCol w:w="3225"/>
            <w:gridCol w:w="3256"/>
            <w:gridCol w:w="2974"/>
            <w:gridCol w:w="2408"/>
            <w:gridCol w:w="1416"/>
          </w:tblGrid>
        </w:tblGridChange>
      </w:tblGrid>
      <w:tr>
        <w:trPr>
          <w:cantSplit w:val="0"/>
          <w:tblHeader w:val="0"/>
        </w:trPr>
        <w:tc>
          <w:tcPr>
            <w:vAlign w:val="center"/>
          </w:tcPr>
          <w:p w:rsidR="00000000" w:rsidDel="00000000" w:rsidP="00000000" w:rsidRDefault="00000000" w:rsidRPr="00000000" w14:paraId="0000023B">
            <w:pPr>
              <w:jc w:val="center"/>
              <w:rPr>
                <w:b w:val="1"/>
                <w:smallCaps w:val="1"/>
              </w:rPr>
            </w:pPr>
            <w:r w:rsidDel="00000000" w:rsidR="00000000" w:rsidRPr="00000000">
              <w:rPr>
                <w:b w:val="1"/>
                <w:smallCaps w:val="1"/>
                <w:rtl w:val="0"/>
              </w:rPr>
              <w:t xml:space="preserve">Temas y subtemas para desarrollar la competencia específica</w:t>
            </w:r>
          </w:p>
        </w:tc>
        <w:tc>
          <w:tcPr>
            <w:vAlign w:val="center"/>
          </w:tcPr>
          <w:p w:rsidR="00000000" w:rsidDel="00000000" w:rsidP="00000000" w:rsidRDefault="00000000" w:rsidRPr="00000000" w14:paraId="0000023C">
            <w:pPr>
              <w:jc w:val="center"/>
              <w:rPr>
                <w:b w:val="1"/>
                <w:smallCaps w:val="1"/>
              </w:rPr>
            </w:pPr>
            <w:r w:rsidDel="00000000" w:rsidR="00000000" w:rsidRPr="00000000">
              <w:rPr>
                <w:b w:val="1"/>
                <w:smallCaps w:val="1"/>
                <w:rtl w:val="0"/>
              </w:rPr>
              <w:t xml:space="preserve">Actividades de aprendizaje</w:t>
            </w:r>
          </w:p>
        </w:tc>
        <w:tc>
          <w:tcPr>
            <w:vAlign w:val="center"/>
          </w:tcPr>
          <w:p w:rsidR="00000000" w:rsidDel="00000000" w:rsidP="00000000" w:rsidRDefault="00000000" w:rsidRPr="00000000" w14:paraId="0000023D">
            <w:pPr>
              <w:jc w:val="center"/>
              <w:rPr>
                <w:b w:val="1"/>
                <w:smallCaps w:val="1"/>
              </w:rPr>
            </w:pPr>
            <w:r w:rsidDel="00000000" w:rsidR="00000000" w:rsidRPr="00000000">
              <w:rPr>
                <w:b w:val="1"/>
                <w:smallCaps w:val="1"/>
                <w:rtl w:val="0"/>
              </w:rPr>
              <w:t xml:space="preserve">Actividades de enseñanza</w:t>
            </w:r>
          </w:p>
        </w:tc>
        <w:tc>
          <w:tcPr>
            <w:vAlign w:val="center"/>
          </w:tcPr>
          <w:p w:rsidR="00000000" w:rsidDel="00000000" w:rsidP="00000000" w:rsidRDefault="00000000" w:rsidRPr="00000000" w14:paraId="0000023E">
            <w:pPr>
              <w:jc w:val="center"/>
              <w:rPr>
                <w:b w:val="1"/>
                <w:smallCaps w:val="1"/>
              </w:rPr>
            </w:pPr>
            <w:r w:rsidDel="00000000" w:rsidR="00000000" w:rsidRPr="00000000">
              <w:rPr>
                <w:b w:val="1"/>
                <w:smallCaps w:val="1"/>
                <w:rtl w:val="0"/>
              </w:rPr>
              <w:t xml:space="preserve">Desarrollo de competencias genéricas</w:t>
            </w:r>
          </w:p>
        </w:tc>
        <w:tc>
          <w:tcPr>
            <w:vAlign w:val="center"/>
          </w:tcPr>
          <w:p w:rsidR="00000000" w:rsidDel="00000000" w:rsidP="00000000" w:rsidRDefault="00000000" w:rsidRPr="00000000" w14:paraId="0000023F">
            <w:pPr>
              <w:jc w:val="center"/>
              <w:rPr>
                <w:b w:val="1"/>
                <w:smallCaps w:val="1"/>
              </w:rPr>
            </w:pPr>
            <w:r w:rsidDel="00000000" w:rsidR="00000000" w:rsidRPr="00000000">
              <w:rPr>
                <w:b w:val="1"/>
                <w:smallCaps w:val="1"/>
                <w:rtl w:val="0"/>
              </w:rPr>
              <w:t xml:space="preserve">Horas teórico-práctica</w:t>
            </w:r>
          </w:p>
        </w:tc>
      </w:tr>
      <w:tr>
        <w:trPr>
          <w:cantSplit w:val="0"/>
          <w:tblHeader w:val="0"/>
        </w:trPr>
        <w:tc>
          <w:tcPr/>
          <w:p w:rsidR="00000000" w:rsidDel="00000000" w:rsidP="00000000" w:rsidRDefault="00000000" w:rsidRPr="00000000" w14:paraId="00000240">
            <w:pPr>
              <w:ind w:left="0" w:firstLine="0"/>
              <w:rPr/>
            </w:pPr>
            <w:r w:rsidDel="00000000" w:rsidR="00000000" w:rsidRPr="00000000">
              <w:rPr>
                <w:rtl w:val="0"/>
              </w:rPr>
              <w:t xml:space="preserve">4.1. Temas de diseño para ingeniería web. </w:t>
            </w:r>
          </w:p>
          <w:p w:rsidR="00000000" w:rsidDel="00000000" w:rsidP="00000000" w:rsidRDefault="00000000" w:rsidRPr="00000000" w14:paraId="00000241">
            <w:pPr>
              <w:ind w:left="0" w:firstLine="0"/>
              <w:rPr/>
            </w:pPr>
            <w:r w:rsidDel="00000000" w:rsidR="00000000" w:rsidRPr="00000000">
              <w:rPr>
                <w:rtl w:val="0"/>
              </w:rPr>
              <w:t xml:space="preserve">4.2. Pirámide del diseño ingeniería web.</w:t>
            </w:r>
          </w:p>
          <w:p w:rsidR="00000000" w:rsidDel="00000000" w:rsidP="00000000" w:rsidRDefault="00000000" w:rsidRPr="00000000" w14:paraId="00000242">
            <w:pPr>
              <w:ind w:left="0" w:firstLine="0"/>
              <w:rPr/>
            </w:pPr>
            <w:r w:rsidDel="00000000" w:rsidR="00000000" w:rsidRPr="00000000">
              <w:rPr>
                <w:rtl w:val="0"/>
              </w:rPr>
              <w:t xml:space="preserve">4.3. Diseño de la interfaz de la webapp.</w:t>
            </w:r>
          </w:p>
          <w:p w:rsidR="00000000" w:rsidDel="00000000" w:rsidP="00000000" w:rsidRDefault="00000000" w:rsidRPr="00000000" w14:paraId="00000243">
            <w:pPr>
              <w:ind w:left="0" w:firstLine="0"/>
              <w:rPr/>
            </w:pPr>
            <w:r w:rsidDel="00000000" w:rsidR="00000000" w:rsidRPr="00000000">
              <w:rPr>
                <w:rtl w:val="0"/>
              </w:rPr>
              <w:t xml:space="preserve">4.4. Diseño estético.</w:t>
            </w:r>
          </w:p>
          <w:p w:rsidR="00000000" w:rsidDel="00000000" w:rsidP="00000000" w:rsidRDefault="00000000" w:rsidRPr="00000000" w14:paraId="00000244">
            <w:pPr>
              <w:ind w:left="0" w:firstLine="0"/>
              <w:rPr/>
            </w:pPr>
            <w:r w:rsidDel="00000000" w:rsidR="00000000" w:rsidRPr="00000000">
              <w:rPr>
                <w:rtl w:val="0"/>
              </w:rPr>
              <w:t xml:space="preserve">4.5. Diseño del contenido.</w:t>
            </w:r>
          </w:p>
          <w:p w:rsidR="00000000" w:rsidDel="00000000" w:rsidP="00000000" w:rsidRDefault="00000000" w:rsidRPr="00000000" w14:paraId="00000245">
            <w:pPr>
              <w:ind w:left="0" w:firstLine="0"/>
              <w:rPr/>
            </w:pPr>
            <w:r w:rsidDel="00000000" w:rsidR="00000000" w:rsidRPr="00000000">
              <w:rPr>
                <w:rtl w:val="0"/>
              </w:rPr>
              <w:t xml:space="preserve">4.6. Diseño arquitectónico.</w:t>
            </w:r>
          </w:p>
          <w:p w:rsidR="00000000" w:rsidDel="00000000" w:rsidP="00000000" w:rsidRDefault="00000000" w:rsidRPr="00000000" w14:paraId="00000246">
            <w:pPr>
              <w:ind w:left="0" w:firstLine="0"/>
              <w:rPr/>
            </w:pPr>
            <w:r w:rsidDel="00000000" w:rsidR="00000000" w:rsidRPr="00000000">
              <w:rPr>
                <w:rtl w:val="0"/>
              </w:rPr>
              <w:t xml:space="preserve">4.7. Diseño de navegación.</w:t>
            </w:r>
          </w:p>
          <w:p w:rsidR="00000000" w:rsidDel="00000000" w:rsidP="00000000" w:rsidRDefault="00000000" w:rsidRPr="00000000" w14:paraId="00000247">
            <w:pPr>
              <w:ind w:left="0" w:firstLine="0"/>
              <w:rPr/>
            </w:pPr>
            <w:r w:rsidDel="00000000" w:rsidR="00000000" w:rsidRPr="00000000">
              <w:rPr>
                <w:rtl w:val="0"/>
              </w:rPr>
              <w:t xml:space="preserve">4.8. Métricas de diseño para webapps.</w:t>
            </w:r>
          </w:p>
        </w:tc>
        <w:tc>
          <w:tcPr/>
          <w:p w:rsidR="00000000" w:rsidDel="00000000" w:rsidP="00000000" w:rsidRDefault="00000000" w:rsidRPr="00000000" w14:paraId="000002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84" w:right="0" w:hanging="141.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Investigar en fuentes diversas de información los diferentes temas de diseño para Ingeniería web.</w:t>
            </w:r>
          </w:p>
          <w:p w:rsidR="00000000" w:rsidDel="00000000" w:rsidP="00000000" w:rsidRDefault="00000000" w:rsidRPr="00000000" w14:paraId="000002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84" w:right="0" w:hanging="141.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Analizar y discutir en el aula la investigación realizada en el punto anterior.</w:t>
            </w:r>
          </w:p>
          <w:p w:rsidR="00000000" w:rsidDel="00000000" w:rsidP="00000000" w:rsidRDefault="00000000" w:rsidRPr="00000000" w14:paraId="000002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84" w:right="0" w:hanging="141.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Elegir el diseño a aplicar en la aplicación web a desarrollar.</w:t>
            </w:r>
          </w:p>
        </w:tc>
        <w:tc>
          <w:tcPr/>
          <w:p w:rsidR="00000000" w:rsidDel="00000000" w:rsidP="00000000" w:rsidRDefault="00000000" w:rsidRPr="00000000" w14:paraId="000002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rFonts w:ascii="Arial" w:cs="Arial" w:eastAsia="Arial" w:hAnsi="Arial"/>
                <w:b w:val="0"/>
                <w:i w:val="0"/>
                <w:smallCaps w:val="0"/>
                <w:strike w:val="0"/>
                <w:color w:val="000000"/>
                <w:shd w:fill="auto" w:val="clear"/>
                <w:vertAlign w:val="baseline"/>
              </w:rPr>
            </w:pPr>
            <w:r w:rsidDel="00000000" w:rsidR="00000000" w:rsidRPr="00000000">
              <w:rPr>
                <w:rtl w:val="0"/>
              </w:rPr>
              <w:t xml:space="preserve">Investigar y elaborar una presentación donde se expliquen los principios clave del diseño en ingeniería web, representando la pirámide del diseño y aplicándola a un caso real de webapp.</w:t>
            </w:r>
          </w:p>
          <w:p w:rsidR="00000000" w:rsidDel="00000000" w:rsidP="00000000" w:rsidRDefault="00000000" w:rsidRPr="00000000" w14:paraId="000002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pPr>
            <w:r w:rsidDel="00000000" w:rsidR="00000000" w:rsidRPr="00000000">
              <w:rPr>
                <w:rtl w:val="0"/>
              </w:rPr>
              <w:t xml:space="preserve">Crear un prototipo de interfaz de una webapp en baja fidelidad (wireframes), cuidando la disposición de elementos, accesibilidad, tipografía, colores y consistencia estética.</w:t>
            </w:r>
          </w:p>
          <w:p w:rsidR="00000000" w:rsidDel="00000000" w:rsidP="00000000" w:rsidRDefault="00000000" w:rsidRPr="00000000" w14:paraId="000002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pPr>
            <w:r w:rsidDel="00000000" w:rsidR="00000000" w:rsidRPr="00000000">
              <w:rPr>
                <w:rtl w:val="0"/>
              </w:rPr>
              <w:t xml:space="preserve">Desarrollar un mapa estructural de la webapp que incluya jerarquía de contenido, distribución en capas y organización de módulos.</w:t>
            </w:r>
          </w:p>
          <w:p w:rsidR="00000000" w:rsidDel="00000000" w:rsidP="00000000" w:rsidRDefault="00000000" w:rsidRPr="00000000" w14:paraId="000002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250" w:lineRule="auto"/>
              <w:ind w:left="200" w:right="0" w:hanging="236"/>
              <w:jc w:val="both"/>
              <w:rPr/>
            </w:pPr>
            <w:r w:rsidDel="00000000" w:rsidR="00000000" w:rsidRPr="00000000">
              <w:rPr>
                <w:rtl w:val="0"/>
              </w:rPr>
              <w:t xml:space="preserve">Elaborar un diagrama de navegación para una webapp y aplicar métricas de diseño (usabilidad, eficiencia, consistencia) para evaluar su calidad.</w:t>
            </w:r>
          </w:p>
        </w:tc>
        <w:tc>
          <w:tcPr/>
          <w:p w:rsidR="00000000" w:rsidDel="00000000" w:rsidP="00000000" w:rsidRDefault="00000000" w:rsidRPr="00000000" w14:paraId="000002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0" w:lineRule="auto"/>
              <w:ind w:left="212"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análisis y síntesis.</w:t>
            </w:r>
          </w:p>
          <w:p w:rsidR="00000000" w:rsidDel="00000000" w:rsidP="00000000" w:rsidRDefault="00000000" w:rsidRPr="00000000" w14:paraId="000002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0" w:lineRule="auto"/>
              <w:ind w:left="212"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Habilidades básicas de manejo de la computadora.</w:t>
            </w:r>
          </w:p>
          <w:p w:rsidR="00000000" w:rsidDel="00000000" w:rsidP="00000000" w:rsidRDefault="00000000" w:rsidRPr="00000000" w14:paraId="000002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0" w:lineRule="auto"/>
              <w:ind w:left="212"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Solución de problemas.</w:t>
            </w:r>
          </w:p>
          <w:p w:rsidR="00000000" w:rsidDel="00000000" w:rsidP="00000000" w:rsidRDefault="00000000" w:rsidRPr="00000000" w14:paraId="000002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250" w:lineRule="auto"/>
              <w:ind w:left="212"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aplicar conocimientos en la práctica.</w:t>
            </w:r>
          </w:p>
        </w:tc>
        <w:tc>
          <w:tcPr>
            <w:vAlign w:val="center"/>
          </w:tcPr>
          <w:p w:rsidR="00000000" w:rsidDel="00000000" w:rsidP="00000000" w:rsidRDefault="00000000" w:rsidRPr="00000000" w14:paraId="00000253">
            <w:pPr>
              <w:jc w:val="center"/>
              <w:rPr/>
            </w:pPr>
            <w:r w:rsidDel="00000000" w:rsidR="00000000" w:rsidRPr="00000000">
              <w:rPr>
                <w:rtl w:val="0"/>
              </w:rPr>
            </w:r>
          </w:p>
          <w:p w:rsidR="00000000" w:rsidDel="00000000" w:rsidP="00000000" w:rsidRDefault="00000000" w:rsidRPr="00000000" w14:paraId="00000254">
            <w:pPr>
              <w:jc w:val="center"/>
              <w:rPr/>
            </w:pPr>
            <w:r w:rsidDel="00000000" w:rsidR="00000000" w:rsidRPr="00000000">
              <w:rPr>
                <w:rtl w:val="0"/>
              </w:rPr>
              <w:t xml:space="preserve">HT- 2</w:t>
            </w:r>
          </w:p>
          <w:p w:rsidR="00000000" w:rsidDel="00000000" w:rsidP="00000000" w:rsidRDefault="00000000" w:rsidRPr="00000000" w14:paraId="00000255">
            <w:pPr>
              <w:jc w:val="center"/>
              <w:rPr/>
            </w:pPr>
            <w:r w:rsidDel="00000000" w:rsidR="00000000" w:rsidRPr="00000000">
              <w:rPr>
                <w:rtl w:val="0"/>
              </w:rPr>
              <w:t xml:space="preserve">HP - 2</w:t>
            </w:r>
          </w:p>
        </w:tc>
      </w:tr>
    </w:tbl>
    <w:p w:rsidR="00000000" w:rsidDel="00000000" w:rsidP="00000000" w:rsidRDefault="00000000" w:rsidRPr="00000000" w14:paraId="00000256">
      <w:pPr>
        <w:ind w:left="0" w:firstLine="0"/>
        <w:rPr/>
      </w:pPr>
      <w:r w:rsidDel="00000000" w:rsidR="00000000" w:rsidRPr="00000000">
        <w:rPr>
          <w:rtl w:val="0"/>
        </w:rPr>
      </w:r>
    </w:p>
    <w:tbl>
      <w:tblPr>
        <w:tblStyle w:val="Table17"/>
        <w:tblW w:w="131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2"/>
        <w:gridCol w:w="2551"/>
        <w:tblGridChange w:id="0">
          <w:tblGrid>
            <w:gridCol w:w="10632"/>
            <w:gridCol w:w="2551"/>
          </w:tblGrid>
        </w:tblGridChange>
      </w:tblGrid>
      <w:tr>
        <w:trPr>
          <w:cantSplit w:val="0"/>
          <w:tblHeader w:val="1"/>
        </w:trPr>
        <w:tc>
          <w:tcPr>
            <w:vAlign w:val="center"/>
          </w:tcPr>
          <w:p w:rsidR="00000000" w:rsidDel="00000000" w:rsidP="00000000" w:rsidRDefault="00000000" w:rsidRPr="00000000" w14:paraId="00000257">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258">
            <w:pPr>
              <w:spacing w:after="80" w:before="80" w:lineRule="auto"/>
              <w:jc w:val="center"/>
              <w:rPr>
                <w:b w:val="1"/>
                <w:smallCaps w:val="1"/>
              </w:rPr>
            </w:pPr>
            <w:r w:rsidDel="00000000" w:rsidR="00000000" w:rsidRPr="00000000">
              <w:rPr>
                <w:b w:val="1"/>
                <w:smallCaps w:val="1"/>
                <w:rtl w:val="0"/>
              </w:rPr>
              <w:t xml:space="preserve">Valor del indicador </w:t>
            </w:r>
            <w:r w:rsidDel="00000000" w:rsidR="00000000" w:rsidRPr="00000000">
              <w:rPr>
                <w:smallCaps w:val="1"/>
                <w:rtl w:val="0"/>
              </w:rPr>
              <w:t xml:space="preserve">(19)</w:t>
            </w:r>
            <w:r w:rsidDel="00000000" w:rsidR="00000000" w:rsidRPr="00000000">
              <w:rPr>
                <w:rtl w:val="0"/>
              </w:rPr>
            </w:r>
          </w:p>
        </w:tc>
      </w:tr>
      <w:tr>
        <w:trPr>
          <w:cantSplit w:val="0"/>
          <w:tblHeader w:val="0"/>
        </w:trPr>
        <w:tc>
          <w:tcPr/>
          <w:p w:rsidR="00000000" w:rsidDel="00000000" w:rsidP="00000000" w:rsidRDefault="00000000" w:rsidRPr="00000000" w14:paraId="000002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01"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adapta a situaciones y contextos complejos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Puede trabajar en equipo, reflejar sus conocimientos en la interpretación de la realidad. Inferir comportamientos o consecuencias de los fenómenos o problemas en estudio. Incluir más variables en dichos casos de estudio.</w:t>
            </w:r>
          </w:p>
        </w:tc>
        <w:tc>
          <w:tcPr>
            <w:vAlign w:val="center"/>
          </w:tcPr>
          <w:p w:rsidR="00000000" w:rsidDel="00000000" w:rsidP="00000000" w:rsidRDefault="00000000" w:rsidRPr="00000000" w14:paraId="0000025A">
            <w:pPr>
              <w:jc w:val="cente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2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Hace aportaciones a las actividades académicas desarrolladas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tc>
        <w:tc>
          <w:tcPr>
            <w:vAlign w:val="center"/>
          </w:tcPr>
          <w:p w:rsidR="00000000" w:rsidDel="00000000" w:rsidP="00000000" w:rsidRDefault="00000000" w:rsidRPr="00000000" w14:paraId="0000025C">
            <w:pPr>
              <w:jc w:val="center"/>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2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Propone y/o explica soluciones o procedimientos no vistos en clase (creatividad)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problemas o casos de estudio propone perspectivas diferentes, para abordarlos y sustentarlos correctamente. Aplica procedimientos aprendidos en otra asignatura o contexto para el problema que se está resolviendo.</w:t>
            </w:r>
          </w:p>
        </w:tc>
        <w:tc>
          <w:tcPr>
            <w:vAlign w:val="center"/>
          </w:tcPr>
          <w:p w:rsidR="00000000" w:rsidDel="00000000" w:rsidP="00000000" w:rsidRDefault="00000000" w:rsidRPr="00000000" w14:paraId="0000025E">
            <w:pPr>
              <w:jc w:val="cente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2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Introduce recursos y experiencias que promueven un pensamiento crítico; (por ejemplo, el uso de las tecnologías de la información estableciendo previamente un criterio).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tc>
        <w:tc>
          <w:tcPr>
            <w:vAlign w:val="center"/>
          </w:tcPr>
          <w:p w:rsidR="00000000" w:rsidDel="00000000" w:rsidP="00000000" w:rsidRDefault="00000000" w:rsidRPr="00000000" w14:paraId="00000260">
            <w:pPr>
              <w:jc w:val="center"/>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2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Incorpora conocimientos y actividades interdisciplinarias en su aprendizaje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el desarrollo de los temas de la asignatura, incorpora conocimientos y actividades desarrollados en otras asignaturas para lograr la competencia.</w:t>
            </w:r>
          </w:p>
        </w:tc>
        <w:tc>
          <w:tcPr>
            <w:vAlign w:val="center"/>
          </w:tcPr>
          <w:p w:rsidR="00000000" w:rsidDel="00000000" w:rsidP="00000000" w:rsidRDefault="00000000" w:rsidRPr="00000000" w14:paraId="00000262">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2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Realiza su trabajo de manera autónoma y autorregulada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r w:rsidDel="00000000" w:rsidR="00000000" w:rsidRPr="00000000">
              <w:rPr>
                <w:rtl w:val="0"/>
              </w:rPr>
            </w:r>
          </w:p>
        </w:tc>
        <w:tc>
          <w:tcPr>
            <w:vAlign w:val="center"/>
          </w:tcPr>
          <w:p w:rsidR="00000000" w:rsidDel="00000000" w:rsidP="00000000" w:rsidRDefault="00000000" w:rsidRPr="00000000" w14:paraId="00000264">
            <w:pPr>
              <w:jc w:val="center"/>
              <w:rPr/>
            </w:pPr>
            <w:r w:rsidDel="00000000" w:rsidR="00000000" w:rsidRPr="00000000">
              <w:rPr>
                <w:rtl w:val="0"/>
              </w:rPr>
              <w:t xml:space="preserve">20%</w:t>
            </w:r>
          </w:p>
        </w:tc>
      </w:tr>
    </w:tbl>
    <w:p w:rsidR="00000000" w:rsidDel="00000000" w:rsidP="00000000" w:rsidRDefault="00000000" w:rsidRPr="00000000" w14:paraId="00000265">
      <w:pPr>
        <w:spacing w:after="80" w:lineRule="auto"/>
        <w:ind w:left="0" w:firstLine="0"/>
        <w:rPr>
          <w:b w:val="1"/>
        </w:rPr>
      </w:pPr>
      <w:r w:rsidDel="00000000" w:rsidR="00000000" w:rsidRPr="00000000">
        <w:rPr>
          <w:rtl w:val="0"/>
        </w:rPr>
      </w:r>
    </w:p>
    <w:p w:rsidR="00000000" w:rsidDel="00000000" w:rsidP="00000000" w:rsidRDefault="00000000" w:rsidRPr="00000000" w14:paraId="00000266">
      <w:pPr>
        <w:spacing w:after="80" w:lineRule="auto"/>
        <w:rPr>
          <w:b w:val="1"/>
        </w:rPr>
      </w:pPr>
      <w:r w:rsidDel="00000000" w:rsidR="00000000" w:rsidRPr="00000000">
        <w:rPr>
          <w:b w:val="1"/>
          <w:rtl w:val="0"/>
        </w:rPr>
        <w:t xml:space="preserve">Niveles de desempeño:</w:t>
      </w:r>
    </w:p>
    <w:tbl>
      <w:tblPr>
        <w:tblStyle w:val="Table18"/>
        <w:tblW w:w="13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4"/>
        <w:gridCol w:w="2976"/>
        <w:gridCol w:w="4815"/>
        <w:gridCol w:w="2267"/>
        <w:tblGridChange w:id="0">
          <w:tblGrid>
            <w:gridCol w:w="3504"/>
            <w:gridCol w:w="2976"/>
            <w:gridCol w:w="4815"/>
            <w:gridCol w:w="2267"/>
          </w:tblGrid>
        </w:tblGridChange>
      </w:tblGrid>
      <w:tr>
        <w:trPr>
          <w:cantSplit w:val="0"/>
          <w:tblHeader w:val="0"/>
        </w:trPr>
        <w:tc>
          <w:tcPr>
            <w:vAlign w:val="center"/>
          </w:tcPr>
          <w:p w:rsidR="00000000" w:rsidDel="00000000" w:rsidP="00000000" w:rsidRDefault="00000000" w:rsidRPr="00000000" w14:paraId="00000267">
            <w:pPr>
              <w:jc w:val="center"/>
              <w:rPr>
                <w:b w:val="1"/>
                <w:smallCaps w:val="1"/>
              </w:rPr>
            </w:pPr>
            <w:r w:rsidDel="00000000" w:rsidR="00000000" w:rsidRPr="00000000">
              <w:rPr>
                <w:b w:val="1"/>
                <w:smallCaps w:val="1"/>
                <w:rtl w:val="0"/>
              </w:rPr>
              <w:t xml:space="preserve">Desempeño</w:t>
            </w:r>
          </w:p>
        </w:tc>
        <w:tc>
          <w:tcPr>
            <w:vAlign w:val="center"/>
          </w:tcPr>
          <w:p w:rsidR="00000000" w:rsidDel="00000000" w:rsidP="00000000" w:rsidRDefault="00000000" w:rsidRPr="00000000" w14:paraId="00000268">
            <w:pPr>
              <w:jc w:val="center"/>
              <w:rPr>
                <w:b w:val="1"/>
                <w:smallCaps w:val="1"/>
              </w:rPr>
            </w:pPr>
            <w:r w:rsidDel="00000000" w:rsidR="00000000" w:rsidRPr="00000000">
              <w:rPr>
                <w:b w:val="1"/>
                <w:smallCaps w:val="1"/>
                <w:rtl w:val="0"/>
              </w:rPr>
              <w:t xml:space="preserve">Nivel de desempeño</w:t>
            </w:r>
          </w:p>
        </w:tc>
        <w:tc>
          <w:tcPr>
            <w:vAlign w:val="center"/>
          </w:tcPr>
          <w:p w:rsidR="00000000" w:rsidDel="00000000" w:rsidP="00000000" w:rsidRDefault="00000000" w:rsidRPr="00000000" w14:paraId="00000269">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26A">
            <w:pPr>
              <w:jc w:val="center"/>
              <w:rPr>
                <w:b w:val="1"/>
                <w:smallCaps w:val="1"/>
              </w:rPr>
            </w:pPr>
            <w:r w:rsidDel="00000000" w:rsidR="00000000" w:rsidRPr="00000000">
              <w:rPr>
                <w:b w:val="1"/>
                <w:smallCaps w:val="1"/>
                <w:rtl w:val="0"/>
              </w:rPr>
              <w:t xml:space="preserve">Valoración numérica</w:t>
            </w:r>
          </w:p>
        </w:tc>
      </w:tr>
      <w:tr>
        <w:trPr>
          <w:cantSplit w:val="0"/>
          <w:tblHeader w:val="0"/>
        </w:trPr>
        <w:tc>
          <w:tcPr>
            <w:vMerge w:val="restart"/>
          </w:tcPr>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Competencia alcanzada</w:t>
            </w:r>
          </w:p>
        </w:tc>
        <w:tc>
          <w:tcPr/>
          <w:p w:rsidR="00000000" w:rsidDel="00000000" w:rsidP="00000000" w:rsidRDefault="00000000" w:rsidRPr="00000000" w14:paraId="0000026E">
            <w:pPr>
              <w:jc w:val="center"/>
              <w:rPr/>
            </w:pPr>
            <w:r w:rsidDel="00000000" w:rsidR="00000000" w:rsidRPr="00000000">
              <w:rPr>
                <w:rtl w:val="0"/>
              </w:rPr>
              <w:t xml:space="preserve">Excelente</w:t>
            </w:r>
          </w:p>
        </w:tc>
        <w:tc>
          <w:tcPr/>
          <w:p w:rsidR="00000000" w:rsidDel="00000000" w:rsidP="00000000" w:rsidRDefault="00000000" w:rsidRPr="00000000" w14:paraId="0000026F">
            <w:pPr>
              <w:rPr/>
            </w:pPr>
            <w:r w:rsidDel="00000000" w:rsidR="00000000" w:rsidRPr="00000000">
              <w:rPr>
                <w:rtl w:val="0"/>
              </w:rPr>
              <w:t xml:space="preserve">Cumple al menos con un 95% de A, B, C, D, E y F </w:t>
            </w:r>
          </w:p>
        </w:tc>
        <w:tc>
          <w:tcPr/>
          <w:p w:rsidR="00000000" w:rsidDel="00000000" w:rsidP="00000000" w:rsidRDefault="00000000" w:rsidRPr="00000000" w14:paraId="00000270">
            <w:pPr>
              <w:rPr/>
            </w:pPr>
            <w:r w:rsidDel="00000000" w:rsidR="00000000" w:rsidRPr="00000000">
              <w:rPr>
                <w:rtl w:val="0"/>
              </w:rPr>
              <w:t xml:space="preserve">100-95</w:t>
            </w:r>
          </w:p>
        </w:tc>
      </w:tr>
      <w:tr>
        <w:trPr>
          <w:cantSplit w:val="0"/>
          <w:tblHeader w:val="0"/>
        </w:trPr>
        <w:tc>
          <w:tcPr>
            <w:vMerge w:val="continue"/>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72">
            <w:pPr>
              <w:jc w:val="center"/>
              <w:rPr/>
            </w:pPr>
            <w:r w:rsidDel="00000000" w:rsidR="00000000" w:rsidRPr="00000000">
              <w:rPr>
                <w:rtl w:val="0"/>
              </w:rPr>
              <w:t xml:space="preserve">Notable</w:t>
            </w:r>
          </w:p>
        </w:tc>
        <w:tc>
          <w:tcPr/>
          <w:p w:rsidR="00000000" w:rsidDel="00000000" w:rsidP="00000000" w:rsidRDefault="00000000" w:rsidRPr="00000000" w14:paraId="00000273">
            <w:pPr>
              <w:rPr/>
            </w:pPr>
            <w:r w:rsidDel="00000000" w:rsidR="00000000" w:rsidRPr="00000000">
              <w:rPr>
                <w:rtl w:val="0"/>
              </w:rPr>
              <w:t xml:space="preserve">Cumple al menos con un 90% de A, B, con un 95% en C y D, y con un mínimo del 70% E.</w:t>
            </w:r>
          </w:p>
        </w:tc>
        <w:tc>
          <w:tcPr/>
          <w:p w:rsidR="00000000" w:rsidDel="00000000" w:rsidP="00000000" w:rsidRDefault="00000000" w:rsidRPr="00000000" w14:paraId="00000274">
            <w:pPr>
              <w:rPr/>
            </w:pPr>
            <w:r w:rsidDel="00000000" w:rsidR="00000000" w:rsidRPr="00000000">
              <w:rPr>
                <w:rtl w:val="0"/>
              </w:rPr>
              <w:t xml:space="preserve">94-85</w:t>
            </w:r>
          </w:p>
        </w:tc>
      </w:tr>
      <w:tr>
        <w:trPr>
          <w:cantSplit w:val="0"/>
          <w:tblHeader w:val="0"/>
        </w:trPr>
        <w:tc>
          <w:tcPr>
            <w:vMerge w:val="continue"/>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76">
            <w:pPr>
              <w:jc w:val="center"/>
              <w:rPr/>
            </w:pPr>
            <w:r w:rsidDel="00000000" w:rsidR="00000000" w:rsidRPr="00000000">
              <w:rPr>
                <w:rtl w:val="0"/>
              </w:rPr>
              <w:t xml:space="preserve">Bueno</w:t>
            </w:r>
          </w:p>
        </w:tc>
        <w:tc>
          <w:tcPr/>
          <w:p w:rsidR="00000000" w:rsidDel="00000000" w:rsidP="00000000" w:rsidRDefault="00000000" w:rsidRPr="00000000" w14:paraId="00000277">
            <w:pPr>
              <w:rPr/>
            </w:pPr>
            <w:r w:rsidDel="00000000" w:rsidR="00000000" w:rsidRPr="00000000">
              <w:rPr>
                <w:rtl w:val="0"/>
              </w:rPr>
              <w:t xml:space="preserve">Cumple al menos con 80% de A y B, por lo menos un 60% de C y D y por lo menos un 50% de E.</w:t>
            </w:r>
          </w:p>
        </w:tc>
        <w:tc>
          <w:tcPr/>
          <w:p w:rsidR="00000000" w:rsidDel="00000000" w:rsidP="00000000" w:rsidRDefault="00000000" w:rsidRPr="00000000" w14:paraId="00000278">
            <w:pPr>
              <w:rPr/>
            </w:pPr>
            <w:r w:rsidDel="00000000" w:rsidR="00000000" w:rsidRPr="00000000">
              <w:rPr>
                <w:rtl w:val="0"/>
              </w:rPr>
              <w:t xml:space="preserve">84-75</w:t>
            </w:r>
          </w:p>
        </w:tc>
      </w:tr>
      <w:tr>
        <w:trPr>
          <w:cantSplit w:val="0"/>
          <w:tblHeader w:val="0"/>
        </w:trPr>
        <w:tc>
          <w:tcPr>
            <w:vMerge w:val="continue"/>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7A">
            <w:pPr>
              <w:jc w:val="center"/>
              <w:rPr/>
            </w:pPr>
            <w:r w:rsidDel="00000000" w:rsidR="00000000" w:rsidRPr="00000000">
              <w:rPr>
                <w:rtl w:val="0"/>
              </w:rPr>
              <w:t xml:space="preserve">Suficiente</w:t>
            </w:r>
          </w:p>
        </w:tc>
        <w:tc>
          <w:tcPr/>
          <w:p w:rsidR="00000000" w:rsidDel="00000000" w:rsidP="00000000" w:rsidRDefault="00000000" w:rsidRPr="00000000" w14:paraId="0000027B">
            <w:pPr>
              <w:rPr/>
            </w:pPr>
            <w:r w:rsidDel="00000000" w:rsidR="00000000" w:rsidRPr="00000000">
              <w:rPr>
                <w:rtl w:val="0"/>
              </w:rPr>
              <w:t xml:space="preserve">Cumple al menos con el 70% de A, B, C, D y E.</w:t>
            </w:r>
          </w:p>
        </w:tc>
        <w:tc>
          <w:tcPr/>
          <w:p w:rsidR="00000000" w:rsidDel="00000000" w:rsidP="00000000" w:rsidRDefault="00000000" w:rsidRPr="00000000" w14:paraId="0000027C">
            <w:pPr>
              <w:rPr/>
            </w:pPr>
            <w:r w:rsidDel="00000000" w:rsidR="00000000" w:rsidRPr="00000000">
              <w:rPr>
                <w:rtl w:val="0"/>
              </w:rPr>
              <w:t xml:space="preserve">74-70</w:t>
            </w:r>
          </w:p>
        </w:tc>
      </w:tr>
      <w:tr>
        <w:trPr>
          <w:cantSplit w:val="0"/>
          <w:tblHeader w:val="0"/>
        </w:trPr>
        <w:tc>
          <w:tcPr/>
          <w:p w:rsidR="00000000" w:rsidDel="00000000" w:rsidP="00000000" w:rsidRDefault="00000000" w:rsidRPr="00000000" w14:paraId="0000027D">
            <w:pPr>
              <w:rPr/>
            </w:pPr>
            <w:r w:rsidDel="00000000" w:rsidR="00000000" w:rsidRPr="00000000">
              <w:rPr>
                <w:rtl w:val="0"/>
              </w:rPr>
              <w:t xml:space="preserve">Competencia no alcanzada</w:t>
            </w:r>
          </w:p>
        </w:tc>
        <w:tc>
          <w:tcPr/>
          <w:p w:rsidR="00000000" w:rsidDel="00000000" w:rsidP="00000000" w:rsidRDefault="00000000" w:rsidRPr="00000000" w14:paraId="0000027E">
            <w:pPr>
              <w:jc w:val="center"/>
              <w:rPr/>
            </w:pPr>
            <w:r w:rsidDel="00000000" w:rsidR="00000000" w:rsidRPr="00000000">
              <w:rPr>
                <w:rtl w:val="0"/>
              </w:rPr>
              <w:t xml:space="preserve">Insuficiente</w:t>
            </w:r>
          </w:p>
        </w:tc>
        <w:tc>
          <w:tcPr/>
          <w:p w:rsidR="00000000" w:rsidDel="00000000" w:rsidP="00000000" w:rsidRDefault="00000000" w:rsidRPr="00000000" w14:paraId="0000027F">
            <w:pPr>
              <w:rPr/>
            </w:pPr>
            <w:r w:rsidDel="00000000" w:rsidR="00000000" w:rsidRPr="00000000">
              <w:rPr>
                <w:rtl w:val="0"/>
              </w:rPr>
              <w:t xml:space="preserve">Cumple con menos del 70% de A, B, C, D y E</w:t>
            </w:r>
          </w:p>
        </w:tc>
        <w:tc>
          <w:tcPr/>
          <w:p w:rsidR="00000000" w:rsidDel="00000000" w:rsidP="00000000" w:rsidRDefault="00000000" w:rsidRPr="00000000" w14:paraId="00000280">
            <w:pPr>
              <w:rPr/>
            </w:pPr>
            <w:r w:rsidDel="00000000" w:rsidR="00000000" w:rsidRPr="00000000">
              <w:rPr>
                <w:rtl w:val="0"/>
              </w:rPr>
              <w:t xml:space="preserve">NA (No Alcanzada)</w:t>
            </w:r>
          </w:p>
        </w:tc>
      </w:tr>
    </w:tbl>
    <w:p w:rsidR="00000000" w:rsidDel="00000000" w:rsidP="00000000" w:rsidRDefault="00000000" w:rsidRPr="00000000" w14:paraId="00000281">
      <w:pPr>
        <w:spacing w:after="80" w:lineRule="auto"/>
        <w:rPr>
          <w:b w:val="1"/>
        </w:rPr>
      </w:pPr>
      <w:r w:rsidDel="00000000" w:rsidR="00000000" w:rsidRPr="00000000">
        <w:rPr>
          <w:rtl w:val="0"/>
        </w:rPr>
      </w:r>
    </w:p>
    <w:p w:rsidR="00000000" w:rsidDel="00000000" w:rsidP="00000000" w:rsidRDefault="00000000" w:rsidRPr="00000000" w14:paraId="00000282">
      <w:pPr>
        <w:spacing w:after="80" w:lineRule="auto"/>
        <w:rPr>
          <w:b w:val="1"/>
        </w:rPr>
      </w:pPr>
      <w:r w:rsidDel="00000000" w:rsidR="00000000" w:rsidRPr="00000000">
        <w:rPr>
          <w:b w:val="1"/>
          <w:rtl w:val="0"/>
        </w:rPr>
        <w:t xml:space="preserve">Matriz de evaluación:</w:t>
      </w:r>
    </w:p>
    <w:tbl>
      <w:tblPr>
        <w:tblStyle w:val="Table19"/>
        <w:tblW w:w="1329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9"/>
        <w:gridCol w:w="1308"/>
        <w:gridCol w:w="540"/>
        <w:gridCol w:w="540"/>
        <w:gridCol w:w="541"/>
        <w:gridCol w:w="541"/>
        <w:gridCol w:w="540"/>
        <w:gridCol w:w="591"/>
        <w:gridCol w:w="4961"/>
        <w:tblGridChange w:id="0">
          <w:tblGrid>
            <w:gridCol w:w="3729"/>
            <w:gridCol w:w="1308"/>
            <w:gridCol w:w="540"/>
            <w:gridCol w:w="540"/>
            <w:gridCol w:w="541"/>
            <w:gridCol w:w="541"/>
            <w:gridCol w:w="540"/>
            <w:gridCol w:w="591"/>
            <w:gridCol w:w="4961"/>
          </w:tblGrid>
        </w:tblGridChange>
      </w:tblGrid>
      <w:tr>
        <w:trPr>
          <w:cantSplit w:val="0"/>
          <w:tblHeader w:val="0"/>
        </w:trPr>
        <w:tc>
          <w:tcPr>
            <w:vMerge w:val="restart"/>
            <w:vAlign w:val="center"/>
          </w:tcPr>
          <w:p w:rsidR="00000000" w:rsidDel="00000000" w:rsidP="00000000" w:rsidRDefault="00000000" w:rsidRPr="00000000" w14:paraId="00000283">
            <w:pPr>
              <w:jc w:val="center"/>
              <w:rPr>
                <w:b w:val="1"/>
                <w:smallCaps w:val="1"/>
              </w:rPr>
            </w:pPr>
            <w:r w:rsidDel="00000000" w:rsidR="00000000" w:rsidRPr="00000000">
              <w:rPr>
                <w:b w:val="1"/>
                <w:smallCaps w:val="1"/>
                <w:rtl w:val="0"/>
              </w:rPr>
              <w:t xml:space="preserve">Evidencia de aprendizaje</w:t>
            </w:r>
          </w:p>
        </w:tc>
        <w:tc>
          <w:tcPr>
            <w:vMerge w:val="restart"/>
            <w:vAlign w:val="center"/>
          </w:tcPr>
          <w:p w:rsidR="00000000" w:rsidDel="00000000" w:rsidP="00000000" w:rsidRDefault="00000000" w:rsidRPr="00000000" w14:paraId="00000284">
            <w:pPr>
              <w:jc w:val="center"/>
              <w:rPr>
                <w:b w:val="1"/>
                <w:smallCaps w:val="1"/>
              </w:rPr>
            </w:pPr>
            <w:r w:rsidDel="00000000" w:rsidR="00000000" w:rsidRPr="00000000">
              <w:rPr>
                <w:b w:val="1"/>
                <w:smallCaps w:val="1"/>
                <w:rtl w:val="0"/>
              </w:rPr>
              <w:t xml:space="preserve">%</w:t>
            </w:r>
          </w:p>
        </w:tc>
        <w:tc>
          <w:tcPr>
            <w:gridSpan w:val="6"/>
          </w:tcPr>
          <w:p w:rsidR="00000000" w:rsidDel="00000000" w:rsidP="00000000" w:rsidRDefault="00000000" w:rsidRPr="00000000" w14:paraId="00000285">
            <w:pPr>
              <w:jc w:val="center"/>
              <w:rPr>
                <w:b w:val="1"/>
                <w:smallCaps w:val="1"/>
              </w:rPr>
            </w:pPr>
            <w:r w:rsidDel="00000000" w:rsidR="00000000" w:rsidRPr="00000000">
              <w:rPr>
                <w:b w:val="1"/>
                <w:smallCaps w:val="1"/>
                <w:rtl w:val="0"/>
              </w:rPr>
              <w:t xml:space="preserve">Indicador de alcance</w:t>
            </w:r>
          </w:p>
        </w:tc>
        <w:tc>
          <w:tcPr>
            <w:vMerge w:val="restart"/>
            <w:vAlign w:val="center"/>
          </w:tcPr>
          <w:p w:rsidR="00000000" w:rsidDel="00000000" w:rsidP="00000000" w:rsidRDefault="00000000" w:rsidRPr="00000000" w14:paraId="0000028B">
            <w:pPr>
              <w:jc w:val="center"/>
              <w:rPr>
                <w:b w:val="1"/>
                <w:smallCaps w:val="1"/>
              </w:rPr>
            </w:pPr>
            <w:r w:rsidDel="00000000" w:rsidR="00000000" w:rsidRPr="00000000">
              <w:rPr>
                <w:b w:val="1"/>
                <w:smallCaps w:val="1"/>
                <w:rtl w:val="0"/>
              </w:rPr>
              <w:t xml:space="preserve">Evaluación formativa de la competencia</w:t>
            </w:r>
          </w:p>
        </w:tc>
      </w:tr>
      <w:tr>
        <w:trPr>
          <w:cantSplit w:val="0"/>
          <w:tblHeader w:val="0"/>
        </w:trPr>
        <w:tc>
          <w:tcPr>
            <w:vMerge w:val="continue"/>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vMerge w:val="continue"/>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p w:rsidR="00000000" w:rsidDel="00000000" w:rsidP="00000000" w:rsidRDefault="00000000" w:rsidRPr="00000000" w14:paraId="0000028E">
            <w:pPr>
              <w:jc w:val="center"/>
              <w:rPr/>
            </w:pPr>
            <w:r w:rsidDel="00000000" w:rsidR="00000000" w:rsidRPr="00000000">
              <w:rPr>
                <w:rtl w:val="0"/>
              </w:rPr>
              <w:t xml:space="preserve">A</w:t>
            </w:r>
          </w:p>
        </w:tc>
        <w:tc>
          <w:tcPr/>
          <w:p w:rsidR="00000000" w:rsidDel="00000000" w:rsidP="00000000" w:rsidRDefault="00000000" w:rsidRPr="00000000" w14:paraId="0000028F">
            <w:pPr>
              <w:jc w:val="center"/>
              <w:rPr/>
            </w:pPr>
            <w:r w:rsidDel="00000000" w:rsidR="00000000" w:rsidRPr="00000000">
              <w:rPr>
                <w:rtl w:val="0"/>
              </w:rPr>
              <w:t xml:space="preserve">B</w:t>
            </w:r>
          </w:p>
        </w:tc>
        <w:tc>
          <w:tcPr/>
          <w:p w:rsidR="00000000" w:rsidDel="00000000" w:rsidP="00000000" w:rsidRDefault="00000000" w:rsidRPr="00000000" w14:paraId="00000290">
            <w:pPr>
              <w:jc w:val="center"/>
              <w:rPr/>
            </w:pPr>
            <w:r w:rsidDel="00000000" w:rsidR="00000000" w:rsidRPr="00000000">
              <w:rPr>
                <w:rtl w:val="0"/>
              </w:rPr>
              <w:t xml:space="preserve">C</w:t>
            </w:r>
          </w:p>
        </w:tc>
        <w:tc>
          <w:tcPr/>
          <w:p w:rsidR="00000000" w:rsidDel="00000000" w:rsidP="00000000" w:rsidRDefault="00000000" w:rsidRPr="00000000" w14:paraId="00000291">
            <w:pPr>
              <w:jc w:val="center"/>
              <w:rPr/>
            </w:pPr>
            <w:r w:rsidDel="00000000" w:rsidR="00000000" w:rsidRPr="00000000">
              <w:rPr>
                <w:rtl w:val="0"/>
              </w:rPr>
              <w:t xml:space="preserve">D</w:t>
            </w:r>
          </w:p>
        </w:tc>
        <w:tc>
          <w:tcPr/>
          <w:p w:rsidR="00000000" w:rsidDel="00000000" w:rsidP="00000000" w:rsidRDefault="00000000" w:rsidRPr="00000000" w14:paraId="00000292">
            <w:pPr>
              <w:jc w:val="center"/>
              <w:rPr/>
            </w:pPr>
            <w:r w:rsidDel="00000000" w:rsidR="00000000" w:rsidRPr="00000000">
              <w:rPr>
                <w:rtl w:val="0"/>
              </w:rPr>
              <w:t xml:space="preserve">E</w:t>
            </w:r>
          </w:p>
        </w:tc>
        <w:tc>
          <w:tcPr/>
          <w:p w:rsidR="00000000" w:rsidDel="00000000" w:rsidP="00000000" w:rsidRDefault="00000000" w:rsidRPr="00000000" w14:paraId="00000293">
            <w:pPr>
              <w:jc w:val="center"/>
              <w:rPr/>
            </w:pPr>
            <w:r w:rsidDel="00000000" w:rsidR="00000000" w:rsidRPr="00000000">
              <w:rPr>
                <w:rtl w:val="0"/>
              </w:rPr>
              <w:t xml:space="preserve">F</w:t>
            </w:r>
          </w:p>
        </w:tc>
        <w:tc>
          <w:tcPr>
            <w:vMerge w:val="continue"/>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95">
            <w:pPr>
              <w:ind w:left="0" w:firstLine="0"/>
              <w:rPr/>
            </w:pPr>
            <w:r w:rsidDel="00000000" w:rsidR="00000000" w:rsidRPr="00000000">
              <w:rPr>
                <w:rtl w:val="0"/>
              </w:rPr>
              <w:t xml:space="preserve">Investigar y elaborar una presentación donde se expliquen los principios clave del diseño en ingeniería web, representando la pirámide del diseño y aplicándola a un caso real de webapp.</w:t>
            </w:r>
          </w:p>
        </w:tc>
        <w:tc>
          <w:tcPr>
            <w:vAlign w:val="center"/>
          </w:tcPr>
          <w:p w:rsidR="00000000" w:rsidDel="00000000" w:rsidP="00000000" w:rsidRDefault="00000000" w:rsidRPr="00000000" w14:paraId="00000296">
            <w:pPr>
              <w:jc w:val="center"/>
              <w:rPr/>
            </w:pPr>
            <w:r w:rsidDel="00000000" w:rsidR="00000000" w:rsidRPr="00000000">
              <w:rPr>
                <w:rtl w:val="0"/>
              </w:rPr>
              <w:t xml:space="preserve">20%</w:t>
            </w:r>
          </w:p>
        </w:tc>
        <w:tc>
          <w:tcPr>
            <w:vAlign w:val="center"/>
          </w:tcPr>
          <w:p w:rsidR="00000000" w:rsidDel="00000000" w:rsidP="00000000" w:rsidRDefault="00000000" w:rsidRPr="00000000" w14:paraId="00000297">
            <w:pPr>
              <w:jc w:val="center"/>
              <w:rPr/>
            </w:pPr>
            <w:r w:rsidDel="00000000" w:rsidR="00000000" w:rsidRPr="00000000">
              <w:rPr>
                <w:rtl w:val="0"/>
              </w:rPr>
              <w:t xml:space="preserve">15%</w:t>
            </w:r>
          </w:p>
        </w:tc>
        <w:tc>
          <w:tcPr>
            <w:vAlign w:val="center"/>
          </w:tcPr>
          <w:p w:rsidR="00000000" w:rsidDel="00000000" w:rsidP="00000000" w:rsidRDefault="00000000" w:rsidRPr="00000000" w14:paraId="00000298">
            <w:pPr>
              <w:jc w:val="center"/>
              <w:rPr/>
            </w:pPr>
            <w:r w:rsidDel="00000000" w:rsidR="00000000" w:rsidRPr="00000000">
              <w:rPr>
                <w:rtl w:val="0"/>
              </w:rPr>
              <w:t xml:space="preserve">0%</w:t>
            </w:r>
          </w:p>
        </w:tc>
        <w:tc>
          <w:tcPr>
            <w:vAlign w:val="center"/>
          </w:tcPr>
          <w:p w:rsidR="00000000" w:rsidDel="00000000" w:rsidP="00000000" w:rsidRDefault="00000000" w:rsidRPr="00000000" w14:paraId="00000299">
            <w:pPr>
              <w:jc w:val="center"/>
              <w:rPr/>
            </w:pPr>
            <w:r w:rsidDel="00000000" w:rsidR="00000000" w:rsidRPr="00000000">
              <w:rPr>
                <w:rtl w:val="0"/>
              </w:rPr>
              <w:t xml:space="preserve">15%</w:t>
            </w:r>
          </w:p>
        </w:tc>
        <w:tc>
          <w:tcPr>
            <w:vAlign w:val="center"/>
          </w:tcPr>
          <w:p w:rsidR="00000000" w:rsidDel="00000000" w:rsidP="00000000" w:rsidRDefault="00000000" w:rsidRPr="00000000" w14:paraId="0000029A">
            <w:pPr>
              <w:jc w:val="center"/>
              <w:rPr/>
            </w:pPr>
            <w:r w:rsidDel="00000000" w:rsidR="00000000" w:rsidRPr="00000000">
              <w:rPr>
                <w:rtl w:val="0"/>
              </w:rPr>
              <w:t xml:space="preserve">0%</w:t>
            </w:r>
          </w:p>
        </w:tc>
        <w:tc>
          <w:tcPr>
            <w:vAlign w:val="center"/>
          </w:tcPr>
          <w:p w:rsidR="00000000" w:rsidDel="00000000" w:rsidP="00000000" w:rsidRDefault="00000000" w:rsidRPr="00000000" w14:paraId="0000029B">
            <w:pPr>
              <w:jc w:val="center"/>
              <w:rPr/>
            </w:pPr>
            <w:r w:rsidDel="00000000" w:rsidR="00000000" w:rsidRPr="00000000">
              <w:rPr>
                <w:rtl w:val="0"/>
              </w:rPr>
              <w:t xml:space="preserve">15%</w:t>
            </w:r>
          </w:p>
        </w:tc>
        <w:tc>
          <w:tcPr>
            <w:vAlign w:val="center"/>
          </w:tcPr>
          <w:p w:rsidR="00000000" w:rsidDel="00000000" w:rsidP="00000000" w:rsidRDefault="00000000" w:rsidRPr="00000000" w14:paraId="0000029C">
            <w:pPr>
              <w:jc w:val="left"/>
              <w:rPr/>
            </w:pPr>
            <w:r w:rsidDel="00000000" w:rsidR="00000000" w:rsidRPr="00000000">
              <w:rPr>
                <w:rtl w:val="0"/>
              </w:rPr>
              <w:t xml:space="preserve">5%</w:t>
            </w:r>
          </w:p>
        </w:tc>
        <w:tc>
          <w:tcPr>
            <w:vAlign w:val="center"/>
          </w:tcPr>
          <w:p w:rsidR="00000000" w:rsidDel="00000000" w:rsidP="00000000" w:rsidRDefault="00000000" w:rsidRPr="00000000" w14:paraId="0000029D">
            <w:pPr>
              <w:jc w:val="center"/>
              <w:rPr/>
            </w:pPr>
            <w:r w:rsidDel="00000000" w:rsidR="00000000" w:rsidRPr="00000000">
              <w:rPr>
                <w:rtl w:val="0"/>
              </w:rPr>
              <w:t xml:space="preserve">Rúbrica</w:t>
            </w:r>
            <w:r w:rsidDel="00000000" w:rsidR="00000000" w:rsidRPr="00000000">
              <w:rPr>
                <w:rtl w:val="0"/>
              </w:rPr>
            </w:r>
          </w:p>
        </w:tc>
      </w:tr>
      <w:tr>
        <w:trPr>
          <w:cantSplit w:val="0"/>
          <w:tblHeader w:val="0"/>
        </w:trPr>
        <w:tc>
          <w:tcPr/>
          <w:p w:rsidR="00000000" w:rsidDel="00000000" w:rsidP="00000000" w:rsidRDefault="00000000" w:rsidRPr="00000000" w14:paraId="0000029E">
            <w:pPr>
              <w:ind w:left="0" w:firstLine="0"/>
              <w:rPr/>
            </w:pPr>
            <w:r w:rsidDel="00000000" w:rsidR="00000000" w:rsidRPr="00000000">
              <w:rPr>
                <w:rtl w:val="0"/>
              </w:rPr>
              <w:t xml:space="preserve">Crear un prototipo de interfaz de una webapp en baja fidelidad (wireframes), cuidando la disposición de elementos, accesibilidad, tipografía, colores y consistencia estética.</w:t>
            </w:r>
          </w:p>
        </w:tc>
        <w:tc>
          <w:tcPr>
            <w:vAlign w:val="center"/>
          </w:tcPr>
          <w:p w:rsidR="00000000" w:rsidDel="00000000" w:rsidP="00000000" w:rsidRDefault="00000000" w:rsidRPr="00000000" w14:paraId="0000029F">
            <w:pPr>
              <w:jc w:val="center"/>
              <w:rPr/>
            </w:pPr>
            <w:r w:rsidDel="00000000" w:rsidR="00000000" w:rsidRPr="00000000">
              <w:rPr>
                <w:rtl w:val="0"/>
              </w:rPr>
              <w:t xml:space="preserve">30%</w:t>
            </w:r>
          </w:p>
        </w:tc>
        <w:tc>
          <w:tcPr>
            <w:vAlign w:val="center"/>
          </w:tcPr>
          <w:p w:rsidR="00000000" w:rsidDel="00000000" w:rsidP="00000000" w:rsidRDefault="00000000" w:rsidRPr="00000000" w14:paraId="000002A0">
            <w:pPr>
              <w:jc w:val="center"/>
              <w:rPr/>
            </w:pPr>
            <w:r w:rsidDel="00000000" w:rsidR="00000000" w:rsidRPr="00000000">
              <w:rPr>
                <w:rtl w:val="0"/>
              </w:rPr>
              <w:t xml:space="preserve">15%</w:t>
            </w:r>
          </w:p>
        </w:tc>
        <w:tc>
          <w:tcPr>
            <w:vAlign w:val="center"/>
          </w:tcPr>
          <w:p w:rsidR="00000000" w:rsidDel="00000000" w:rsidP="00000000" w:rsidRDefault="00000000" w:rsidRPr="00000000" w14:paraId="000002A1">
            <w:pPr>
              <w:jc w:val="center"/>
              <w:rPr/>
            </w:pPr>
            <w:r w:rsidDel="00000000" w:rsidR="00000000" w:rsidRPr="00000000">
              <w:rPr>
                <w:rtl w:val="0"/>
              </w:rPr>
              <w:t xml:space="preserve">0%</w:t>
            </w:r>
          </w:p>
        </w:tc>
        <w:tc>
          <w:tcPr>
            <w:vAlign w:val="center"/>
          </w:tcPr>
          <w:p w:rsidR="00000000" w:rsidDel="00000000" w:rsidP="00000000" w:rsidRDefault="00000000" w:rsidRPr="00000000" w14:paraId="000002A2">
            <w:pPr>
              <w:jc w:val="center"/>
              <w:rPr/>
            </w:pPr>
            <w:r w:rsidDel="00000000" w:rsidR="00000000" w:rsidRPr="00000000">
              <w:rPr>
                <w:rtl w:val="0"/>
              </w:rPr>
              <w:t xml:space="preserve">15%</w:t>
            </w:r>
          </w:p>
        </w:tc>
        <w:tc>
          <w:tcPr>
            <w:vAlign w:val="center"/>
          </w:tcPr>
          <w:p w:rsidR="00000000" w:rsidDel="00000000" w:rsidP="00000000" w:rsidRDefault="00000000" w:rsidRPr="00000000" w14:paraId="000002A3">
            <w:pPr>
              <w:jc w:val="center"/>
              <w:rPr/>
            </w:pPr>
            <w:r w:rsidDel="00000000" w:rsidR="00000000" w:rsidRPr="00000000">
              <w:rPr>
                <w:rtl w:val="0"/>
              </w:rPr>
              <w:t xml:space="preserve">0%</w:t>
            </w:r>
          </w:p>
        </w:tc>
        <w:tc>
          <w:tcPr>
            <w:vAlign w:val="center"/>
          </w:tcPr>
          <w:p w:rsidR="00000000" w:rsidDel="00000000" w:rsidP="00000000" w:rsidRDefault="00000000" w:rsidRPr="00000000" w14:paraId="000002A4">
            <w:pPr>
              <w:jc w:val="center"/>
              <w:rPr/>
            </w:pPr>
            <w:r w:rsidDel="00000000" w:rsidR="00000000" w:rsidRPr="00000000">
              <w:rPr>
                <w:rtl w:val="0"/>
              </w:rPr>
              <w:t xml:space="preserve">15%</w:t>
            </w:r>
          </w:p>
        </w:tc>
        <w:tc>
          <w:tcPr>
            <w:vAlign w:val="center"/>
          </w:tcPr>
          <w:p w:rsidR="00000000" w:rsidDel="00000000" w:rsidP="00000000" w:rsidRDefault="00000000" w:rsidRPr="00000000" w14:paraId="000002A5">
            <w:pPr>
              <w:jc w:val="center"/>
              <w:rPr/>
            </w:pPr>
            <w:r w:rsidDel="00000000" w:rsidR="00000000" w:rsidRPr="00000000">
              <w:rPr>
                <w:rtl w:val="0"/>
              </w:rPr>
              <w:t xml:space="preserve">5%</w:t>
            </w:r>
          </w:p>
        </w:tc>
        <w:tc>
          <w:tcPr>
            <w:vAlign w:val="center"/>
          </w:tcPr>
          <w:p w:rsidR="00000000" w:rsidDel="00000000" w:rsidP="00000000" w:rsidRDefault="00000000" w:rsidRPr="00000000" w14:paraId="000002A6">
            <w:pPr>
              <w:jc w:val="center"/>
              <w:rPr/>
            </w:pPr>
            <w:r w:rsidDel="00000000" w:rsidR="00000000" w:rsidRPr="00000000">
              <w:rPr>
                <w:rtl w:val="0"/>
              </w:rPr>
              <w:t xml:space="preserve">Lista de cotejo </w:t>
            </w:r>
            <w:r w:rsidDel="00000000" w:rsidR="00000000" w:rsidRPr="00000000">
              <w:rPr>
                <w:rtl w:val="0"/>
              </w:rPr>
            </w:r>
          </w:p>
        </w:tc>
      </w:tr>
      <w:tr>
        <w:trPr>
          <w:cantSplit w:val="0"/>
          <w:tblHeader w:val="0"/>
        </w:trPr>
        <w:tc>
          <w:tcPr/>
          <w:p w:rsidR="00000000" w:rsidDel="00000000" w:rsidP="00000000" w:rsidRDefault="00000000" w:rsidRPr="00000000" w14:paraId="000002A7">
            <w:pPr>
              <w:ind w:left="0" w:firstLine="0"/>
              <w:rPr/>
            </w:pPr>
            <w:r w:rsidDel="00000000" w:rsidR="00000000" w:rsidRPr="00000000">
              <w:rPr>
                <w:rtl w:val="0"/>
              </w:rPr>
              <w:t xml:space="preserve">Desarrollar un mapa estructural de la webapp que incluya jerarquía de contenido, distribución en capas y organización de módulos.</w:t>
            </w:r>
          </w:p>
        </w:tc>
        <w:tc>
          <w:tcPr>
            <w:vAlign w:val="center"/>
          </w:tcPr>
          <w:p w:rsidR="00000000" w:rsidDel="00000000" w:rsidP="00000000" w:rsidRDefault="00000000" w:rsidRPr="00000000" w14:paraId="000002A8">
            <w:pPr>
              <w:jc w:val="center"/>
              <w:rPr/>
            </w:pPr>
            <w:r w:rsidDel="00000000" w:rsidR="00000000" w:rsidRPr="00000000">
              <w:rPr>
                <w:rtl w:val="0"/>
              </w:rPr>
              <w:t xml:space="preserve">20%</w:t>
            </w:r>
          </w:p>
        </w:tc>
        <w:tc>
          <w:tcPr>
            <w:vAlign w:val="center"/>
          </w:tcPr>
          <w:p w:rsidR="00000000" w:rsidDel="00000000" w:rsidP="00000000" w:rsidRDefault="00000000" w:rsidRPr="00000000" w14:paraId="000002A9">
            <w:pPr>
              <w:jc w:val="center"/>
              <w:rPr/>
            </w:pPr>
            <w:r w:rsidDel="00000000" w:rsidR="00000000" w:rsidRPr="00000000">
              <w:rPr>
                <w:rtl w:val="0"/>
              </w:rPr>
              <w:t xml:space="preserve">15%</w:t>
            </w:r>
          </w:p>
        </w:tc>
        <w:tc>
          <w:tcPr>
            <w:vAlign w:val="center"/>
          </w:tcPr>
          <w:p w:rsidR="00000000" w:rsidDel="00000000" w:rsidP="00000000" w:rsidRDefault="00000000" w:rsidRPr="00000000" w14:paraId="000002AA">
            <w:pPr>
              <w:jc w:val="center"/>
              <w:rPr/>
            </w:pPr>
            <w:r w:rsidDel="00000000" w:rsidR="00000000" w:rsidRPr="00000000">
              <w:rPr>
                <w:rtl w:val="0"/>
              </w:rPr>
              <w:t xml:space="preserve">0%</w:t>
            </w:r>
          </w:p>
        </w:tc>
        <w:tc>
          <w:tcPr>
            <w:vAlign w:val="center"/>
          </w:tcPr>
          <w:p w:rsidR="00000000" w:rsidDel="00000000" w:rsidP="00000000" w:rsidRDefault="00000000" w:rsidRPr="00000000" w14:paraId="000002AB">
            <w:pPr>
              <w:jc w:val="center"/>
              <w:rPr/>
            </w:pPr>
            <w:r w:rsidDel="00000000" w:rsidR="00000000" w:rsidRPr="00000000">
              <w:rPr>
                <w:rtl w:val="0"/>
              </w:rPr>
              <w:t xml:space="preserve">15%</w:t>
            </w:r>
          </w:p>
        </w:tc>
        <w:tc>
          <w:tcPr>
            <w:vAlign w:val="center"/>
          </w:tcPr>
          <w:p w:rsidR="00000000" w:rsidDel="00000000" w:rsidP="00000000" w:rsidRDefault="00000000" w:rsidRPr="00000000" w14:paraId="000002AC">
            <w:pPr>
              <w:jc w:val="center"/>
              <w:rPr/>
            </w:pPr>
            <w:r w:rsidDel="00000000" w:rsidR="00000000" w:rsidRPr="00000000">
              <w:rPr>
                <w:rtl w:val="0"/>
              </w:rPr>
              <w:t xml:space="preserve">0%</w:t>
            </w:r>
          </w:p>
        </w:tc>
        <w:tc>
          <w:tcPr>
            <w:vAlign w:val="center"/>
          </w:tcPr>
          <w:p w:rsidR="00000000" w:rsidDel="00000000" w:rsidP="00000000" w:rsidRDefault="00000000" w:rsidRPr="00000000" w14:paraId="000002AD">
            <w:pPr>
              <w:jc w:val="center"/>
              <w:rPr/>
            </w:pPr>
            <w:r w:rsidDel="00000000" w:rsidR="00000000" w:rsidRPr="00000000">
              <w:rPr>
                <w:rtl w:val="0"/>
              </w:rPr>
              <w:t xml:space="preserve">15%</w:t>
            </w:r>
          </w:p>
        </w:tc>
        <w:tc>
          <w:tcPr>
            <w:vAlign w:val="center"/>
          </w:tcPr>
          <w:p w:rsidR="00000000" w:rsidDel="00000000" w:rsidP="00000000" w:rsidRDefault="00000000" w:rsidRPr="00000000" w14:paraId="000002AE">
            <w:pPr>
              <w:jc w:val="center"/>
              <w:rPr/>
            </w:pPr>
            <w:r w:rsidDel="00000000" w:rsidR="00000000" w:rsidRPr="00000000">
              <w:rPr>
                <w:rtl w:val="0"/>
              </w:rPr>
              <w:t xml:space="preserve">5%</w:t>
            </w:r>
          </w:p>
        </w:tc>
        <w:tc>
          <w:tcPr>
            <w:vAlign w:val="center"/>
          </w:tcPr>
          <w:p w:rsidR="00000000" w:rsidDel="00000000" w:rsidP="00000000" w:rsidRDefault="00000000" w:rsidRPr="00000000" w14:paraId="000002AF">
            <w:pPr>
              <w:jc w:val="center"/>
              <w:rPr/>
            </w:pPr>
            <w:r w:rsidDel="00000000" w:rsidR="00000000" w:rsidRPr="00000000">
              <w:rPr>
                <w:rtl w:val="0"/>
              </w:rPr>
              <w:t xml:space="preserve">Rúbrica</w:t>
            </w:r>
            <w:r w:rsidDel="00000000" w:rsidR="00000000" w:rsidRPr="00000000">
              <w:rPr>
                <w:rtl w:val="0"/>
              </w:rPr>
            </w:r>
          </w:p>
        </w:tc>
      </w:tr>
      <w:tr>
        <w:trPr>
          <w:cantSplit w:val="0"/>
          <w:tblHeader w:val="0"/>
        </w:trPr>
        <w:tc>
          <w:tcPr/>
          <w:p w:rsidR="00000000" w:rsidDel="00000000" w:rsidP="00000000" w:rsidRDefault="00000000" w:rsidRPr="00000000" w14:paraId="000002B0">
            <w:pPr>
              <w:ind w:left="0" w:firstLine="0"/>
              <w:rPr/>
            </w:pPr>
            <w:r w:rsidDel="00000000" w:rsidR="00000000" w:rsidRPr="00000000">
              <w:rPr>
                <w:rtl w:val="0"/>
              </w:rPr>
              <w:t xml:space="preserve">Elaborar un diagrama de navegación para una webapp y aplicar métricas de diseño (usabilidad, eficiencia, consistencia) para evaluar su calidad.</w:t>
            </w:r>
          </w:p>
        </w:tc>
        <w:tc>
          <w:tcPr>
            <w:vAlign w:val="center"/>
          </w:tcPr>
          <w:p w:rsidR="00000000" w:rsidDel="00000000" w:rsidP="00000000" w:rsidRDefault="00000000" w:rsidRPr="00000000" w14:paraId="000002B1">
            <w:pPr>
              <w:jc w:val="center"/>
              <w:rPr/>
            </w:pPr>
            <w:r w:rsidDel="00000000" w:rsidR="00000000" w:rsidRPr="00000000">
              <w:rPr>
                <w:rtl w:val="0"/>
              </w:rPr>
              <w:t xml:space="preserve">30%</w:t>
            </w:r>
          </w:p>
        </w:tc>
        <w:tc>
          <w:tcPr>
            <w:vAlign w:val="center"/>
          </w:tcPr>
          <w:p w:rsidR="00000000" w:rsidDel="00000000" w:rsidP="00000000" w:rsidRDefault="00000000" w:rsidRPr="00000000" w14:paraId="000002B2">
            <w:pPr>
              <w:jc w:val="center"/>
              <w:rPr/>
            </w:pPr>
            <w:r w:rsidDel="00000000" w:rsidR="00000000" w:rsidRPr="00000000">
              <w:rPr>
                <w:rtl w:val="0"/>
              </w:rPr>
              <w:t xml:space="preserve">15%</w:t>
            </w:r>
          </w:p>
        </w:tc>
        <w:tc>
          <w:tcPr>
            <w:vAlign w:val="center"/>
          </w:tcPr>
          <w:p w:rsidR="00000000" w:rsidDel="00000000" w:rsidP="00000000" w:rsidRDefault="00000000" w:rsidRPr="00000000" w14:paraId="000002B3">
            <w:pPr>
              <w:jc w:val="center"/>
              <w:rPr/>
            </w:pPr>
            <w:r w:rsidDel="00000000" w:rsidR="00000000" w:rsidRPr="00000000">
              <w:rPr>
                <w:rtl w:val="0"/>
              </w:rPr>
              <w:t xml:space="preserve">0%</w:t>
            </w:r>
          </w:p>
        </w:tc>
        <w:tc>
          <w:tcPr>
            <w:vAlign w:val="center"/>
          </w:tcPr>
          <w:p w:rsidR="00000000" w:rsidDel="00000000" w:rsidP="00000000" w:rsidRDefault="00000000" w:rsidRPr="00000000" w14:paraId="000002B4">
            <w:pPr>
              <w:jc w:val="center"/>
              <w:rPr/>
            </w:pPr>
            <w:r w:rsidDel="00000000" w:rsidR="00000000" w:rsidRPr="00000000">
              <w:rPr>
                <w:rtl w:val="0"/>
              </w:rPr>
              <w:t xml:space="preserve">15%</w:t>
            </w:r>
          </w:p>
        </w:tc>
        <w:tc>
          <w:tcPr>
            <w:vAlign w:val="center"/>
          </w:tcPr>
          <w:p w:rsidR="00000000" w:rsidDel="00000000" w:rsidP="00000000" w:rsidRDefault="00000000" w:rsidRPr="00000000" w14:paraId="000002B5">
            <w:pPr>
              <w:jc w:val="center"/>
              <w:rPr/>
            </w:pPr>
            <w:r w:rsidDel="00000000" w:rsidR="00000000" w:rsidRPr="00000000">
              <w:rPr>
                <w:rtl w:val="0"/>
              </w:rPr>
              <w:t xml:space="preserve">0%</w:t>
            </w:r>
          </w:p>
        </w:tc>
        <w:tc>
          <w:tcPr>
            <w:vAlign w:val="center"/>
          </w:tcPr>
          <w:p w:rsidR="00000000" w:rsidDel="00000000" w:rsidP="00000000" w:rsidRDefault="00000000" w:rsidRPr="00000000" w14:paraId="000002B6">
            <w:pPr>
              <w:jc w:val="center"/>
              <w:rPr/>
            </w:pPr>
            <w:r w:rsidDel="00000000" w:rsidR="00000000" w:rsidRPr="00000000">
              <w:rPr>
                <w:rtl w:val="0"/>
              </w:rPr>
              <w:t xml:space="preserve">15%</w:t>
            </w:r>
          </w:p>
        </w:tc>
        <w:tc>
          <w:tcPr>
            <w:vAlign w:val="center"/>
          </w:tcPr>
          <w:p w:rsidR="00000000" w:rsidDel="00000000" w:rsidP="00000000" w:rsidRDefault="00000000" w:rsidRPr="00000000" w14:paraId="000002B7">
            <w:pPr>
              <w:jc w:val="center"/>
              <w:rPr/>
            </w:pPr>
            <w:r w:rsidDel="00000000" w:rsidR="00000000" w:rsidRPr="00000000">
              <w:rPr>
                <w:rtl w:val="0"/>
              </w:rPr>
              <w:t xml:space="preserve">5%</w:t>
            </w:r>
          </w:p>
        </w:tc>
        <w:tc>
          <w:tcPr>
            <w:vAlign w:val="center"/>
          </w:tcPr>
          <w:p w:rsidR="00000000" w:rsidDel="00000000" w:rsidP="00000000" w:rsidRDefault="00000000" w:rsidRPr="00000000" w14:paraId="000002B8">
            <w:pPr>
              <w:jc w:val="center"/>
              <w:rPr/>
            </w:pPr>
            <w:r w:rsidDel="00000000" w:rsidR="00000000" w:rsidRPr="00000000">
              <w:rPr>
                <w:rtl w:val="0"/>
              </w:rPr>
              <w:t xml:space="preserve">Lista de cotejo </w:t>
            </w:r>
            <w:r w:rsidDel="00000000" w:rsidR="00000000" w:rsidRPr="00000000">
              <w:rPr>
                <w:rtl w:val="0"/>
              </w:rPr>
            </w:r>
          </w:p>
        </w:tc>
      </w:tr>
      <w:tr>
        <w:trPr>
          <w:cantSplit w:val="0"/>
          <w:tblHeader w:val="0"/>
        </w:trPr>
        <w:tc>
          <w:tcPr/>
          <w:p w:rsidR="00000000" w:rsidDel="00000000" w:rsidP="00000000" w:rsidRDefault="00000000" w:rsidRPr="00000000" w14:paraId="000002B9">
            <w:pPr>
              <w:rPr/>
            </w:pPr>
            <w:r w:rsidDel="00000000" w:rsidR="00000000" w:rsidRPr="00000000">
              <w:rPr>
                <w:rtl w:val="0"/>
              </w:rPr>
              <w:t xml:space="preserve">Total</w:t>
            </w:r>
          </w:p>
        </w:tc>
        <w:tc>
          <w:tcPr/>
          <w:p w:rsidR="00000000" w:rsidDel="00000000" w:rsidP="00000000" w:rsidRDefault="00000000" w:rsidRPr="00000000" w14:paraId="000002BA">
            <w:pPr>
              <w:jc w:val="center"/>
              <w:rPr/>
            </w:pPr>
            <w:r w:rsidDel="00000000" w:rsidR="00000000" w:rsidRPr="00000000">
              <w:rPr>
                <w:rtl w:val="0"/>
              </w:rPr>
              <w:t xml:space="preserve">100 %</w:t>
            </w:r>
          </w:p>
        </w:tc>
        <w:tc>
          <w:tcPr/>
          <w:p w:rsidR="00000000" w:rsidDel="00000000" w:rsidP="00000000" w:rsidRDefault="00000000" w:rsidRPr="00000000" w14:paraId="000002BB">
            <w:pPr>
              <w:rPr/>
            </w:pPr>
            <w:r w:rsidDel="00000000" w:rsidR="00000000" w:rsidRPr="00000000">
              <w:rPr>
                <w:rtl w:val="0"/>
              </w:rPr>
              <w:t xml:space="preserve">30%</w:t>
            </w:r>
          </w:p>
        </w:tc>
        <w:tc>
          <w:tcPr/>
          <w:p w:rsidR="00000000" w:rsidDel="00000000" w:rsidP="00000000" w:rsidRDefault="00000000" w:rsidRPr="00000000" w14:paraId="000002BC">
            <w:pPr>
              <w:rPr/>
            </w:pPr>
            <w:r w:rsidDel="00000000" w:rsidR="00000000" w:rsidRPr="00000000">
              <w:rPr>
                <w:rtl w:val="0"/>
              </w:rPr>
              <w:t xml:space="preserve">0%</w:t>
            </w:r>
          </w:p>
        </w:tc>
        <w:tc>
          <w:tcPr/>
          <w:p w:rsidR="00000000" w:rsidDel="00000000" w:rsidP="00000000" w:rsidRDefault="00000000" w:rsidRPr="00000000" w14:paraId="000002BD">
            <w:pPr>
              <w:rPr/>
            </w:pPr>
            <w:r w:rsidDel="00000000" w:rsidR="00000000" w:rsidRPr="00000000">
              <w:rPr>
                <w:rtl w:val="0"/>
              </w:rPr>
              <w:t xml:space="preserve">30%</w:t>
            </w:r>
          </w:p>
        </w:tc>
        <w:tc>
          <w:tcPr/>
          <w:p w:rsidR="00000000" w:rsidDel="00000000" w:rsidP="00000000" w:rsidRDefault="00000000" w:rsidRPr="00000000" w14:paraId="000002BE">
            <w:pPr>
              <w:rPr/>
            </w:pPr>
            <w:r w:rsidDel="00000000" w:rsidR="00000000" w:rsidRPr="00000000">
              <w:rPr>
                <w:rtl w:val="0"/>
              </w:rPr>
              <w:t xml:space="preserve">0%</w:t>
            </w:r>
          </w:p>
        </w:tc>
        <w:tc>
          <w:tcPr/>
          <w:p w:rsidR="00000000" w:rsidDel="00000000" w:rsidP="00000000" w:rsidRDefault="00000000" w:rsidRPr="00000000" w14:paraId="000002BF">
            <w:pPr>
              <w:rPr/>
            </w:pPr>
            <w:r w:rsidDel="00000000" w:rsidR="00000000" w:rsidRPr="00000000">
              <w:rPr>
                <w:rtl w:val="0"/>
              </w:rPr>
              <w:t xml:space="preserve">20%</w:t>
            </w:r>
          </w:p>
        </w:tc>
        <w:tc>
          <w:tcPr/>
          <w:p w:rsidR="00000000" w:rsidDel="00000000" w:rsidP="00000000" w:rsidRDefault="00000000" w:rsidRPr="00000000" w14:paraId="000002C0">
            <w:pPr>
              <w:rPr/>
            </w:pPr>
            <w:r w:rsidDel="00000000" w:rsidR="00000000" w:rsidRPr="00000000">
              <w:rPr>
                <w:rtl w:val="0"/>
              </w:rPr>
              <w:t xml:space="preserve">20%</w:t>
            </w:r>
          </w:p>
        </w:tc>
        <w:tc>
          <w:tcPr/>
          <w:p w:rsidR="00000000" w:rsidDel="00000000" w:rsidP="00000000" w:rsidRDefault="00000000" w:rsidRPr="00000000" w14:paraId="000002C1">
            <w:pPr>
              <w:rPr/>
            </w:pPr>
            <w:r w:rsidDel="00000000" w:rsidR="00000000" w:rsidRPr="00000000">
              <w:rPr>
                <w:rtl w:val="0"/>
              </w:rPr>
            </w:r>
          </w:p>
        </w:tc>
      </w:tr>
    </w:tbl>
    <w:p w:rsidR="00000000" w:rsidDel="00000000" w:rsidP="00000000" w:rsidRDefault="00000000" w:rsidRPr="00000000" w14:paraId="000002C2">
      <w:pPr>
        <w:ind w:left="0" w:firstLine="0"/>
        <w:rPr>
          <w:b w:val="1"/>
        </w:rPr>
      </w:pPr>
      <w:r w:rsidDel="00000000" w:rsidR="00000000" w:rsidRPr="00000000">
        <w:rPr>
          <w:rtl w:val="0"/>
        </w:rPr>
      </w:r>
    </w:p>
    <w:p w:rsidR="00000000" w:rsidDel="00000000" w:rsidP="00000000" w:rsidRDefault="00000000" w:rsidRPr="00000000" w14:paraId="000002C3">
      <w:pPr>
        <w:spacing w:after="160" w:line="259" w:lineRule="auto"/>
        <w:ind w:lef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C4">
      <w:pPr>
        <w:rPr/>
      </w:pPr>
      <w:r w:rsidDel="00000000" w:rsidR="00000000" w:rsidRPr="00000000">
        <w:rPr>
          <w:b w:val="1"/>
          <w:rtl w:val="0"/>
        </w:rPr>
        <w:t xml:space="preserve">Competencia No.: </w:t>
      </w:r>
      <w:r w:rsidDel="00000000" w:rsidR="00000000" w:rsidRPr="00000000">
        <w:rPr>
          <w:rtl w:val="0"/>
        </w:rPr>
        <w:t xml:space="preserve"> 5</w:t>
      </w:r>
    </w:p>
    <w:p w:rsidR="00000000" w:rsidDel="00000000" w:rsidP="00000000" w:rsidRDefault="00000000" w:rsidRPr="00000000" w14:paraId="000002C5">
      <w:pPr>
        <w:rPr/>
      </w:pPr>
      <w:r w:rsidDel="00000000" w:rsidR="00000000" w:rsidRPr="00000000">
        <w:rPr>
          <w:b w:val="1"/>
          <w:rtl w:val="0"/>
        </w:rPr>
        <w:t xml:space="preserve">Descripción: </w:t>
      </w:r>
      <w:r w:rsidDel="00000000" w:rsidR="00000000" w:rsidRPr="00000000">
        <w:rPr>
          <w:rtl w:val="0"/>
        </w:rPr>
        <w:t xml:space="preserve">Verificación y validación de aplicaciones web</w:t>
      </w:r>
    </w:p>
    <w:p w:rsidR="00000000" w:rsidDel="00000000" w:rsidP="00000000" w:rsidRDefault="00000000" w:rsidRPr="00000000" w14:paraId="000002C6">
      <w:pPr>
        <w:spacing w:after="0" w:line="240" w:lineRule="auto"/>
        <w:ind w:left="0" w:firstLine="0"/>
        <w:jc w:val="left"/>
        <w:rPr>
          <w:color w:val="000000"/>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tbl>
      <w:tblPr>
        <w:tblStyle w:val="Table20"/>
        <w:tblW w:w="1327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3256"/>
        <w:gridCol w:w="2974"/>
        <w:gridCol w:w="2408"/>
        <w:gridCol w:w="1416"/>
        <w:tblGridChange w:id="0">
          <w:tblGrid>
            <w:gridCol w:w="3225"/>
            <w:gridCol w:w="3256"/>
            <w:gridCol w:w="2974"/>
            <w:gridCol w:w="2408"/>
            <w:gridCol w:w="1416"/>
          </w:tblGrid>
        </w:tblGridChange>
      </w:tblGrid>
      <w:tr>
        <w:trPr>
          <w:cantSplit w:val="0"/>
          <w:tblHeader w:val="0"/>
        </w:trPr>
        <w:tc>
          <w:tcPr>
            <w:vAlign w:val="center"/>
          </w:tcPr>
          <w:p w:rsidR="00000000" w:rsidDel="00000000" w:rsidP="00000000" w:rsidRDefault="00000000" w:rsidRPr="00000000" w14:paraId="000002C8">
            <w:pPr>
              <w:jc w:val="center"/>
              <w:rPr>
                <w:b w:val="1"/>
                <w:smallCaps w:val="1"/>
              </w:rPr>
            </w:pPr>
            <w:r w:rsidDel="00000000" w:rsidR="00000000" w:rsidRPr="00000000">
              <w:rPr>
                <w:b w:val="1"/>
                <w:smallCaps w:val="1"/>
                <w:rtl w:val="0"/>
              </w:rPr>
              <w:t xml:space="preserve">Temas y subtemas para desarrollar la competencia específica</w:t>
            </w:r>
          </w:p>
        </w:tc>
        <w:tc>
          <w:tcPr>
            <w:vAlign w:val="center"/>
          </w:tcPr>
          <w:p w:rsidR="00000000" w:rsidDel="00000000" w:rsidP="00000000" w:rsidRDefault="00000000" w:rsidRPr="00000000" w14:paraId="000002C9">
            <w:pPr>
              <w:jc w:val="center"/>
              <w:rPr>
                <w:b w:val="1"/>
                <w:smallCaps w:val="1"/>
              </w:rPr>
            </w:pPr>
            <w:r w:rsidDel="00000000" w:rsidR="00000000" w:rsidRPr="00000000">
              <w:rPr>
                <w:b w:val="1"/>
                <w:smallCaps w:val="1"/>
                <w:rtl w:val="0"/>
              </w:rPr>
              <w:t xml:space="preserve">Actividades de aprendizaje</w:t>
            </w:r>
          </w:p>
        </w:tc>
        <w:tc>
          <w:tcPr>
            <w:vAlign w:val="center"/>
          </w:tcPr>
          <w:p w:rsidR="00000000" w:rsidDel="00000000" w:rsidP="00000000" w:rsidRDefault="00000000" w:rsidRPr="00000000" w14:paraId="000002CA">
            <w:pPr>
              <w:jc w:val="center"/>
              <w:rPr>
                <w:b w:val="1"/>
                <w:smallCaps w:val="1"/>
              </w:rPr>
            </w:pPr>
            <w:r w:rsidDel="00000000" w:rsidR="00000000" w:rsidRPr="00000000">
              <w:rPr>
                <w:b w:val="1"/>
                <w:smallCaps w:val="1"/>
                <w:rtl w:val="0"/>
              </w:rPr>
              <w:t xml:space="preserve">Actividades de enseñanza</w:t>
            </w:r>
          </w:p>
        </w:tc>
        <w:tc>
          <w:tcPr>
            <w:vAlign w:val="center"/>
          </w:tcPr>
          <w:p w:rsidR="00000000" w:rsidDel="00000000" w:rsidP="00000000" w:rsidRDefault="00000000" w:rsidRPr="00000000" w14:paraId="000002CB">
            <w:pPr>
              <w:jc w:val="center"/>
              <w:rPr>
                <w:b w:val="1"/>
                <w:smallCaps w:val="1"/>
              </w:rPr>
            </w:pPr>
            <w:r w:rsidDel="00000000" w:rsidR="00000000" w:rsidRPr="00000000">
              <w:rPr>
                <w:b w:val="1"/>
                <w:smallCaps w:val="1"/>
                <w:rtl w:val="0"/>
              </w:rPr>
              <w:t xml:space="preserve">Desarrollo de competencias genéricas</w:t>
            </w:r>
          </w:p>
        </w:tc>
        <w:tc>
          <w:tcPr>
            <w:vAlign w:val="center"/>
          </w:tcPr>
          <w:p w:rsidR="00000000" w:rsidDel="00000000" w:rsidP="00000000" w:rsidRDefault="00000000" w:rsidRPr="00000000" w14:paraId="000002CC">
            <w:pPr>
              <w:jc w:val="center"/>
              <w:rPr>
                <w:b w:val="1"/>
                <w:smallCaps w:val="1"/>
              </w:rPr>
            </w:pPr>
            <w:r w:rsidDel="00000000" w:rsidR="00000000" w:rsidRPr="00000000">
              <w:rPr>
                <w:b w:val="1"/>
                <w:smallCaps w:val="1"/>
                <w:rtl w:val="0"/>
              </w:rPr>
              <w:t xml:space="preserve">Horas teórico-práctica</w:t>
            </w:r>
          </w:p>
        </w:tc>
      </w:tr>
      <w:tr>
        <w:trPr>
          <w:cantSplit w:val="0"/>
          <w:tblHeader w:val="0"/>
        </w:trPr>
        <w:tc>
          <w:tcPr/>
          <w:p w:rsidR="00000000" w:rsidDel="00000000" w:rsidP="00000000" w:rsidRDefault="00000000" w:rsidRPr="00000000" w14:paraId="000002CD">
            <w:pPr>
              <w:ind w:left="0" w:firstLine="0"/>
              <w:rPr/>
            </w:pPr>
            <w:r w:rsidDel="00000000" w:rsidR="00000000" w:rsidRPr="00000000">
              <w:rPr>
                <w:rtl w:val="0"/>
              </w:rPr>
              <w:t xml:space="preserve">5.1. Planificación de la verificación y validación de aplicaciones web.</w:t>
            </w:r>
          </w:p>
          <w:p w:rsidR="00000000" w:rsidDel="00000000" w:rsidP="00000000" w:rsidRDefault="00000000" w:rsidRPr="00000000" w14:paraId="000002CE">
            <w:pPr>
              <w:ind w:left="0" w:firstLine="0"/>
              <w:rPr/>
            </w:pPr>
            <w:r w:rsidDel="00000000" w:rsidR="00000000" w:rsidRPr="00000000">
              <w:rPr>
                <w:rtl w:val="0"/>
              </w:rPr>
              <w:t xml:space="preserve">5.2. Inspección de software basado en web.</w:t>
            </w:r>
          </w:p>
          <w:p w:rsidR="00000000" w:rsidDel="00000000" w:rsidP="00000000" w:rsidRDefault="00000000" w:rsidRPr="00000000" w14:paraId="000002CF">
            <w:pPr>
              <w:ind w:left="0" w:firstLine="0"/>
              <w:rPr/>
            </w:pPr>
            <w:r w:rsidDel="00000000" w:rsidR="00000000" w:rsidRPr="00000000">
              <w:rPr>
                <w:rtl w:val="0"/>
              </w:rPr>
              <w:t xml:space="preserve">5.3. Pruebas de las aplicaciones web.</w:t>
            </w:r>
          </w:p>
          <w:p w:rsidR="00000000" w:rsidDel="00000000" w:rsidP="00000000" w:rsidRDefault="00000000" w:rsidRPr="00000000" w14:paraId="000002D0">
            <w:pPr>
              <w:ind w:left="0" w:firstLine="0"/>
              <w:rPr/>
            </w:pPr>
            <w:r w:rsidDel="00000000" w:rsidR="00000000" w:rsidRPr="00000000">
              <w:rPr>
                <w:rtl w:val="0"/>
              </w:rPr>
              <w:t xml:space="preserve">5.4. Ejemplos de pruebas para webapps.</w:t>
            </w:r>
          </w:p>
          <w:p w:rsidR="00000000" w:rsidDel="00000000" w:rsidP="00000000" w:rsidRDefault="00000000" w:rsidRPr="00000000" w14:paraId="000002D1">
            <w:pPr>
              <w:ind w:left="0" w:firstLine="0"/>
              <w:rPr/>
            </w:pPr>
            <w:r w:rsidDel="00000000" w:rsidR="00000000" w:rsidRPr="00000000">
              <w:rPr>
                <w:rtl w:val="0"/>
              </w:rPr>
              <w:t xml:space="preserve">5.5. Implementación de las aplicaciones web.</w:t>
            </w:r>
          </w:p>
          <w:p w:rsidR="00000000" w:rsidDel="00000000" w:rsidP="00000000" w:rsidRDefault="00000000" w:rsidRPr="00000000" w14:paraId="000002D2">
            <w:pPr>
              <w:ind w:left="0" w:firstLine="0"/>
              <w:rPr/>
            </w:pPr>
            <w:r w:rsidDel="00000000" w:rsidR="00000000" w:rsidRPr="00000000">
              <w:rPr>
                <w:rtl w:val="0"/>
              </w:rPr>
              <w:t xml:space="preserve">5.6. Evaluación de las aplicaciones web.</w:t>
            </w:r>
          </w:p>
          <w:p w:rsidR="00000000" w:rsidDel="00000000" w:rsidP="00000000" w:rsidRDefault="00000000" w:rsidRPr="00000000" w14:paraId="000002D3">
            <w:pPr>
              <w:ind w:left="0" w:firstLine="0"/>
              <w:rPr/>
            </w:pPr>
            <w:r w:rsidDel="00000000" w:rsidR="00000000" w:rsidRPr="00000000">
              <w:rPr>
                <w:rtl w:val="0"/>
              </w:rPr>
              <w:t xml:space="preserve">5.7. Mantenimiento de las aplicaciones web.</w:t>
            </w:r>
          </w:p>
        </w:tc>
        <w:tc>
          <w:tcPr/>
          <w:p w:rsidR="00000000" w:rsidDel="00000000" w:rsidP="00000000" w:rsidRDefault="00000000" w:rsidRPr="00000000" w14:paraId="000002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2"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Realizar una síntesis sobre las técnicas para la implantación y el mantenimiento de las aplicaciones web.</w:t>
            </w:r>
          </w:p>
          <w:p w:rsidR="00000000" w:rsidDel="00000000" w:rsidP="00000000" w:rsidRDefault="00000000" w:rsidRPr="00000000" w14:paraId="000002D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2"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Discutir, en equipo, las características que diferencian a cada uno de las técnicas.</w:t>
            </w:r>
          </w:p>
          <w:p w:rsidR="00000000" w:rsidDel="00000000" w:rsidP="00000000" w:rsidRDefault="00000000" w:rsidRPr="00000000" w14:paraId="000002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2"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Realizar una síntesis sobre el mantenimiento de la aplicación web.</w:t>
            </w:r>
          </w:p>
          <w:p w:rsidR="00000000" w:rsidDel="00000000" w:rsidP="00000000" w:rsidRDefault="00000000" w:rsidRPr="00000000" w14:paraId="000002D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42"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Discutir, en equipo, las características del mantenimiento de la aplicación web.</w:t>
            </w:r>
          </w:p>
        </w:tc>
        <w:tc>
          <w:tcPr/>
          <w:p w:rsidR="00000000" w:rsidDel="00000000" w:rsidP="00000000" w:rsidRDefault="00000000" w:rsidRPr="00000000" w14:paraId="000002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50" w:lineRule="auto"/>
              <w:ind w:left="141.7322834645671" w:right="0" w:hanging="150"/>
              <w:jc w:val="both"/>
              <w:rPr>
                <w:u w:val="none"/>
              </w:rPr>
            </w:pPr>
            <w:r w:rsidDel="00000000" w:rsidR="00000000" w:rsidRPr="00000000">
              <w:rPr>
                <w:rtl w:val="0"/>
              </w:rPr>
              <w:t xml:space="preserve">Elaborar un mapa conceptual digital que muestre la relación entre la planificación de verificación/validación, la inspección, la evaluación y el mantenimiento de aplicaciones web.</w:t>
            </w:r>
          </w:p>
          <w:p w:rsidR="00000000" w:rsidDel="00000000" w:rsidP="00000000" w:rsidRDefault="00000000" w:rsidRPr="00000000" w14:paraId="000002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50" w:lineRule="auto"/>
              <w:ind w:left="141.7322834645671" w:right="0" w:hanging="150"/>
              <w:jc w:val="both"/>
              <w:rPr>
                <w:u w:val="none"/>
              </w:rPr>
            </w:pPr>
            <w:r w:rsidDel="00000000" w:rsidR="00000000" w:rsidRPr="00000000">
              <w:rPr>
                <w:rtl w:val="0"/>
              </w:rPr>
              <w:t xml:space="preserve">Se proporcionará a los estudiantes un fragmento de código con errores intencionales (de lógica, sintaxis y usabilidad). Ellos deberán aplicar una lista de verificación para realizar la inspección y registrar sus hallazgos.</w:t>
            </w:r>
          </w:p>
          <w:p w:rsidR="00000000" w:rsidDel="00000000" w:rsidP="00000000" w:rsidRDefault="00000000" w:rsidRPr="00000000" w14:paraId="000002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50" w:lineRule="auto"/>
              <w:ind w:left="141.7322834645671" w:right="0" w:hanging="150"/>
              <w:jc w:val="both"/>
              <w:rPr>
                <w:u w:val="none"/>
              </w:rPr>
            </w:pPr>
            <w:r w:rsidDel="00000000" w:rsidR="00000000" w:rsidRPr="00000000">
              <w:rPr>
                <w:rtl w:val="0"/>
              </w:rPr>
              <w:t xml:space="preserve">Implementar una webapp sencilla (puede ser un CRUD básico) y ejecutar diferentes tipos de pruebas: funcionales, de rendimiento, de compatibilidad y de seguridad.</w:t>
            </w:r>
          </w:p>
          <w:p w:rsidR="00000000" w:rsidDel="00000000" w:rsidP="00000000" w:rsidRDefault="00000000" w:rsidRPr="00000000" w14:paraId="000002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5" w:before="0" w:line="250" w:lineRule="auto"/>
              <w:ind w:left="141.7322834645671" w:right="0" w:hanging="150"/>
              <w:jc w:val="both"/>
              <w:rPr>
                <w:u w:val="none"/>
              </w:rPr>
            </w:pPr>
            <w:r w:rsidDel="00000000" w:rsidR="00000000" w:rsidRPr="00000000">
              <w:rPr>
                <w:rtl w:val="0"/>
              </w:rPr>
              <w:t xml:space="preserve">Simular el lanzamiento de una webapp: realizar la implementación, aplicar métricas de evaluación y proponer un plan de mantenimiento correctivo y preventivo.</w:t>
            </w: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análisis y síntesis.</w:t>
            </w:r>
          </w:p>
          <w:p w:rsidR="00000000" w:rsidDel="00000000" w:rsidP="00000000" w:rsidRDefault="00000000" w:rsidRPr="00000000" w14:paraId="000002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Habilidades básicas de manejo de la computadora.</w:t>
            </w:r>
          </w:p>
          <w:p w:rsidR="00000000" w:rsidDel="00000000" w:rsidP="00000000" w:rsidRDefault="00000000" w:rsidRPr="00000000" w14:paraId="000002D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Solución de problemas.</w:t>
            </w:r>
          </w:p>
          <w:p w:rsidR="00000000" w:rsidDel="00000000" w:rsidP="00000000" w:rsidRDefault="00000000" w:rsidRPr="00000000" w14:paraId="000002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5" w:before="0" w:line="250" w:lineRule="auto"/>
              <w:ind w:left="212" w:right="0" w:hanging="2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Capacidad de aplicar conocimientos en la práctica.</w:t>
            </w:r>
          </w:p>
        </w:tc>
        <w:tc>
          <w:tcPr>
            <w:vAlign w:val="center"/>
          </w:tcPr>
          <w:p w:rsidR="00000000" w:rsidDel="00000000" w:rsidP="00000000" w:rsidRDefault="00000000" w:rsidRPr="00000000" w14:paraId="000002E0">
            <w:pPr>
              <w:jc w:val="center"/>
              <w:rPr/>
            </w:pPr>
            <w:r w:rsidDel="00000000" w:rsidR="00000000" w:rsidRPr="00000000">
              <w:rPr>
                <w:rtl w:val="0"/>
              </w:rPr>
              <w:t xml:space="preserve">HT- 2</w:t>
            </w:r>
          </w:p>
          <w:p w:rsidR="00000000" w:rsidDel="00000000" w:rsidP="00000000" w:rsidRDefault="00000000" w:rsidRPr="00000000" w14:paraId="000002E1">
            <w:pPr>
              <w:jc w:val="center"/>
              <w:rPr/>
            </w:pPr>
            <w:r w:rsidDel="00000000" w:rsidR="00000000" w:rsidRPr="00000000">
              <w:rPr>
                <w:rtl w:val="0"/>
              </w:rPr>
              <w:t xml:space="preserve">HP - 2</w:t>
            </w:r>
          </w:p>
        </w:tc>
      </w:tr>
    </w:tbl>
    <w:p w:rsidR="00000000" w:rsidDel="00000000" w:rsidP="00000000" w:rsidRDefault="00000000" w:rsidRPr="00000000" w14:paraId="000002E2">
      <w:pPr>
        <w:ind w:left="0" w:firstLine="0"/>
        <w:rPr/>
      </w:pPr>
      <w:r w:rsidDel="00000000" w:rsidR="00000000" w:rsidRPr="00000000">
        <w:rPr>
          <w:rtl w:val="0"/>
        </w:rPr>
      </w:r>
    </w:p>
    <w:tbl>
      <w:tblPr>
        <w:tblStyle w:val="Table21"/>
        <w:tblW w:w="131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2"/>
        <w:gridCol w:w="2551"/>
        <w:tblGridChange w:id="0">
          <w:tblGrid>
            <w:gridCol w:w="10632"/>
            <w:gridCol w:w="2551"/>
          </w:tblGrid>
        </w:tblGridChange>
      </w:tblGrid>
      <w:tr>
        <w:trPr>
          <w:cantSplit w:val="0"/>
          <w:tblHeader w:val="1"/>
        </w:trPr>
        <w:tc>
          <w:tcPr>
            <w:vAlign w:val="center"/>
          </w:tcPr>
          <w:p w:rsidR="00000000" w:rsidDel="00000000" w:rsidP="00000000" w:rsidRDefault="00000000" w:rsidRPr="00000000" w14:paraId="000002E3">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2E4">
            <w:pPr>
              <w:spacing w:after="80" w:before="80" w:lineRule="auto"/>
              <w:jc w:val="center"/>
              <w:rPr>
                <w:b w:val="1"/>
                <w:smallCaps w:val="1"/>
              </w:rPr>
            </w:pPr>
            <w:r w:rsidDel="00000000" w:rsidR="00000000" w:rsidRPr="00000000">
              <w:rPr>
                <w:b w:val="1"/>
                <w:smallCaps w:val="1"/>
                <w:rtl w:val="0"/>
              </w:rPr>
              <w:t xml:space="preserve">Valor del indicador</w:t>
            </w:r>
          </w:p>
        </w:tc>
      </w:tr>
      <w:tr>
        <w:trPr>
          <w:cantSplit w:val="0"/>
          <w:tblHeader w:val="0"/>
        </w:trPr>
        <w:tc>
          <w:tcPr/>
          <w:p w:rsidR="00000000" w:rsidDel="00000000" w:rsidP="00000000" w:rsidRDefault="00000000" w:rsidRPr="00000000" w14:paraId="000002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01" w:right="0" w:hanging="23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adapta a situaciones y contextos complejos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Puede trabajar en equipo, reflejar sus conocimientos en la interpretación de la realidad. Inferir comportamientos o consecuencias de los fenómenos o problemas en estudio. Incluir más variables en dichos casos de estudio.</w:t>
            </w:r>
          </w:p>
        </w:tc>
        <w:tc>
          <w:tcPr>
            <w:vAlign w:val="center"/>
          </w:tcPr>
          <w:p w:rsidR="00000000" w:rsidDel="00000000" w:rsidP="00000000" w:rsidRDefault="00000000" w:rsidRPr="00000000" w14:paraId="000002E6">
            <w:pPr>
              <w:jc w:val="cente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2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Hace aportaciones a las actividades académicas desarrolladas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tc>
        <w:tc>
          <w:tcPr>
            <w:vAlign w:val="center"/>
          </w:tcPr>
          <w:p w:rsidR="00000000" w:rsidDel="00000000" w:rsidP="00000000" w:rsidRDefault="00000000" w:rsidRPr="00000000" w14:paraId="000002E8">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2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Propone y/o explica soluciones o procedimientos no vistos en clase (creatividad)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problemas o casos de estudio propone perspectivas diferentes, para abordarlos y sustentarlos correctamente. Aplica procedimientos aprendidos en otra asignatura o contexto para el problema que se está resolviendo.</w:t>
            </w:r>
          </w:p>
        </w:tc>
        <w:tc>
          <w:tcPr>
            <w:vAlign w:val="center"/>
          </w:tcPr>
          <w:p w:rsidR="00000000" w:rsidDel="00000000" w:rsidP="00000000" w:rsidRDefault="00000000" w:rsidRPr="00000000" w14:paraId="000002EA">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2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Introduce recursos y experiencias que promueven un pensamiento crítico; (por ejemplo, el uso de las tecnologías de la información estableciendo previamente un criterio).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tc>
        <w:tc>
          <w:tcPr>
            <w:vAlign w:val="center"/>
          </w:tcPr>
          <w:p w:rsidR="00000000" w:rsidDel="00000000" w:rsidP="00000000" w:rsidRDefault="00000000" w:rsidRPr="00000000" w14:paraId="000002EC">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2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Incorpora conocimientos y actividades interdisciplinarias en su aprendizaje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el desarrollo de los temas de la asignatura, incorpora conocimientos y actividades desarrollados en otras asignaturas para lograr la competencia.</w:t>
            </w:r>
          </w:p>
        </w:tc>
        <w:tc>
          <w:tcPr>
            <w:vAlign w:val="center"/>
          </w:tcPr>
          <w:p w:rsidR="00000000" w:rsidDel="00000000" w:rsidP="00000000" w:rsidRDefault="00000000" w:rsidRPr="00000000" w14:paraId="000002EE">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2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284"/>
                <w:tab w:val="right" w:leader="none" w:pos="4498"/>
                <w:tab w:val="left" w:leader="none" w:pos="6560"/>
                <w:tab w:val="left" w:leader="none" w:pos="8299"/>
              </w:tabs>
              <w:spacing w:after="0" w:before="0" w:line="240" w:lineRule="auto"/>
              <w:ind w:left="284" w:right="0" w:hanging="284"/>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Realiza su trabajo de manera autónoma y autorregulada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r w:rsidDel="00000000" w:rsidR="00000000" w:rsidRPr="00000000">
              <w:rPr>
                <w:rtl w:val="0"/>
              </w:rPr>
            </w:r>
          </w:p>
        </w:tc>
        <w:tc>
          <w:tcPr>
            <w:vAlign w:val="center"/>
          </w:tcPr>
          <w:p w:rsidR="00000000" w:rsidDel="00000000" w:rsidP="00000000" w:rsidRDefault="00000000" w:rsidRPr="00000000" w14:paraId="000002F0">
            <w:pPr>
              <w:jc w:val="center"/>
              <w:rPr/>
            </w:pPr>
            <w:r w:rsidDel="00000000" w:rsidR="00000000" w:rsidRPr="00000000">
              <w:rPr>
                <w:rtl w:val="0"/>
              </w:rPr>
              <w:t xml:space="preserve">0%</w:t>
            </w:r>
          </w:p>
        </w:tc>
      </w:tr>
    </w:tbl>
    <w:p w:rsidR="00000000" w:rsidDel="00000000" w:rsidP="00000000" w:rsidRDefault="00000000" w:rsidRPr="00000000" w14:paraId="000002F1">
      <w:pPr>
        <w:spacing w:after="80" w:lineRule="auto"/>
        <w:ind w:left="0" w:firstLine="0"/>
        <w:rPr>
          <w:b w:val="1"/>
        </w:rPr>
      </w:pPr>
      <w:r w:rsidDel="00000000" w:rsidR="00000000" w:rsidRPr="00000000">
        <w:rPr>
          <w:rtl w:val="0"/>
        </w:rPr>
      </w:r>
    </w:p>
    <w:p w:rsidR="00000000" w:rsidDel="00000000" w:rsidP="00000000" w:rsidRDefault="00000000" w:rsidRPr="00000000" w14:paraId="000002F2">
      <w:pPr>
        <w:spacing w:after="80" w:lineRule="auto"/>
        <w:rPr>
          <w:b w:val="1"/>
        </w:rPr>
      </w:pPr>
      <w:r w:rsidDel="00000000" w:rsidR="00000000" w:rsidRPr="00000000">
        <w:rPr>
          <w:b w:val="1"/>
          <w:rtl w:val="0"/>
        </w:rPr>
        <w:t xml:space="preserve">Niveles de desempeño:</w:t>
      </w:r>
    </w:p>
    <w:tbl>
      <w:tblPr>
        <w:tblStyle w:val="Table22"/>
        <w:tblW w:w="13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4"/>
        <w:gridCol w:w="2976"/>
        <w:gridCol w:w="4815"/>
        <w:gridCol w:w="2267"/>
        <w:tblGridChange w:id="0">
          <w:tblGrid>
            <w:gridCol w:w="3504"/>
            <w:gridCol w:w="2976"/>
            <w:gridCol w:w="4815"/>
            <w:gridCol w:w="2267"/>
          </w:tblGrid>
        </w:tblGridChange>
      </w:tblGrid>
      <w:tr>
        <w:trPr>
          <w:cantSplit w:val="0"/>
          <w:tblHeader w:val="0"/>
        </w:trPr>
        <w:tc>
          <w:tcPr>
            <w:vAlign w:val="center"/>
          </w:tcPr>
          <w:p w:rsidR="00000000" w:rsidDel="00000000" w:rsidP="00000000" w:rsidRDefault="00000000" w:rsidRPr="00000000" w14:paraId="000002F3">
            <w:pPr>
              <w:jc w:val="center"/>
              <w:rPr>
                <w:b w:val="1"/>
                <w:smallCaps w:val="1"/>
              </w:rPr>
            </w:pPr>
            <w:r w:rsidDel="00000000" w:rsidR="00000000" w:rsidRPr="00000000">
              <w:rPr>
                <w:b w:val="1"/>
                <w:smallCaps w:val="1"/>
                <w:rtl w:val="0"/>
              </w:rPr>
              <w:t xml:space="preserve">Desempeño</w:t>
            </w:r>
          </w:p>
        </w:tc>
        <w:tc>
          <w:tcPr>
            <w:vAlign w:val="center"/>
          </w:tcPr>
          <w:p w:rsidR="00000000" w:rsidDel="00000000" w:rsidP="00000000" w:rsidRDefault="00000000" w:rsidRPr="00000000" w14:paraId="000002F4">
            <w:pPr>
              <w:jc w:val="center"/>
              <w:rPr>
                <w:b w:val="1"/>
                <w:smallCaps w:val="1"/>
              </w:rPr>
            </w:pPr>
            <w:r w:rsidDel="00000000" w:rsidR="00000000" w:rsidRPr="00000000">
              <w:rPr>
                <w:b w:val="1"/>
                <w:smallCaps w:val="1"/>
                <w:rtl w:val="0"/>
              </w:rPr>
              <w:t xml:space="preserve">Nivel de desempeño</w:t>
            </w:r>
          </w:p>
        </w:tc>
        <w:tc>
          <w:tcPr>
            <w:vAlign w:val="center"/>
          </w:tcPr>
          <w:p w:rsidR="00000000" w:rsidDel="00000000" w:rsidP="00000000" w:rsidRDefault="00000000" w:rsidRPr="00000000" w14:paraId="000002F5">
            <w:pPr>
              <w:jc w:val="center"/>
              <w:rPr>
                <w:b w:val="1"/>
                <w:smallCaps w:val="1"/>
              </w:rPr>
            </w:pPr>
            <w:r w:rsidDel="00000000" w:rsidR="00000000" w:rsidRPr="00000000">
              <w:rPr>
                <w:b w:val="1"/>
                <w:smallCaps w:val="1"/>
                <w:rtl w:val="0"/>
              </w:rPr>
              <w:t xml:space="preserve">Indicadores de alcance</w:t>
            </w:r>
          </w:p>
        </w:tc>
        <w:tc>
          <w:tcPr>
            <w:vAlign w:val="center"/>
          </w:tcPr>
          <w:p w:rsidR="00000000" w:rsidDel="00000000" w:rsidP="00000000" w:rsidRDefault="00000000" w:rsidRPr="00000000" w14:paraId="000002F6">
            <w:pPr>
              <w:jc w:val="center"/>
              <w:rPr>
                <w:b w:val="1"/>
                <w:smallCaps w:val="1"/>
              </w:rPr>
            </w:pPr>
            <w:r w:rsidDel="00000000" w:rsidR="00000000" w:rsidRPr="00000000">
              <w:rPr>
                <w:b w:val="1"/>
                <w:smallCaps w:val="1"/>
                <w:rtl w:val="0"/>
              </w:rPr>
              <w:t xml:space="preserve">Valoración numérica</w:t>
            </w:r>
          </w:p>
        </w:tc>
      </w:tr>
      <w:tr>
        <w:trPr>
          <w:cantSplit w:val="0"/>
          <w:tblHeader w:val="0"/>
        </w:trPr>
        <w:tc>
          <w:tcPr>
            <w:vMerge w:val="restart"/>
          </w:tcPr>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Competencia alcanzada</w:t>
            </w:r>
          </w:p>
        </w:tc>
        <w:tc>
          <w:tcPr/>
          <w:p w:rsidR="00000000" w:rsidDel="00000000" w:rsidP="00000000" w:rsidRDefault="00000000" w:rsidRPr="00000000" w14:paraId="000002FA">
            <w:pPr>
              <w:jc w:val="center"/>
              <w:rPr/>
            </w:pPr>
            <w:r w:rsidDel="00000000" w:rsidR="00000000" w:rsidRPr="00000000">
              <w:rPr>
                <w:rtl w:val="0"/>
              </w:rPr>
              <w:t xml:space="preserve">Excelente</w:t>
            </w:r>
          </w:p>
        </w:tc>
        <w:tc>
          <w:tcPr/>
          <w:p w:rsidR="00000000" w:rsidDel="00000000" w:rsidP="00000000" w:rsidRDefault="00000000" w:rsidRPr="00000000" w14:paraId="000002FB">
            <w:pPr>
              <w:rPr/>
            </w:pPr>
            <w:r w:rsidDel="00000000" w:rsidR="00000000" w:rsidRPr="00000000">
              <w:rPr>
                <w:rtl w:val="0"/>
              </w:rPr>
              <w:t xml:space="preserve">Cumple al menos con un 95% de A, B, C, D, E y F </w:t>
            </w:r>
          </w:p>
        </w:tc>
        <w:tc>
          <w:tcPr/>
          <w:p w:rsidR="00000000" w:rsidDel="00000000" w:rsidP="00000000" w:rsidRDefault="00000000" w:rsidRPr="00000000" w14:paraId="000002FC">
            <w:pPr>
              <w:rPr/>
            </w:pPr>
            <w:r w:rsidDel="00000000" w:rsidR="00000000" w:rsidRPr="00000000">
              <w:rPr>
                <w:rtl w:val="0"/>
              </w:rPr>
              <w:t xml:space="preserve">100-95</w:t>
            </w:r>
          </w:p>
        </w:tc>
      </w:tr>
      <w:tr>
        <w:trPr>
          <w:cantSplit w:val="0"/>
          <w:tblHeader w:val="0"/>
        </w:trPr>
        <w:tc>
          <w:tcPr>
            <w:vMerge w:val="continue"/>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FE">
            <w:pPr>
              <w:jc w:val="center"/>
              <w:rPr/>
            </w:pPr>
            <w:r w:rsidDel="00000000" w:rsidR="00000000" w:rsidRPr="00000000">
              <w:rPr>
                <w:rtl w:val="0"/>
              </w:rPr>
              <w:t xml:space="preserve">Notable</w:t>
            </w:r>
          </w:p>
        </w:tc>
        <w:tc>
          <w:tcPr/>
          <w:p w:rsidR="00000000" w:rsidDel="00000000" w:rsidP="00000000" w:rsidRDefault="00000000" w:rsidRPr="00000000" w14:paraId="000002FF">
            <w:pPr>
              <w:rPr/>
            </w:pPr>
            <w:r w:rsidDel="00000000" w:rsidR="00000000" w:rsidRPr="00000000">
              <w:rPr>
                <w:rtl w:val="0"/>
              </w:rPr>
              <w:t xml:space="preserve">Cumple al menos con un 90% de A, B, con un 95% en C y D, y con un mínimo del 70% E.</w:t>
            </w:r>
          </w:p>
        </w:tc>
        <w:tc>
          <w:tcPr/>
          <w:p w:rsidR="00000000" w:rsidDel="00000000" w:rsidP="00000000" w:rsidRDefault="00000000" w:rsidRPr="00000000" w14:paraId="00000300">
            <w:pPr>
              <w:rPr/>
            </w:pPr>
            <w:r w:rsidDel="00000000" w:rsidR="00000000" w:rsidRPr="00000000">
              <w:rPr>
                <w:rtl w:val="0"/>
              </w:rPr>
              <w:t xml:space="preserve">94-85</w:t>
            </w:r>
          </w:p>
        </w:tc>
      </w:tr>
      <w:tr>
        <w:trPr>
          <w:cantSplit w:val="0"/>
          <w:tblHeader w:val="0"/>
        </w:trPr>
        <w:tc>
          <w:tcPr>
            <w:vMerge w:val="continue"/>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2">
            <w:pPr>
              <w:jc w:val="center"/>
              <w:rPr/>
            </w:pPr>
            <w:r w:rsidDel="00000000" w:rsidR="00000000" w:rsidRPr="00000000">
              <w:rPr>
                <w:rtl w:val="0"/>
              </w:rPr>
              <w:t xml:space="preserve">Bueno</w:t>
            </w:r>
          </w:p>
        </w:tc>
        <w:tc>
          <w:tcPr/>
          <w:p w:rsidR="00000000" w:rsidDel="00000000" w:rsidP="00000000" w:rsidRDefault="00000000" w:rsidRPr="00000000" w14:paraId="00000303">
            <w:pPr>
              <w:rPr/>
            </w:pPr>
            <w:r w:rsidDel="00000000" w:rsidR="00000000" w:rsidRPr="00000000">
              <w:rPr>
                <w:rtl w:val="0"/>
              </w:rPr>
              <w:t xml:space="preserve">Cumple al menos con 80% de A y B, por lo menos un 60% de C y D y por lo menos un 50% de E.</w:t>
            </w:r>
          </w:p>
        </w:tc>
        <w:tc>
          <w:tcPr/>
          <w:p w:rsidR="00000000" w:rsidDel="00000000" w:rsidP="00000000" w:rsidRDefault="00000000" w:rsidRPr="00000000" w14:paraId="00000304">
            <w:pPr>
              <w:rPr/>
            </w:pPr>
            <w:r w:rsidDel="00000000" w:rsidR="00000000" w:rsidRPr="00000000">
              <w:rPr>
                <w:rtl w:val="0"/>
              </w:rPr>
              <w:t xml:space="preserve">84-75</w:t>
            </w:r>
          </w:p>
        </w:tc>
      </w:tr>
      <w:tr>
        <w:trPr>
          <w:cantSplit w:val="0"/>
          <w:tblHeader w:val="0"/>
        </w:trPr>
        <w:tc>
          <w:tcPr>
            <w:vMerge w:val="continue"/>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6">
            <w:pPr>
              <w:jc w:val="center"/>
              <w:rPr/>
            </w:pPr>
            <w:r w:rsidDel="00000000" w:rsidR="00000000" w:rsidRPr="00000000">
              <w:rPr>
                <w:rtl w:val="0"/>
              </w:rPr>
              <w:t xml:space="preserve">Suficiente</w:t>
            </w:r>
          </w:p>
        </w:tc>
        <w:tc>
          <w:tcPr/>
          <w:p w:rsidR="00000000" w:rsidDel="00000000" w:rsidP="00000000" w:rsidRDefault="00000000" w:rsidRPr="00000000" w14:paraId="00000307">
            <w:pPr>
              <w:rPr/>
            </w:pPr>
            <w:r w:rsidDel="00000000" w:rsidR="00000000" w:rsidRPr="00000000">
              <w:rPr>
                <w:rtl w:val="0"/>
              </w:rPr>
              <w:t xml:space="preserve">Cumple al menos con el 70% de A, B, C, D y E.</w:t>
            </w:r>
          </w:p>
        </w:tc>
        <w:tc>
          <w:tcPr/>
          <w:p w:rsidR="00000000" w:rsidDel="00000000" w:rsidP="00000000" w:rsidRDefault="00000000" w:rsidRPr="00000000" w14:paraId="00000308">
            <w:pPr>
              <w:rPr/>
            </w:pPr>
            <w:r w:rsidDel="00000000" w:rsidR="00000000" w:rsidRPr="00000000">
              <w:rPr>
                <w:rtl w:val="0"/>
              </w:rPr>
              <w:t xml:space="preserve">74-70</w:t>
            </w:r>
          </w:p>
        </w:tc>
      </w:tr>
      <w:tr>
        <w:trPr>
          <w:cantSplit w:val="0"/>
          <w:tblHeader w:val="0"/>
        </w:trPr>
        <w:tc>
          <w:tcPr/>
          <w:p w:rsidR="00000000" w:rsidDel="00000000" w:rsidP="00000000" w:rsidRDefault="00000000" w:rsidRPr="00000000" w14:paraId="00000309">
            <w:pPr>
              <w:rPr/>
            </w:pPr>
            <w:r w:rsidDel="00000000" w:rsidR="00000000" w:rsidRPr="00000000">
              <w:rPr>
                <w:rtl w:val="0"/>
              </w:rPr>
              <w:t xml:space="preserve">Competencia no alcanzada</w:t>
            </w:r>
          </w:p>
        </w:tc>
        <w:tc>
          <w:tcPr/>
          <w:p w:rsidR="00000000" w:rsidDel="00000000" w:rsidP="00000000" w:rsidRDefault="00000000" w:rsidRPr="00000000" w14:paraId="0000030A">
            <w:pPr>
              <w:jc w:val="center"/>
              <w:rPr/>
            </w:pPr>
            <w:r w:rsidDel="00000000" w:rsidR="00000000" w:rsidRPr="00000000">
              <w:rPr>
                <w:rtl w:val="0"/>
              </w:rPr>
              <w:t xml:space="preserve">Insuficiente</w:t>
            </w:r>
          </w:p>
        </w:tc>
        <w:tc>
          <w:tcPr/>
          <w:p w:rsidR="00000000" w:rsidDel="00000000" w:rsidP="00000000" w:rsidRDefault="00000000" w:rsidRPr="00000000" w14:paraId="0000030B">
            <w:pPr>
              <w:rPr/>
            </w:pPr>
            <w:r w:rsidDel="00000000" w:rsidR="00000000" w:rsidRPr="00000000">
              <w:rPr>
                <w:rtl w:val="0"/>
              </w:rPr>
              <w:t xml:space="preserve">Cumple con menos del 70% de A, B, C, D y E</w:t>
            </w:r>
          </w:p>
        </w:tc>
        <w:tc>
          <w:tcPr/>
          <w:p w:rsidR="00000000" w:rsidDel="00000000" w:rsidP="00000000" w:rsidRDefault="00000000" w:rsidRPr="00000000" w14:paraId="0000030C">
            <w:pPr>
              <w:rPr/>
            </w:pPr>
            <w:r w:rsidDel="00000000" w:rsidR="00000000" w:rsidRPr="00000000">
              <w:rPr>
                <w:rtl w:val="0"/>
              </w:rPr>
              <w:t xml:space="preserve">NA (No Alcanzada)</w:t>
            </w:r>
          </w:p>
        </w:tc>
      </w:tr>
    </w:tbl>
    <w:p w:rsidR="00000000" w:rsidDel="00000000" w:rsidP="00000000" w:rsidRDefault="00000000" w:rsidRPr="00000000" w14:paraId="0000030D">
      <w:pPr>
        <w:spacing w:after="80" w:lineRule="auto"/>
        <w:rPr>
          <w:b w:val="1"/>
        </w:rPr>
      </w:pPr>
      <w:r w:rsidDel="00000000" w:rsidR="00000000" w:rsidRPr="00000000">
        <w:rPr>
          <w:rtl w:val="0"/>
        </w:rPr>
      </w:r>
    </w:p>
    <w:p w:rsidR="00000000" w:rsidDel="00000000" w:rsidP="00000000" w:rsidRDefault="00000000" w:rsidRPr="00000000" w14:paraId="0000030E">
      <w:pPr>
        <w:spacing w:after="80" w:lineRule="auto"/>
        <w:rPr>
          <w:b w:val="1"/>
        </w:rPr>
      </w:pPr>
      <w:r w:rsidDel="00000000" w:rsidR="00000000" w:rsidRPr="00000000">
        <w:rPr>
          <w:b w:val="1"/>
          <w:rtl w:val="0"/>
        </w:rPr>
        <w:t xml:space="preserve">Matriz de evaluación:</w:t>
      </w:r>
    </w:p>
    <w:tbl>
      <w:tblPr>
        <w:tblStyle w:val="Table23"/>
        <w:tblW w:w="1329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9"/>
        <w:gridCol w:w="1308"/>
        <w:gridCol w:w="540"/>
        <w:gridCol w:w="540"/>
        <w:gridCol w:w="541"/>
        <w:gridCol w:w="541"/>
        <w:gridCol w:w="540"/>
        <w:gridCol w:w="591"/>
        <w:gridCol w:w="4961"/>
        <w:tblGridChange w:id="0">
          <w:tblGrid>
            <w:gridCol w:w="3729"/>
            <w:gridCol w:w="1308"/>
            <w:gridCol w:w="540"/>
            <w:gridCol w:w="540"/>
            <w:gridCol w:w="541"/>
            <w:gridCol w:w="541"/>
            <w:gridCol w:w="540"/>
            <w:gridCol w:w="591"/>
            <w:gridCol w:w="4961"/>
          </w:tblGrid>
        </w:tblGridChange>
      </w:tblGrid>
      <w:tr>
        <w:trPr>
          <w:cantSplit w:val="0"/>
          <w:tblHeader w:val="0"/>
        </w:trPr>
        <w:tc>
          <w:tcPr>
            <w:vMerge w:val="restart"/>
            <w:vAlign w:val="center"/>
          </w:tcPr>
          <w:p w:rsidR="00000000" w:rsidDel="00000000" w:rsidP="00000000" w:rsidRDefault="00000000" w:rsidRPr="00000000" w14:paraId="0000030F">
            <w:pPr>
              <w:jc w:val="center"/>
              <w:rPr>
                <w:b w:val="1"/>
                <w:smallCaps w:val="1"/>
              </w:rPr>
            </w:pPr>
            <w:r w:rsidDel="00000000" w:rsidR="00000000" w:rsidRPr="00000000">
              <w:rPr>
                <w:b w:val="1"/>
                <w:smallCaps w:val="1"/>
                <w:rtl w:val="0"/>
              </w:rPr>
              <w:t xml:space="preserve">Evidencia de aprendizaje</w:t>
            </w:r>
          </w:p>
        </w:tc>
        <w:tc>
          <w:tcPr>
            <w:vMerge w:val="restart"/>
            <w:vAlign w:val="center"/>
          </w:tcPr>
          <w:p w:rsidR="00000000" w:rsidDel="00000000" w:rsidP="00000000" w:rsidRDefault="00000000" w:rsidRPr="00000000" w14:paraId="00000310">
            <w:pPr>
              <w:jc w:val="center"/>
              <w:rPr>
                <w:b w:val="1"/>
                <w:smallCaps w:val="1"/>
              </w:rPr>
            </w:pPr>
            <w:r w:rsidDel="00000000" w:rsidR="00000000" w:rsidRPr="00000000">
              <w:rPr>
                <w:b w:val="1"/>
                <w:smallCaps w:val="1"/>
                <w:rtl w:val="0"/>
              </w:rPr>
              <w:t xml:space="preserve">%</w:t>
            </w:r>
          </w:p>
        </w:tc>
        <w:tc>
          <w:tcPr>
            <w:gridSpan w:val="6"/>
          </w:tcPr>
          <w:p w:rsidR="00000000" w:rsidDel="00000000" w:rsidP="00000000" w:rsidRDefault="00000000" w:rsidRPr="00000000" w14:paraId="00000311">
            <w:pPr>
              <w:jc w:val="center"/>
              <w:rPr>
                <w:b w:val="1"/>
                <w:smallCaps w:val="1"/>
              </w:rPr>
            </w:pPr>
            <w:r w:rsidDel="00000000" w:rsidR="00000000" w:rsidRPr="00000000">
              <w:rPr>
                <w:b w:val="1"/>
                <w:smallCaps w:val="1"/>
                <w:rtl w:val="0"/>
              </w:rPr>
              <w:t xml:space="preserve">Indicador de alcance</w:t>
            </w:r>
          </w:p>
        </w:tc>
        <w:tc>
          <w:tcPr>
            <w:vMerge w:val="restart"/>
            <w:vAlign w:val="center"/>
          </w:tcPr>
          <w:p w:rsidR="00000000" w:rsidDel="00000000" w:rsidP="00000000" w:rsidRDefault="00000000" w:rsidRPr="00000000" w14:paraId="00000317">
            <w:pPr>
              <w:jc w:val="center"/>
              <w:rPr>
                <w:b w:val="1"/>
                <w:smallCaps w:val="1"/>
              </w:rPr>
            </w:pPr>
            <w:r w:rsidDel="00000000" w:rsidR="00000000" w:rsidRPr="00000000">
              <w:rPr>
                <w:b w:val="1"/>
                <w:smallCaps w:val="1"/>
                <w:rtl w:val="0"/>
              </w:rPr>
              <w:t xml:space="preserve">Evaluación formativa de la competencia</w:t>
            </w:r>
          </w:p>
        </w:tc>
      </w:tr>
      <w:tr>
        <w:trPr>
          <w:cantSplit w:val="0"/>
          <w:tblHeader w:val="0"/>
        </w:trPr>
        <w:tc>
          <w:tcPr>
            <w:vMerge w:val="continue"/>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vMerge w:val="continue"/>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rPr>
            </w:pPr>
            <w:r w:rsidDel="00000000" w:rsidR="00000000" w:rsidRPr="00000000">
              <w:rPr>
                <w:rtl w:val="0"/>
              </w:rPr>
            </w:r>
          </w:p>
        </w:tc>
        <w:tc>
          <w:tcPr/>
          <w:p w:rsidR="00000000" w:rsidDel="00000000" w:rsidP="00000000" w:rsidRDefault="00000000" w:rsidRPr="00000000" w14:paraId="0000031A">
            <w:pPr>
              <w:jc w:val="center"/>
              <w:rPr/>
            </w:pPr>
            <w:r w:rsidDel="00000000" w:rsidR="00000000" w:rsidRPr="00000000">
              <w:rPr>
                <w:rtl w:val="0"/>
              </w:rPr>
              <w:t xml:space="preserve">A</w:t>
            </w:r>
          </w:p>
        </w:tc>
        <w:tc>
          <w:tcPr/>
          <w:p w:rsidR="00000000" w:rsidDel="00000000" w:rsidP="00000000" w:rsidRDefault="00000000" w:rsidRPr="00000000" w14:paraId="0000031B">
            <w:pPr>
              <w:jc w:val="center"/>
              <w:rPr/>
            </w:pPr>
            <w:r w:rsidDel="00000000" w:rsidR="00000000" w:rsidRPr="00000000">
              <w:rPr>
                <w:rtl w:val="0"/>
              </w:rPr>
              <w:t xml:space="preserve">B</w:t>
            </w:r>
          </w:p>
        </w:tc>
        <w:tc>
          <w:tcPr/>
          <w:p w:rsidR="00000000" w:rsidDel="00000000" w:rsidP="00000000" w:rsidRDefault="00000000" w:rsidRPr="00000000" w14:paraId="0000031C">
            <w:pPr>
              <w:jc w:val="center"/>
              <w:rPr/>
            </w:pPr>
            <w:r w:rsidDel="00000000" w:rsidR="00000000" w:rsidRPr="00000000">
              <w:rPr>
                <w:rtl w:val="0"/>
              </w:rPr>
              <w:t xml:space="preserve">C</w:t>
            </w:r>
          </w:p>
        </w:tc>
        <w:tc>
          <w:tcPr/>
          <w:p w:rsidR="00000000" w:rsidDel="00000000" w:rsidP="00000000" w:rsidRDefault="00000000" w:rsidRPr="00000000" w14:paraId="0000031D">
            <w:pPr>
              <w:jc w:val="center"/>
              <w:rPr/>
            </w:pPr>
            <w:r w:rsidDel="00000000" w:rsidR="00000000" w:rsidRPr="00000000">
              <w:rPr>
                <w:rtl w:val="0"/>
              </w:rPr>
              <w:t xml:space="preserve">D</w:t>
            </w:r>
          </w:p>
        </w:tc>
        <w:tc>
          <w:tcPr/>
          <w:p w:rsidR="00000000" w:rsidDel="00000000" w:rsidP="00000000" w:rsidRDefault="00000000" w:rsidRPr="00000000" w14:paraId="0000031E">
            <w:pPr>
              <w:jc w:val="center"/>
              <w:rPr/>
            </w:pPr>
            <w:r w:rsidDel="00000000" w:rsidR="00000000" w:rsidRPr="00000000">
              <w:rPr>
                <w:rtl w:val="0"/>
              </w:rPr>
              <w:t xml:space="preserve">E</w:t>
            </w:r>
          </w:p>
        </w:tc>
        <w:tc>
          <w:tcPr/>
          <w:p w:rsidR="00000000" w:rsidDel="00000000" w:rsidP="00000000" w:rsidRDefault="00000000" w:rsidRPr="00000000" w14:paraId="0000031F">
            <w:pPr>
              <w:jc w:val="center"/>
              <w:rPr/>
            </w:pPr>
            <w:r w:rsidDel="00000000" w:rsidR="00000000" w:rsidRPr="00000000">
              <w:rPr>
                <w:rtl w:val="0"/>
              </w:rPr>
              <w:t xml:space="preserve">F</w:t>
            </w:r>
          </w:p>
        </w:tc>
        <w:tc>
          <w:tcPr>
            <w:vMerge w:val="continue"/>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321">
            <w:pPr>
              <w:numPr>
                <w:ilvl w:val="0"/>
                <w:numId w:val="1"/>
              </w:numPr>
              <w:ind w:left="141.7322834645671" w:hanging="150"/>
            </w:pPr>
            <w:r w:rsidDel="00000000" w:rsidR="00000000" w:rsidRPr="00000000">
              <w:rPr>
                <w:rtl w:val="0"/>
              </w:rPr>
              <w:t xml:space="preserve">Elaborar un mapa conceptual digital que muestre la relación entre la planificación de verificación/validación, la inspección, la evaluación y el mantenimiento de aplicaciones web.</w:t>
            </w:r>
          </w:p>
        </w:tc>
        <w:tc>
          <w:tcPr>
            <w:vAlign w:val="center"/>
          </w:tcPr>
          <w:p w:rsidR="00000000" w:rsidDel="00000000" w:rsidP="00000000" w:rsidRDefault="00000000" w:rsidRPr="00000000" w14:paraId="00000322">
            <w:pPr>
              <w:jc w:val="center"/>
              <w:rPr/>
            </w:pPr>
            <w:r w:rsidDel="00000000" w:rsidR="00000000" w:rsidRPr="00000000">
              <w:rPr>
                <w:rtl w:val="0"/>
              </w:rPr>
              <w:t xml:space="preserve">10%</w:t>
            </w:r>
          </w:p>
          <w:p w:rsidR="00000000" w:rsidDel="00000000" w:rsidP="00000000" w:rsidRDefault="00000000" w:rsidRPr="00000000" w14:paraId="00000323">
            <w:pPr>
              <w:jc w:val="center"/>
              <w:rPr/>
            </w:pPr>
            <w:r w:rsidDel="00000000" w:rsidR="00000000" w:rsidRPr="00000000">
              <w:rPr>
                <w:rtl w:val="0"/>
              </w:rPr>
            </w:r>
          </w:p>
        </w:tc>
        <w:tc>
          <w:tcPr>
            <w:vAlign w:val="center"/>
          </w:tcPr>
          <w:p w:rsidR="00000000" w:rsidDel="00000000" w:rsidP="00000000" w:rsidRDefault="00000000" w:rsidRPr="00000000" w14:paraId="00000324">
            <w:pPr>
              <w:jc w:val="center"/>
              <w:rPr/>
            </w:pPr>
            <w:r w:rsidDel="00000000" w:rsidR="00000000" w:rsidRPr="00000000">
              <w:rPr>
                <w:rtl w:val="0"/>
              </w:rPr>
              <w:t xml:space="preserve">7%</w:t>
            </w:r>
          </w:p>
        </w:tc>
        <w:tc>
          <w:tcPr>
            <w:vAlign w:val="center"/>
          </w:tcPr>
          <w:p w:rsidR="00000000" w:rsidDel="00000000" w:rsidP="00000000" w:rsidRDefault="00000000" w:rsidRPr="00000000" w14:paraId="00000325">
            <w:pPr>
              <w:jc w:val="center"/>
              <w:rPr/>
            </w:pPr>
            <w:r w:rsidDel="00000000" w:rsidR="00000000" w:rsidRPr="00000000">
              <w:rPr>
                <w:rtl w:val="0"/>
              </w:rPr>
              <w:t xml:space="preserve">5</w:t>
            </w:r>
          </w:p>
        </w:tc>
        <w:tc>
          <w:tcPr>
            <w:vAlign w:val="center"/>
          </w:tcPr>
          <w:p w:rsidR="00000000" w:rsidDel="00000000" w:rsidP="00000000" w:rsidRDefault="00000000" w:rsidRPr="00000000" w14:paraId="00000326">
            <w:pPr>
              <w:jc w:val="center"/>
              <w:rPr/>
            </w:pPr>
            <w:r w:rsidDel="00000000" w:rsidR="00000000" w:rsidRPr="00000000">
              <w:rPr>
                <w:rtl w:val="0"/>
              </w:rPr>
              <w:t xml:space="preserve">5</w:t>
            </w:r>
          </w:p>
        </w:tc>
        <w:tc>
          <w:tcPr>
            <w:vAlign w:val="center"/>
          </w:tcPr>
          <w:p w:rsidR="00000000" w:rsidDel="00000000" w:rsidP="00000000" w:rsidRDefault="00000000" w:rsidRPr="00000000" w14:paraId="00000327">
            <w:pPr>
              <w:jc w:val="center"/>
              <w:rPr/>
            </w:pPr>
            <w:r w:rsidDel="00000000" w:rsidR="00000000" w:rsidRPr="00000000">
              <w:rPr>
                <w:rtl w:val="0"/>
              </w:rPr>
              <w:t xml:space="preserve">2%</w:t>
            </w:r>
          </w:p>
        </w:tc>
        <w:tc>
          <w:tcPr>
            <w:vAlign w:val="center"/>
          </w:tcPr>
          <w:p w:rsidR="00000000" w:rsidDel="00000000" w:rsidP="00000000" w:rsidRDefault="00000000" w:rsidRPr="00000000" w14:paraId="00000328">
            <w:pPr>
              <w:jc w:val="center"/>
              <w:rPr/>
            </w:pPr>
            <w:r w:rsidDel="00000000" w:rsidR="00000000" w:rsidRPr="00000000">
              <w:rPr>
                <w:rtl w:val="0"/>
              </w:rPr>
              <w:t xml:space="preserve">5</w:t>
            </w:r>
          </w:p>
        </w:tc>
        <w:tc>
          <w:tcPr>
            <w:vAlign w:val="center"/>
          </w:tcPr>
          <w:p w:rsidR="00000000" w:rsidDel="00000000" w:rsidP="00000000" w:rsidRDefault="00000000" w:rsidRPr="00000000" w14:paraId="00000329">
            <w:pPr>
              <w:jc w:val="center"/>
              <w:rPr/>
            </w:pPr>
            <w:r w:rsidDel="00000000" w:rsidR="00000000" w:rsidRPr="00000000">
              <w:rPr>
                <w:rtl w:val="0"/>
              </w:rPr>
              <w:t xml:space="preserve">0%</w:t>
            </w:r>
          </w:p>
        </w:tc>
        <w:tc>
          <w:tcPr>
            <w:vAlign w:val="center"/>
          </w:tcPr>
          <w:p w:rsidR="00000000" w:rsidDel="00000000" w:rsidP="00000000" w:rsidRDefault="00000000" w:rsidRPr="00000000" w14:paraId="0000032A">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32B">
            <w:pPr>
              <w:numPr>
                <w:ilvl w:val="0"/>
                <w:numId w:val="1"/>
              </w:numPr>
              <w:ind w:left="141.7322834645671" w:hanging="150"/>
            </w:pPr>
            <w:r w:rsidDel="00000000" w:rsidR="00000000" w:rsidRPr="00000000">
              <w:rPr>
                <w:rtl w:val="0"/>
              </w:rPr>
              <w:t xml:space="preserve">Se proporcionará a los estudiantes un fragmento de código con errores intencionales (de lógica, sintaxis y usabilidad). Ellos deberán aplicar una lista de verificación para realizar la inspección y registrar sus hallazgos.</w:t>
            </w:r>
            <w:r w:rsidDel="00000000" w:rsidR="00000000" w:rsidRPr="00000000">
              <w:rPr>
                <w:rtl w:val="0"/>
              </w:rPr>
            </w:r>
          </w:p>
        </w:tc>
        <w:tc>
          <w:tcPr>
            <w:vAlign w:val="center"/>
          </w:tcPr>
          <w:p w:rsidR="00000000" w:rsidDel="00000000" w:rsidP="00000000" w:rsidRDefault="00000000" w:rsidRPr="00000000" w14:paraId="0000032C">
            <w:pPr>
              <w:jc w:val="center"/>
              <w:rPr/>
            </w:pPr>
            <w:r w:rsidDel="00000000" w:rsidR="00000000" w:rsidRPr="00000000">
              <w:rPr>
                <w:rtl w:val="0"/>
              </w:rPr>
              <w:t xml:space="preserve">30%</w:t>
            </w:r>
          </w:p>
        </w:tc>
        <w:tc>
          <w:tcPr>
            <w:vAlign w:val="center"/>
          </w:tcPr>
          <w:p w:rsidR="00000000" w:rsidDel="00000000" w:rsidP="00000000" w:rsidRDefault="00000000" w:rsidRPr="00000000" w14:paraId="0000032D">
            <w:pPr>
              <w:jc w:val="center"/>
              <w:rPr/>
            </w:pPr>
            <w:r w:rsidDel="00000000" w:rsidR="00000000" w:rsidRPr="00000000">
              <w:rPr>
                <w:rtl w:val="0"/>
              </w:rPr>
              <w:t xml:space="preserve">8%</w:t>
            </w:r>
          </w:p>
        </w:tc>
        <w:tc>
          <w:tcPr>
            <w:vAlign w:val="center"/>
          </w:tcPr>
          <w:p w:rsidR="00000000" w:rsidDel="00000000" w:rsidP="00000000" w:rsidRDefault="00000000" w:rsidRPr="00000000" w14:paraId="0000032E">
            <w:pPr>
              <w:jc w:val="center"/>
              <w:rPr/>
            </w:pPr>
            <w:r w:rsidDel="00000000" w:rsidR="00000000" w:rsidRPr="00000000">
              <w:rPr>
                <w:rtl w:val="0"/>
              </w:rPr>
              <w:t xml:space="preserve">5</w:t>
            </w:r>
          </w:p>
        </w:tc>
        <w:tc>
          <w:tcPr>
            <w:vAlign w:val="center"/>
          </w:tcPr>
          <w:p w:rsidR="00000000" w:rsidDel="00000000" w:rsidP="00000000" w:rsidRDefault="00000000" w:rsidRPr="00000000" w14:paraId="0000032F">
            <w:pPr>
              <w:jc w:val="center"/>
              <w:rPr/>
            </w:pPr>
            <w:r w:rsidDel="00000000" w:rsidR="00000000" w:rsidRPr="00000000">
              <w:rPr>
                <w:rtl w:val="0"/>
              </w:rPr>
              <w:t xml:space="preserve">5</w:t>
            </w:r>
          </w:p>
        </w:tc>
        <w:tc>
          <w:tcPr>
            <w:vAlign w:val="center"/>
          </w:tcPr>
          <w:p w:rsidR="00000000" w:rsidDel="00000000" w:rsidP="00000000" w:rsidRDefault="00000000" w:rsidRPr="00000000" w14:paraId="00000330">
            <w:pPr>
              <w:jc w:val="center"/>
              <w:rPr/>
            </w:pPr>
            <w:r w:rsidDel="00000000" w:rsidR="00000000" w:rsidRPr="00000000">
              <w:rPr>
                <w:rtl w:val="0"/>
              </w:rPr>
              <w:t xml:space="preserve">3%</w:t>
            </w:r>
          </w:p>
        </w:tc>
        <w:tc>
          <w:tcPr>
            <w:vAlign w:val="center"/>
          </w:tcPr>
          <w:p w:rsidR="00000000" w:rsidDel="00000000" w:rsidP="00000000" w:rsidRDefault="00000000" w:rsidRPr="00000000" w14:paraId="00000331">
            <w:pPr>
              <w:jc w:val="center"/>
              <w:rPr/>
            </w:pPr>
            <w:r w:rsidDel="00000000" w:rsidR="00000000" w:rsidRPr="00000000">
              <w:rPr>
                <w:rtl w:val="0"/>
              </w:rPr>
              <w:t xml:space="preserve">5</w:t>
            </w:r>
          </w:p>
        </w:tc>
        <w:tc>
          <w:tcPr>
            <w:vAlign w:val="center"/>
          </w:tcPr>
          <w:p w:rsidR="00000000" w:rsidDel="00000000" w:rsidP="00000000" w:rsidRDefault="00000000" w:rsidRPr="00000000" w14:paraId="00000332">
            <w:pPr>
              <w:jc w:val="center"/>
              <w:rPr/>
            </w:pPr>
            <w:r w:rsidDel="00000000" w:rsidR="00000000" w:rsidRPr="00000000">
              <w:rPr>
                <w:rtl w:val="0"/>
              </w:rPr>
              <w:t xml:space="preserve">0%</w:t>
            </w:r>
          </w:p>
        </w:tc>
        <w:tc>
          <w:tcPr>
            <w:vAlign w:val="center"/>
          </w:tcPr>
          <w:p w:rsidR="00000000" w:rsidDel="00000000" w:rsidP="00000000" w:rsidRDefault="00000000" w:rsidRPr="00000000" w14:paraId="00000333">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334">
            <w:pPr>
              <w:numPr>
                <w:ilvl w:val="0"/>
                <w:numId w:val="1"/>
              </w:numPr>
              <w:ind w:left="141.7322834645671" w:hanging="150"/>
            </w:pPr>
            <w:r w:rsidDel="00000000" w:rsidR="00000000" w:rsidRPr="00000000">
              <w:rPr>
                <w:rtl w:val="0"/>
              </w:rPr>
              <w:t xml:space="preserve">Implementar una webapp sencilla (puede ser un CRUD básico) y ejecutar diferentes tipos de pruebas: funcionales, de rendimiento, de compatibilidad y de seguridad.</w:t>
            </w:r>
          </w:p>
        </w:tc>
        <w:tc>
          <w:tcPr>
            <w:vAlign w:val="center"/>
          </w:tcPr>
          <w:p w:rsidR="00000000" w:rsidDel="00000000" w:rsidP="00000000" w:rsidRDefault="00000000" w:rsidRPr="00000000" w14:paraId="00000335">
            <w:pPr>
              <w:jc w:val="center"/>
              <w:rPr/>
            </w:pPr>
            <w:r w:rsidDel="00000000" w:rsidR="00000000" w:rsidRPr="00000000">
              <w:rPr>
                <w:rtl w:val="0"/>
              </w:rPr>
              <w:t xml:space="preserve">30%</w:t>
            </w:r>
          </w:p>
        </w:tc>
        <w:tc>
          <w:tcPr>
            <w:vAlign w:val="center"/>
          </w:tcPr>
          <w:p w:rsidR="00000000" w:rsidDel="00000000" w:rsidP="00000000" w:rsidRDefault="00000000" w:rsidRPr="00000000" w14:paraId="00000336">
            <w:pPr>
              <w:jc w:val="center"/>
              <w:rPr/>
            </w:pPr>
            <w:r w:rsidDel="00000000" w:rsidR="00000000" w:rsidRPr="00000000">
              <w:rPr>
                <w:rtl w:val="0"/>
              </w:rPr>
              <w:t xml:space="preserve">7%</w:t>
            </w:r>
          </w:p>
        </w:tc>
        <w:tc>
          <w:tcPr>
            <w:vAlign w:val="center"/>
          </w:tcPr>
          <w:p w:rsidR="00000000" w:rsidDel="00000000" w:rsidP="00000000" w:rsidRDefault="00000000" w:rsidRPr="00000000" w14:paraId="00000337">
            <w:pPr>
              <w:jc w:val="center"/>
              <w:rPr/>
            </w:pPr>
            <w:r w:rsidDel="00000000" w:rsidR="00000000" w:rsidRPr="00000000">
              <w:rPr>
                <w:rtl w:val="0"/>
              </w:rPr>
              <w:t xml:space="preserve">5</w:t>
            </w:r>
          </w:p>
        </w:tc>
        <w:tc>
          <w:tcPr>
            <w:vAlign w:val="center"/>
          </w:tcPr>
          <w:p w:rsidR="00000000" w:rsidDel="00000000" w:rsidP="00000000" w:rsidRDefault="00000000" w:rsidRPr="00000000" w14:paraId="00000338">
            <w:pPr>
              <w:jc w:val="center"/>
              <w:rPr/>
            </w:pPr>
            <w:r w:rsidDel="00000000" w:rsidR="00000000" w:rsidRPr="00000000">
              <w:rPr>
                <w:rtl w:val="0"/>
              </w:rPr>
              <w:t xml:space="preserve">5</w:t>
            </w:r>
          </w:p>
        </w:tc>
        <w:tc>
          <w:tcPr>
            <w:vAlign w:val="center"/>
          </w:tcPr>
          <w:p w:rsidR="00000000" w:rsidDel="00000000" w:rsidP="00000000" w:rsidRDefault="00000000" w:rsidRPr="00000000" w14:paraId="00000339">
            <w:pPr>
              <w:jc w:val="center"/>
              <w:rPr/>
            </w:pPr>
            <w:r w:rsidDel="00000000" w:rsidR="00000000" w:rsidRPr="00000000">
              <w:rPr>
                <w:rtl w:val="0"/>
              </w:rPr>
              <w:t xml:space="preserve">2%</w:t>
            </w:r>
          </w:p>
        </w:tc>
        <w:tc>
          <w:tcPr>
            <w:vAlign w:val="center"/>
          </w:tcPr>
          <w:p w:rsidR="00000000" w:rsidDel="00000000" w:rsidP="00000000" w:rsidRDefault="00000000" w:rsidRPr="00000000" w14:paraId="0000033A">
            <w:pPr>
              <w:jc w:val="center"/>
              <w:rPr/>
            </w:pPr>
            <w:r w:rsidDel="00000000" w:rsidR="00000000" w:rsidRPr="00000000">
              <w:rPr>
                <w:rtl w:val="0"/>
              </w:rPr>
              <w:t xml:space="preserve">5</w:t>
            </w:r>
          </w:p>
        </w:tc>
        <w:tc>
          <w:tcPr>
            <w:vAlign w:val="center"/>
          </w:tcPr>
          <w:p w:rsidR="00000000" w:rsidDel="00000000" w:rsidP="00000000" w:rsidRDefault="00000000" w:rsidRPr="00000000" w14:paraId="0000033B">
            <w:pPr>
              <w:jc w:val="center"/>
              <w:rPr/>
            </w:pPr>
            <w:r w:rsidDel="00000000" w:rsidR="00000000" w:rsidRPr="00000000">
              <w:rPr>
                <w:rtl w:val="0"/>
              </w:rPr>
              <w:t xml:space="preserve">0%</w:t>
            </w:r>
          </w:p>
        </w:tc>
        <w:tc>
          <w:tcPr>
            <w:vAlign w:val="center"/>
          </w:tcPr>
          <w:p w:rsidR="00000000" w:rsidDel="00000000" w:rsidP="00000000" w:rsidRDefault="00000000" w:rsidRPr="00000000" w14:paraId="0000033C">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33D">
            <w:pPr>
              <w:ind w:left="0" w:firstLine="0"/>
              <w:rPr/>
            </w:pPr>
            <w:r w:rsidDel="00000000" w:rsidR="00000000" w:rsidRPr="00000000">
              <w:rPr>
                <w:rtl w:val="0"/>
              </w:rPr>
              <w:t xml:space="preserve">Simular el lanzamiento de una webapp: realizar la implementación, aplicar métricas de evaluación y proponer un plan de mantenimiento correctivo y preventivo.</w:t>
            </w:r>
          </w:p>
        </w:tc>
        <w:tc>
          <w:tcPr>
            <w:vAlign w:val="center"/>
          </w:tcPr>
          <w:p w:rsidR="00000000" w:rsidDel="00000000" w:rsidP="00000000" w:rsidRDefault="00000000" w:rsidRPr="00000000" w14:paraId="0000033E">
            <w:pPr>
              <w:jc w:val="center"/>
              <w:rPr/>
            </w:pPr>
            <w:r w:rsidDel="00000000" w:rsidR="00000000" w:rsidRPr="00000000">
              <w:rPr>
                <w:rtl w:val="0"/>
              </w:rPr>
              <w:t xml:space="preserve">30%</w:t>
            </w:r>
          </w:p>
        </w:tc>
        <w:tc>
          <w:tcPr>
            <w:vAlign w:val="center"/>
          </w:tcPr>
          <w:p w:rsidR="00000000" w:rsidDel="00000000" w:rsidP="00000000" w:rsidRDefault="00000000" w:rsidRPr="00000000" w14:paraId="0000033F">
            <w:pPr>
              <w:jc w:val="center"/>
              <w:rPr/>
            </w:pPr>
            <w:r w:rsidDel="00000000" w:rsidR="00000000" w:rsidRPr="00000000">
              <w:rPr>
                <w:rtl w:val="0"/>
              </w:rPr>
              <w:t xml:space="preserve">8%</w:t>
            </w:r>
          </w:p>
        </w:tc>
        <w:tc>
          <w:tcPr>
            <w:vAlign w:val="center"/>
          </w:tcPr>
          <w:p w:rsidR="00000000" w:rsidDel="00000000" w:rsidP="00000000" w:rsidRDefault="00000000" w:rsidRPr="00000000" w14:paraId="00000340">
            <w:pPr>
              <w:jc w:val="center"/>
              <w:rPr/>
            </w:pPr>
            <w:r w:rsidDel="00000000" w:rsidR="00000000" w:rsidRPr="00000000">
              <w:rPr>
                <w:rtl w:val="0"/>
              </w:rPr>
              <w:t xml:space="preserve">5</w:t>
            </w:r>
          </w:p>
        </w:tc>
        <w:tc>
          <w:tcPr>
            <w:vAlign w:val="center"/>
          </w:tcPr>
          <w:p w:rsidR="00000000" w:rsidDel="00000000" w:rsidP="00000000" w:rsidRDefault="00000000" w:rsidRPr="00000000" w14:paraId="00000341">
            <w:pPr>
              <w:jc w:val="center"/>
              <w:rPr/>
            </w:pPr>
            <w:r w:rsidDel="00000000" w:rsidR="00000000" w:rsidRPr="00000000">
              <w:rPr>
                <w:rtl w:val="0"/>
              </w:rPr>
              <w:t xml:space="preserve">5</w:t>
            </w:r>
          </w:p>
        </w:tc>
        <w:tc>
          <w:tcPr>
            <w:vAlign w:val="center"/>
          </w:tcPr>
          <w:p w:rsidR="00000000" w:rsidDel="00000000" w:rsidP="00000000" w:rsidRDefault="00000000" w:rsidRPr="00000000" w14:paraId="00000342">
            <w:pPr>
              <w:jc w:val="center"/>
              <w:rPr/>
            </w:pPr>
            <w:r w:rsidDel="00000000" w:rsidR="00000000" w:rsidRPr="00000000">
              <w:rPr>
                <w:rtl w:val="0"/>
              </w:rPr>
              <w:t xml:space="preserve">3%</w:t>
            </w:r>
          </w:p>
        </w:tc>
        <w:tc>
          <w:tcPr>
            <w:vAlign w:val="center"/>
          </w:tcPr>
          <w:p w:rsidR="00000000" w:rsidDel="00000000" w:rsidP="00000000" w:rsidRDefault="00000000" w:rsidRPr="00000000" w14:paraId="00000343">
            <w:pPr>
              <w:jc w:val="center"/>
              <w:rPr/>
            </w:pPr>
            <w:r w:rsidDel="00000000" w:rsidR="00000000" w:rsidRPr="00000000">
              <w:rPr>
                <w:rtl w:val="0"/>
              </w:rPr>
              <w:t xml:space="preserve">5</w:t>
            </w:r>
          </w:p>
        </w:tc>
        <w:tc>
          <w:tcPr>
            <w:vAlign w:val="center"/>
          </w:tcPr>
          <w:p w:rsidR="00000000" w:rsidDel="00000000" w:rsidP="00000000" w:rsidRDefault="00000000" w:rsidRPr="00000000" w14:paraId="00000344">
            <w:pPr>
              <w:jc w:val="center"/>
              <w:rPr/>
            </w:pPr>
            <w:r w:rsidDel="00000000" w:rsidR="00000000" w:rsidRPr="00000000">
              <w:rPr>
                <w:rtl w:val="0"/>
              </w:rPr>
              <w:t xml:space="preserve">0%</w:t>
            </w:r>
          </w:p>
        </w:tc>
        <w:tc>
          <w:tcPr>
            <w:vAlign w:val="center"/>
          </w:tcPr>
          <w:p w:rsidR="00000000" w:rsidDel="00000000" w:rsidP="00000000" w:rsidRDefault="00000000" w:rsidRPr="00000000" w14:paraId="00000345">
            <w:pPr>
              <w:jc w:val="center"/>
              <w:rPr/>
            </w:pPr>
            <w:r w:rsidDel="00000000" w:rsidR="00000000" w:rsidRPr="00000000">
              <w:rPr>
                <w:rtl w:val="0"/>
              </w:rPr>
              <w:t xml:space="preserve">Rúbrica</w:t>
            </w:r>
          </w:p>
        </w:tc>
      </w:tr>
      <w:tr>
        <w:trPr>
          <w:cantSplit w:val="0"/>
          <w:tblHeader w:val="0"/>
        </w:trPr>
        <w:tc>
          <w:tcPr/>
          <w:p w:rsidR="00000000" w:rsidDel="00000000" w:rsidP="00000000" w:rsidRDefault="00000000" w:rsidRPr="00000000" w14:paraId="00000346">
            <w:pPr>
              <w:rPr/>
            </w:pPr>
            <w:r w:rsidDel="00000000" w:rsidR="00000000" w:rsidRPr="00000000">
              <w:rPr>
                <w:rtl w:val="0"/>
              </w:rPr>
              <w:t xml:space="preserve">Total</w:t>
            </w:r>
          </w:p>
        </w:tc>
        <w:tc>
          <w:tcPr/>
          <w:p w:rsidR="00000000" w:rsidDel="00000000" w:rsidP="00000000" w:rsidRDefault="00000000" w:rsidRPr="00000000" w14:paraId="00000347">
            <w:pPr>
              <w:jc w:val="center"/>
              <w:rPr/>
            </w:pPr>
            <w:r w:rsidDel="00000000" w:rsidR="00000000" w:rsidRPr="00000000">
              <w:rPr>
                <w:rtl w:val="0"/>
              </w:rPr>
              <w:t xml:space="preserve">100 %</w:t>
            </w:r>
          </w:p>
        </w:tc>
        <w:tc>
          <w:tcPr/>
          <w:p w:rsidR="00000000" w:rsidDel="00000000" w:rsidP="00000000" w:rsidRDefault="00000000" w:rsidRPr="00000000" w14:paraId="00000348">
            <w:pPr>
              <w:rPr/>
            </w:pPr>
            <w:r w:rsidDel="00000000" w:rsidR="00000000" w:rsidRPr="00000000">
              <w:rPr>
                <w:rtl w:val="0"/>
              </w:rPr>
              <w:t xml:space="preserve">30%</w:t>
            </w:r>
          </w:p>
        </w:tc>
        <w:tc>
          <w:tcPr/>
          <w:p w:rsidR="00000000" w:rsidDel="00000000" w:rsidP="00000000" w:rsidRDefault="00000000" w:rsidRPr="00000000" w14:paraId="00000349">
            <w:pPr>
              <w:rPr/>
            </w:pPr>
            <w:r w:rsidDel="00000000" w:rsidR="00000000" w:rsidRPr="00000000">
              <w:rPr>
                <w:rtl w:val="0"/>
              </w:rPr>
              <w:t xml:space="preserve">20%</w:t>
            </w:r>
          </w:p>
        </w:tc>
        <w:tc>
          <w:tcPr/>
          <w:p w:rsidR="00000000" w:rsidDel="00000000" w:rsidP="00000000" w:rsidRDefault="00000000" w:rsidRPr="00000000" w14:paraId="0000034A">
            <w:pPr>
              <w:rPr/>
            </w:pPr>
            <w:r w:rsidDel="00000000" w:rsidR="00000000" w:rsidRPr="00000000">
              <w:rPr>
                <w:rtl w:val="0"/>
              </w:rPr>
              <w:t xml:space="preserve">20%</w:t>
            </w:r>
          </w:p>
        </w:tc>
        <w:tc>
          <w:tcPr/>
          <w:p w:rsidR="00000000" w:rsidDel="00000000" w:rsidP="00000000" w:rsidRDefault="00000000" w:rsidRPr="00000000" w14:paraId="0000034B">
            <w:pPr>
              <w:rPr/>
            </w:pPr>
            <w:r w:rsidDel="00000000" w:rsidR="00000000" w:rsidRPr="00000000">
              <w:rPr>
                <w:rtl w:val="0"/>
              </w:rPr>
              <w:t xml:space="preserve">10%</w:t>
            </w:r>
          </w:p>
        </w:tc>
        <w:tc>
          <w:tcPr/>
          <w:p w:rsidR="00000000" w:rsidDel="00000000" w:rsidP="00000000" w:rsidRDefault="00000000" w:rsidRPr="00000000" w14:paraId="0000034C">
            <w:pPr>
              <w:rPr/>
            </w:pPr>
            <w:r w:rsidDel="00000000" w:rsidR="00000000" w:rsidRPr="00000000">
              <w:rPr>
                <w:rtl w:val="0"/>
              </w:rPr>
              <w:t xml:space="preserve">20%</w:t>
            </w:r>
          </w:p>
        </w:tc>
        <w:tc>
          <w:tcPr>
            <w:vAlign w:val="center"/>
          </w:tcPr>
          <w:p w:rsidR="00000000" w:rsidDel="00000000" w:rsidP="00000000" w:rsidRDefault="00000000" w:rsidRPr="00000000" w14:paraId="0000034D">
            <w:pPr>
              <w:jc w:val="center"/>
              <w:rPr/>
            </w:pPr>
            <w:r w:rsidDel="00000000" w:rsidR="00000000" w:rsidRPr="00000000">
              <w:rPr>
                <w:rtl w:val="0"/>
              </w:rPr>
              <w:t xml:space="preserve">0%</w:t>
            </w:r>
          </w:p>
        </w:tc>
        <w:tc>
          <w:tcPr/>
          <w:p w:rsidR="00000000" w:rsidDel="00000000" w:rsidP="00000000" w:rsidRDefault="00000000" w:rsidRPr="00000000" w14:paraId="0000034E">
            <w:pPr>
              <w:rPr/>
            </w:pPr>
            <w:r w:rsidDel="00000000" w:rsidR="00000000" w:rsidRPr="00000000">
              <w:rPr>
                <w:rtl w:val="0"/>
              </w:rPr>
            </w:r>
          </w:p>
        </w:tc>
      </w:tr>
    </w:tbl>
    <w:p w:rsidR="00000000" w:rsidDel="00000000" w:rsidP="00000000" w:rsidRDefault="00000000" w:rsidRPr="00000000" w14:paraId="0000034F">
      <w:pPr>
        <w:spacing w:after="160" w:line="259" w:lineRule="auto"/>
        <w:ind w:left="0" w:firstLine="0"/>
        <w:jc w:val="left"/>
        <w:rPr>
          <w:b w:val="1"/>
        </w:rPr>
      </w:pPr>
      <w:r w:rsidDel="00000000" w:rsidR="00000000" w:rsidRPr="00000000">
        <w:rPr>
          <w:rtl w:val="0"/>
        </w:rPr>
      </w:r>
    </w:p>
    <w:p w:rsidR="00000000" w:rsidDel="00000000" w:rsidP="00000000" w:rsidRDefault="00000000" w:rsidRPr="00000000" w14:paraId="00000350">
      <w:pPr>
        <w:ind w:left="0" w:firstLine="0"/>
        <w:rPr>
          <w:b w:val="1"/>
        </w:rPr>
      </w:pPr>
      <w:r w:rsidDel="00000000" w:rsidR="00000000" w:rsidRPr="00000000">
        <w:rPr>
          <w:rtl w:val="0"/>
        </w:rPr>
      </w:r>
    </w:p>
    <w:p w:rsidR="00000000" w:rsidDel="00000000" w:rsidP="00000000" w:rsidRDefault="00000000" w:rsidRPr="00000000" w14:paraId="00000351">
      <w:pPr>
        <w:spacing w:after="80" w:lineRule="auto"/>
        <w:ind w:left="0" w:firstLine="0"/>
        <w:rPr>
          <w:b w:val="1"/>
        </w:rPr>
      </w:pPr>
      <w:r w:rsidDel="00000000" w:rsidR="00000000" w:rsidRPr="00000000">
        <w:rPr>
          <w:b w:val="1"/>
          <w:rtl w:val="0"/>
        </w:rPr>
        <w:t xml:space="preserve">Fuentes de información y Apoyos didácticos:</w:t>
        <w:tab/>
      </w:r>
    </w:p>
    <w:p w:rsidR="00000000" w:rsidDel="00000000" w:rsidP="00000000" w:rsidRDefault="00000000" w:rsidRPr="00000000" w14:paraId="00000352">
      <w:pPr>
        <w:spacing w:after="80" w:lineRule="auto"/>
        <w:ind w:left="0" w:firstLine="0"/>
        <w:rPr>
          <w:b w:val="1"/>
        </w:rPr>
      </w:pPr>
      <w:r w:rsidDel="00000000" w:rsidR="00000000" w:rsidRPr="00000000">
        <w:rPr>
          <w:b w:val="1"/>
          <w:rtl w:val="0"/>
        </w:rPr>
        <w:t xml:space="preserve">Fuentes de información:                                                             Apoyos didácticos:</w:t>
      </w:r>
    </w:p>
    <w:tbl>
      <w:tblPr>
        <w:tblStyle w:val="Table24"/>
        <w:tblW w:w="13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2"/>
        <w:gridCol w:w="6710"/>
        <w:tblGridChange w:id="0">
          <w:tblGrid>
            <w:gridCol w:w="6852"/>
            <w:gridCol w:w="6710"/>
          </w:tblGrid>
        </w:tblGridChange>
      </w:tblGrid>
      <w:tr>
        <w:trPr>
          <w:cantSplit w:val="0"/>
          <w:tblHeader w:val="0"/>
        </w:trPr>
        <w:tc>
          <w:tcPr/>
          <w:p w:rsidR="00000000" w:rsidDel="00000000" w:rsidP="00000000" w:rsidRDefault="00000000" w:rsidRPr="00000000" w14:paraId="00000353">
            <w:pPr>
              <w:spacing w:after="80" w:lineRule="auto"/>
              <w:ind w:left="0" w:firstLine="0"/>
              <w:rPr/>
            </w:pPr>
            <w:hyperlink r:id="rId7">
              <w:r w:rsidDel="00000000" w:rsidR="00000000" w:rsidRPr="00000000">
                <w:rPr>
                  <w:color w:val="0000ff"/>
                  <w:u w:val="single"/>
                  <w:rtl w:val="0"/>
                </w:rPr>
                <w:t xml:space="preserve">https://elibro.net/es/lc/itsanjuan/login_usuario/?next=/es/lc/itsanjuan/inicio</w:t>
              </w:r>
            </w:hyperlink>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0" w:lineRule="auto"/>
              <w:ind w:left="315" w:right="0" w:hanging="26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O’briend, J., Marakas, G. (2006). Sistemas de Información Gerencial: Mc Graw Hill</w:t>
            </w:r>
          </w:p>
          <w:p w:rsidR="00000000" w:rsidDel="00000000" w:rsidP="00000000" w:rsidRDefault="00000000" w:rsidRPr="00000000" w14:paraId="0000035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0" w:lineRule="auto"/>
              <w:ind w:left="315" w:right="0" w:hanging="26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Braude. Ingeniería del Software. Ed. Alfa-Omega. Primera edición. México. 2003.</w:t>
            </w:r>
          </w:p>
          <w:p w:rsidR="00000000" w:rsidDel="00000000" w:rsidP="00000000" w:rsidRDefault="00000000" w:rsidRPr="00000000" w14:paraId="0000035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0" w:lineRule="auto"/>
              <w:ind w:left="315" w:right="0" w:hanging="26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Pressman, Roger S. Ingeniería del Software. Ed. McGraw Hill. Sexta edición. México.2005.</w:t>
            </w:r>
          </w:p>
          <w:p w:rsidR="00000000" w:rsidDel="00000000" w:rsidP="00000000" w:rsidRDefault="00000000" w:rsidRPr="00000000" w14:paraId="0000035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0" w:lineRule="auto"/>
              <w:ind w:left="315" w:right="0" w:hanging="26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Sommerville, Ian. Ingeniería del Software. Ed. Pearson. Séptima edición. España. 2005.</w:t>
            </w:r>
          </w:p>
          <w:p w:rsidR="00000000" w:rsidDel="00000000" w:rsidP="00000000" w:rsidRDefault="00000000" w:rsidRPr="00000000" w14:paraId="000003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50" w:lineRule="auto"/>
              <w:ind w:left="315" w:right="0" w:hanging="26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Weitzenfeld, Alfredo. Ingeniería del Software. Ed. Thomson. Primera edición. México.2004.</w:t>
            </w:r>
          </w:p>
        </w:tc>
        <w:tc>
          <w:tcPr/>
          <w:p w:rsidR="00000000" w:rsidDel="00000000" w:rsidP="00000000" w:rsidRDefault="00000000" w:rsidRPr="00000000" w14:paraId="00000359">
            <w:pPr>
              <w:spacing w:after="80" w:lineRule="auto"/>
              <w:ind w:left="0" w:firstLine="0"/>
              <w:rPr/>
            </w:pPr>
            <w:r w:rsidDel="00000000" w:rsidR="00000000" w:rsidRPr="00000000">
              <w:rPr>
                <w:rtl w:val="0"/>
              </w:rPr>
              <w:t xml:space="preserve">Material tecnológico</w:t>
            </w:r>
          </w:p>
        </w:tc>
      </w:tr>
    </w:tbl>
    <w:p w:rsidR="00000000" w:rsidDel="00000000" w:rsidP="00000000" w:rsidRDefault="00000000" w:rsidRPr="00000000" w14:paraId="0000035A">
      <w:pPr>
        <w:spacing w:after="80" w:lineRule="auto"/>
        <w:ind w:left="0" w:firstLine="0"/>
        <w:rPr/>
      </w:pPr>
      <w:r w:rsidDel="00000000" w:rsidR="00000000" w:rsidRPr="00000000">
        <w:rPr>
          <w:rtl w:val="0"/>
        </w:rPr>
        <w:tab/>
        <w:tab/>
      </w:r>
    </w:p>
    <w:p w:rsidR="00000000" w:rsidDel="00000000" w:rsidP="00000000" w:rsidRDefault="00000000" w:rsidRPr="00000000" w14:paraId="0000035B">
      <w:pPr>
        <w:rPr>
          <w:b w:val="1"/>
        </w:rPr>
      </w:pPr>
      <w:r w:rsidDel="00000000" w:rsidR="00000000" w:rsidRPr="00000000">
        <w:rPr>
          <w:b w:val="1"/>
          <w:rtl w:val="0"/>
        </w:rPr>
        <w:t xml:space="preserve">Calendarización de evaluación (semanas):</w:t>
      </w:r>
    </w:p>
    <w:p w:rsidR="00000000" w:rsidDel="00000000" w:rsidP="00000000" w:rsidRDefault="00000000" w:rsidRPr="00000000" w14:paraId="0000035C">
      <w:pPr>
        <w:rPr>
          <w:b w:val="1"/>
        </w:rPr>
      </w:pPr>
      <w:r w:rsidDel="00000000" w:rsidR="00000000" w:rsidRPr="00000000">
        <w:rPr>
          <w:rtl w:val="0"/>
        </w:rPr>
      </w:r>
    </w:p>
    <w:tbl>
      <w:tblPr>
        <w:tblStyle w:val="Table25"/>
        <w:tblW w:w="13506.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8"/>
        <w:gridCol w:w="721"/>
        <w:gridCol w:w="722"/>
        <w:gridCol w:w="723"/>
        <w:gridCol w:w="721"/>
        <w:gridCol w:w="721"/>
        <w:gridCol w:w="722"/>
        <w:gridCol w:w="721"/>
        <w:gridCol w:w="722"/>
        <w:gridCol w:w="721"/>
        <w:gridCol w:w="742"/>
        <w:gridCol w:w="742"/>
        <w:gridCol w:w="742"/>
        <w:gridCol w:w="742"/>
        <w:gridCol w:w="742"/>
        <w:gridCol w:w="742"/>
        <w:gridCol w:w="742"/>
        <w:tblGridChange w:id="0">
          <w:tblGrid>
            <w:gridCol w:w="1818"/>
            <w:gridCol w:w="721"/>
            <w:gridCol w:w="722"/>
            <w:gridCol w:w="723"/>
            <w:gridCol w:w="721"/>
            <w:gridCol w:w="721"/>
            <w:gridCol w:w="722"/>
            <w:gridCol w:w="721"/>
            <w:gridCol w:w="722"/>
            <w:gridCol w:w="721"/>
            <w:gridCol w:w="742"/>
            <w:gridCol w:w="742"/>
            <w:gridCol w:w="742"/>
            <w:gridCol w:w="742"/>
            <w:gridCol w:w="742"/>
            <w:gridCol w:w="742"/>
            <w:gridCol w:w="742"/>
          </w:tblGrid>
        </w:tblGridChange>
      </w:tblGrid>
      <w:tr>
        <w:trPr>
          <w:cantSplit w:val="0"/>
          <w:tblHeader w:val="0"/>
        </w:trPr>
        <w:tc>
          <w:tcPr/>
          <w:p w:rsidR="00000000" w:rsidDel="00000000" w:rsidP="00000000" w:rsidRDefault="00000000" w:rsidRPr="00000000" w14:paraId="0000035D">
            <w:pPr>
              <w:rPr/>
            </w:pPr>
            <w:r w:rsidDel="00000000" w:rsidR="00000000" w:rsidRPr="00000000">
              <w:rPr>
                <w:rtl w:val="0"/>
              </w:rPr>
              <w:t xml:space="preserve">Semana</w:t>
            </w:r>
          </w:p>
        </w:tc>
        <w:tc>
          <w:tcPr>
            <w:vAlign w:val="center"/>
          </w:tcPr>
          <w:p w:rsidR="00000000" w:rsidDel="00000000" w:rsidP="00000000" w:rsidRDefault="00000000" w:rsidRPr="00000000" w14:paraId="0000035E">
            <w:pPr>
              <w:jc w:val="center"/>
              <w:rPr/>
            </w:pPr>
            <w:r w:rsidDel="00000000" w:rsidR="00000000" w:rsidRPr="00000000">
              <w:rPr>
                <w:rtl w:val="0"/>
              </w:rPr>
              <w:t xml:space="preserve">1</w:t>
            </w:r>
          </w:p>
        </w:tc>
        <w:tc>
          <w:tcPr>
            <w:vAlign w:val="center"/>
          </w:tcPr>
          <w:p w:rsidR="00000000" w:rsidDel="00000000" w:rsidP="00000000" w:rsidRDefault="00000000" w:rsidRPr="00000000" w14:paraId="0000035F">
            <w:pPr>
              <w:jc w:val="center"/>
              <w:rPr/>
            </w:pPr>
            <w:r w:rsidDel="00000000" w:rsidR="00000000" w:rsidRPr="00000000">
              <w:rPr>
                <w:rtl w:val="0"/>
              </w:rPr>
              <w:t xml:space="preserve">2</w:t>
            </w:r>
          </w:p>
        </w:tc>
        <w:tc>
          <w:tcPr>
            <w:vAlign w:val="center"/>
          </w:tcPr>
          <w:p w:rsidR="00000000" w:rsidDel="00000000" w:rsidP="00000000" w:rsidRDefault="00000000" w:rsidRPr="00000000" w14:paraId="00000360">
            <w:pPr>
              <w:jc w:val="center"/>
              <w:rPr/>
            </w:pPr>
            <w:r w:rsidDel="00000000" w:rsidR="00000000" w:rsidRPr="00000000">
              <w:rPr>
                <w:rtl w:val="0"/>
              </w:rPr>
              <w:t xml:space="preserve">3</w:t>
            </w:r>
          </w:p>
        </w:tc>
        <w:tc>
          <w:tcPr>
            <w:vAlign w:val="center"/>
          </w:tcPr>
          <w:p w:rsidR="00000000" w:rsidDel="00000000" w:rsidP="00000000" w:rsidRDefault="00000000" w:rsidRPr="00000000" w14:paraId="00000361">
            <w:pPr>
              <w:jc w:val="center"/>
              <w:rPr/>
            </w:pPr>
            <w:r w:rsidDel="00000000" w:rsidR="00000000" w:rsidRPr="00000000">
              <w:rPr>
                <w:rtl w:val="0"/>
              </w:rPr>
              <w:t xml:space="preserve">4</w:t>
            </w:r>
          </w:p>
        </w:tc>
        <w:tc>
          <w:tcPr>
            <w:vAlign w:val="center"/>
          </w:tcPr>
          <w:p w:rsidR="00000000" w:rsidDel="00000000" w:rsidP="00000000" w:rsidRDefault="00000000" w:rsidRPr="00000000" w14:paraId="00000362">
            <w:pPr>
              <w:jc w:val="center"/>
              <w:rPr/>
            </w:pPr>
            <w:r w:rsidDel="00000000" w:rsidR="00000000" w:rsidRPr="00000000">
              <w:rPr>
                <w:rtl w:val="0"/>
              </w:rPr>
              <w:t xml:space="preserve">5</w:t>
            </w:r>
          </w:p>
        </w:tc>
        <w:tc>
          <w:tcPr>
            <w:vAlign w:val="center"/>
          </w:tcPr>
          <w:p w:rsidR="00000000" w:rsidDel="00000000" w:rsidP="00000000" w:rsidRDefault="00000000" w:rsidRPr="00000000" w14:paraId="00000363">
            <w:pPr>
              <w:jc w:val="center"/>
              <w:rPr/>
            </w:pPr>
            <w:r w:rsidDel="00000000" w:rsidR="00000000" w:rsidRPr="00000000">
              <w:rPr>
                <w:rtl w:val="0"/>
              </w:rPr>
              <w:t xml:space="preserve">6</w:t>
            </w:r>
          </w:p>
        </w:tc>
        <w:tc>
          <w:tcPr>
            <w:vAlign w:val="center"/>
          </w:tcPr>
          <w:p w:rsidR="00000000" w:rsidDel="00000000" w:rsidP="00000000" w:rsidRDefault="00000000" w:rsidRPr="00000000" w14:paraId="00000364">
            <w:pPr>
              <w:jc w:val="center"/>
              <w:rPr/>
            </w:pPr>
            <w:r w:rsidDel="00000000" w:rsidR="00000000" w:rsidRPr="00000000">
              <w:rPr>
                <w:rtl w:val="0"/>
              </w:rPr>
              <w:t xml:space="preserve">7</w:t>
            </w:r>
          </w:p>
        </w:tc>
        <w:tc>
          <w:tcPr>
            <w:vAlign w:val="center"/>
          </w:tcPr>
          <w:p w:rsidR="00000000" w:rsidDel="00000000" w:rsidP="00000000" w:rsidRDefault="00000000" w:rsidRPr="00000000" w14:paraId="00000365">
            <w:pPr>
              <w:jc w:val="center"/>
              <w:rPr/>
            </w:pPr>
            <w:r w:rsidDel="00000000" w:rsidR="00000000" w:rsidRPr="00000000">
              <w:rPr>
                <w:rtl w:val="0"/>
              </w:rPr>
              <w:t xml:space="preserve">8</w:t>
            </w:r>
          </w:p>
        </w:tc>
        <w:tc>
          <w:tcPr>
            <w:vAlign w:val="center"/>
          </w:tcPr>
          <w:p w:rsidR="00000000" w:rsidDel="00000000" w:rsidP="00000000" w:rsidRDefault="00000000" w:rsidRPr="00000000" w14:paraId="00000366">
            <w:pPr>
              <w:jc w:val="center"/>
              <w:rPr/>
            </w:pPr>
            <w:r w:rsidDel="00000000" w:rsidR="00000000" w:rsidRPr="00000000">
              <w:rPr>
                <w:rtl w:val="0"/>
              </w:rPr>
              <w:t xml:space="preserve">9</w:t>
            </w:r>
          </w:p>
        </w:tc>
        <w:tc>
          <w:tcPr>
            <w:vAlign w:val="center"/>
          </w:tcPr>
          <w:p w:rsidR="00000000" w:rsidDel="00000000" w:rsidP="00000000" w:rsidRDefault="00000000" w:rsidRPr="00000000" w14:paraId="00000367">
            <w:pPr>
              <w:jc w:val="center"/>
              <w:rPr/>
            </w:pPr>
            <w:r w:rsidDel="00000000" w:rsidR="00000000" w:rsidRPr="00000000">
              <w:rPr>
                <w:rtl w:val="0"/>
              </w:rPr>
              <w:t xml:space="preserve">10</w:t>
            </w:r>
          </w:p>
        </w:tc>
        <w:tc>
          <w:tcPr>
            <w:vAlign w:val="center"/>
          </w:tcPr>
          <w:p w:rsidR="00000000" w:rsidDel="00000000" w:rsidP="00000000" w:rsidRDefault="00000000" w:rsidRPr="00000000" w14:paraId="00000368">
            <w:pPr>
              <w:jc w:val="center"/>
              <w:rPr/>
            </w:pPr>
            <w:r w:rsidDel="00000000" w:rsidR="00000000" w:rsidRPr="00000000">
              <w:rPr>
                <w:rtl w:val="0"/>
              </w:rPr>
              <w:t xml:space="preserve">11</w:t>
            </w:r>
          </w:p>
        </w:tc>
        <w:tc>
          <w:tcPr>
            <w:vAlign w:val="center"/>
          </w:tcPr>
          <w:p w:rsidR="00000000" w:rsidDel="00000000" w:rsidP="00000000" w:rsidRDefault="00000000" w:rsidRPr="00000000" w14:paraId="00000369">
            <w:pPr>
              <w:jc w:val="center"/>
              <w:rPr/>
            </w:pPr>
            <w:r w:rsidDel="00000000" w:rsidR="00000000" w:rsidRPr="00000000">
              <w:rPr>
                <w:rtl w:val="0"/>
              </w:rPr>
              <w:t xml:space="preserve">12</w:t>
            </w:r>
          </w:p>
        </w:tc>
        <w:tc>
          <w:tcPr>
            <w:vAlign w:val="center"/>
          </w:tcPr>
          <w:p w:rsidR="00000000" w:rsidDel="00000000" w:rsidP="00000000" w:rsidRDefault="00000000" w:rsidRPr="00000000" w14:paraId="0000036A">
            <w:pPr>
              <w:jc w:val="center"/>
              <w:rPr/>
            </w:pPr>
            <w:r w:rsidDel="00000000" w:rsidR="00000000" w:rsidRPr="00000000">
              <w:rPr>
                <w:rtl w:val="0"/>
              </w:rPr>
              <w:t xml:space="preserve">13</w:t>
            </w:r>
          </w:p>
        </w:tc>
        <w:tc>
          <w:tcPr>
            <w:vAlign w:val="center"/>
          </w:tcPr>
          <w:p w:rsidR="00000000" w:rsidDel="00000000" w:rsidP="00000000" w:rsidRDefault="00000000" w:rsidRPr="00000000" w14:paraId="0000036B">
            <w:pPr>
              <w:jc w:val="center"/>
              <w:rPr/>
            </w:pPr>
            <w:r w:rsidDel="00000000" w:rsidR="00000000" w:rsidRPr="00000000">
              <w:rPr>
                <w:rtl w:val="0"/>
              </w:rPr>
              <w:t xml:space="preserve">14</w:t>
            </w:r>
          </w:p>
        </w:tc>
        <w:tc>
          <w:tcPr>
            <w:vAlign w:val="center"/>
          </w:tcPr>
          <w:p w:rsidR="00000000" w:rsidDel="00000000" w:rsidP="00000000" w:rsidRDefault="00000000" w:rsidRPr="00000000" w14:paraId="0000036C">
            <w:pPr>
              <w:jc w:val="center"/>
              <w:rPr/>
            </w:pPr>
            <w:r w:rsidDel="00000000" w:rsidR="00000000" w:rsidRPr="00000000">
              <w:rPr>
                <w:rtl w:val="0"/>
              </w:rPr>
              <w:t xml:space="preserve">15</w:t>
            </w:r>
          </w:p>
        </w:tc>
        <w:tc>
          <w:tcPr>
            <w:vAlign w:val="center"/>
          </w:tcPr>
          <w:p w:rsidR="00000000" w:rsidDel="00000000" w:rsidP="00000000" w:rsidRDefault="00000000" w:rsidRPr="00000000" w14:paraId="0000036D">
            <w:pPr>
              <w:jc w:val="center"/>
              <w:rPr/>
            </w:pPr>
            <w:r w:rsidDel="00000000" w:rsidR="00000000" w:rsidRPr="00000000">
              <w:rPr>
                <w:rtl w:val="0"/>
              </w:rPr>
              <w:t xml:space="preserve">16</w:t>
            </w:r>
          </w:p>
        </w:tc>
      </w:tr>
      <w:tr>
        <w:trPr>
          <w:cantSplit w:val="0"/>
          <w:tblHeader w:val="0"/>
        </w:trPr>
        <w:tc>
          <w:tcPr/>
          <w:p w:rsidR="00000000" w:rsidDel="00000000" w:rsidP="00000000" w:rsidRDefault="00000000" w:rsidRPr="00000000" w14:paraId="0000036E">
            <w:pPr>
              <w:rPr/>
            </w:pPr>
            <w:r w:rsidDel="00000000" w:rsidR="00000000" w:rsidRPr="00000000">
              <w:rPr>
                <w:rtl w:val="0"/>
              </w:rPr>
              <w:t xml:space="preserve">Unidad  (29)</w:t>
            </w:r>
          </w:p>
        </w:tc>
        <w:tc>
          <w:tcPr>
            <w:vAlign w:val="center"/>
          </w:tcPr>
          <w:p w:rsidR="00000000" w:rsidDel="00000000" w:rsidP="00000000" w:rsidRDefault="00000000" w:rsidRPr="00000000" w14:paraId="0000036F">
            <w:pPr>
              <w:jc w:val="center"/>
              <w:rPr/>
            </w:pPr>
            <w:r w:rsidDel="00000000" w:rsidR="00000000" w:rsidRPr="00000000">
              <w:rPr>
                <w:rtl w:val="0"/>
              </w:rPr>
              <w:t xml:space="preserve">1</w:t>
            </w:r>
          </w:p>
        </w:tc>
        <w:tc>
          <w:tcPr>
            <w:vAlign w:val="center"/>
          </w:tcPr>
          <w:p w:rsidR="00000000" w:rsidDel="00000000" w:rsidP="00000000" w:rsidRDefault="00000000" w:rsidRPr="00000000" w14:paraId="00000370">
            <w:pPr>
              <w:jc w:val="center"/>
              <w:rPr/>
            </w:pPr>
            <w:r w:rsidDel="00000000" w:rsidR="00000000" w:rsidRPr="00000000">
              <w:rPr>
                <w:rtl w:val="0"/>
              </w:rPr>
              <w:t xml:space="preserve">1</w:t>
            </w:r>
          </w:p>
        </w:tc>
        <w:tc>
          <w:tcPr>
            <w:vAlign w:val="center"/>
          </w:tcPr>
          <w:p w:rsidR="00000000" w:rsidDel="00000000" w:rsidP="00000000" w:rsidRDefault="00000000" w:rsidRPr="00000000" w14:paraId="00000371">
            <w:pPr>
              <w:ind w:left="0"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372">
            <w:pPr>
              <w:jc w:val="center"/>
              <w:rPr/>
            </w:pPr>
            <w:r w:rsidDel="00000000" w:rsidR="00000000" w:rsidRPr="00000000">
              <w:rPr>
                <w:rtl w:val="0"/>
              </w:rPr>
              <w:t xml:space="preserve">2</w:t>
            </w:r>
          </w:p>
        </w:tc>
        <w:tc>
          <w:tcPr>
            <w:vAlign w:val="center"/>
          </w:tcPr>
          <w:p w:rsidR="00000000" w:rsidDel="00000000" w:rsidP="00000000" w:rsidRDefault="00000000" w:rsidRPr="00000000" w14:paraId="00000373">
            <w:pPr>
              <w:jc w:val="center"/>
              <w:rPr/>
            </w:pPr>
            <w:r w:rsidDel="00000000" w:rsidR="00000000" w:rsidRPr="00000000">
              <w:rPr>
                <w:rtl w:val="0"/>
              </w:rPr>
              <w:t xml:space="preserve">2</w:t>
            </w:r>
          </w:p>
        </w:tc>
        <w:tc>
          <w:tcPr>
            <w:vAlign w:val="center"/>
          </w:tcPr>
          <w:p w:rsidR="00000000" w:rsidDel="00000000" w:rsidP="00000000" w:rsidRDefault="00000000" w:rsidRPr="00000000" w14:paraId="00000374">
            <w:pPr>
              <w:jc w:val="center"/>
              <w:rPr/>
            </w:pPr>
            <w:r w:rsidDel="00000000" w:rsidR="00000000" w:rsidRPr="00000000">
              <w:rPr>
                <w:rtl w:val="0"/>
              </w:rPr>
              <w:t xml:space="preserve">2</w:t>
            </w:r>
          </w:p>
        </w:tc>
        <w:tc>
          <w:tcPr>
            <w:vAlign w:val="center"/>
          </w:tcPr>
          <w:p w:rsidR="00000000" w:rsidDel="00000000" w:rsidP="00000000" w:rsidRDefault="00000000" w:rsidRPr="00000000" w14:paraId="00000375">
            <w:pPr>
              <w:jc w:val="center"/>
              <w:rPr/>
            </w:pPr>
            <w:r w:rsidDel="00000000" w:rsidR="00000000" w:rsidRPr="00000000">
              <w:rPr>
                <w:rtl w:val="0"/>
              </w:rPr>
              <w:t xml:space="preserve">3</w:t>
            </w:r>
          </w:p>
        </w:tc>
        <w:tc>
          <w:tcPr>
            <w:vAlign w:val="center"/>
          </w:tcPr>
          <w:p w:rsidR="00000000" w:rsidDel="00000000" w:rsidP="00000000" w:rsidRDefault="00000000" w:rsidRPr="00000000" w14:paraId="00000376">
            <w:pPr>
              <w:jc w:val="center"/>
              <w:rPr/>
            </w:pPr>
            <w:r w:rsidDel="00000000" w:rsidR="00000000" w:rsidRPr="00000000">
              <w:rPr>
                <w:rtl w:val="0"/>
              </w:rPr>
              <w:t xml:space="preserve">3</w:t>
            </w:r>
          </w:p>
        </w:tc>
        <w:tc>
          <w:tcPr>
            <w:vAlign w:val="center"/>
          </w:tcPr>
          <w:p w:rsidR="00000000" w:rsidDel="00000000" w:rsidP="00000000" w:rsidRDefault="00000000" w:rsidRPr="00000000" w14:paraId="00000377">
            <w:pPr>
              <w:jc w:val="center"/>
              <w:rPr/>
            </w:pPr>
            <w:r w:rsidDel="00000000" w:rsidR="00000000" w:rsidRPr="00000000">
              <w:rPr>
                <w:rtl w:val="0"/>
              </w:rPr>
              <w:t xml:space="preserve">3</w:t>
            </w:r>
          </w:p>
        </w:tc>
        <w:tc>
          <w:tcPr>
            <w:vAlign w:val="center"/>
          </w:tcPr>
          <w:p w:rsidR="00000000" w:rsidDel="00000000" w:rsidP="00000000" w:rsidRDefault="00000000" w:rsidRPr="00000000" w14:paraId="00000378">
            <w:pPr>
              <w:jc w:val="center"/>
              <w:rPr/>
            </w:pPr>
            <w:r w:rsidDel="00000000" w:rsidR="00000000" w:rsidRPr="00000000">
              <w:rPr>
                <w:rtl w:val="0"/>
              </w:rPr>
              <w:t xml:space="preserve">4</w:t>
            </w:r>
          </w:p>
        </w:tc>
        <w:tc>
          <w:tcPr>
            <w:vAlign w:val="center"/>
          </w:tcPr>
          <w:p w:rsidR="00000000" w:rsidDel="00000000" w:rsidP="00000000" w:rsidRDefault="00000000" w:rsidRPr="00000000" w14:paraId="00000379">
            <w:pPr>
              <w:jc w:val="center"/>
              <w:rPr/>
            </w:pPr>
            <w:r w:rsidDel="00000000" w:rsidR="00000000" w:rsidRPr="00000000">
              <w:rPr>
                <w:rtl w:val="0"/>
              </w:rPr>
              <w:t xml:space="preserve">4</w:t>
            </w:r>
          </w:p>
        </w:tc>
        <w:tc>
          <w:tcPr>
            <w:vAlign w:val="center"/>
          </w:tcPr>
          <w:p w:rsidR="00000000" w:rsidDel="00000000" w:rsidP="00000000" w:rsidRDefault="00000000" w:rsidRPr="00000000" w14:paraId="0000037A">
            <w:pPr>
              <w:jc w:val="center"/>
              <w:rPr/>
            </w:pPr>
            <w:r w:rsidDel="00000000" w:rsidR="00000000" w:rsidRPr="00000000">
              <w:rPr>
                <w:rtl w:val="0"/>
              </w:rPr>
              <w:t xml:space="preserve">4</w:t>
            </w:r>
          </w:p>
        </w:tc>
        <w:tc>
          <w:tcPr>
            <w:vAlign w:val="center"/>
          </w:tcPr>
          <w:p w:rsidR="00000000" w:rsidDel="00000000" w:rsidP="00000000" w:rsidRDefault="00000000" w:rsidRPr="00000000" w14:paraId="0000037B">
            <w:pPr>
              <w:jc w:val="center"/>
              <w:rPr/>
            </w:pPr>
            <w:r w:rsidDel="00000000" w:rsidR="00000000" w:rsidRPr="00000000">
              <w:rPr>
                <w:rtl w:val="0"/>
              </w:rPr>
              <w:t xml:space="preserve">4</w:t>
            </w:r>
          </w:p>
        </w:tc>
        <w:tc>
          <w:tcPr>
            <w:vAlign w:val="center"/>
          </w:tcPr>
          <w:p w:rsidR="00000000" w:rsidDel="00000000" w:rsidP="00000000" w:rsidRDefault="00000000" w:rsidRPr="00000000" w14:paraId="0000037C">
            <w:pPr>
              <w:jc w:val="center"/>
              <w:rPr/>
            </w:pPr>
            <w:r w:rsidDel="00000000" w:rsidR="00000000" w:rsidRPr="00000000">
              <w:rPr>
                <w:rtl w:val="0"/>
              </w:rPr>
              <w:t xml:space="preserve">5</w:t>
            </w:r>
          </w:p>
        </w:tc>
        <w:tc>
          <w:tcPr>
            <w:vAlign w:val="center"/>
          </w:tcPr>
          <w:p w:rsidR="00000000" w:rsidDel="00000000" w:rsidP="00000000" w:rsidRDefault="00000000" w:rsidRPr="00000000" w14:paraId="0000037D">
            <w:pPr>
              <w:jc w:val="center"/>
              <w:rPr/>
            </w:pPr>
            <w:r w:rsidDel="00000000" w:rsidR="00000000" w:rsidRPr="00000000">
              <w:rPr>
                <w:rtl w:val="0"/>
              </w:rPr>
              <w:t xml:space="preserve">5</w:t>
            </w:r>
          </w:p>
        </w:tc>
        <w:tc>
          <w:tcPr>
            <w:vAlign w:val="center"/>
          </w:tcPr>
          <w:p w:rsidR="00000000" w:rsidDel="00000000" w:rsidP="00000000" w:rsidRDefault="00000000" w:rsidRPr="00000000" w14:paraId="0000037E">
            <w:pPr>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37F">
            <w:pPr>
              <w:rPr>
                <w:highlight w:val="white"/>
              </w:rPr>
            </w:pPr>
            <w:r w:rsidDel="00000000" w:rsidR="00000000" w:rsidRPr="00000000">
              <w:rPr>
                <w:highlight w:val="white"/>
                <w:rtl w:val="0"/>
              </w:rPr>
              <w:t xml:space="preserve">T.P.         (30)</w:t>
            </w:r>
          </w:p>
        </w:tc>
        <w:tc>
          <w:tcPr/>
          <w:p w:rsidR="00000000" w:rsidDel="00000000" w:rsidP="00000000" w:rsidRDefault="00000000" w:rsidRPr="00000000" w14:paraId="00000380">
            <w:pPr>
              <w:jc w:val="center"/>
              <w:rPr/>
            </w:pPr>
            <w:r w:rsidDel="00000000" w:rsidR="00000000" w:rsidRPr="00000000">
              <w:rPr>
                <w:sz w:val="16"/>
                <w:szCs w:val="16"/>
                <w:rtl w:val="0"/>
              </w:rPr>
              <w:t xml:space="preserve">ED</w:t>
            </w:r>
            <w:r w:rsidDel="00000000" w:rsidR="00000000" w:rsidRPr="00000000">
              <w:rPr>
                <w:rtl w:val="0"/>
              </w:rPr>
            </w:r>
          </w:p>
        </w:tc>
        <w:tc>
          <w:tcPr/>
          <w:p w:rsidR="00000000" w:rsidDel="00000000" w:rsidP="00000000" w:rsidRDefault="00000000" w:rsidRPr="00000000" w14:paraId="00000381">
            <w:pPr>
              <w:jc w:val="center"/>
              <w:rPr>
                <w:sz w:val="16"/>
                <w:szCs w:val="16"/>
              </w:rPr>
            </w:pPr>
            <w:r w:rsidDel="00000000" w:rsidR="00000000" w:rsidRPr="00000000">
              <w:rPr>
                <w:rtl w:val="0"/>
              </w:rPr>
            </w:r>
          </w:p>
        </w:tc>
        <w:tc>
          <w:tcPr/>
          <w:p w:rsidR="00000000" w:rsidDel="00000000" w:rsidP="00000000" w:rsidRDefault="00000000" w:rsidRPr="00000000" w14:paraId="00000382">
            <w:pPr>
              <w:jc w:val="center"/>
              <w:rPr>
                <w:sz w:val="16"/>
                <w:szCs w:val="16"/>
              </w:rPr>
            </w:pPr>
            <w:r w:rsidDel="00000000" w:rsidR="00000000" w:rsidRPr="00000000">
              <w:rPr>
                <w:sz w:val="16"/>
                <w:szCs w:val="16"/>
                <w:rtl w:val="0"/>
              </w:rPr>
              <w:t xml:space="preserve">EF/ES</w:t>
            </w:r>
          </w:p>
        </w:tc>
        <w:tc>
          <w:tcPr/>
          <w:p w:rsidR="00000000" w:rsidDel="00000000" w:rsidP="00000000" w:rsidRDefault="00000000" w:rsidRPr="00000000" w14:paraId="00000383">
            <w:pPr>
              <w:jc w:val="center"/>
              <w:rPr>
                <w:sz w:val="16"/>
                <w:szCs w:val="16"/>
              </w:rPr>
            </w:pPr>
            <w:r w:rsidDel="00000000" w:rsidR="00000000" w:rsidRPr="00000000">
              <w:rPr>
                <w:rtl w:val="0"/>
              </w:rPr>
            </w:r>
          </w:p>
        </w:tc>
        <w:tc>
          <w:tcPr/>
          <w:p w:rsidR="00000000" w:rsidDel="00000000" w:rsidP="00000000" w:rsidRDefault="00000000" w:rsidRPr="00000000" w14:paraId="00000384">
            <w:pPr>
              <w:jc w:val="center"/>
              <w:rPr>
                <w:sz w:val="16"/>
                <w:szCs w:val="16"/>
              </w:rPr>
            </w:pPr>
            <w:r w:rsidDel="00000000" w:rsidR="00000000" w:rsidRPr="00000000">
              <w:rPr>
                <w:rtl w:val="0"/>
              </w:rPr>
            </w:r>
          </w:p>
        </w:tc>
        <w:tc>
          <w:tcPr/>
          <w:p w:rsidR="00000000" w:rsidDel="00000000" w:rsidP="00000000" w:rsidRDefault="00000000" w:rsidRPr="00000000" w14:paraId="00000385">
            <w:pPr>
              <w:jc w:val="center"/>
              <w:rPr>
                <w:sz w:val="16"/>
                <w:szCs w:val="16"/>
              </w:rPr>
            </w:pPr>
            <w:r w:rsidDel="00000000" w:rsidR="00000000" w:rsidRPr="00000000">
              <w:rPr>
                <w:sz w:val="16"/>
                <w:szCs w:val="16"/>
                <w:rtl w:val="0"/>
              </w:rPr>
              <w:t xml:space="preserve">EF</w:t>
            </w:r>
          </w:p>
        </w:tc>
        <w:tc>
          <w:tcPr/>
          <w:p w:rsidR="00000000" w:rsidDel="00000000" w:rsidP="00000000" w:rsidRDefault="00000000" w:rsidRPr="00000000" w14:paraId="00000386">
            <w:pPr>
              <w:jc w:val="center"/>
              <w:rPr>
                <w:sz w:val="16"/>
                <w:szCs w:val="16"/>
              </w:rPr>
            </w:pPr>
            <w:r w:rsidDel="00000000" w:rsidR="00000000" w:rsidRPr="00000000">
              <w:rPr>
                <w:rtl w:val="0"/>
              </w:rPr>
            </w:r>
          </w:p>
        </w:tc>
        <w:tc>
          <w:tcPr/>
          <w:p w:rsidR="00000000" w:rsidDel="00000000" w:rsidP="00000000" w:rsidRDefault="00000000" w:rsidRPr="00000000" w14:paraId="00000387">
            <w:pPr>
              <w:jc w:val="center"/>
              <w:rPr>
                <w:sz w:val="16"/>
                <w:szCs w:val="16"/>
              </w:rPr>
            </w:pPr>
            <w:r w:rsidDel="00000000" w:rsidR="00000000" w:rsidRPr="00000000">
              <w:rPr>
                <w:rtl w:val="0"/>
              </w:rPr>
            </w:r>
          </w:p>
        </w:tc>
        <w:tc>
          <w:tcPr/>
          <w:p w:rsidR="00000000" w:rsidDel="00000000" w:rsidP="00000000" w:rsidRDefault="00000000" w:rsidRPr="00000000" w14:paraId="00000388">
            <w:pPr>
              <w:jc w:val="center"/>
              <w:rPr>
                <w:sz w:val="16"/>
                <w:szCs w:val="16"/>
              </w:rPr>
            </w:pPr>
            <w:r w:rsidDel="00000000" w:rsidR="00000000" w:rsidRPr="00000000">
              <w:rPr>
                <w:sz w:val="16"/>
                <w:szCs w:val="16"/>
                <w:rtl w:val="0"/>
              </w:rPr>
              <w:t xml:space="preserve">EF</w:t>
            </w:r>
          </w:p>
        </w:tc>
        <w:tc>
          <w:tcPr/>
          <w:p w:rsidR="00000000" w:rsidDel="00000000" w:rsidP="00000000" w:rsidRDefault="00000000" w:rsidRPr="00000000" w14:paraId="00000389">
            <w:pPr>
              <w:jc w:val="center"/>
              <w:rPr>
                <w:sz w:val="16"/>
                <w:szCs w:val="16"/>
              </w:rPr>
            </w:pPr>
            <w:r w:rsidDel="00000000" w:rsidR="00000000" w:rsidRPr="00000000">
              <w:rPr>
                <w:rtl w:val="0"/>
              </w:rPr>
            </w:r>
          </w:p>
        </w:tc>
        <w:tc>
          <w:tcPr/>
          <w:p w:rsidR="00000000" w:rsidDel="00000000" w:rsidP="00000000" w:rsidRDefault="00000000" w:rsidRPr="00000000" w14:paraId="0000038A">
            <w:pPr>
              <w:jc w:val="center"/>
              <w:rPr>
                <w:sz w:val="16"/>
                <w:szCs w:val="16"/>
              </w:rPr>
            </w:pPr>
            <w:r w:rsidDel="00000000" w:rsidR="00000000" w:rsidRPr="00000000">
              <w:rPr>
                <w:rtl w:val="0"/>
              </w:rPr>
            </w:r>
          </w:p>
        </w:tc>
        <w:tc>
          <w:tcPr/>
          <w:p w:rsidR="00000000" w:rsidDel="00000000" w:rsidP="00000000" w:rsidRDefault="00000000" w:rsidRPr="00000000" w14:paraId="0000038B">
            <w:pPr>
              <w:jc w:val="center"/>
              <w:rPr>
                <w:sz w:val="16"/>
                <w:szCs w:val="16"/>
              </w:rPr>
            </w:pPr>
            <w:r w:rsidDel="00000000" w:rsidR="00000000" w:rsidRPr="00000000">
              <w:rPr>
                <w:rtl w:val="0"/>
              </w:rPr>
            </w:r>
          </w:p>
        </w:tc>
        <w:tc>
          <w:tcPr/>
          <w:p w:rsidR="00000000" w:rsidDel="00000000" w:rsidP="00000000" w:rsidRDefault="00000000" w:rsidRPr="00000000" w14:paraId="0000038C">
            <w:pPr>
              <w:jc w:val="center"/>
              <w:rPr>
                <w:sz w:val="16"/>
                <w:szCs w:val="16"/>
              </w:rPr>
            </w:pPr>
            <w:r w:rsidDel="00000000" w:rsidR="00000000" w:rsidRPr="00000000">
              <w:rPr>
                <w:sz w:val="16"/>
                <w:szCs w:val="16"/>
                <w:rtl w:val="0"/>
              </w:rPr>
              <w:t xml:space="preserve">EF</w:t>
            </w:r>
          </w:p>
        </w:tc>
        <w:tc>
          <w:tcPr/>
          <w:p w:rsidR="00000000" w:rsidDel="00000000" w:rsidP="00000000" w:rsidRDefault="00000000" w:rsidRPr="00000000" w14:paraId="0000038D">
            <w:pPr>
              <w:jc w:val="center"/>
              <w:rPr>
                <w:sz w:val="16"/>
                <w:szCs w:val="16"/>
              </w:rPr>
            </w:pPr>
            <w:r w:rsidDel="00000000" w:rsidR="00000000" w:rsidRPr="00000000">
              <w:rPr>
                <w:rtl w:val="0"/>
              </w:rPr>
            </w:r>
          </w:p>
        </w:tc>
        <w:tc>
          <w:tcPr/>
          <w:p w:rsidR="00000000" w:rsidDel="00000000" w:rsidP="00000000" w:rsidRDefault="00000000" w:rsidRPr="00000000" w14:paraId="0000038E">
            <w:pPr>
              <w:jc w:val="center"/>
              <w:rPr>
                <w:sz w:val="16"/>
                <w:szCs w:val="16"/>
              </w:rPr>
            </w:pPr>
            <w:r w:rsidDel="00000000" w:rsidR="00000000" w:rsidRPr="00000000">
              <w:rPr>
                <w:rtl w:val="0"/>
              </w:rPr>
            </w:r>
          </w:p>
        </w:tc>
        <w:tc>
          <w:tcPr/>
          <w:p w:rsidR="00000000" w:rsidDel="00000000" w:rsidP="00000000" w:rsidRDefault="00000000" w:rsidRPr="00000000" w14:paraId="0000038F">
            <w:pPr>
              <w:jc w:val="center"/>
              <w:rPr>
                <w:sz w:val="16"/>
                <w:szCs w:val="16"/>
              </w:rPr>
            </w:pPr>
            <w:r w:rsidDel="00000000" w:rsidR="00000000" w:rsidRPr="00000000">
              <w:rPr>
                <w:sz w:val="16"/>
                <w:szCs w:val="16"/>
                <w:rtl w:val="0"/>
              </w:rPr>
              <w:t xml:space="preserve">EF</w:t>
            </w:r>
          </w:p>
        </w:tc>
      </w:tr>
      <w:tr>
        <w:trPr>
          <w:cantSplit w:val="0"/>
          <w:tblHeader w:val="0"/>
        </w:trPr>
        <w:tc>
          <w:tcPr/>
          <w:p w:rsidR="00000000" w:rsidDel="00000000" w:rsidP="00000000" w:rsidRDefault="00000000" w:rsidRPr="00000000" w14:paraId="00000390">
            <w:pPr>
              <w:rPr>
                <w:highlight w:val="white"/>
              </w:rPr>
            </w:pPr>
            <w:r w:rsidDel="00000000" w:rsidR="00000000" w:rsidRPr="00000000">
              <w:rPr>
                <w:highlight w:val="white"/>
                <w:rtl w:val="0"/>
              </w:rPr>
              <w:t xml:space="preserve">T.R.         (31)</w:t>
            </w:r>
          </w:p>
        </w:tc>
        <w:tc>
          <w:tcPr/>
          <w:p w:rsidR="00000000" w:rsidDel="00000000" w:rsidP="00000000" w:rsidRDefault="00000000" w:rsidRPr="00000000" w14:paraId="00000391">
            <w:pPr>
              <w:ind w:left="0" w:firstLine="0"/>
              <w:jc w:val="center"/>
              <w:rPr/>
            </w:pPr>
            <w:r w:rsidDel="00000000" w:rsidR="00000000" w:rsidRPr="00000000">
              <w:rPr>
                <w:rtl w:val="0"/>
              </w:rPr>
            </w:r>
          </w:p>
        </w:tc>
        <w:tc>
          <w:tcPr/>
          <w:p w:rsidR="00000000" w:rsidDel="00000000" w:rsidP="00000000" w:rsidRDefault="00000000" w:rsidRPr="00000000" w14:paraId="00000392">
            <w:pPr>
              <w:jc w:val="center"/>
              <w:rPr>
                <w:sz w:val="16"/>
                <w:szCs w:val="16"/>
              </w:rPr>
            </w:pPr>
            <w:r w:rsidDel="00000000" w:rsidR="00000000" w:rsidRPr="00000000">
              <w:rPr>
                <w:rtl w:val="0"/>
              </w:rPr>
            </w:r>
          </w:p>
        </w:tc>
        <w:tc>
          <w:tcPr/>
          <w:p w:rsidR="00000000" w:rsidDel="00000000" w:rsidP="00000000" w:rsidRDefault="00000000" w:rsidRPr="00000000" w14:paraId="00000393">
            <w:pPr>
              <w:jc w:val="center"/>
              <w:rPr>
                <w:sz w:val="16"/>
                <w:szCs w:val="16"/>
              </w:rPr>
            </w:pPr>
            <w:r w:rsidDel="00000000" w:rsidR="00000000" w:rsidRPr="00000000">
              <w:rPr>
                <w:rtl w:val="0"/>
              </w:rPr>
            </w:r>
          </w:p>
        </w:tc>
        <w:tc>
          <w:tcPr/>
          <w:p w:rsidR="00000000" w:rsidDel="00000000" w:rsidP="00000000" w:rsidRDefault="00000000" w:rsidRPr="00000000" w14:paraId="00000394">
            <w:pPr>
              <w:jc w:val="center"/>
              <w:rPr>
                <w:sz w:val="16"/>
                <w:szCs w:val="16"/>
              </w:rPr>
            </w:pPr>
            <w:r w:rsidDel="00000000" w:rsidR="00000000" w:rsidRPr="00000000">
              <w:rPr>
                <w:rtl w:val="0"/>
              </w:rPr>
            </w:r>
          </w:p>
        </w:tc>
        <w:tc>
          <w:tcPr/>
          <w:p w:rsidR="00000000" w:rsidDel="00000000" w:rsidP="00000000" w:rsidRDefault="00000000" w:rsidRPr="00000000" w14:paraId="00000395">
            <w:pPr>
              <w:jc w:val="center"/>
              <w:rPr>
                <w:sz w:val="16"/>
                <w:szCs w:val="16"/>
              </w:rPr>
            </w:pPr>
            <w:r w:rsidDel="00000000" w:rsidR="00000000" w:rsidRPr="00000000">
              <w:rPr>
                <w:rtl w:val="0"/>
              </w:rPr>
            </w:r>
          </w:p>
        </w:tc>
        <w:tc>
          <w:tcPr/>
          <w:p w:rsidR="00000000" w:rsidDel="00000000" w:rsidP="00000000" w:rsidRDefault="00000000" w:rsidRPr="00000000" w14:paraId="00000396">
            <w:pPr>
              <w:jc w:val="center"/>
              <w:rPr>
                <w:sz w:val="16"/>
                <w:szCs w:val="16"/>
              </w:rPr>
            </w:pPr>
            <w:r w:rsidDel="00000000" w:rsidR="00000000" w:rsidRPr="00000000">
              <w:rPr>
                <w:rtl w:val="0"/>
              </w:rPr>
            </w:r>
          </w:p>
        </w:tc>
        <w:tc>
          <w:tcPr/>
          <w:p w:rsidR="00000000" w:rsidDel="00000000" w:rsidP="00000000" w:rsidRDefault="00000000" w:rsidRPr="00000000" w14:paraId="00000397">
            <w:pPr>
              <w:jc w:val="center"/>
              <w:rPr>
                <w:sz w:val="16"/>
                <w:szCs w:val="16"/>
              </w:rPr>
            </w:pPr>
            <w:r w:rsidDel="00000000" w:rsidR="00000000" w:rsidRPr="00000000">
              <w:rPr>
                <w:rtl w:val="0"/>
              </w:rPr>
            </w:r>
          </w:p>
        </w:tc>
        <w:tc>
          <w:tcPr/>
          <w:p w:rsidR="00000000" w:rsidDel="00000000" w:rsidP="00000000" w:rsidRDefault="00000000" w:rsidRPr="00000000" w14:paraId="00000398">
            <w:pPr>
              <w:jc w:val="center"/>
              <w:rPr>
                <w:sz w:val="16"/>
                <w:szCs w:val="16"/>
              </w:rPr>
            </w:pPr>
            <w:r w:rsidDel="00000000" w:rsidR="00000000" w:rsidRPr="00000000">
              <w:rPr>
                <w:rtl w:val="0"/>
              </w:rPr>
            </w:r>
          </w:p>
        </w:tc>
        <w:tc>
          <w:tcPr/>
          <w:p w:rsidR="00000000" w:rsidDel="00000000" w:rsidP="00000000" w:rsidRDefault="00000000" w:rsidRPr="00000000" w14:paraId="00000399">
            <w:pPr>
              <w:jc w:val="center"/>
              <w:rPr>
                <w:sz w:val="16"/>
                <w:szCs w:val="16"/>
              </w:rPr>
            </w:pPr>
            <w:r w:rsidDel="00000000" w:rsidR="00000000" w:rsidRPr="00000000">
              <w:rPr>
                <w:rtl w:val="0"/>
              </w:rPr>
            </w:r>
          </w:p>
        </w:tc>
        <w:tc>
          <w:tcPr/>
          <w:p w:rsidR="00000000" w:rsidDel="00000000" w:rsidP="00000000" w:rsidRDefault="00000000" w:rsidRPr="00000000" w14:paraId="0000039A">
            <w:pPr>
              <w:jc w:val="center"/>
              <w:rPr>
                <w:sz w:val="16"/>
                <w:szCs w:val="16"/>
              </w:rPr>
            </w:pPr>
            <w:r w:rsidDel="00000000" w:rsidR="00000000" w:rsidRPr="00000000">
              <w:rPr>
                <w:rtl w:val="0"/>
              </w:rPr>
            </w:r>
          </w:p>
        </w:tc>
        <w:tc>
          <w:tcPr/>
          <w:p w:rsidR="00000000" w:rsidDel="00000000" w:rsidP="00000000" w:rsidRDefault="00000000" w:rsidRPr="00000000" w14:paraId="0000039B">
            <w:pPr>
              <w:jc w:val="center"/>
              <w:rPr>
                <w:sz w:val="16"/>
                <w:szCs w:val="16"/>
              </w:rPr>
            </w:pPr>
            <w:r w:rsidDel="00000000" w:rsidR="00000000" w:rsidRPr="00000000">
              <w:rPr>
                <w:rtl w:val="0"/>
              </w:rPr>
            </w:r>
          </w:p>
        </w:tc>
        <w:tc>
          <w:tcPr/>
          <w:p w:rsidR="00000000" w:rsidDel="00000000" w:rsidP="00000000" w:rsidRDefault="00000000" w:rsidRPr="00000000" w14:paraId="0000039C">
            <w:pPr>
              <w:jc w:val="center"/>
              <w:rPr>
                <w:sz w:val="16"/>
                <w:szCs w:val="16"/>
              </w:rPr>
            </w:pPr>
            <w:r w:rsidDel="00000000" w:rsidR="00000000" w:rsidRPr="00000000">
              <w:rPr>
                <w:rtl w:val="0"/>
              </w:rPr>
            </w:r>
          </w:p>
        </w:tc>
        <w:tc>
          <w:tcPr/>
          <w:p w:rsidR="00000000" w:rsidDel="00000000" w:rsidP="00000000" w:rsidRDefault="00000000" w:rsidRPr="00000000" w14:paraId="0000039D">
            <w:pPr>
              <w:jc w:val="center"/>
              <w:rPr>
                <w:sz w:val="16"/>
                <w:szCs w:val="16"/>
              </w:rPr>
            </w:pPr>
            <w:r w:rsidDel="00000000" w:rsidR="00000000" w:rsidRPr="00000000">
              <w:rPr>
                <w:rtl w:val="0"/>
              </w:rPr>
            </w:r>
          </w:p>
        </w:tc>
        <w:tc>
          <w:tcPr/>
          <w:p w:rsidR="00000000" w:rsidDel="00000000" w:rsidP="00000000" w:rsidRDefault="00000000" w:rsidRPr="00000000" w14:paraId="0000039E">
            <w:pPr>
              <w:jc w:val="center"/>
              <w:rPr>
                <w:sz w:val="16"/>
                <w:szCs w:val="16"/>
              </w:rPr>
            </w:pPr>
            <w:r w:rsidDel="00000000" w:rsidR="00000000" w:rsidRPr="00000000">
              <w:rPr>
                <w:rtl w:val="0"/>
              </w:rPr>
            </w:r>
          </w:p>
        </w:tc>
        <w:tc>
          <w:tcPr/>
          <w:p w:rsidR="00000000" w:rsidDel="00000000" w:rsidP="00000000" w:rsidRDefault="00000000" w:rsidRPr="00000000" w14:paraId="0000039F">
            <w:pPr>
              <w:jc w:val="center"/>
              <w:rPr>
                <w:sz w:val="16"/>
                <w:szCs w:val="16"/>
              </w:rPr>
            </w:pPr>
            <w:r w:rsidDel="00000000" w:rsidR="00000000" w:rsidRPr="00000000">
              <w:rPr>
                <w:rtl w:val="0"/>
              </w:rPr>
            </w:r>
          </w:p>
        </w:tc>
        <w:tc>
          <w:tcPr/>
          <w:p w:rsidR="00000000" w:rsidDel="00000000" w:rsidP="00000000" w:rsidRDefault="00000000" w:rsidRPr="00000000" w14:paraId="000003A0">
            <w:pPr>
              <w:jc w:val="center"/>
              <w:rPr>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A1">
            <w:pPr>
              <w:rPr/>
            </w:pPr>
            <w:r w:rsidDel="00000000" w:rsidR="00000000" w:rsidRPr="00000000">
              <w:rPr>
                <w:rtl w:val="0"/>
              </w:rPr>
              <w:t xml:space="preserve">S.D.         (32)</w:t>
            </w:r>
          </w:p>
        </w:tc>
        <w:tc>
          <w:tcPr/>
          <w:p w:rsidR="00000000" w:rsidDel="00000000" w:rsidP="00000000" w:rsidRDefault="00000000" w:rsidRPr="00000000" w14:paraId="000003A2">
            <w:pPr>
              <w:jc w:val="center"/>
              <w:rPr/>
            </w:pPr>
            <w:r w:rsidDel="00000000" w:rsidR="00000000" w:rsidRPr="00000000">
              <w:rPr>
                <w:rtl w:val="0"/>
              </w:rPr>
            </w:r>
          </w:p>
        </w:tc>
        <w:tc>
          <w:tcPr/>
          <w:p w:rsidR="00000000" w:rsidDel="00000000" w:rsidP="00000000" w:rsidRDefault="00000000" w:rsidRPr="00000000" w14:paraId="000003A3">
            <w:pPr>
              <w:jc w:val="center"/>
              <w:rPr>
                <w:sz w:val="16"/>
                <w:szCs w:val="16"/>
              </w:rPr>
            </w:pPr>
            <w:r w:rsidDel="00000000" w:rsidR="00000000" w:rsidRPr="00000000">
              <w:rPr>
                <w:rtl w:val="0"/>
              </w:rPr>
            </w:r>
          </w:p>
        </w:tc>
        <w:tc>
          <w:tcPr/>
          <w:p w:rsidR="00000000" w:rsidDel="00000000" w:rsidP="00000000" w:rsidRDefault="00000000" w:rsidRPr="00000000" w14:paraId="000003A4">
            <w:pPr>
              <w:jc w:val="center"/>
              <w:rPr>
                <w:sz w:val="16"/>
                <w:szCs w:val="16"/>
              </w:rPr>
            </w:pPr>
            <w:r w:rsidDel="00000000" w:rsidR="00000000" w:rsidRPr="00000000">
              <w:rPr>
                <w:rtl w:val="0"/>
              </w:rPr>
            </w:r>
          </w:p>
        </w:tc>
        <w:tc>
          <w:tcPr/>
          <w:p w:rsidR="00000000" w:rsidDel="00000000" w:rsidP="00000000" w:rsidRDefault="00000000" w:rsidRPr="00000000" w14:paraId="000003A5">
            <w:pPr>
              <w:ind w:left="0" w:firstLine="0"/>
              <w:jc w:val="center"/>
              <w:rPr>
                <w:sz w:val="16"/>
                <w:szCs w:val="16"/>
              </w:rPr>
            </w:pPr>
            <w:r w:rsidDel="00000000" w:rsidR="00000000" w:rsidRPr="00000000">
              <w:rPr>
                <w:rtl w:val="0"/>
              </w:rPr>
            </w:r>
          </w:p>
        </w:tc>
        <w:tc>
          <w:tcPr/>
          <w:p w:rsidR="00000000" w:rsidDel="00000000" w:rsidP="00000000" w:rsidRDefault="00000000" w:rsidRPr="00000000" w14:paraId="000003A6">
            <w:pPr>
              <w:jc w:val="center"/>
              <w:rPr>
                <w:sz w:val="16"/>
                <w:szCs w:val="16"/>
              </w:rPr>
            </w:pPr>
            <w:r w:rsidDel="00000000" w:rsidR="00000000" w:rsidRPr="00000000">
              <w:rPr>
                <w:rtl w:val="0"/>
              </w:rPr>
            </w:r>
          </w:p>
        </w:tc>
        <w:tc>
          <w:tcPr/>
          <w:p w:rsidR="00000000" w:rsidDel="00000000" w:rsidP="00000000" w:rsidRDefault="00000000" w:rsidRPr="00000000" w14:paraId="000003A7">
            <w:pPr>
              <w:jc w:val="center"/>
              <w:rPr>
                <w:sz w:val="16"/>
                <w:szCs w:val="16"/>
              </w:rPr>
            </w:pPr>
            <w:r w:rsidDel="00000000" w:rsidR="00000000" w:rsidRPr="00000000">
              <w:rPr>
                <w:rtl w:val="0"/>
              </w:rPr>
            </w:r>
          </w:p>
        </w:tc>
        <w:tc>
          <w:tcPr/>
          <w:p w:rsidR="00000000" w:rsidDel="00000000" w:rsidP="00000000" w:rsidRDefault="00000000" w:rsidRPr="00000000" w14:paraId="000003A8">
            <w:pPr>
              <w:jc w:val="center"/>
              <w:rPr>
                <w:sz w:val="16"/>
                <w:szCs w:val="16"/>
              </w:rPr>
            </w:pPr>
            <w:r w:rsidDel="00000000" w:rsidR="00000000" w:rsidRPr="00000000">
              <w:rPr>
                <w:rtl w:val="0"/>
              </w:rPr>
            </w:r>
          </w:p>
        </w:tc>
        <w:tc>
          <w:tcPr/>
          <w:p w:rsidR="00000000" w:rsidDel="00000000" w:rsidP="00000000" w:rsidRDefault="00000000" w:rsidRPr="00000000" w14:paraId="000003A9">
            <w:pPr>
              <w:jc w:val="center"/>
              <w:rPr>
                <w:sz w:val="16"/>
                <w:szCs w:val="16"/>
              </w:rPr>
            </w:pPr>
            <w:r w:rsidDel="00000000" w:rsidR="00000000" w:rsidRPr="00000000">
              <w:rPr>
                <w:sz w:val="16"/>
                <w:szCs w:val="16"/>
                <w:rtl w:val="0"/>
              </w:rPr>
              <w:t xml:space="preserve">SD</w:t>
            </w:r>
          </w:p>
        </w:tc>
        <w:tc>
          <w:tcPr/>
          <w:p w:rsidR="00000000" w:rsidDel="00000000" w:rsidP="00000000" w:rsidRDefault="00000000" w:rsidRPr="00000000" w14:paraId="000003AA">
            <w:pPr>
              <w:jc w:val="center"/>
              <w:rPr>
                <w:sz w:val="16"/>
                <w:szCs w:val="16"/>
              </w:rPr>
            </w:pPr>
            <w:r w:rsidDel="00000000" w:rsidR="00000000" w:rsidRPr="00000000">
              <w:rPr>
                <w:rtl w:val="0"/>
              </w:rPr>
            </w:r>
          </w:p>
        </w:tc>
        <w:tc>
          <w:tcPr/>
          <w:p w:rsidR="00000000" w:rsidDel="00000000" w:rsidP="00000000" w:rsidRDefault="00000000" w:rsidRPr="00000000" w14:paraId="000003AB">
            <w:pPr>
              <w:jc w:val="center"/>
              <w:rPr>
                <w:sz w:val="16"/>
                <w:szCs w:val="16"/>
              </w:rPr>
            </w:pPr>
            <w:r w:rsidDel="00000000" w:rsidR="00000000" w:rsidRPr="00000000">
              <w:rPr>
                <w:rtl w:val="0"/>
              </w:rPr>
            </w:r>
          </w:p>
        </w:tc>
        <w:tc>
          <w:tcPr/>
          <w:p w:rsidR="00000000" w:rsidDel="00000000" w:rsidP="00000000" w:rsidRDefault="00000000" w:rsidRPr="00000000" w14:paraId="000003AC">
            <w:pPr>
              <w:jc w:val="center"/>
              <w:rPr>
                <w:sz w:val="16"/>
                <w:szCs w:val="16"/>
              </w:rPr>
            </w:pPr>
            <w:r w:rsidDel="00000000" w:rsidR="00000000" w:rsidRPr="00000000">
              <w:rPr>
                <w:rtl w:val="0"/>
              </w:rPr>
            </w:r>
          </w:p>
        </w:tc>
        <w:tc>
          <w:tcPr/>
          <w:p w:rsidR="00000000" w:rsidDel="00000000" w:rsidP="00000000" w:rsidRDefault="00000000" w:rsidRPr="00000000" w14:paraId="000003AD">
            <w:pPr>
              <w:ind w:left="0" w:firstLine="0"/>
              <w:jc w:val="center"/>
              <w:rPr>
                <w:sz w:val="16"/>
                <w:szCs w:val="16"/>
              </w:rPr>
            </w:pPr>
            <w:r w:rsidDel="00000000" w:rsidR="00000000" w:rsidRPr="00000000">
              <w:rPr>
                <w:rtl w:val="0"/>
              </w:rPr>
            </w:r>
          </w:p>
        </w:tc>
        <w:tc>
          <w:tcPr/>
          <w:p w:rsidR="00000000" w:rsidDel="00000000" w:rsidP="00000000" w:rsidRDefault="00000000" w:rsidRPr="00000000" w14:paraId="000003AE">
            <w:pPr>
              <w:jc w:val="center"/>
              <w:rPr>
                <w:sz w:val="16"/>
                <w:szCs w:val="16"/>
              </w:rPr>
            </w:pPr>
            <w:r w:rsidDel="00000000" w:rsidR="00000000" w:rsidRPr="00000000">
              <w:rPr>
                <w:rtl w:val="0"/>
              </w:rPr>
            </w:r>
          </w:p>
        </w:tc>
        <w:tc>
          <w:tcPr/>
          <w:p w:rsidR="00000000" w:rsidDel="00000000" w:rsidP="00000000" w:rsidRDefault="00000000" w:rsidRPr="00000000" w14:paraId="000003AF">
            <w:pPr>
              <w:jc w:val="center"/>
              <w:rPr>
                <w:sz w:val="16"/>
                <w:szCs w:val="16"/>
              </w:rPr>
            </w:pPr>
            <w:r w:rsidDel="00000000" w:rsidR="00000000" w:rsidRPr="00000000">
              <w:rPr>
                <w:rtl w:val="0"/>
              </w:rPr>
            </w:r>
          </w:p>
        </w:tc>
        <w:tc>
          <w:tcPr/>
          <w:p w:rsidR="00000000" w:rsidDel="00000000" w:rsidP="00000000" w:rsidRDefault="00000000" w:rsidRPr="00000000" w14:paraId="000003B0">
            <w:pPr>
              <w:jc w:val="center"/>
              <w:rPr>
                <w:sz w:val="16"/>
                <w:szCs w:val="16"/>
              </w:rPr>
            </w:pPr>
            <w:r w:rsidDel="00000000" w:rsidR="00000000" w:rsidRPr="00000000">
              <w:rPr>
                <w:rtl w:val="0"/>
              </w:rPr>
            </w:r>
          </w:p>
        </w:tc>
        <w:tc>
          <w:tcPr/>
          <w:p w:rsidR="00000000" w:rsidDel="00000000" w:rsidP="00000000" w:rsidRDefault="00000000" w:rsidRPr="00000000" w14:paraId="000003B1">
            <w:pPr>
              <w:jc w:val="center"/>
              <w:rPr>
                <w:sz w:val="16"/>
                <w:szCs w:val="16"/>
              </w:rPr>
            </w:pPr>
            <w:r w:rsidDel="00000000" w:rsidR="00000000" w:rsidRPr="00000000">
              <w:rPr>
                <w:sz w:val="16"/>
                <w:szCs w:val="16"/>
                <w:rtl w:val="0"/>
              </w:rPr>
              <w:t xml:space="preserve">SD</w:t>
            </w:r>
          </w:p>
        </w:tc>
      </w:tr>
      <w:tr>
        <w:trPr>
          <w:cantSplit w:val="0"/>
          <w:tblHeader w:val="0"/>
        </w:trPr>
        <w:tc>
          <w:tcPr>
            <w:gridSpan w:val="17"/>
          </w:tcPr>
          <w:p w:rsidR="00000000" w:rsidDel="00000000" w:rsidP="00000000" w:rsidRDefault="00000000" w:rsidRPr="00000000" w14:paraId="000003B2">
            <w:pPr>
              <w:rPr/>
            </w:pPr>
            <w:r w:rsidDel="00000000" w:rsidR="00000000" w:rsidRPr="00000000">
              <w:rPr>
                <w:rtl w:val="0"/>
              </w:rPr>
              <w:t xml:space="preserve">Observaciones (33)</w:t>
            </w:r>
          </w:p>
          <w:p w:rsidR="00000000" w:rsidDel="00000000" w:rsidP="00000000" w:rsidRDefault="00000000" w:rsidRPr="00000000" w14:paraId="000003B3">
            <w:pPr>
              <w:rPr/>
            </w:pPr>
            <w:r w:rsidDel="00000000" w:rsidR="00000000" w:rsidRPr="00000000">
              <w:rPr>
                <w:rtl w:val="0"/>
              </w:rPr>
            </w:r>
          </w:p>
        </w:tc>
      </w:tr>
    </w:tbl>
    <w:p w:rsidR="00000000" w:rsidDel="00000000" w:rsidP="00000000" w:rsidRDefault="00000000" w:rsidRPr="00000000" w14:paraId="000003C4">
      <w:pPr>
        <w:rPr/>
      </w:pPr>
      <w:r w:rsidDel="00000000" w:rsidR="00000000" w:rsidRPr="00000000">
        <w:rPr>
          <w:rtl w:val="0"/>
        </w:rPr>
        <w:t xml:space="preserve">ED = Evaluación diagnóstica. EF n = Evaluación formativa. ES = Evaluación sumativa. </w:t>
      </w:r>
    </w:p>
    <w:p w:rsidR="00000000" w:rsidDel="00000000" w:rsidP="00000000" w:rsidRDefault="00000000" w:rsidRPr="00000000" w14:paraId="000003C5">
      <w:pPr>
        <w:rPr/>
      </w:pPr>
      <w:r w:rsidDel="00000000" w:rsidR="00000000" w:rsidRPr="00000000">
        <w:rPr>
          <w:rtl w:val="0"/>
        </w:rPr>
        <w:t xml:space="preserve">TP= Tiempo planeado TR=Tiempo real SD = Seguimiento departamental</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jc w:val="right"/>
        <w:rPr>
          <w:b w:val="1"/>
          <w:u w:val="single"/>
        </w:rPr>
      </w:pPr>
      <w:r w:rsidDel="00000000" w:rsidR="00000000" w:rsidRPr="00000000">
        <w:rPr>
          <w:rtl w:val="0"/>
        </w:rPr>
        <w:t xml:space="preserve">Fecha de elaboración: 2025-08-15</w:t>
      </w:r>
      <w:r w:rsidDel="00000000" w:rsidR="00000000" w:rsidRPr="00000000">
        <w:rPr>
          <w:rtl w:val="0"/>
        </w:rPr>
      </w:r>
    </w:p>
    <w:p w:rsidR="00000000" w:rsidDel="00000000" w:rsidP="00000000" w:rsidRDefault="00000000" w:rsidRPr="00000000" w14:paraId="000003C8">
      <w:pPr>
        <w:rPr>
          <w:b w:val="1"/>
          <w:u w:val="single"/>
        </w:rPr>
      </w:pPr>
      <w:r w:rsidDel="00000000" w:rsidR="00000000" w:rsidRPr="00000000">
        <w:rPr>
          <w:rtl w:val="0"/>
        </w:rPr>
      </w:r>
    </w:p>
    <w:p w:rsidR="00000000" w:rsidDel="00000000" w:rsidP="00000000" w:rsidRDefault="00000000" w:rsidRPr="00000000" w14:paraId="000003C9">
      <w:pPr>
        <w:jc w:val="center"/>
        <w:rPr>
          <w:b w:val="1"/>
          <w:u w:val="single"/>
        </w:rPr>
      </w:pPr>
      <w:r w:rsidDel="00000000" w:rsidR="00000000" w:rsidRPr="00000000">
        <w:rPr>
          <w:rtl w:val="0"/>
        </w:rPr>
      </w:r>
    </w:p>
    <w:p w:rsidR="00000000" w:rsidDel="00000000" w:rsidP="00000000" w:rsidRDefault="00000000" w:rsidRPr="00000000" w14:paraId="000003CA">
      <w:pPr>
        <w:jc w:val="center"/>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0" w:hanging="1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 Bo.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0" w:hanging="1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                                  ___________________________                                                                      </w:t>
        <w:tab/>
        <w:t xml:space="preserve">_________________________</w:t>
      </w:r>
      <w:r w:rsidDel="00000000" w:rsidR="00000000" w:rsidRPr="00000000">
        <w:rPr>
          <w:rtl w:val="0"/>
        </w:rPr>
      </w:r>
    </w:p>
    <w:tbl>
      <w:tblPr>
        <w:tblStyle w:val="Table26"/>
        <w:tblW w:w="13562.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781"/>
        <w:gridCol w:w="6781"/>
        <w:tblGridChange w:id="0">
          <w:tblGrid>
            <w:gridCol w:w="6781"/>
            <w:gridCol w:w="6781"/>
          </w:tblGrid>
        </w:tblGridChange>
      </w:tblGrid>
      <w:tr>
        <w:trPr>
          <w:cantSplit w:val="0"/>
          <w:tblHeader w:val="0"/>
        </w:trPr>
        <w:tc>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0" w:hanging="10"/>
              <w:jc w:val="center"/>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shd w:fill="auto" w:val="clear"/>
                <w:vertAlign w:val="baseline"/>
                <w:rtl w:val="0"/>
              </w:rPr>
              <w:t xml:space="preserve">Nancy Mireya Suárez Álvarez</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0" w:hanging="10"/>
              <w:jc w:val="center"/>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shd w:fill="auto" w:val="clear"/>
                <w:vertAlign w:val="baseline"/>
                <w:rtl w:val="0"/>
              </w:rPr>
              <w:t xml:space="preserve">Domingo Rosales Álvarez</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0" w:hanging="1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Docente</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shd w:fill="auto" w:val="clear"/>
                <w:vertAlign w:val="baseline"/>
                <w:rtl w:val="0"/>
              </w:rPr>
              <w:t xml:space="preserve">José Gaspar Barrón Osornio</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Jefe  de Departamento de Sistemas y Computación</w:t>
            </w:r>
          </w:p>
        </w:tc>
      </w:tr>
    </w:tbl>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2244" w:w="15840" w:orient="landscape"/>
      <w:pgMar w:bottom="1134" w:top="1134" w:left="1134" w:right="1134" w:header="72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3">
    <w:pPr>
      <w:spacing w:after="0" w:line="259" w:lineRule="auto"/>
      <w:ind w:left="0" w:firstLine="0"/>
      <w:jc w:val="left"/>
      <w:rPr/>
    </w:pPr>
    <w:r w:rsidDel="00000000" w:rsidR="00000000" w:rsidRPr="00000000">
      <w:rPr>
        <w:sz w:val="16"/>
        <w:szCs w:val="16"/>
        <w:rtl w:val="0"/>
      </w:rPr>
      <w:t xml:space="preserve">ITSJR-CA-IT-01                                                                                                                                                                                 Rev. 0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4">
    <w:pPr>
      <w:ind w:right="0" w:firstLine="19"/>
      <w:jc w:val="center"/>
      <w:rPr>
        <w:b w:val="1"/>
        <w:sz w:val="16"/>
        <w:szCs w:val="16"/>
      </w:rPr>
    </w:pPr>
    <w:bookmarkStart w:colFirst="0" w:colLast="0" w:name="_heading=h.m5up0muh8zsv" w:id="0"/>
    <w:bookmarkEnd w:id="0"/>
    <w:r w:rsidDel="00000000" w:rsidR="00000000" w:rsidRPr="00000000">
      <w:rPr>
        <w:b w:val="1"/>
        <w:sz w:val="16"/>
        <w:szCs w:val="16"/>
        <w:rtl w:val="0"/>
      </w:rPr>
      <w:t xml:space="preserve">Toda copia en PAPEL o ARCHIVO electrónico será Información Documentada No Controlado a excepción del que se encuentra en el Portal del Sistema de Gestión Integrado y del original que contiene las firmas autógrafas, el cual estará a resguardo de la Coordinación del Sistema de Gestión de Calidad y/o de Control de Documentos.</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0" w:hanging="1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6">
    <w:pPr>
      <w:spacing w:after="0" w:line="259" w:lineRule="auto"/>
      <w:ind w:left="0" w:firstLine="0"/>
      <w:jc w:val="left"/>
      <w:rPr/>
    </w:pPr>
    <w:r w:rsidDel="00000000" w:rsidR="00000000" w:rsidRPr="00000000">
      <w:rPr>
        <w:sz w:val="16"/>
        <w:szCs w:val="16"/>
        <w:rtl w:val="0"/>
      </w:rPr>
      <w:t xml:space="preserve">ITSJR-CA-IT-01                                                                                                                                                                                 Rev. 0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4">
    <w:pPr>
      <w:spacing w:after="160" w:line="259" w:lineRule="auto"/>
      <w:ind w:lef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7"/>
      <w:tblW w:w="136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8647"/>
      <w:gridCol w:w="2551"/>
      <w:tblGridChange w:id="0">
        <w:tblGrid>
          <w:gridCol w:w="2405"/>
          <w:gridCol w:w="8647"/>
          <w:gridCol w:w="2551"/>
        </w:tblGrid>
      </w:tblGridChange>
    </w:tblGrid>
    <w:tr>
      <w:trPr>
        <w:cantSplit w:val="0"/>
        <w:trHeight w:val="841" w:hRule="atLeast"/>
        <w:tblHeader w:val="0"/>
      </w:trPr>
      <w:tc>
        <w:tcPr/>
        <w:p w:rsidR="00000000" w:rsidDel="00000000" w:rsidP="00000000" w:rsidRDefault="00000000" w:rsidRPr="00000000" w14:paraId="000003D6">
          <w:pPr>
            <w:tabs>
              <w:tab w:val="left" w:leader="none" w:pos="1140"/>
            </w:tabs>
            <w:spacing w:after="0" w:line="240" w:lineRule="auto"/>
            <w:ind w:left="32" w:right="107" w:firstLine="0"/>
            <w:rPr>
              <w:b w:val="1"/>
              <w:sz w:val="22"/>
              <w:szCs w:val="22"/>
            </w:rPr>
          </w:pPr>
          <w:r w:rsidDel="00000000" w:rsidR="00000000" w:rsidRPr="00000000">
            <w:rPr>
              <w:b w:val="1"/>
              <w:sz w:val="22"/>
              <w:szCs w:val="22"/>
            </w:rPr>
            <w:drawing>
              <wp:inline distB="0" distT="0" distL="0" distR="0">
                <wp:extent cx="1054735" cy="463550"/>
                <wp:effectExtent b="0" l="0" r="0" t="0"/>
                <wp:docPr id="3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54735" cy="4635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D7">
          <w:pPr>
            <w:spacing w:after="0" w:line="240" w:lineRule="auto"/>
            <w:jc w:val="center"/>
            <w:rPr>
              <w:b w:val="1"/>
              <w:sz w:val="22"/>
              <w:szCs w:val="22"/>
            </w:rPr>
          </w:pPr>
          <w:r w:rsidDel="00000000" w:rsidR="00000000" w:rsidRPr="00000000">
            <w:rPr>
              <w:b w:val="1"/>
              <w:sz w:val="22"/>
              <w:szCs w:val="22"/>
              <w:rtl w:val="0"/>
            </w:rPr>
            <w:t xml:space="preserve">Diseño de Instrumentación Didáctica</w:t>
          </w:r>
        </w:p>
      </w:tc>
      <w:tc>
        <w:tcPr>
          <w:vAlign w:val="bottom"/>
        </w:tcPr>
        <w:p w:rsidR="00000000" w:rsidDel="00000000" w:rsidP="00000000" w:rsidRDefault="00000000" w:rsidRPr="00000000" w14:paraId="000003D8">
          <w:pPr>
            <w:spacing w:after="0" w:line="240" w:lineRule="auto"/>
            <w:jc w:val="center"/>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553720</wp:posOffset>
                </wp:positionH>
                <wp:positionV relativeFrom="paragraph">
                  <wp:posOffset>-264794</wp:posOffset>
                </wp:positionV>
                <wp:extent cx="412115" cy="419100"/>
                <wp:effectExtent b="0" l="0" r="0" t="0"/>
                <wp:wrapNone/>
                <wp:docPr id="3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12115" cy="419100"/>
                        </a:xfrm>
                        <a:prstGeom prst="rect"/>
                        <a:ln/>
                      </pic:spPr>
                    </pic:pic>
                  </a:graphicData>
                </a:graphic>
              </wp:anchor>
            </w:drawing>
          </w:r>
        </w:p>
      </w:tc>
    </w:tr>
    <w:tr>
      <w:trPr>
        <w:cantSplit w:val="0"/>
        <w:trHeight w:val="190" w:hRule="atLeast"/>
        <w:tblHeader w:val="0"/>
      </w:trPr>
      <w:tc>
        <w:tcPr>
          <w:vMerge w:val="restart"/>
        </w:tcPr>
        <w:p w:rsidR="00000000" w:rsidDel="00000000" w:rsidP="00000000" w:rsidRDefault="00000000" w:rsidRPr="00000000" w14:paraId="000003D9">
          <w:pPr>
            <w:spacing w:after="0" w:line="240" w:lineRule="auto"/>
            <w:ind w:left="32" w:right="107" w:firstLine="0"/>
            <w:rPr>
              <w:b w:val="1"/>
              <w:sz w:val="22"/>
              <w:szCs w:val="22"/>
            </w:rPr>
          </w:pPr>
          <w:r w:rsidDel="00000000" w:rsidR="00000000" w:rsidRPr="00000000">
            <w:rPr>
              <w:b w:val="1"/>
              <w:sz w:val="22"/>
              <w:szCs w:val="22"/>
              <w:rtl w:val="0"/>
            </w:rPr>
            <w:t xml:space="preserve">Código:</w:t>
          </w:r>
        </w:p>
        <w:p w:rsidR="00000000" w:rsidDel="00000000" w:rsidP="00000000" w:rsidRDefault="00000000" w:rsidRPr="00000000" w14:paraId="000003DA">
          <w:pPr>
            <w:spacing w:after="0" w:line="240" w:lineRule="auto"/>
            <w:ind w:left="32" w:firstLine="0"/>
            <w:rPr>
              <w:b w:val="1"/>
              <w:sz w:val="22"/>
              <w:szCs w:val="22"/>
            </w:rPr>
          </w:pPr>
          <w:r w:rsidDel="00000000" w:rsidR="00000000" w:rsidRPr="00000000">
            <w:rPr>
              <w:b w:val="1"/>
              <w:sz w:val="22"/>
              <w:szCs w:val="22"/>
              <w:rtl w:val="0"/>
            </w:rPr>
            <w:t xml:space="preserve">SGI-AC-PO-03-01</w:t>
          </w:r>
        </w:p>
      </w:tc>
      <w:tc>
        <w:tcPr>
          <w:vMerge w:val="restart"/>
          <w:vAlign w:val="center"/>
        </w:tcPr>
        <w:p w:rsidR="00000000" w:rsidDel="00000000" w:rsidP="00000000" w:rsidRDefault="00000000" w:rsidRPr="00000000" w14:paraId="000003DB">
          <w:pPr>
            <w:spacing w:after="0" w:line="240" w:lineRule="auto"/>
            <w:ind w:left="11" w:hanging="11"/>
            <w:jc w:val="center"/>
            <w:rPr>
              <w:b w:val="1"/>
              <w:sz w:val="22"/>
              <w:szCs w:val="22"/>
            </w:rPr>
          </w:pPr>
          <w:r w:rsidDel="00000000" w:rsidR="00000000" w:rsidRPr="00000000">
            <w:rPr>
              <w:sz w:val="22"/>
              <w:szCs w:val="22"/>
              <w:rtl w:val="0"/>
            </w:rPr>
            <w:t xml:space="preserve">Referencia a la Norma ISO 9001:2015 7.1.5, 7.1.5.1, 7.1.5.2, 8.1, 8.2.2, 8.5.1, 8.5.5, 8.6 y 9.1.1</w:t>
          </w:r>
          <w:r w:rsidDel="00000000" w:rsidR="00000000" w:rsidRPr="00000000">
            <w:rPr>
              <w:rtl w:val="0"/>
            </w:rPr>
          </w:r>
        </w:p>
      </w:tc>
      <w:tc>
        <w:tcPr>
          <w:vAlign w:val="center"/>
        </w:tcPr>
        <w:p w:rsidR="00000000" w:rsidDel="00000000" w:rsidP="00000000" w:rsidRDefault="00000000" w:rsidRPr="00000000" w14:paraId="000003DC">
          <w:pPr>
            <w:spacing w:after="0" w:line="240" w:lineRule="auto"/>
            <w:jc w:val="center"/>
            <w:rPr>
              <w:b w:val="1"/>
              <w:sz w:val="22"/>
              <w:szCs w:val="22"/>
            </w:rPr>
          </w:pPr>
          <w:r w:rsidDel="00000000" w:rsidR="00000000" w:rsidRPr="00000000">
            <w:rPr>
              <w:b w:val="1"/>
              <w:sz w:val="22"/>
              <w:szCs w:val="22"/>
              <w:rtl w:val="0"/>
            </w:rPr>
            <w:t xml:space="preserve">Revisión: O</w:t>
          </w:r>
        </w:p>
      </w:tc>
    </w:tr>
    <w:tr>
      <w:trPr>
        <w:cantSplit w:val="0"/>
        <w:trHeight w:val="463" w:hRule="atLeast"/>
        <w:tblHeader w:val="0"/>
      </w:trPr>
      <w:tc>
        <w:tcPr>
          <w:vMerge w:val="continue"/>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vAlign w:val="cente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Align w:val="center"/>
        </w:tcPr>
        <w:p w:rsidR="00000000" w:rsidDel="00000000" w:rsidP="00000000" w:rsidRDefault="00000000" w:rsidRPr="00000000" w14:paraId="000003DF">
          <w:pPr>
            <w:spacing w:after="0" w:line="240" w:lineRule="auto"/>
            <w:ind w:hanging="11"/>
            <w:jc w:val="center"/>
            <w:rPr>
              <w:b w:val="1"/>
              <w:sz w:val="22"/>
              <w:szCs w:val="22"/>
            </w:rPr>
          </w:pPr>
          <w:r w:rsidDel="00000000" w:rsidR="00000000" w:rsidRPr="00000000">
            <w:rPr>
              <w:b w:val="1"/>
              <w:sz w:val="22"/>
              <w:szCs w:val="22"/>
              <w:rtl w:val="0"/>
            </w:rPr>
            <w:t xml:space="preserve">Página:</w:t>
          </w:r>
        </w:p>
        <w:p w:rsidR="00000000" w:rsidDel="00000000" w:rsidP="00000000" w:rsidRDefault="00000000" w:rsidRPr="00000000" w14:paraId="000003E0">
          <w:pPr>
            <w:spacing w:after="0" w:line="240" w:lineRule="auto"/>
            <w:ind w:hanging="11"/>
            <w:jc w:val="center"/>
            <w:rPr>
              <w:b w:val="1"/>
              <w:sz w:val="22"/>
              <w:szCs w:val="22"/>
            </w:rPr>
          </w:pPr>
          <w:r w:rsidDel="00000000" w:rsidR="00000000" w:rsidRPr="00000000">
            <w:rPr>
              <w:b w:val="1"/>
              <w:sz w:val="22"/>
              <w:szCs w:val="22"/>
            </w:rPr>
            <w:fldChar w:fldCharType="begin"/>
            <w:instrText xml:space="preserve">PAGE</w:instrText>
            <w:fldChar w:fldCharType="separate"/>
            <w:fldChar w:fldCharType="end"/>
          </w:r>
          <w:r w:rsidDel="00000000" w:rsidR="00000000" w:rsidRPr="00000000">
            <w:rPr>
              <w:b w:val="1"/>
              <w:sz w:val="22"/>
              <w:szCs w:val="22"/>
              <w:rtl w:val="0"/>
            </w:rPr>
            <w:t xml:space="preserve"> de </w:t>
          </w:r>
          <w:r w:rsidDel="00000000" w:rsidR="00000000" w:rsidRPr="00000000">
            <w:rPr>
              <w:b w:val="1"/>
              <w:sz w:val="22"/>
              <w:szCs w:val="22"/>
            </w:rPr>
            <w:fldChar w:fldCharType="begin"/>
            <w:instrText xml:space="preserve">NUMPAGES</w:instrText>
            <w:fldChar w:fldCharType="separate"/>
            <w:fldChar w:fldCharType="end"/>
          </w:r>
          <w:r w:rsidDel="00000000" w:rsidR="00000000" w:rsidRPr="00000000">
            <w:rPr>
              <w:b w:val="1"/>
              <w:sz w:val="22"/>
              <w:szCs w:val="22"/>
              <w:rtl w:val="0"/>
            </w:rPr>
            <w:t xml:space="preserve"> </w:t>
          </w:r>
        </w:p>
      </w:tc>
    </w:tr>
  </w:tbl>
  <w:p w:rsidR="00000000" w:rsidDel="00000000" w:rsidP="00000000" w:rsidRDefault="00000000" w:rsidRPr="00000000" w14:paraId="000003E1">
    <w:pPr>
      <w:spacing w:after="160" w:line="259" w:lineRule="auto"/>
      <w:ind w:left="0" w:firstLine="0"/>
      <w:jc w:val="left"/>
      <w:rPr>
        <w:sz w:val="12"/>
        <w:szCs w:val="1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2">
    <w:pPr>
      <w:spacing w:after="160" w:line="259" w:lineRule="auto"/>
      <w:ind w:lef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s-MX"/>
      </w:rPr>
    </w:rPrDefault>
    <w:pPrDefault>
      <w:pPr>
        <w:spacing w:after="5" w:line="250" w:lineRule="auto"/>
        <w:ind w:left="1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hanging="1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tabs>
        <w:tab w:val="left" w:leader="none" w:pos="7938"/>
        <w:tab w:val="left" w:leader="none" w:pos="10490"/>
        <w:tab w:val="left" w:leader="none" w:pos="13183"/>
      </w:tabs>
      <w:spacing w:after="0" w:line="240" w:lineRule="auto"/>
      <w:ind w:left="0" w:firstLine="0"/>
      <w:jc w:val="center"/>
    </w:pPr>
    <w:rP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spacing w:after="0" w:line="240" w:lineRule="auto"/>
      <w:ind w:left="0" w:right="37" w:firstLine="0"/>
      <w:jc w:val="center"/>
    </w:pPr>
    <w:rPr>
      <w:rFonts w:ascii="Tahoma" w:cs="Tahoma" w:eastAsia="Tahoma" w:hAnsi="Tahoma"/>
      <w:b w:val="1"/>
      <w:smallCaps w:val="1"/>
      <w:color w:val="000000"/>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tulo7">
    <w:name w:val="heading 7"/>
    <w:basedOn w:val="Normal"/>
    <w:next w:val="Normal"/>
    <w:link w:val="Ttulo7Car"/>
    <w:qFormat w:val="1"/>
    <w:rsid w:val="007B06EF"/>
    <w:pPr>
      <w:spacing w:after="60" w:before="240" w:line="240" w:lineRule="auto"/>
      <w:ind w:left="0" w:firstLine="0"/>
      <w:jc w:val="left"/>
      <w:outlineLvl w:val="6"/>
    </w:pPr>
    <w:rPr>
      <w:rFonts w:ascii="Times New Roman" w:cs="Times New Roman" w:eastAsia="Times New Roman" w:hAnsi="Times New Roman"/>
      <w:color w:val="auto"/>
      <w:sz w:val="24"/>
      <w:szCs w:val="24"/>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rPr>
      <w:rFonts w:ascii="Arial" w:cs="Arial" w:eastAsia="Arial" w:hAnsi="Arial"/>
      <w:b w:val="1"/>
      <w:color w:val="000000"/>
      <w:sz w:val="24"/>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Textodeglobo">
    <w:name w:val="Balloon Text"/>
    <w:basedOn w:val="Normal"/>
    <w:link w:val="TextodegloboCar"/>
    <w:unhideWhenUsed w:val="1"/>
    <w:rsid w:val="00B712CB"/>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rsid w:val="00B712CB"/>
    <w:rPr>
      <w:rFonts w:ascii="Segoe UI" w:cs="Segoe UI" w:eastAsia="Arial" w:hAnsi="Segoe UI"/>
      <w:color w:val="000000"/>
      <w:sz w:val="18"/>
      <w:szCs w:val="18"/>
    </w:rPr>
  </w:style>
  <w:style w:type="paragraph" w:styleId="Piedepgina">
    <w:name w:val="footer"/>
    <w:basedOn w:val="Normal"/>
    <w:link w:val="PiedepginaCar"/>
    <w:unhideWhenUsed w:val="1"/>
    <w:rsid w:val="00F21326"/>
    <w:pPr>
      <w:tabs>
        <w:tab w:val="center" w:pos="4419"/>
        <w:tab w:val="right" w:pos="8838"/>
      </w:tabs>
      <w:spacing w:after="0" w:line="240" w:lineRule="auto"/>
    </w:pPr>
  </w:style>
  <w:style w:type="character" w:styleId="PiedepginaCar" w:customStyle="1">
    <w:name w:val="Pie de página Car"/>
    <w:basedOn w:val="Fuentedeprrafopredeter"/>
    <w:link w:val="Piedepgina"/>
    <w:rsid w:val="00F21326"/>
    <w:rPr>
      <w:rFonts w:ascii="Arial" w:cs="Arial" w:eastAsia="Arial" w:hAnsi="Arial"/>
      <w:color w:val="000000"/>
      <w:sz w:val="20"/>
    </w:rPr>
  </w:style>
  <w:style w:type="table" w:styleId="Tablaconcuadrcula">
    <w:name w:val="Table Grid"/>
    <w:basedOn w:val="Tablanormal"/>
    <w:uiPriority w:val="39"/>
    <w:rsid w:val="005D240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192BF6"/>
    <w:pPr>
      <w:ind w:left="720"/>
      <w:contextualSpacing w:val="1"/>
    </w:pPr>
  </w:style>
  <w:style w:type="paragraph" w:styleId="Encabezado">
    <w:name w:val="header"/>
    <w:basedOn w:val="Normal"/>
    <w:link w:val="EncabezadoCar"/>
    <w:uiPriority w:val="99"/>
    <w:unhideWhenUsed w:val="1"/>
    <w:rsid w:val="00F06736"/>
    <w:pPr>
      <w:tabs>
        <w:tab w:val="center" w:pos="4419"/>
        <w:tab w:val="right" w:pos="8838"/>
      </w:tabs>
      <w:spacing w:after="0" w:line="240" w:lineRule="auto"/>
      <w:ind w:left="0" w:firstLine="0"/>
      <w:jc w:val="left"/>
    </w:pPr>
    <w:rPr>
      <w:rFonts w:ascii="Times New Roman" w:cs="Times New Roman" w:eastAsia="Times New Roman" w:hAnsi="Times New Roman"/>
      <w:color w:val="auto"/>
      <w:sz w:val="24"/>
      <w:szCs w:val="24"/>
      <w:lang w:eastAsia="es-MX" w:val="es-MX"/>
    </w:rPr>
  </w:style>
  <w:style w:type="character" w:styleId="EncabezadoCar" w:customStyle="1">
    <w:name w:val="Encabezado Car"/>
    <w:basedOn w:val="Fuentedeprrafopredeter"/>
    <w:link w:val="Encabezado"/>
    <w:uiPriority w:val="99"/>
    <w:rsid w:val="00F06736"/>
    <w:rPr>
      <w:rFonts w:ascii="Times New Roman" w:cs="Times New Roman" w:eastAsia="Times New Roman" w:hAnsi="Times New Roman"/>
      <w:sz w:val="24"/>
      <w:szCs w:val="24"/>
      <w:lang w:eastAsia="es-MX" w:val="es-MX"/>
    </w:rPr>
  </w:style>
  <w:style w:type="paragraph" w:styleId="Sinespaciado">
    <w:name w:val="No Spacing"/>
    <w:uiPriority w:val="1"/>
    <w:qFormat w:val="1"/>
    <w:rsid w:val="004825D0"/>
    <w:pPr>
      <w:spacing w:after="0" w:line="240" w:lineRule="auto"/>
      <w:ind w:left="10" w:hanging="10"/>
      <w:jc w:val="both"/>
    </w:pPr>
    <w:rPr>
      <w:rFonts w:ascii="Arial" w:cs="Arial" w:eastAsia="Arial" w:hAnsi="Arial"/>
      <w:color w:val="000000"/>
      <w:sz w:val="20"/>
    </w:rPr>
  </w:style>
  <w:style w:type="paragraph" w:styleId="Default" w:customStyle="1">
    <w:name w:val="Default"/>
    <w:rsid w:val="00666E78"/>
    <w:pPr>
      <w:autoSpaceDE w:val="0"/>
      <w:autoSpaceDN w:val="0"/>
      <w:adjustRightInd w:val="0"/>
      <w:spacing w:after="0" w:line="240" w:lineRule="auto"/>
    </w:pPr>
    <w:rPr>
      <w:rFonts w:ascii="Arial" w:cs="Arial" w:eastAsia="Times New Roman" w:hAnsi="Arial"/>
      <w:color w:val="000000"/>
      <w:sz w:val="24"/>
      <w:szCs w:val="24"/>
      <w:lang w:eastAsia="es-MX" w:val="es-MX"/>
    </w:rPr>
  </w:style>
  <w:style w:type="character" w:styleId="Ttulo2Car" w:customStyle="1">
    <w:name w:val="Título 2 Car"/>
    <w:basedOn w:val="Fuentedeprrafopredeter"/>
    <w:link w:val="Ttulo2"/>
    <w:rsid w:val="007B06EF"/>
    <w:rPr>
      <w:rFonts w:ascii="Arial" w:cs="Times New Roman" w:eastAsia="Times New Roman" w:hAnsi="Arial"/>
      <w:b w:val="1"/>
      <w:sz w:val="20"/>
      <w:szCs w:val="20"/>
      <w:lang w:val="es-ES_tradnl"/>
    </w:rPr>
  </w:style>
  <w:style w:type="character" w:styleId="Ttulo4Car" w:customStyle="1">
    <w:name w:val="Título 4 Car"/>
    <w:basedOn w:val="Fuentedeprrafopredeter"/>
    <w:link w:val="Ttulo4"/>
    <w:rsid w:val="007B06EF"/>
    <w:rPr>
      <w:rFonts w:ascii="Tahoma" w:cs="Times New Roman" w:eastAsia="Times" w:hAnsi="Tahoma"/>
      <w:b w:val="1"/>
      <w:caps w:val="1"/>
      <w:szCs w:val="20"/>
      <w:lang w:val="es-ES_tradnl"/>
    </w:rPr>
  </w:style>
  <w:style w:type="character" w:styleId="Ttulo7Car" w:customStyle="1">
    <w:name w:val="Título 7 Car"/>
    <w:basedOn w:val="Fuentedeprrafopredeter"/>
    <w:link w:val="Ttulo7"/>
    <w:rsid w:val="007B06EF"/>
    <w:rPr>
      <w:rFonts w:ascii="Times New Roman" w:cs="Times New Roman" w:eastAsia="Times New Roman" w:hAnsi="Times New Roman"/>
      <w:sz w:val="24"/>
      <w:szCs w:val="24"/>
    </w:rPr>
  </w:style>
  <w:style w:type="paragraph" w:styleId="Textoindependiente">
    <w:name w:val="Body Text"/>
    <w:basedOn w:val="Normal"/>
    <w:link w:val="TextoindependienteCar"/>
    <w:rsid w:val="007B06EF"/>
    <w:pPr>
      <w:tabs>
        <w:tab w:val="left" w:pos="9923"/>
        <w:tab w:val="left" w:pos="12758"/>
      </w:tabs>
      <w:spacing w:after="0" w:line="240" w:lineRule="auto"/>
      <w:ind w:left="0" w:firstLine="0"/>
    </w:pPr>
    <w:rPr>
      <w:rFonts w:ascii="Tahoma" w:cs="Times New Roman" w:eastAsia="Times" w:hAnsi="Tahoma"/>
      <w:color w:val="auto"/>
      <w:sz w:val="22"/>
      <w:szCs w:val="20"/>
      <w:lang w:val="es-ES_tradnl"/>
    </w:rPr>
  </w:style>
  <w:style w:type="character" w:styleId="TextoindependienteCar" w:customStyle="1">
    <w:name w:val="Texto independiente Car"/>
    <w:basedOn w:val="Fuentedeprrafopredeter"/>
    <w:link w:val="Textoindependiente"/>
    <w:rsid w:val="007B06EF"/>
    <w:rPr>
      <w:rFonts w:ascii="Tahoma" w:cs="Times New Roman" w:eastAsia="Times" w:hAnsi="Tahoma"/>
      <w:szCs w:val="20"/>
      <w:lang w:val="es-ES_tradnl"/>
    </w:rPr>
  </w:style>
  <w:style w:type="paragraph" w:styleId="Textoindependiente2">
    <w:name w:val="Body Text 2"/>
    <w:basedOn w:val="Normal"/>
    <w:link w:val="Textoindependiente2Car"/>
    <w:rsid w:val="007B06EF"/>
    <w:pPr>
      <w:spacing w:after="0" w:line="240" w:lineRule="auto"/>
      <w:ind w:left="0" w:firstLine="0"/>
      <w:jc w:val="left"/>
    </w:pPr>
    <w:rPr>
      <w:rFonts w:ascii="Tahoma" w:cs="Times New Roman" w:eastAsia="Times New Roman" w:hAnsi="Tahoma"/>
      <w:b w:val="1"/>
      <w:color w:val="auto"/>
      <w:szCs w:val="20"/>
      <w:lang w:val="es-ES_tradnl"/>
    </w:rPr>
  </w:style>
  <w:style w:type="character" w:styleId="Textoindependiente2Car" w:customStyle="1">
    <w:name w:val="Texto independiente 2 Car"/>
    <w:basedOn w:val="Fuentedeprrafopredeter"/>
    <w:link w:val="Textoindependiente2"/>
    <w:rsid w:val="007B06EF"/>
    <w:rPr>
      <w:rFonts w:ascii="Tahoma" w:cs="Times New Roman" w:eastAsia="Times New Roman" w:hAnsi="Tahoma"/>
      <w:b w:val="1"/>
      <w:sz w:val="20"/>
      <w:szCs w:val="20"/>
      <w:lang w:val="es-ES_tradnl"/>
    </w:rPr>
  </w:style>
  <w:style w:type="paragraph" w:styleId="Sangradetextonormal">
    <w:name w:val="Body Text Indent"/>
    <w:basedOn w:val="Normal"/>
    <w:link w:val="SangradetextonormalCar"/>
    <w:rsid w:val="007B06EF"/>
    <w:pPr>
      <w:spacing w:after="0" w:line="240" w:lineRule="auto"/>
      <w:ind w:left="284" w:hanging="284"/>
      <w:jc w:val="left"/>
    </w:pPr>
    <w:rPr>
      <w:rFonts w:ascii="Tahoma" w:cs="Times New Roman" w:eastAsia="Times New Roman" w:hAnsi="Tahoma"/>
      <w:b w:val="1"/>
      <w:color w:val="auto"/>
      <w:szCs w:val="20"/>
      <w:lang w:val="es-ES_tradnl"/>
    </w:rPr>
  </w:style>
  <w:style w:type="character" w:styleId="SangradetextonormalCar" w:customStyle="1">
    <w:name w:val="Sangría de texto normal Car"/>
    <w:basedOn w:val="Fuentedeprrafopredeter"/>
    <w:link w:val="Sangradetextonormal"/>
    <w:rsid w:val="007B06EF"/>
    <w:rPr>
      <w:rFonts w:ascii="Tahoma" w:cs="Times New Roman" w:eastAsia="Times New Roman" w:hAnsi="Tahoma"/>
      <w:b w:val="1"/>
      <w:sz w:val="20"/>
      <w:szCs w:val="20"/>
      <w:lang w:val="es-ES_tradnl"/>
    </w:rPr>
  </w:style>
  <w:style w:type="paragraph" w:styleId="Sangra2detindependiente">
    <w:name w:val="Body Text Indent 2"/>
    <w:basedOn w:val="Normal"/>
    <w:link w:val="Sangra2detindependienteCar"/>
    <w:rsid w:val="007B06EF"/>
    <w:pPr>
      <w:spacing w:after="0" w:line="240" w:lineRule="auto"/>
      <w:ind w:left="379" w:firstLine="0"/>
      <w:jc w:val="left"/>
    </w:pPr>
    <w:rPr>
      <w:rFonts w:ascii="Tahoma" w:cs="Times New Roman" w:eastAsia="Times New Roman" w:hAnsi="Tahoma"/>
      <w:color w:val="auto"/>
      <w:szCs w:val="20"/>
      <w:lang w:val="es-ES_tradnl"/>
    </w:rPr>
  </w:style>
  <w:style w:type="character" w:styleId="Sangra2detindependienteCar" w:customStyle="1">
    <w:name w:val="Sangría 2 de t. independiente Car"/>
    <w:basedOn w:val="Fuentedeprrafopredeter"/>
    <w:link w:val="Sangra2detindependiente"/>
    <w:rsid w:val="007B06EF"/>
    <w:rPr>
      <w:rFonts w:ascii="Tahoma" w:cs="Times New Roman" w:eastAsia="Times New Roman" w:hAnsi="Tahoma"/>
      <w:sz w:val="20"/>
      <w:szCs w:val="20"/>
      <w:lang w:val="es-ES_tradnl"/>
    </w:rPr>
  </w:style>
  <w:style w:type="character" w:styleId="Nmerodepgina">
    <w:name w:val="page number"/>
    <w:basedOn w:val="Fuentedeprrafopredeter"/>
    <w:rsid w:val="007B06EF"/>
  </w:style>
  <w:style w:type="character" w:styleId="Hipervnculo">
    <w:name w:val="Hyperlink"/>
    <w:rsid w:val="007B06EF"/>
    <w:rPr>
      <w:color w:val="0000ff"/>
      <w:u w:val="single"/>
    </w:rPr>
  </w:style>
  <w:style w:type="character" w:styleId="Hipervnculovisitado">
    <w:name w:val="FollowedHyperlink"/>
    <w:rsid w:val="007B06EF"/>
    <w:rPr>
      <w:color w:val="800080"/>
      <w:u w:val="single"/>
    </w:rPr>
  </w:style>
  <w:style w:type="character" w:styleId="Mencinsinresolver1" w:customStyle="1">
    <w:name w:val="Mención sin resolver1"/>
    <w:basedOn w:val="Fuentedeprrafopredeter"/>
    <w:uiPriority w:val="99"/>
    <w:semiHidden w:val="1"/>
    <w:unhideWhenUsed w:val="1"/>
    <w:rsid w:val="00A357EA"/>
    <w:rPr>
      <w:color w:val="605e5c"/>
      <w:shd w:color="auto" w:fill="e1dfdd" w:val="clear"/>
    </w:rPr>
  </w:style>
  <w:style w:type="character" w:styleId="Mencinsinresolver">
    <w:name w:val="Unresolved Mention"/>
    <w:basedOn w:val="Fuentedeprrafopredeter"/>
    <w:uiPriority w:val="99"/>
    <w:semiHidden w:val="1"/>
    <w:unhideWhenUsed w:val="1"/>
    <w:rsid w:val="003C06D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libro.net/es/lc/itsanjuan/login_usuario/?next=/es/lc/itsanjuan/inicio"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80OKqOHGTIXKptmehKSk1SNJeA==">CgMxLjAyDmgubTV1cDBtdWg4enN2OAByITFWNENVcDRGWFlCSDB5REJrTE94RVlWY2JRMXo5SVZNSg==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2025-08-11T19:04:00Z</dcterms:created>
  <dc:creator>Carmen</dc:creator>
</cp:coreProperties>
</file>