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1F4BD20C" w14:textId="347590E7" w:rsidR="007B06EF" w:rsidRPr="009F6C2E" w:rsidRDefault="00B67088" w:rsidP="00B67088">
      <w:pPr>
        <w:autoSpaceDE w:val="0"/>
        <w:autoSpaceDN w:val="0"/>
        <w:adjustRightInd w:val="0"/>
        <w:ind w:left="2124" w:firstLine="708"/>
        <w:rPr>
          <w:b/>
          <w:bCs/>
          <w:szCs w:val="20"/>
          <w:lang w:val="es-MX" w:eastAsia="es-MX"/>
        </w:rPr>
      </w:pPr>
      <w:r w:rsidRPr="009F6C2E">
        <w:rPr>
          <w:bCs/>
          <w:szCs w:val="20"/>
          <w:lang w:val="es-MX" w:eastAsia="es-MX"/>
        </w:rPr>
        <w:t xml:space="preserve">   </w:t>
      </w:r>
      <w:r w:rsidR="007B06EF" w:rsidRPr="009F6C2E">
        <w:rPr>
          <w:bCs/>
          <w:szCs w:val="20"/>
          <w:lang w:val="es-MX" w:eastAsia="es-MX"/>
        </w:rPr>
        <w:t>Periodo:</w:t>
      </w:r>
      <w:r w:rsidR="007B06EF" w:rsidRPr="009F6C2E">
        <w:rPr>
          <w:b/>
          <w:bCs/>
          <w:szCs w:val="20"/>
          <w:lang w:val="es-MX" w:eastAsia="es-MX"/>
        </w:rPr>
        <w:t xml:space="preserve"> </w:t>
      </w:r>
      <w:r w:rsidR="00C64D84">
        <w:rPr>
          <w:bCs/>
          <w:szCs w:val="20"/>
          <w:lang w:val="es-MX" w:eastAsia="es-MX"/>
        </w:rPr>
        <w:t>AGOSTO – DICIEMBRE 2025</w:t>
      </w:r>
    </w:p>
    <w:p w14:paraId="3AC5EBEE" w14:textId="2B6CD6BB" w:rsidR="007B06EF" w:rsidRPr="009F6C2E" w:rsidRDefault="007B06EF" w:rsidP="00B67088">
      <w:pPr>
        <w:autoSpaceDE w:val="0"/>
        <w:autoSpaceDN w:val="0"/>
        <w:adjustRightInd w:val="0"/>
        <w:ind w:left="2977"/>
        <w:rPr>
          <w:szCs w:val="20"/>
          <w:lang w:val="es-MX" w:eastAsia="es-MX"/>
        </w:rPr>
      </w:pPr>
      <w:r w:rsidRPr="009F6C2E">
        <w:rPr>
          <w:szCs w:val="20"/>
          <w:lang w:val="es-MX" w:eastAsia="es-MX"/>
        </w:rPr>
        <w:t xml:space="preserve">Nombre de la asignatura: </w:t>
      </w:r>
      <w:r w:rsidR="005B4338" w:rsidRPr="005B4338">
        <w:rPr>
          <w:szCs w:val="20"/>
          <w:lang w:val="es-MX" w:eastAsia="es-MX"/>
        </w:rPr>
        <w:t>Interacción Humano Computadora</w:t>
      </w:r>
    </w:p>
    <w:p w14:paraId="3824F2F8" w14:textId="777269C9" w:rsidR="0076463A" w:rsidRPr="009F6C2E" w:rsidRDefault="0076463A" w:rsidP="0076463A">
      <w:pPr>
        <w:autoSpaceDE w:val="0"/>
        <w:autoSpaceDN w:val="0"/>
        <w:adjustRightInd w:val="0"/>
        <w:ind w:left="2977"/>
        <w:rPr>
          <w:bCs/>
          <w:szCs w:val="20"/>
          <w:lang w:val="es-MX" w:eastAsia="es-MX"/>
        </w:rPr>
      </w:pPr>
      <w:r w:rsidRPr="009F6C2E">
        <w:rPr>
          <w:szCs w:val="20"/>
          <w:lang w:val="es-MX" w:eastAsia="es-MX"/>
        </w:rPr>
        <w:t xml:space="preserve">Clave de la asignatura: </w:t>
      </w:r>
      <w:r w:rsidR="005B4338" w:rsidRPr="005B4338">
        <w:rPr>
          <w:bCs/>
          <w:szCs w:val="20"/>
          <w:lang w:val="es-MX" w:eastAsia="es-MX"/>
        </w:rPr>
        <w:t>TIH-1016</w:t>
      </w:r>
    </w:p>
    <w:p w14:paraId="734A102A" w14:textId="3FAA21FC" w:rsidR="0076463A" w:rsidRPr="009F6C2E" w:rsidRDefault="0076463A" w:rsidP="00755CDE">
      <w:pPr>
        <w:tabs>
          <w:tab w:val="left" w:pos="7380"/>
        </w:tabs>
        <w:autoSpaceDE w:val="0"/>
        <w:autoSpaceDN w:val="0"/>
        <w:adjustRightInd w:val="0"/>
        <w:ind w:left="2977"/>
        <w:rPr>
          <w:szCs w:val="20"/>
          <w:lang w:val="es-MX" w:eastAsia="es-MX"/>
        </w:rPr>
      </w:pPr>
      <w:r w:rsidRPr="009F6C2E">
        <w:rPr>
          <w:szCs w:val="20"/>
          <w:lang w:val="es-MX" w:eastAsia="es-MX"/>
        </w:rPr>
        <w:t xml:space="preserve">Horas teoría-Horas práctica-Créditos: </w:t>
      </w:r>
      <w:r w:rsidR="005B4338" w:rsidRPr="005B4338">
        <w:rPr>
          <w:szCs w:val="20"/>
          <w:lang w:val="es-MX" w:eastAsia="es-MX"/>
        </w:rPr>
        <w:t>1-3-4</w:t>
      </w:r>
    </w:p>
    <w:p w14:paraId="26C7924D" w14:textId="77777777" w:rsidR="00BF333C" w:rsidRPr="00BF333C" w:rsidRDefault="0076463A" w:rsidP="00BF333C">
      <w:pPr>
        <w:autoSpaceDE w:val="0"/>
        <w:autoSpaceDN w:val="0"/>
        <w:adjustRightInd w:val="0"/>
        <w:ind w:left="2977"/>
        <w:rPr>
          <w:szCs w:val="20"/>
          <w:lang w:val="es-MX" w:eastAsia="es-MX"/>
        </w:rPr>
      </w:pPr>
      <w:r w:rsidRPr="009F6C2E">
        <w:rPr>
          <w:szCs w:val="20"/>
          <w:lang w:val="es-MX" w:eastAsia="es-MX"/>
        </w:rPr>
        <w:t xml:space="preserve">Nombre del Programa Educativo: </w:t>
      </w:r>
      <w:r w:rsidR="00BF333C" w:rsidRPr="00BF333C">
        <w:rPr>
          <w:szCs w:val="20"/>
          <w:lang w:val="es-MX" w:eastAsia="es-MX"/>
        </w:rPr>
        <w:t>Ingeniería en Tecnologías de la Información y</w:t>
      </w:r>
    </w:p>
    <w:p w14:paraId="0D90DCEF" w14:textId="5D663113" w:rsidR="0076463A" w:rsidRPr="009F6C2E" w:rsidRDefault="00BF333C" w:rsidP="00BF333C">
      <w:pPr>
        <w:autoSpaceDE w:val="0"/>
        <w:autoSpaceDN w:val="0"/>
        <w:adjustRightInd w:val="0"/>
        <w:ind w:left="2977"/>
        <w:rPr>
          <w:szCs w:val="20"/>
          <w:lang w:val="es-MX" w:eastAsia="es-MX"/>
        </w:rPr>
      </w:pPr>
      <w:r w:rsidRPr="00BF333C">
        <w:rPr>
          <w:szCs w:val="20"/>
          <w:lang w:val="es-MX" w:eastAsia="es-MX"/>
        </w:rPr>
        <w:t>Comunicaciones</w:t>
      </w:r>
    </w:p>
    <w:p w14:paraId="55F8CD92" w14:textId="4C80D1FD"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00BF333C" w:rsidRPr="00BF333C">
        <w:rPr>
          <w:szCs w:val="20"/>
          <w:lang w:val="es-MX" w:eastAsia="es-MX"/>
        </w:rPr>
        <w:t>:</w:t>
      </w:r>
      <w:r w:rsidR="00BF333C">
        <w:rPr>
          <w:szCs w:val="20"/>
          <w:lang w:val="es-MX" w:eastAsia="es-MX"/>
        </w:rPr>
        <w:t xml:space="preserve"> ITIC-2010-225</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AB5E71">
        <w:tc>
          <w:tcPr>
            <w:tcW w:w="13712" w:type="dxa"/>
          </w:tcPr>
          <w:p w14:paraId="7FF1D4A0" w14:textId="0504B03B" w:rsidR="00AB5E71" w:rsidRPr="00BF333C" w:rsidRDefault="00AB5E71" w:rsidP="007B06EF">
            <w:pPr>
              <w:autoSpaceDE w:val="0"/>
              <w:autoSpaceDN w:val="0"/>
              <w:adjustRightInd w:val="0"/>
              <w:ind w:left="0" w:firstLine="0"/>
              <w:rPr>
                <w:szCs w:val="20"/>
                <w:lang w:val="es-MX" w:eastAsia="es-MX"/>
              </w:rPr>
            </w:pPr>
          </w:p>
          <w:p w14:paraId="380F595D" w14:textId="77777777" w:rsidR="005B4338" w:rsidRPr="005B4338" w:rsidRDefault="005B4338" w:rsidP="005B4338">
            <w:pPr>
              <w:autoSpaceDE w:val="0"/>
              <w:autoSpaceDN w:val="0"/>
              <w:adjustRightInd w:val="0"/>
              <w:ind w:left="0" w:firstLine="0"/>
              <w:rPr>
                <w:szCs w:val="20"/>
                <w:lang w:val="es-MX" w:eastAsia="es-MX"/>
              </w:rPr>
            </w:pPr>
            <w:r w:rsidRPr="005B4338">
              <w:rPr>
                <w:szCs w:val="20"/>
                <w:lang w:val="es-MX" w:eastAsia="es-MX"/>
              </w:rPr>
              <w:t>Las organizaciones deben disponer de aplicaciones que cuenten con interfaces humano computadora (IHC) enfocadas a las características de los usuarios.</w:t>
            </w:r>
          </w:p>
          <w:p w14:paraId="3FE41795" w14:textId="77777777" w:rsidR="005B4338" w:rsidRPr="005B4338" w:rsidRDefault="005B4338" w:rsidP="005B4338">
            <w:pPr>
              <w:autoSpaceDE w:val="0"/>
              <w:autoSpaceDN w:val="0"/>
              <w:adjustRightInd w:val="0"/>
              <w:ind w:left="0" w:firstLine="0"/>
              <w:rPr>
                <w:szCs w:val="20"/>
                <w:lang w:val="es-MX" w:eastAsia="es-MX"/>
              </w:rPr>
            </w:pPr>
            <w:r w:rsidRPr="005B4338">
              <w:rPr>
                <w:szCs w:val="20"/>
                <w:lang w:val="es-MX" w:eastAsia="es-MX"/>
              </w:rPr>
              <w:t>Esta asignatura aporta al perfil del Ingeniero en Tecnologías de la Información y Comunicaciones las competencias para utilizar tecnologías y herramientas actuales y emergentes acordes a las necesidades del entorno; diseñar e implementar interfaces gráficas de usuario para facilitar la interacción entre el ser humano, los equipos y sistemas electrónicos, además de desarrollar e implementar sistemas de información para el control y la toma de decisiones utilizando metodologías basadas en estándares internacionales.</w:t>
            </w:r>
          </w:p>
          <w:p w14:paraId="2C6994F5" w14:textId="77777777" w:rsidR="005B4338" w:rsidRPr="005B4338" w:rsidRDefault="005B4338" w:rsidP="005B4338">
            <w:pPr>
              <w:autoSpaceDE w:val="0"/>
              <w:autoSpaceDN w:val="0"/>
              <w:adjustRightInd w:val="0"/>
              <w:ind w:left="0" w:firstLine="0"/>
              <w:rPr>
                <w:szCs w:val="20"/>
                <w:lang w:val="es-MX" w:eastAsia="es-MX"/>
              </w:rPr>
            </w:pPr>
            <w:r w:rsidRPr="005B4338">
              <w:rPr>
                <w:szCs w:val="20"/>
                <w:lang w:val="es-MX" w:eastAsia="es-MX"/>
              </w:rPr>
              <w:t>El Ingeniero en Tecnologías de la Información y Comunicaciones será capaz de analizar, diseñar e implementar aplicaciones con interfaces gráficas, además de conocer y aplicar metodologías que le permitan evaluar el desempeño de las IHC.</w:t>
            </w:r>
          </w:p>
          <w:p w14:paraId="581F8434" w14:textId="77777777" w:rsidR="005B4338" w:rsidRDefault="005B4338" w:rsidP="005B4338">
            <w:pPr>
              <w:autoSpaceDE w:val="0"/>
              <w:autoSpaceDN w:val="0"/>
              <w:adjustRightInd w:val="0"/>
              <w:rPr>
                <w:szCs w:val="20"/>
                <w:lang w:val="es-MX" w:eastAsia="es-MX"/>
              </w:rPr>
            </w:pPr>
            <w:r w:rsidRPr="005B4338">
              <w:rPr>
                <w:szCs w:val="20"/>
                <w:lang w:val="es-MX" w:eastAsia="es-MX"/>
              </w:rPr>
              <w:t>Esta asignatura debe ser cursada después del sexto semestre, al finalizar las cadenas de materias de Programación, Taller de Base de Datos, Ingeniería de Software y Taller de Ingeniería de Software.</w:t>
            </w:r>
            <w:r>
              <w:rPr>
                <w:szCs w:val="20"/>
                <w:lang w:val="es-MX" w:eastAsia="es-MX"/>
              </w:rPr>
              <w:t xml:space="preserve"> </w:t>
            </w:r>
          </w:p>
          <w:p w14:paraId="773B012D" w14:textId="77777777" w:rsidR="005B4338" w:rsidRDefault="005B4338" w:rsidP="005B4338">
            <w:pPr>
              <w:autoSpaceDE w:val="0"/>
              <w:autoSpaceDN w:val="0"/>
              <w:adjustRightInd w:val="0"/>
              <w:rPr>
                <w:szCs w:val="20"/>
                <w:lang w:val="es-MX" w:eastAsia="es-MX"/>
              </w:rPr>
            </w:pPr>
          </w:p>
          <w:p w14:paraId="7B221458" w14:textId="43C0599C" w:rsidR="008F63BF" w:rsidRPr="009F6C2E" w:rsidRDefault="008F63BF" w:rsidP="008F63BF">
            <w:pPr>
              <w:autoSpaceDE w:val="0"/>
              <w:autoSpaceDN w:val="0"/>
              <w:adjustRightInd w:val="0"/>
              <w:rPr>
                <w:b/>
                <w:bCs/>
                <w:szCs w:val="20"/>
                <w:lang w:val="es-MX" w:eastAsia="es-MX"/>
              </w:rPr>
            </w:pPr>
          </w:p>
        </w:tc>
      </w:tr>
    </w:tbl>
    <w:p w14:paraId="4B5DC615" w14:textId="077AAAC3" w:rsidR="006B6568" w:rsidRPr="009F6C2E" w:rsidRDefault="006B6568" w:rsidP="00446A67">
      <w:pPr>
        <w:autoSpaceDE w:val="0"/>
        <w:autoSpaceDN w:val="0"/>
        <w:adjustRightInd w:val="0"/>
        <w:ind w:left="0" w:firstLine="0"/>
        <w:rPr>
          <w:b/>
          <w:bCs/>
          <w:szCs w:val="20"/>
          <w:lang w:val="es-MX" w:eastAsia="es-MX"/>
        </w:rPr>
      </w:pPr>
    </w:p>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3416C6F6" w14:textId="77777777" w:rsidR="005B4338" w:rsidRPr="005B4338" w:rsidRDefault="005B4338" w:rsidP="005B4338">
            <w:pPr>
              <w:autoSpaceDE w:val="0"/>
              <w:autoSpaceDN w:val="0"/>
              <w:adjustRightInd w:val="0"/>
              <w:ind w:left="0" w:firstLine="0"/>
              <w:rPr>
                <w:bCs/>
                <w:szCs w:val="20"/>
                <w:lang w:val="es-MX" w:eastAsia="es-MX"/>
              </w:rPr>
            </w:pPr>
            <w:r w:rsidRPr="005B4338">
              <w:rPr>
                <w:bCs/>
                <w:szCs w:val="20"/>
                <w:lang w:val="es-MX" w:eastAsia="es-MX"/>
              </w:rPr>
              <w:t>Se organiza el temario, en cinco temas:</w:t>
            </w:r>
          </w:p>
          <w:p w14:paraId="68DBA115" w14:textId="77777777" w:rsidR="005B4338" w:rsidRPr="005B4338" w:rsidRDefault="005B4338" w:rsidP="005B4338">
            <w:pPr>
              <w:autoSpaceDE w:val="0"/>
              <w:autoSpaceDN w:val="0"/>
              <w:adjustRightInd w:val="0"/>
              <w:ind w:left="0" w:firstLine="0"/>
              <w:rPr>
                <w:bCs/>
                <w:szCs w:val="20"/>
                <w:lang w:val="es-MX" w:eastAsia="es-MX"/>
              </w:rPr>
            </w:pPr>
            <w:r w:rsidRPr="005B4338">
              <w:rPr>
                <w:bCs/>
                <w:szCs w:val="20"/>
                <w:lang w:val="es-MX" w:eastAsia="es-MX"/>
              </w:rPr>
              <w:t>En el tema uno: “Introducción al Desarrollo de IHC”, se introduce al estudiante en el contexto y los conceptos relacionados con las interfaces humano computadora, iniciando con los estilos y paradigmas de interacción, continuando con los antecedentes de las IHC y finalmente, se dan a conocer los componentes del software de una IHC.</w:t>
            </w:r>
          </w:p>
          <w:p w14:paraId="4756C549" w14:textId="6DABA480" w:rsidR="00B34BCE" w:rsidRDefault="005B4338" w:rsidP="005B4338">
            <w:pPr>
              <w:autoSpaceDE w:val="0"/>
              <w:autoSpaceDN w:val="0"/>
              <w:adjustRightInd w:val="0"/>
              <w:ind w:left="0" w:firstLine="0"/>
              <w:rPr>
                <w:bCs/>
                <w:szCs w:val="20"/>
                <w:lang w:val="es-MX" w:eastAsia="es-MX"/>
              </w:rPr>
            </w:pPr>
            <w:r w:rsidRPr="005B4338">
              <w:rPr>
                <w:bCs/>
                <w:szCs w:val="20"/>
                <w:lang w:val="es-MX" w:eastAsia="es-MX"/>
              </w:rPr>
              <w:lastRenderedPageBreak/>
              <w:t>En el tema dos, “el factor humano y sus aspectos”, se analiza y reflexiona sobre los aspectos relevantes de la conducta humana y sus peculiaridades físicas y mentales, mismas que deben considerarse en el diseño y desarrollo de una IHC, así como también se promueve que el estudiante analice y proponga alternativas que mejoren el funcionamiento y desempeño de una IHC, además de ampliar las oportunidades de accesibilidad a la misma.</w:t>
            </w:r>
          </w:p>
          <w:p w14:paraId="6CD2A27B" w14:textId="67B03CBF" w:rsidR="005B4338" w:rsidRDefault="005B4338" w:rsidP="005B4338">
            <w:pPr>
              <w:autoSpaceDE w:val="0"/>
              <w:autoSpaceDN w:val="0"/>
              <w:adjustRightInd w:val="0"/>
              <w:ind w:left="0" w:firstLine="0"/>
              <w:rPr>
                <w:bCs/>
                <w:szCs w:val="20"/>
                <w:lang w:val="es-MX" w:eastAsia="es-MX"/>
              </w:rPr>
            </w:pPr>
          </w:p>
          <w:p w14:paraId="57225F8D" w14:textId="77777777" w:rsidR="005B4338" w:rsidRPr="005B4338" w:rsidRDefault="005B4338" w:rsidP="005B4338">
            <w:pPr>
              <w:autoSpaceDE w:val="0"/>
              <w:autoSpaceDN w:val="0"/>
              <w:adjustRightInd w:val="0"/>
              <w:ind w:left="0" w:firstLine="0"/>
              <w:rPr>
                <w:bCs/>
                <w:szCs w:val="20"/>
                <w:lang w:val="es-MX" w:eastAsia="es-MX"/>
              </w:rPr>
            </w:pPr>
            <w:r w:rsidRPr="005B4338">
              <w:rPr>
                <w:bCs/>
                <w:szCs w:val="20"/>
                <w:lang w:val="es-MX" w:eastAsia="es-MX"/>
              </w:rPr>
              <w:t>En el tema tres, “análisis y diseño de IHC”, se introduce al estudiante en los modelos de ciclo de vida en el diseño de una IHC, desde la perspectiva de la ingeniería de software, continuando con el estudio e implementación en el desarrollo de una aplicación en particular, de las metodologías y herramientas para el Análisis y Diseño de Interfaces.</w:t>
            </w:r>
          </w:p>
          <w:p w14:paraId="5CB88939" w14:textId="77777777" w:rsidR="005B4338" w:rsidRPr="005B4338" w:rsidRDefault="005B4338" w:rsidP="005B4338">
            <w:pPr>
              <w:autoSpaceDE w:val="0"/>
              <w:autoSpaceDN w:val="0"/>
              <w:adjustRightInd w:val="0"/>
              <w:ind w:left="0" w:firstLine="0"/>
              <w:rPr>
                <w:bCs/>
                <w:szCs w:val="20"/>
                <w:lang w:val="es-MX" w:eastAsia="es-MX"/>
              </w:rPr>
            </w:pPr>
            <w:r w:rsidRPr="005B4338">
              <w:rPr>
                <w:bCs/>
                <w:szCs w:val="20"/>
                <w:lang w:val="es-MX" w:eastAsia="es-MX"/>
              </w:rPr>
              <w:t>En el cuatro tema, “desarrollo de una IHC”, se desarrollará una aplicación donde se empleen las metodologías y herramientas estudiadas en la tercera unidad, para el análisis y diseño de IHC, considerando los aspectos más importantes que aportan algunos lenguajes de programación, aplicándolos desde la perspectiva de desarrollo de una interfaz gráfica.</w:t>
            </w:r>
          </w:p>
          <w:p w14:paraId="2E754A37" w14:textId="77777777" w:rsidR="005B4338" w:rsidRPr="005B4338" w:rsidRDefault="005B4338" w:rsidP="005B4338">
            <w:pPr>
              <w:autoSpaceDE w:val="0"/>
              <w:autoSpaceDN w:val="0"/>
              <w:adjustRightInd w:val="0"/>
              <w:ind w:left="0" w:firstLine="0"/>
              <w:rPr>
                <w:bCs/>
                <w:szCs w:val="20"/>
                <w:lang w:val="es-MX" w:eastAsia="es-MX"/>
              </w:rPr>
            </w:pPr>
            <w:r w:rsidRPr="005B4338">
              <w:rPr>
                <w:bCs/>
                <w:szCs w:val="20"/>
                <w:lang w:val="es-MX" w:eastAsia="es-MX"/>
              </w:rPr>
              <w:t>En el tema cinco, “evaluación y desempeño”, se evaluarán las IHC desarrolladas en el curso y algunas con las que cuentan los sistemas y software que se tengan disponibles, verificando en su funcionamiento, aspectos tales como: su desempeño, su usabilidad, su accesibilidad, la distribución de sus elementos, sus gráficos, su aceptación y facilidad de manejo por el usuario.</w:t>
            </w:r>
          </w:p>
          <w:p w14:paraId="64ACF925" w14:textId="77777777" w:rsidR="005B4338" w:rsidRPr="005B4338" w:rsidRDefault="005B4338" w:rsidP="005B4338">
            <w:pPr>
              <w:autoSpaceDE w:val="0"/>
              <w:autoSpaceDN w:val="0"/>
              <w:adjustRightInd w:val="0"/>
              <w:ind w:left="0" w:firstLine="0"/>
              <w:rPr>
                <w:bCs/>
                <w:szCs w:val="20"/>
                <w:lang w:val="es-MX" w:eastAsia="es-MX"/>
              </w:rPr>
            </w:pPr>
            <w:r w:rsidRPr="005B4338">
              <w:rPr>
                <w:bCs/>
                <w:szCs w:val="20"/>
                <w:lang w:val="es-MX" w:eastAsia="es-MX"/>
              </w:rPr>
              <w:t>La estrategia de enseñanza de esta asignatura se abordará mediante la aplicación de las metodologías y herramientas para el análisis, diseño, desarrollo y evaluación del desempeño de una interfaz, concretándolo todo al final en la implementación de una interfaz significativa para algún sistema utilizado en el entorno. Se deberá desarrollar lo siguiente:</w:t>
            </w:r>
          </w:p>
          <w:p w14:paraId="5ADEE020" w14:textId="77777777" w:rsidR="005B4338" w:rsidRPr="005B4338" w:rsidRDefault="005B4338" w:rsidP="005B4338">
            <w:pPr>
              <w:autoSpaceDE w:val="0"/>
              <w:autoSpaceDN w:val="0"/>
              <w:adjustRightInd w:val="0"/>
              <w:ind w:left="0" w:firstLine="0"/>
              <w:rPr>
                <w:bCs/>
                <w:szCs w:val="20"/>
                <w:lang w:val="es-MX" w:eastAsia="es-MX"/>
              </w:rPr>
            </w:pPr>
            <w:r w:rsidRPr="005B4338">
              <w:rPr>
                <w:bCs/>
                <w:szCs w:val="20"/>
                <w:lang w:val="es-MX" w:eastAsia="es-MX"/>
              </w:rPr>
              <w:t> Exponer conceptos clave por parte del profesor, así como del estudiante.</w:t>
            </w:r>
          </w:p>
          <w:p w14:paraId="334903BE" w14:textId="77777777" w:rsidR="005B4338" w:rsidRPr="005B4338" w:rsidRDefault="005B4338" w:rsidP="005B4338">
            <w:pPr>
              <w:autoSpaceDE w:val="0"/>
              <w:autoSpaceDN w:val="0"/>
              <w:adjustRightInd w:val="0"/>
              <w:ind w:left="0" w:firstLine="0"/>
              <w:rPr>
                <w:bCs/>
                <w:szCs w:val="20"/>
                <w:lang w:val="es-MX" w:eastAsia="es-MX"/>
              </w:rPr>
            </w:pPr>
            <w:r w:rsidRPr="005B4338">
              <w:rPr>
                <w:bCs/>
                <w:szCs w:val="20"/>
                <w:lang w:val="es-MX" w:eastAsia="es-MX"/>
              </w:rPr>
              <w:t> Investigar temas que documenten los temas del curso, por parte del estudiante.</w:t>
            </w:r>
          </w:p>
          <w:p w14:paraId="13215AE1" w14:textId="77777777" w:rsidR="005B4338" w:rsidRPr="005B4338" w:rsidRDefault="005B4338" w:rsidP="005B4338">
            <w:pPr>
              <w:autoSpaceDE w:val="0"/>
              <w:autoSpaceDN w:val="0"/>
              <w:adjustRightInd w:val="0"/>
              <w:ind w:left="0" w:firstLine="0"/>
              <w:rPr>
                <w:bCs/>
                <w:szCs w:val="20"/>
                <w:lang w:val="es-MX" w:eastAsia="es-MX"/>
              </w:rPr>
            </w:pPr>
            <w:r w:rsidRPr="005B4338">
              <w:rPr>
                <w:bCs/>
                <w:szCs w:val="20"/>
                <w:lang w:val="es-MX" w:eastAsia="es-MX"/>
              </w:rPr>
              <w:t> Fomentar la búsqueda de información en libros, revistas, Internet, entre otras fuentes.</w:t>
            </w:r>
          </w:p>
          <w:p w14:paraId="01A82ED4" w14:textId="77777777" w:rsidR="005B4338" w:rsidRPr="005B4338" w:rsidRDefault="005B4338" w:rsidP="005B4338">
            <w:pPr>
              <w:autoSpaceDE w:val="0"/>
              <w:autoSpaceDN w:val="0"/>
              <w:adjustRightInd w:val="0"/>
              <w:ind w:left="0" w:firstLine="0"/>
              <w:rPr>
                <w:bCs/>
                <w:szCs w:val="20"/>
                <w:lang w:val="es-MX" w:eastAsia="es-MX"/>
              </w:rPr>
            </w:pPr>
            <w:r w:rsidRPr="005B4338">
              <w:rPr>
                <w:bCs/>
                <w:szCs w:val="20"/>
                <w:lang w:val="es-MX" w:eastAsia="es-MX"/>
              </w:rPr>
              <w:t> Propiciar el trabajo en equipo.</w:t>
            </w:r>
          </w:p>
          <w:p w14:paraId="2C191A43" w14:textId="77777777" w:rsidR="005B4338" w:rsidRPr="005B4338" w:rsidRDefault="005B4338" w:rsidP="005B4338">
            <w:pPr>
              <w:autoSpaceDE w:val="0"/>
              <w:autoSpaceDN w:val="0"/>
              <w:adjustRightInd w:val="0"/>
              <w:ind w:left="0" w:firstLine="0"/>
              <w:rPr>
                <w:bCs/>
                <w:szCs w:val="20"/>
                <w:lang w:val="es-MX" w:eastAsia="es-MX"/>
              </w:rPr>
            </w:pPr>
            <w:r w:rsidRPr="005B4338">
              <w:rPr>
                <w:bCs/>
                <w:szCs w:val="20"/>
                <w:lang w:val="es-MX" w:eastAsia="es-MX"/>
              </w:rPr>
              <w:t> Elaborar un conjunto de ejemplos asociados al entorno, para que el estudiante los analice, critique y proponga soluciones.</w:t>
            </w:r>
          </w:p>
          <w:p w14:paraId="5A114C5D" w14:textId="77777777" w:rsidR="005B4338" w:rsidRPr="005B4338" w:rsidRDefault="005B4338" w:rsidP="005B4338">
            <w:pPr>
              <w:autoSpaceDE w:val="0"/>
              <w:autoSpaceDN w:val="0"/>
              <w:adjustRightInd w:val="0"/>
              <w:ind w:left="0" w:firstLine="0"/>
              <w:rPr>
                <w:bCs/>
                <w:szCs w:val="20"/>
                <w:lang w:val="es-MX" w:eastAsia="es-MX"/>
              </w:rPr>
            </w:pPr>
            <w:r w:rsidRPr="005B4338">
              <w:rPr>
                <w:bCs/>
                <w:szCs w:val="20"/>
                <w:lang w:val="es-MX" w:eastAsia="es-MX"/>
              </w:rPr>
              <w:t> Propiciar la creatividad e iniciativa en la presentación de soluciones de acuerdo a las necesidades presentadas.</w:t>
            </w:r>
          </w:p>
          <w:p w14:paraId="64AB70D3" w14:textId="77777777" w:rsidR="005B4338" w:rsidRPr="005B4338" w:rsidRDefault="005B4338" w:rsidP="005B4338">
            <w:pPr>
              <w:autoSpaceDE w:val="0"/>
              <w:autoSpaceDN w:val="0"/>
              <w:adjustRightInd w:val="0"/>
              <w:ind w:left="0" w:firstLine="0"/>
              <w:rPr>
                <w:bCs/>
                <w:szCs w:val="20"/>
                <w:lang w:val="es-MX" w:eastAsia="es-MX"/>
              </w:rPr>
            </w:pPr>
            <w:r w:rsidRPr="005B4338">
              <w:rPr>
                <w:bCs/>
                <w:szCs w:val="20"/>
                <w:lang w:val="es-MX" w:eastAsia="es-MX"/>
              </w:rPr>
              <w:t> Conformar equipos de trabajo para el desarrollo de las prácticas y discusión de implicaciones de diseño.</w:t>
            </w:r>
          </w:p>
          <w:p w14:paraId="20143981" w14:textId="77777777" w:rsidR="005B4338" w:rsidRPr="005B4338" w:rsidRDefault="005B4338" w:rsidP="005B4338">
            <w:pPr>
              <w:autoSpaceDE w:val="0"/>
              <w:autoSpaceDN w:val="0"/>
              <w:adjustRightInd w:val="0"/>
              <w:ind w:left="0" w:firstLine="0"/>
              <w:rPr>
                <w:bCs/>
                <w:szCs w:val="20"/>
                <w:lang w:val="es-MX" w:eastAsia="es-MX"/>
              </w:rPr>
            </w:pPr>
            <w:r w:rsidRPr="005B4338">
              <w:rPr>
                <w:bCs/>
                <w:szCs w:val="20"/>
                <w:lang w:val="es-MX" w:eastAsia="es-MX"/>
              </w:rPr>
              <w:t> Propiciar el uso de las nuevas tecnologías en el desarrollo de una IHC.</w:t>
            </w:r>
          </w:p>
          <w:p w14:paraId="6F175329" w14:textId="42EEBE17" w:rsidR="005B4338" w:rsidRDefault="005B4338" w:rsidP="005B4338">
            <w:pPr>
              <w:autoSpaceDE w:val="0"/>
              <w:autoSpaceDN w:val="0"/>
              <w:adjustRightInd w:val="0"/>
              <w:ind w:left="0" w:firstLine="0"/>
              <w:rPr>
                <w:bCs/>
                <w:szCs w:val="20"/>
                <w:lang w:val="es-MX" w:eastAsia="es-MX"/>
              </w:rPr>
            </w:pPr>
            <w:r w:rsidRPr="005B4338">
              <w:rPr>
                <w:bCs/>
                <w:szCs w:val="20"/>
                <w:lang w:val="es-MX" w:eastAsia="es-MX"/>
              </w:rPr>
              <w:t> Promover visitas al sector productivo donde se utilicen IHC.</w:t>
            </w:r>
          </w:p>
          <w:p w14:paraId="3E4159F5" w14:textId="77777777" w:rsidR="005B4338" w:rsidRDefault="005B4338" w:rsidP="00AB5E71">
            <w:pPr>
              <w:autoSpaceDE w:val="0"/>
              <w:autoSpaceDN w:val="0"/>
              <w:adjustRightInd w:val="0"/>
              <w:ind w:left="0" w:firstLine="0"/>
              <w:rPr>
                <w:bCs/>
                <w:szCs w:val="20"/>
                <w:lang w:val="es-MX" w:eastAsia="es-MX"/>
              </w:rPr>
            </w:pPr>
          </w:p>
          <w:p w14:paraId="26280F67" w14:textId="7ABA48EE" w:rsidR="00AB5E71" w:rsidRPr="009F6C2E" w:rsidRDefault="00AB5E71" w:rsidP="006B739C">
            <w:pPr>
              <w:autoSpaceDE w:val="0"/>
              <w:autoSpaceDN w:val="0"/>
              <w:adjustRightInd w:val="0"/>
              <w:ind w:left="0" w:firstLine="0"/>
              <w:rPr>
                <w:b/>
                <w:bCs/>
                <w:szCs w:val="20"/>
                <w:lang w:val="es-MX" w:eastAsia="es-MX"/>
              </w:rPr>
            </w:pP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174DCE74"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24407B6D" w14:textId="632347E4" w:rsidR="006915BD" w:rsidRPr="009F6C2E" w:rsidRDefault="005B4338" w:rsidP="007B06EF">
            <w:pPr>
              <w:autoSpaceDE w:val="0"/>
              <w:autoSpaceDN w:val="0"/>
              <w:adjustRightInd w:val="0"/>
              <w:ind w:left="0" w:firstLine="0"/>
              <w:rPr>
                <w:szCs w:val="20"/>
                <w:lang w:val="es-MX" w:eastAsia="es-MX"/>
              </w:rPr>
            </w:pPr>
            <w:r w:rsidRPr="005B4338">
              <w:rPr>
                <w:szCs w:val="20"/>
                <w:lang w:val="es-MX" w:eastAsia="es-MX"/>
              </w:rPr>
              <w:t>Competencia(s) específica(s)</w:t>
            </w:r>
          </w:p>
          <w:p w14:paraId="0A125C81" w14:textId="77777777" w:rsidR="006915BD" w:rsidRDefault="005B4338" w:rsidP="007B06EF">
            <w:pPr>
              <w:autoSpaceDE w:val="0"/>
              <w:autoSpaceDN w:val="0"/>
              <w:adjustRightInd w:val="0"/>
              <w:ind w:left="0" w:firstLine="0"/>
              <w:rPr>
                <w:bCs/>
                <w:szCs w:val="20"/>
                <w:lang w:val="es-MX" w:eastAsia="es-MX"/>
              </w:rPr>
            </w:pPr>
            <w:r w:rsidRPr="005B4338">
              <w:rPr>
                <w:bCs/>
                <w:szCs w:val="20"/>
                <w:lang w:val="es-MX" w:eastAsia="es-MX"/>
              </w:rPr>
              <w:t>Crea interfaces humano computadora que faciliten el acceso y la interacción con las aplicaciones de cómputo.</w:t>
            </w:r>
          </w:p>
          <w:p w14:paraId="51D8788D" w14:textId="77777777" w:rsidR="005B4338" w:rsidRDefault="005B4338" w:rsidP="007B06EF">
            <w:pPr>
              <w:autoSpaceDE w:val="0"/>
              <w:autoSpaceDN w:val="0"/>
              <w:adjustRightInd w:val="0"/>
              <w:ind w:left="0" w:firstLine="0"/>
              <w:rPr>
                <w:bCs/>
                <w:szCs w:val="20"/>
                <w:lang w:val="es-MX" w:eastAsia="es-MX"/>
              </w:rPr>
            </w:pPr>
          </w:p>
          <w:p w14:paraId="02136296" w14:textId="4E69FA43" w:rsidR="005B4338" w:rsidRDefault="005B4338" w:rsidP="007B06EF">
            <w:pPr>
              <w:autoSpaceDE w:val="0"/>
              <w:autoSpaceDN w:val="0"/>
              <w:adjustRightInd w:val="0"/>
              <w:ind w:left="0" w:firstLine="0"/>
              <w:rPr>
                <w:bCs/>
                <w:szCs w:val="20"/>
                <w:lang w:val="es-MX" w:eastAsia="es-MX"/>
              </w:rPr>
            </w:pPr>
            <w:r>
              <w:rPr>
                <w:bCs/>
                <w:szCs w:val="20"/>
                <w:lang w:val="es-MX" w:eastAsia="es-MX"/>
              </w:rPr>
              <w:t>Competencia Previas</w:t>
            </w:r>
          </w:p>
          <w:p w14:paraId="26B044AA" w14:textId="51F35927" w:rsidR="005B4338" w:rsidRPr="005B4338" w:rsidRDefault="005B4338" w:rsidP="005B4338">
            <w:pPr>
              <w:autoSpaceDE w:val="0"/>
              <w:autoSpaceDN w:val="0"/>
              <w:adjustRightInd w:val="0"/>
              <w:ind w:left="0" w:firstLine="0"/>
              <w:rPr>
                <w:szCs w:val="20"/>
                <w:lang w:val="es-MX" w:eastAsia="es-MX"/>
              </w:rPr>
            </w:pPr>
            <w:r w:rsidRPr="005B4338">
              <w:rPr>
                <w:szCs w:val="20"/>
                <w:lang w:val="es-MX" w:eastAsia="es-MX"/>
              </w:rPr>
              <w:lastRenderedPageBreak/>
              <w:t> Aplica tecnologías y herramientas actuales y emergentes de programación para desarrollar</w:t>
            </w:r>
            <w:r>
              <w:rPr>
                <w:szCs w:val="20"/>
                <w:lang w:val="es-MX" w:eastAsia="es-MX"/>
              </w:rPr>
              <w:t xml:space="preserve"> </w:t>
            </w:r>
            <w:r w:rsidRPr="005B4338">
              <w:rPr>
                <w:szCs w:val="20"/>
                <w:lang w:val="es-MX" w:eastAsia="es-MX"/>
              </w:rPr>
              <w:t>sistemas de información que ofrezcan soluciones a problemas del entorno.</w:t>
            </w:r>
          </w:p>
          <w:p w14:paraId="64634820" w14:textId="20E11431" w:rsidR="005B4338" w:rsidRPr="005B4338" w:rsidRDefault="005B4338" w:rsidP="005B4338">
            <w:pPr>
              <w:autoSpaceDE w:val="0"/>
              <w:autoSpaceDN w:val="0"/>
              <w:adjustRightInd w:val="0"/>
              <w:ind w:left="0" w:firstLine="0"/>
              <w:rPr>
                <w:szCs w:val="20"/>
                <w:lang w:val="es-MX" w:eastAsia="es-MX"/>
              </w:rPr>
            </w:pPr>
            <w:r w:rsidRPr="005B4338">
              <w:rPr>
                <w:szCs w:val="20"/>
                <w:lang w:val="es-MX" w:eastAsia="es-MX"/>
              </w:rPr>
              <w:t> Crea y aplica esquemas de bases de datos para garantizar la confiabilidad de los datos en</w:t>
            </w:r>
            <w:r>
              <w:rPr>
                <w:szCs w:val="20"/>
                <w:lang w:val="es-MX" w:eastAsia="es-MX"/>
              </w:rPr>
              <w:t xml:space="preserve"> </w:t>
            </w:r>
            <w:r w:rsidRPr="005B4338">
              <w:rPr>
                <w:szCs w:val="20"/>
                <w:lang w:val="es-MX" w:eastAsia="es-MX"/>
              </w:rPr>
              <w:t>aplicaciones para el tratamiento de información.</w:t>
            </w:r>
          </w:p>
          <w:p w14:paraId="7729B42F" w14:textId="55A60FA2" w:rsidR="005B4338" w:rsidRPr="009F6C2E" w:rsidRDefault="005B4338" w:rsidP="005B4338">
            <w:pPr>
              <w:autoSpaceDE w:val="0"/>
              <w:autoSpaceDN w:val="0"/>
              <w:adjustRightInd w:val="0"/>
              <w:ind w:left="0" w:firstLine="0"/>
              <w:rPr>
                <w:szCs w:val="20"/>
                <w:lang w:val="es-MX" w:eastAsia="es-MX"/>
              </w:rPr>
            </w:pPr>
            <w:r w:rsidRPr="005B4338">
              <w:rPr>
                <w:szCs w:val="20"/>
                <w:lang w:val="es-MX" w:eastAsia="es-MX"/>
              </w:rPr>
              <w:t> Aplica métodos y herramientas de la ingeniería del software en el desarrollo de software</w:t>
            </w:r>
            <w:r>
              <w:rPr>
                <w:szCs w:val="20"/>
                <w:lang w:val="es-MX" w:eastAsia="es-MX"/>
              </w:rPr>
              <w:t xml:space="preserve"> </w:t>
            </w:r>
            <w:r w:rsidRPr="005B4338">
              <w:rPr>
                <w:szCs w:val="20"/>
                <w:lang w:val="es-MX" w:eastAsia="es-MX"/>
              </w:rPr>
              <w:t>aplicando estándares de calidad y productividad.</w:t>
            </w:r>
          </w:p>
        </w:tc>
      </w:tr>
    </w:tbl>
    <w:p w14:paraId="4A48385F" w14:textId="03ACD2DE" w:rsidR="007B06EF" w:rsidRPr="009F6C2E" w:rsidRDefault="007B06EF" w:rsidP="007B06EF">
      <w:pPr>
        <w:autoSpaceDE w:val="0"/>
        <w:autoSpaceDN w:val="0"/>
        <w:adjustRightInd w:val="0"/>
        <w:rPr>
          <w:szCs w:val="20"/>
          <w:lang w:val="es-MX" w:eastAsia="es-MX"/>
        </w:rPr>
      </w:pPr>
    </w:p>
    <w:p w14:paraId="373CB2A7" w14:textId="2C37336C" w:rsidR="007B06EF" w:rsidRPr="009F6C2E"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t>4. Análisis por competencias específicas</w:t>
      </w:r>
      <w:r w:rsidR="00F85654" w:rsidRPr="009F6C2E">
        <w:rPr>
          <w:b/>
          <w:bCs/>
          <w:szCs w:val="20"/>
          <w:lang w:val="es-MX" w:eastAsia="es-MX"/>
        </w:rPr>
        <w:t xml:space="preserve"> </w:t>
      </w:r>
    </w:p>
    <w:p w14:paraId="0F409C6D" w14:textId="54B8C0BB" w:rsidR="007B06EF" w:rsidRPr="009F6C2E" w:rsidRDefault="007B06EF" w:rsidP="007B06EF">
      <w:pPr>
        <w:autoSpaceDE w:val="0"/>
        <w:autoSpaceDN w:val="0"/>
        <w:adjustRightInd w:val="0"/>
        <w:rPr>
          <w:szCs w:val="20"/>
          <w:lang w:val="es-MX" w:eastAsia="es-MX"/>
        </w:rPr>
      </w:pPr>
      <w:r w:rsidRPr="009F6C2E">
        <w:rPr>
          <w:b/>
          <w:szCs w:val="20"/>
          <w:lang w:val="es-MX" w:eastAsia="es-MX"/>
        </w:rPr>
        <w:t xml:space="preserve">Competencia No.: </w:t>
      </w:r>
      <w:r w:rsidR="001079E5" w:rsidRPr="009F6C2E">
        <w:rPr>
          <w:szCs w:val="20"/>
          <w:lang w:val="es-MX" w:eastAsia="es-MX"/>
        </w:rPr>
        <w:t xml:space="preserve"> </w:t>
      </w:r>
      <w:r w:rsidR="00642C48" w:rsidRPr="008D1C9D">
        <w:rPr>
          <w:szCs w:val="20"/>
          <w:lang w:val="es-MX" w:eastAsia="es-MX"/>
        </w:rPr>
        <w:t>1</w:t>
      </w:r>
      <w:r w:rsidR="008D1C9D" w:rsidRPr="008D1C9D">
        <w:rPr>
          <w:szCs w:val="20"/>
          <w:lang w:val="es-MX" w:eastAsia="es-MX"/>
        </w:rPr>
        <w:t xml:space="preserve">. </w:t>
      </w:r>
      <w:r w:rsidR="005B4338" w:rsidRPr="005B4338">
        <w:rPr>
          <w:szCs w:val="20"/>
          <w:lang w:val="es-MX" w:eastAsia="es-MX"/>
        </w:rPr>
        <w:t>Introducción al Desarrollo de IHC</w:t>
      </w:r>
    </w:p>
    <w:p w14:paraId="5FFFE463" w14:textId="1086E77A" w:rsidR="008D1C9D" w:rsidRPr="008D1C9D" w:rsidRDefault="007B06EF" w:rsidP="008D1C9D">
      <w:pPr>
        <w:autoSpaceDE w:val="0"/>
        <w:autoSpaceDN w:val="0"/>
        <w:adjustRightInd w:val="0"/>
        <w:spacing w:after="0" w:line="240" w:lineRule="auto"/>
        <w:ind w:left="0" w:firstLine="0"/>
        <w:jc w:val="left"/>
        <w:rPr>
          <w:bCs/>
          <w:szCs w:val="20"/>
          <w:lang w:val="es-MX" w:eastAsia="es-MX"/>
        </w:rPr>
      </w:pPr>
      <w:r w:rsidRPr="009F6C2E">
        <w:rPr>
          <w:b/>
          <w:szCs w:val="20"/>
          <w:lang w:val="es-MX" w:eastAsia="es-MX"/>
        </w:rPr>
        <w:t xml:space="preserve">Descripción: </w:t>
      </w:r>
      <w:r w:rsidR="008D1C9D" w:rsidRPr="008D1C9D">
        <w:rPr>
          <w:bCs/>
          <w:szCs w:val="20"/>
          <w:lang w:val="es-MX" w:eastAsia="es-MX"/>
        </w:rPr>
        <w:t>Identifica la arquitectura de los sistemas de bases de datos distribuidos, niveles de abstracción y lenguajes para definir</w:t>
      </w:r>
    </w:p>
    <w:p w14:paraId="3CBDAD6E" w14:textId="7A44905B" w:rsidR="007B06EF" w:rsidRPr="008D1C9D" w:rsidRDefault="008D1C9D" w:rsidP="008D1C9D">
      <w:pPr>
        <w:autoSpaceDE w:val="0"/>
        <w:autoSpaceDN w:val="0"/>
        <w:adjustRightInd w:val="0"/>
        <w:spacing w:after="0" w:line="240" w:lineRule="auto"/>
        <w:ind w:left="0" w:firstLine="0"/>
        <w:jc w:val="left"/>
        <w:rPr>
          <w:rFonts w:eastAsiaTheme="minorEastAsia"/>
          <w:bCs/>
          <w:color w:val="auto"/>
          <w:szCs w:val="20"/>
          <w:lang w:val="es-MX"/>
        </w:rPr>
      </w:pPr>
      <w:r w:rsidRPr="008D1C9D">
        <w:rPr>
          <w:bCs/>
          <w:szCs w:val="20"/>
          <w:lang w:val="es-MX" w:eastAsia="es-MX"/>
        </w:rPr>
        <w:t>arquitecturas de un sistema de gestión de bases de datos.</w:t>
      </w:r>
    </w:p>
    <w:p w14:paraId="25D4FD33" w14:textId="77777777" w:rsidR="00D75C78" w:rsidRPr="009F6C2E" w:rsidRDefault="00D75C78" w:rsidP="007B06EF">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9F6C2E" w14:paraId="6A139758" w14:textId="77777777" w:rsidTr="00C704C8">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5B4338" w:rsidRPr="009F6C2E" w14:paraId="4C351647" w14:textId="77777777" w:rsidTr="00546794">
        <w:tc>
          <w:tcPr>
            <w:tcW w:w="3225" w:type="dxa"/>
          </w:tcPr>
          <w:p w14:paraId="4BABE5C9" w14:textId="77777777" w:rsidR="005B4338" w:rsidRDefault="005B4338" w:rsidP="005B4338">
            <w:pPr>
              <w:pStyle w:val="Default"/>
              <w:rPr>
                <w:sz w:val="23"/>
                <w:szCs w:val="23"/>
              </w:rPr>
            </w:pPr>
            <w:r>
              <w:rPr>
                <w:sz w:val="23"/>
                <w:szCs w:val="23"/>
              </w:rPr>
              <w:t xml:space="preserve">1.1 Introducción a la interacción humano computadora (IHC) </w:t>
            </w:r>
          </w:p>
          <w:p w14:paraId="1C9B3BD8" w14:textId="77777777" w:rsidR="005B4338" w:rsidRDefault="005B4338" w:rsidP="005B4338">
            <w:pPr>
              <w:pStyle w:val="Default"/>
              <w:rPr>
                <w:sz w:val="23"/>
                <w:szCs w:val="23"/>
              </w:rPr>
            </w:pPr>
            <w:r>
              <w:rPr>
                <w:sz w:val="23"/>
                <w:szCs w:val="23"/>
              </w:rPr>
              <w:t xml:space="preserve">1.2 Historia de la IHC </w:t>
            </w:r>
          </w:p>
          <w:p w14:paraId="0A538F8F" w14:textId="77777777" w:rsidR="005B4338" w:rsidRDefault="005B4338" w:rsidP="005B4338">
            <w:pPr>
              <w:pStyle w:val="Default"/>
              <w:rPr>
                <w:sz w:val="23"/>
                <w:szCs w:val="23"/>
              </w:rPr>
            </w:pPr>
            <w:r>
              <w:rPr>
                <w:sz w:val="23"/>
                <w:szCs w:val="23"/>
              </w:rPr>
              <w:t xml:space="preserve">1.3 Objetivos de la IHC </w:t>
            </w:r>
          </w:p>
          <w:p w14:paraId="42B71C5E" w14:textId="77777777" w:rsidR="005B4338" w:rsidRDefault="005B4338" w:rsidP="005B4338">
            <w:pPr>
              <w:pStyle w:val="Default"/>
              <w:rPr>
                <w:sz w:val="23"/>
                <w:szCs w:val="23"/>
              </w:rPr>
            </w:pPr>
            <w:r>
              <w:rPr>
                <w:sz w:val="23"/>
                <w:szCs w:val="23"/>
              </w:rPr>
              <w:t xml:space="preserve">1.4 Componentes de una IHC: modelos de usuarios, el conocimiento y su representación, procesamiento, </w:t>
            </w:r>
          </w:p>
          <w:p w14:paraId="05C81D91" w14:textId="77777777" w:rsidR="005B4338" w:rsidRDefault="005B4338" w:rsidP="005B4338">
            <w:pPr>
              <w:pStyle w:val="Default"/>
              <w:rPr>
                <w:sz w:val="23"/>
                <w:szCs w:val="23"/>
              </w:rPr>
            </w:pPr>
            <w:r>
              <w:rPr>
                <w:sz w:val="23"/>
                <w:szCs w:val="23"/>
              </w:rPr>
              <w:t xml:space="preserve">reconocimiento, ayuda Inteligente </w:t>
            </w:r>
          </w:p>
          <w:p w14:paraId="65835D8E" w14:textId="6922E7DD" w:rsidR="005B4338" w:rsidRPr="009F6C2E" w:rsidRDefault="005B4338" w:rsidP="005B4338">
            <w:pPr>
              <w:autoSpaceDE w:val="0"/>
              <w:autoSpaceDN w:val="0"/>
              <w:adjustRightInd w:val="0"/>
              <w:ind w:left="0" w:firstLine="0"/>
              <w:rPr>
                <w:szCs w:val="20"/>
                <w:lang w:val="es-MX" w:eastAsia="es-MX"/>
              </w:rPr>
            </w:pPr>
            <w:r>
              <w:rPr>
                <w:sz w:val="23"/>
                <w:szCs w:val="23"/>
              </w:rPr>
              <w:t xml:space="preserve">1.5 Aplicaciones actuales </w:t>
            </w:r>
          </w:p>
        </w:tc>
        <w:tc>
          <w:tcPr>
            <w:tcW w:w="3256" w:type="dxa"/>
          </w:tcPr>
          <w:p w14:paraId="7BBD03CC" w14:textId="77777777" w:rsidR="005B4338" w:rsidRDefault="005B4338" w:rsidP="005B4338">
            <w:pPr>
              <w:pStyle w:val="Default"/>
              <w:rPr>
                <w:sz w:val="23"/>
                <w:szCs w:val="23"/>
              </w:rPr>
            </w:pPr>
            <w:r>
              <w:rPr>
                <w:sz w:val="23"/>
                <w:szCs w:val="23"/>
              </w:rPr>
              <w:t xml:space="preserve">Explica qué es “interacción” y expone algunos ejemplos de los distintos estilos y paradigmas de interacción. </w:t>
            </w:r>
          </w:p>
          <w:p w14:paraId="1D479E13" w14:textId="77777777" w:rsidR="005B4338" w:rsidRDefault="005B4338" w:rsidP="005B4338">
            <w:pPr>
              <w:pStyle w:val="Default"/>
              <w:rPr>
                <w:sz w:val="23"/>
                <w:szCs w:val="23"/>
              </w:rPr>
            </w:pPr>
            <w:r>
              <w:rPr>
                <w:sz w:val="23"/>
                <w:szCs w:val="23"/>
              </w:rPr>
              <w:t xml:space="preserve">Expone cuál es el objetivo de una IHC y la historia de las IHC. </w:t>
            </w:r>
          </w:p>
          <w:p w14:paraId="5F880735" w14:textId="77777777" w:rsidR="005B4338" w:rsidRDefault="005B4338" w:rsidP="005B4338">
            <w:pPr>
              <w:pStyle w:val="Default"/>
              <w:rPr>
                <w:sz w:val="23"/>
                <w:szCs w:val="23"/>
              </w:rPr>
            </w:pPr>
            <w:r>
              <w:rPr>
                <w:sz w:val="23"/>
                <w:szCs w:val="23"/>
              </w:rPr>
              <w:t xml:space="preserve">Expone la arquitectura de una IHC. </w:t>
            </w:r>
          </w:p>
          <w:p w14:paraId="008960F6" w14:textId="77777777" w:rsidR="005B4338" w:rsidRDefault="005B4338" w:rsidP="005B4338">
            <w:pPr>
              <w:pStyle w:val="Default"/>
              <w:rPr>
                <w:sz w:val="23"/>
                <w:szCs w:val="23"/>
              </w:rPr>
            </w:pPr>
            <w:r>
              <w:rPr>
                <w:sz w:val="23"/>
                <w:szCs w:val="23"/>
              </w:rPr>
              <w:t xml:space="preserve">Explica la función de cada uno de los componentes de una IHC proporciona algunos ejemplos. </w:t>
            </w:r>
          </w:p>
          <w:p w14:paraId="315975A4" w14:textId="77777777" w:rsidR="005B4338" w:rsidRDefault="005B4338" w:rsidP="005B4338">
            <w:pPr>
              <w:pStyle w:val="Default"/>
              <w:rPr>
                <w:sz w:val="23"/>
                <w:szCs w:val="23"/>
              </w:rPr>
            </w:pPr>
            <w:r>
              <w:rPr>
                <w:sz w:val="23"/>
                <w:szCs w:val="23"/>
              </w:rPr>
              <w:t xml:space="preserve">Expone las presentaciones. </w:t>
            </w:r>
          </w:p>
          <w:p w14:paraId="5002D7DD" w14:textId="77777777" w:rsidR="005B4338" w:rsidRDefault="005B4338" w:rsidP="005B4338">
            <w:pPr>
              <w:pStyle w:val="Default"/>
              <w:rPr>
                <w:sz w:val="23"/>
                <w:szCs w:val="23"/>
              </w:rPr>
            </w:pPr>
            <w:r>
              <w:rPr>
                <w:sz w:val="23"/>
                <w:szCs w:val="23"/>
              </w:rPr>
              <w:t xml:space="preserve">Elabora reportes de investigación. </w:t>
            </w:r>
          </w:p>
          <w:p w14:paraId="196A8535" w14:textId="182022F9" w:rsidR="005B4338" w:rsidRPr="009F6C2E" w:rsidRDefault="005B4338" w:rsidP="005B4338">
            <w:pPr>
              <w:autoSpaceDE w:val="0"/>
              <w:autoSpaceDN w:val="0"/>
              <w:adjustRightInd w:val="0"/>
              <w:spacing w:after="0" w:line="240" w:lineRule="auto"/>
              <w:ind w:left="0" w:firstLine="0"/>
              <w:rPr>
                <w:rFonts w:eastAsiaTheme="minorEastAsia"/>
                <w:color w:val="auto"/>
                <w:szCs w:val="20"/>
                <w:lang w:val="es-MX"/>
              </w:rPr>
            </w:pPr>
            <w:r>
              <w:rPr>
                <w:sz w:val="23"/>
                <w:szCs w:val="23"/>
              </w:rPr>
              <w:t xml:space="preserve">Expresa opiniones y críticas. </w:t>
            </w:r>
          </w:p>
        </w:tc>
        <w:tc>
          <w:tcPr>
            <w:tcW w:w="2974" w:type="dxa"/>
          </w:tcPr>
          <w:p w14:paraId="75301CCE" w14:textId="77777777" w:rsidR="005B4338" w:rsidRDefault="005B4338" w:rsidP="005B4338">
            <w:pPr>
              <w:pStyle w:val="Default"/>
              <w:rPr>
                <w:sz w:val="23"/>
                <w:szCs w:val="23"/>
              </w:rPr>
            </w:pPr>
            <w:r>
              <w:rPr>
                <w:sz w:val="23"/>
                <w:szCs w:val="23"/>
              </w:rPr>
              <w:t xml:space="preserve">Propone y facilita fuentes de información que le sirvan para entender los conceptos de interacción, Historia de la IHC, Objetivos, componentes y Aplicaciones actuales. </w:t>
            </w:r>
          </w:p>
          <w:p w14:paraId="51CE130E" w14:textId="77777777" w:rsidR="005B4338" w:rsidRDefault="005B4338" w:rsidP="005B4338">
            <w:pPr>
              <w:pStyle w:val="Default"/>
              <w:rPr>
                <w:sz w:val="23"/>
                <w:szCs w:val="23"/>
              </w:rPr>
            </w:pPr>
            <w:r>
              <w:rPr>
                <w:sz w:val="23"/>
                <w:szCs w:val="23"/>
              </w:rPr>
              <w:t xml:space="preserve">Organiza equipos para desarrollar presentaciones, discusiones en grupo y exposición de los conceptos de la unidad. </w:t>
            </w:r>
          </w:p>
          <w:p w14:paraId="04886D32" w14:textId="69BDE29D" w:rsidR="005B4338" w:rsidRPr="009F6C2E" w:rsidRDefault="005B4338" w:rsidP="005B4338">
            <w:pPr>
              <w:autoSpaceDE w:val="0"/>
              <w:autoSpaceDN w:val="0"/>
              <w:adjustRightInd w:val="0"/>
              <w:ind w:left="0" w:firstLine="0"/>
              <w:rPr>
                <w:szCs w:val="20"/>
                <w:lang w:val="es-MX" w:eastAsia="es-MX"/>
              </w:rPr>
            </w:pPr>
            <w:r>
              <w:rPr>
                <w:sz w:val="23"/>
                <w:szCs w:val="23"/>
              </w:rPr>
              <w:t xml:space="preserve">Aclara y amplia los conceptos de la unidad. </w:t>
            </w:r>
          </w:p>
        </w:tc>
        <w:tc>
          <w:tcPr>
            <w:tcW w:w="2408" w:type="dxa"/>
          </w:tcPr>
          <w:p w14:paraId="36839C46" w14:textId="77777777" w:rsidR="005B4338" w:rsidRDefault="005B4338" w:rsidP="005B4338">
            <w:pPr>
              <w:pStyle w:val="Default"/>
              <w:rPr>
                <w:sz w:val="23"/>
                <w:szCs w:val="23"/>
              </w:rPr>
            </w:pPr>
            <w:r>
              <w:rPr>
                <w:sz w:val="23"/>
                <w:szCs w:val="23"/>
              </w:rPr>
              <w:t xml:space="preserve">Capacidad de abstracción, análisis y síntesis </w:t>
            </w:r>
          </w:p>
          <w:p w14:paraId="720EFCBF" w14:textId="77777777" w:rsidR="005B4338" w:rsidRDefault="005B4338" w:rsidP="005B4338">
            <w:pPr>
              <w:pStyle w:val="Default"/>
              <w:rPr>
                <w:sz w:val="23"/>
                <w:szCs w:val="23"/>
              </w:rPr>
            </w:pPr>
            <w:r>
              <w:rPr>
                <w:sz w:val="23"/>
                <w:szCs w:val="23"/>
              </w:rPr>
              <w:t xml:space="preserve">Capacidad para identificar, plantear </w:t>
            </w:r>
          </w:p>
          <w:p w14:paraId="44032AFD" w14:textId="77777777" w:rsidR="005B4338" w:rsidRDefault="005B4338" w:rsidP="005B4338">
            <w:pPr>
              <w:pStyle w:val="Default"/>
              <w:rPr>
                <w:sz w:val="23"/>
                <w:szCs w:val="23"/>
              </w:rPr>
            </w:pPr>
            <w:r>
              <w:rPr>
                <w:sz w:val="23"/>
                <w:szCs w:val="23"/>
              </w:rPr>
              <w:t xml:space="preserve">y resolver problemas </w:t>
            </w:r>
          </w:p>
          <w:p w14:paraId="489512A3" w14:textId="77777777" w:rsidR="005B4338" w:rsidRDefault="005B4338" w:rsidP="005B4338">
            <w:pPr>
              <w:pStyle w:val="Default"/>
              <w:rPr>
                <w:sz w:val="23"/>
                <w:szCs w:val="23"/>
              </w:rPr>
            </w:pPr>
            <w:r>
              <w:rPr>
                <w:sz w:val="23"/>
                <w:szCs w:val="23"/>
              </w:rPr>
              <w:t xml:space="preserve">Capacidad de aplicar los </w:t>
            </w:r>
          </w:p>
          <w:p w14:paraId="19F8D22E" w14:textId="77777777" w:rsidR="005B4338" w:rsidRDefault="005B4338" w:rsidP="005B4338">
            <w:pPr>
              <w:pStyle w:val="Default"/>
              <w:rPr>
                <w:sz w:val="23"/>
                <w:szCs w:val="23"/>
              </w:rPr>
            </w:pPr>
            <w:r>
              <w:rPr>
                <w:sz w:val="23"/>
                <w:szCs w:val="23"/>
              </w:rPr>
              <w:t xml:space="preserve">conocimientos en la práctica </w:t>
            </w:r>
          </w:p>
          <w:p w14:paraId="21E2DEC2" w14:textId="79A3F5D1" w:rsidR="005B4338" w:rsidRPr="00EA7DD9" w:rsidRDefault="005B4338" w:rsidP="005B4338">
            <w:pPr>
              <w:pStyle w:val="Prrafodelista"/>
              <w:numPr>
                <w:ilvl w:val="0"/>
                <w:numId w:val="16"/>
              </w:numPr>
              <w:autoSpaceDE w:val="0"/>
              <w:autoSpaceDN w:val="0"/>
              <w:adjustRightInd w:val="0"/>
              <w:ind w:left="354" w:hanging="284"/>
              <w:rPr>
                <w:szCs w:val="20"/>
                <w:lang w:val="es-MX" w:eastAsia="es-MX"/>
              </w:rPr>
            </w:pPr>
            <w:r>
              <w:rPr>
                <w:sz w:val="23"/>
                <w:szCs w:val="23"/>
              </w:rPr>
              <w:t xml:space="preserve">Capacidad de generar nuevas ideas. </w:t>
            </w:r>
          </w:p>
        </w:tc>
        <w:tc>
          <w:tcPr>
            <w:tcW w:w="1416" w:type="dxa"/>
            <w:shd w:val="clear" w:color="auto" w:fill="auto"/>
          </w:tcPr>
          <w:p w14:paraId="635EF3EA" w14:textId="77777777" w:rsidR="005B4338" w:rsidRDefault="005B4338" w:rsidP="005B4338">
            <w:pPr>
              <w:pStyle w:val="Default"/>
              <w:rPr>
                <w:sz w:val="22"/>
                <w:szCs w:val="22"/>
              </w:rPr>
            </w:pPr>
            <w:r>
              <w:rPr>
                <w:sz w:val="22"/>
                <w:szCs w:val="22"/>
              </w:rPr>
              <w:t xml:space="preserve">HT-2 </w:t>
            </w:r>
          </w:p>
          <w:p w14:paraId="6B739557" w14:textId="4CC03BA9" w:rsidR="005B4338" w:rsidRPr="009F6C2E" w:rsidRDefault="005B4338" w:rsidP="005B4338">
            <w:pPr>
              <w:autoSpaceDE w:val="0"/>
              <w:autoSpaceDN w:val="0"/>
              <w:adjustRightInd w:val="0"/>
              <w:rPr>
                <w:szCs w:val="20"/>
                <w:lang w:val="es-MX" w:eastAsia="es-MX"/>
              </w:rPr>
            </w:pPr>
            <w:r>
              <w:rPr>
                <w:sz w:val="22"/>
              </w:rPr>
              <w:t xml:space="preserve">HP-8 </w:t>
            </w: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341773DF"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lastRenderedPageBreak/>
              <w:t xml:space="preserve">Indicadores de </w:t>
            </w:r>
            <w:r w:rsidR="009F6C2E" w:rsidRPr="009F6C2E">
              <w:rPr>
                <w:b/>
                <w:smallCaps/>
                <w:szCs w:val="20"/>
                <w:lang w:val="es-MX" w:eastAsia="es-MX"/>
              </w:rPr>
              <w:t>ALCANCE</w:t>
            </w:r>
          </w:p>
        </w:tc>
        <w:tc>
          <w:tcPr>
            <w:tcW w:w="2551" w:type="dxa"/>
            <w:vAlign w:val="center"/>
          </w:tcPr>
          <w:p w14:paraId="5F7887ED" w14:textId="04E6FC5E"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C704C8" w:rsidRPr="009F6C2E" w14:paraId="6288837A" w14:textId="77777777" w:rsidTr="00AE1B38">
        <w:tc>
          <w:tcPr>
            <w:tcW w:w="10632" w:type="dxa"/>
          </w:tcPr>
          <w:p w14:paraId="5641D550"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7845A9F7" w:rsidR="00C704C8" w:rsidRPr="009F6C2E" w:rsidRDefault="005B4338" w:rsidP="00AE1B38">
            <w:pPr>
              <w:autoSpaceDE w:val="0"/>
              <w:autoSpaceDN w:val="0"/>
              <w:adjustRightInd w:val="0"/>
              <w:jc w:val="center"/>
              <w:rPr>
                <w:szCs w:val="20"/>
                <w:lang w:val="es-MX" w:eastAsia="es-MX"/>
              </w:rPr>
            </w:pPr>
            <w:r>
              <w:rPr>
                <w:szCs w:val="20"/>
                <w:lang w:val="es-MX" w:eastAsia="es-MX"/>
              </w:rPr>
              <w:t>1</w:t>
            </w:r>
            <w:r w:rsidR="00EA7DD9">
              <w:rPr>
                <w:szCs w:val="20"/>
                <w:lang w:val="es-MX" w:eastAsia="es-MX"/>
              </w:rPr>
              <w:t xml:space="preserve">0 </w:t>
            </w:r>
            <w:r w:rsidR="003B7D98" w:rsidRPr="009F6C2E">
              <w:rPr>
                <w:szCs w:val="20"/>
                <w:lang w:val="es-MX" w:eastAsia="es-MX"/>
              </w:rPr>
              <w:t>%</w:t>
            </w:r>
          </w:p>
        </w:tc>
      </w:tr>
      <w:tr w:rsidR="00C704C8" w:rsidRPr="009F6C2E" w14:paraId="1C5F2896" w14:textId="77777777" w:rsidTr="00AE1B38">
        <w:tc>
          <w:tcPr>
            <w:tcW w:w="10632" w:type="dxa"/>
          </w:tcPr>
          <w:p w14:paraId="2A28BC3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CA0643" w14:textId="58F470A5" w:rsidR="00C704C8" w:rsidRPr="009F6C2E" w:rsidRDefault="00EA7DD9" w:rsidP="00AE1B38">
            <w:pPr>
              <w:autoSpaceDE w:val="0"/>
              <w:autoSpaceDN w:val="0"/>
              <w:adjustRightInd w:val="0"/>
              <w:jc w:val="center"/>
              <w:rPr>
                <w:szCs w:val="20"/>
                <w:lang w:val="es-MX" w:eastAsia="es-MX"/>
              </w:rPr>
            </w:pPr>
            <w:r>
              <w:rPr>
                <w:szCs w:val="20"/>
                <w:lang w:val="es-MX" w:eastAsia="es-MX"/>
              </w:rPr>
              <w:t xml:space="preserve"> 2</w:t>
            </w:r>
            <w:r w:rsidR="005B4338">
              <w:rPr>
                <w:szCs w:val="20"/>
                <w:lang w:val="es-MX" w:eastAsia="es-MX"/>
              </w:rPr>
              <w:t>5</w:t>
            </w:r>
            <w:r>
              <w:rPr>
                <w:szCs w:val="20"/>
                <w:lang w:val="es-MX" w:eastAsia="es-MX"/>
              </w:rPr>
              <w:t xml:space="preserve"> </w:t>
            </w:r>
            <w:r w:rsidR="003B7D98" w:rsidRPr="009F6C2E">
              <w:rPr>
                <w:szCs w:val="20"/>
                <w:lang w:val="es-MX" w:eastAsia="es-MX"/>
              </w:rPr>
              <w:t>%</w:t>
            </w:r>
          </w:p>
        </w:tc>
      </w:tr>
      <w:tr w:rsidR="00C704C8" w:rsidRPr="009F6C2E" w14:paraId="04D506E9" w14:textId="77777777" w:rsidTr="00AE1B38">
        <w:tc>
          <w:tcPr>
            <w:tcW w:w="10632" w:type="dxa"/>
          </w:tcPr>
          <w:p w14:paraId="09A4B9DE"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584584DD" w:rsidR="00C704C8" w:rsidRPr="009F6C2E" w:rsidRDefault="005B4338" w:rsidP="00AE1B38">
            <w:pPr>
              <w:autoSpaceDE w:val="0"/>
              <w:autoSpaceDN w:val="0"/>
              <w:adjustRightInd w:val="0"/>
              <w:jc w:val="center"/>
              <w:rPr>
                <w:szCs w:val="20"/>
                <w:lang w:val="es-MX" w:eastAsia="es-MX"/>
              </w:rPr>
            </w:pPr>
            <w:r>
              <w:rPr>
                <w:szCs w:val="20"/>
                <w:lang w:val="es-MX" w:eastAsia="es-MX"/>
              </w:rPr>
              <w:t>25</w:t>
            </w:r>
            <w:r w:rsidR="00EA7DD9">
              <w:rPr>
                <w:szCs w:val="20"/>
                <w:lang w:val="es-MX" w:eastAsia="es-MX"/>
              </w:rPr>
              <w:t xml:space="preserve"> </w:t>
            </w:r>
            <w:r w:rsidR="003B7D98" w:rsidRPr="009F6C2E">
              <w:rPr>
                <w:szCs w:val="20"/>
                <w:lang w:val="es-MX" w:eastAsia="es-MX"/>
              </w:rPr>
              <w:t>%</w:t>
            </w:r>
          </w:p>
        </w:tc>
      </w:tr>
      <w:tr w:rsidR="00C704C8" w:rsidRPr="009F6C2E" w14:paraId="1BD022D0" w14:textId="77777777" w:rsidTr="00AE1B38">
        <w:tc>
          <w:tcPr>
            <w:tcW w:w="10632" w:type="dxa"/>
          </w:tcPr>
          <w:p w14:paraId="7B76D3F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14:textId="6F1845B1" w:rsidR="00C704C8" w:rsidRPr="009F6C2E" w:rsidRDefault="00EA7DD9" w:rsidP="00AE1B38">
            <w:pPr>
              <w:autoSpaceDE w:val="0"/>
              <w:autoSpaceDN w:val="0"/>
              <w:adjustRightInd w:val="0"/>
              <w:jc w:val="center"/>
              <w:rPr>
                <w:szCs w:val="20"/>
                <w:lang w:val="es-MX" w:eastAsia="es-MX"/>
              </w:rPr>
            </w:pPr>
            <w:r>
              <w:rPr>
                <w:szCs w:val="20"/>
                <w:lang w:val="es-MX" w:eastAsia="es-MX"/>
              </w:rPr>
              <w:t>1</w:t>
            </w:r>
            <w:r w:rsidR="005B4338">
              <w:rPr>
                <w:szCs w:val="20"/>
                <w:lang w:val="es-MX" w:eastAsia="es-MX"/>
              </w:rPr>
              <w:t>0</w:t>
            </w:r>
            <w:r>
              <w:rPr>
                <w:szCs w:val="20"/>
                <w:lang w:val="es-MX" w:eastAsia="es-MX"/>
              </w:rPr>
              <w:t xml:space="preserve"> </w:t>
            </w:r>
            <w:r w:rsidR="003B7D98" w:rsidRPr="009F6C2E">
              <w:rPr>
                <w:szCs w:val="20"/>
                <w:lang w:val="es-MX" w:eastAsia="es-MX"/>
              </w:rPr>
              <w:t>%</w:t>
            </w:r>
          </w:p>
        </w:tc>
      </w:tr>
      <w:tr w:rsidR="00C704C8" w:rsidRPr="009F6C2E" w14:paraId="398D7315" w14:textId="77777777" w:rsidTr="00AE1B38">
        <w:tc>
          <w:tcPr>
            <w:tcW w:w="10632" w:type="dxa"/>
          </w:tcPr>
          <w:p w14:paraId="1AD4355F"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2A8C6E42" w:rsidR="00C704C8" w:rsidRPr="009F6C2E" w:rsidRDefault="00EA7DD9" w:rsidP="00AE1B38">
            <w:pPr>
              <w:autoSpaceDE w:val="0"/>
              <w:autoSpaceDN w:val="0"/>
              <w:adjustRightInd w:val="0"/>
              <w:jc w:val="center"/>
              <w:rPr>
                <w:szCs w:val="20"/>
                <w:lang w:val="es-MX" w:eastAsia="es-MX"/>
              </w:rPr>
            </w:pPr>
            <w:r>
              <w:rPr>
                <w:szCs w:val="20"/>
                <w:lang w:val="es-MX" w:eastAsia="es-MX"/>
              </w:rPr>
              <w:t xml:space="preserve">15 </w:t>
            </w:r>
            <w:r w:rsidR="003B7D98" w:rsidRPr="009F6C2E">
              <w:rPr>
                <w:szCs w:val="20"/>
                <w:lang w:val="es-MX" w:eastAsia="es-MX"/>
              </w:rPr>
              <w:t>%</w:t>
            </w:r>
          </w:p>
        </w:tc>
      </w:tr>
      <w:tr w:rsidR="00C704C8" w:rsidRPr="009F6C2E" w14:paraId="00F14CDA" w14:textId="77777777" w:rsidTr="00AE1B38">
        <w:tc>
          <w:tcPr>
            <w:tcW w:w="10632" w:type="dxa"/>
          </w:tcPr>
          <w:p w14:paraId="0284CEDD"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771CB912" w:rsidR="00C704C8" w:rsidRPr="009F6C2E" w:rsidRDefault="00EA7DD9" w:rsidP="00AE1B38">
            <w:pPr>
              <w:autoSpaceDE w:val="0"/>
              <w:autoSpaceDN w:val="0"/>
              <w:adjustRightInd w:val="0"/>
              <w:jc w:val="center"/>
              <w:rPr>
                <w:szCs w:val="20"/>
                <w:lang w:val="es-MX" w:eastAsia="es-MX"/>
              </w:rPr>
            </w:pPr>
            <w:r>
              <w:rPr>
                <w:szCs w:val="20"/>
                <w:lang w:val="es-MX" w:eastAsia="es-MX"/>
              </w:rPr>
              <w:t>1</w:t>
            </w:r>
            <w:r w:rsidR="005B4338">
              <w:rPr>
                <w:szCs w:val="20"/>
                <w:lang w:val="es-MX" w:eastAsia="es-MX"/>
              </w:rPr>
              <w:t>5</w:t>
            </w:r>
            <w:r>
              <w:rPr>
                <w:szCs w:val="20"/>
                <w:lang w:val="es-MX" w:eastAsia="es-MX"/>
              </w:rPr>
              <w:t xml:space="preserve"> </w:t>
            </w:r>
            <w:r w:rsidR="003B7D98" w:rsidRPr="009F6C2E">
              <w:rPr>
                <w:szCs w:val="20"/>
                <w:lang w:val="es-MX" w:eastAsia="es-MX"/>
              </w:rPr>
              <w:t>%</w:t>
            </w:r>
          </w:p>
        </w:tc>
      </w:tr>
    </w:tbl>
    <w:p w14:paraId="4FF02034" w14:textId="2A589BE5" w:rsidR="00EA7DD9" w:rsidRDefault="00EA7DD9" w:rsidP="00EC33AE">
      <w:pPr>
        <w:autoSpaceDE w:val="0"/>
        <w:autoSpaceDN w:val="0"/>
        <w:adjustRightInd w:val="0"/>
        <w:spacing w:after="80"/>
        <w:ind w:left="0" w:firstLine="0"/>
        <w:rPr>
          <w:b/>
          <w:szCs w:val="20"/>
          <w:lang w:val="es-MX" w:eastAsia="es-MX"/>
        </w:rPr>
      </w:pPr>
    </w:p>
    <w:p w14:paraId="24617084" w14:textId="77777777" w:rsidR="00EA7DD9" w:rsidRDefault="00EA7DD9">
      <w:pPr>
        <w:spacing w:after="160" w:line="259" w:lineRule="auto"/>
        <w:ind w:left="0" w:firstLine="0"/>
        <w:jc w:val="left"/>
        <w:rPr>
          <w:b/>
          <w:szCs w:val="20"/>
          <w:lang w:val="es-MX" w:eastAsia="es-MX"/>
        </w:rPr>
      </w:pPr>
      <w:r>
        <w:rPr>
          <w:b/>
          <w:szCs w:val="20"/>
          <w:lang w:val="es-MX" w:eastAsia="es-MX"/>
        </w:rPr>
        <w:br w:type="page"/>
      </w:r>
    </w:p>
    <w:p w14:paraId="2961DC99"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0DFE00B1"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AE1B38">
        <w:tc>
          <w:tcPr>
            <w:tcW w:w="3508" w:type="dxa"/>
            <w:shd w:val="clear" w:color="auto" w:fill="auto"/>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AE1B38">
        <w:tc>
          <w:tcPr>
            <w:tcW w:w="3508" w:type="dxa"/>
            <w:vMerge w:val="restart"/>
            <w:shd w:val="clear" w:color="auto" w:fill="auto"/>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8" w:type="dxa"/>
            <w:shd w:val="clear" w:color="auto" w:fill="auto"/>
          </w:tcPr>
          <w:p w14:paraId="21384B6A" w14:textId="77777777" w:rsidR="007B06EF" w:rsidRPr="009F6C2E" w:rsidRDefault="007B06EF" w:rsidP="00EA7DD9">
            <w:pPr>
              <w:jc w:val="center"/>
              <w:rPr>
                <w:szCs w:val="20"/>
              </w:rPr>
            </w:pPr>
            <w:r w:rsidRPr="009F6C2E">
              <w:rPr>
                <w:szCs w:val="20"/>
              </w:rPr>
              <w:t>100-95</w:t>
            </w:r>
          </w:p>
        </w:tc>
      </w:tr>
      <w:tr w:rsidR="007B06EF" w:rsidRPr="009F6C2E" w14:paraId="48A2B7F5" w14:textId="77777777" w:rsidTr="00AE1B38">
        <w:tc>
          <w:tcPr>
            <w:tcW w:w="3508" w:type="dxa"/>
            <w:vMerge/>
            <w:shd w:val="clear" w:color="auto" w:fill="auto"/>
          </w:tcPr>
          <w:p w14:paraId="4D474D94"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8" w:type="dxa"/>
            <w:shd w:val="clear" w:color="auto" w:fill="auto"/>
          </w:tcPr>
          <w:p w14:paraId="07404BA5" w14:textId="77777777" w:rsidR="007B06EF" w:rsidRPr="009F6C2E" w:rsidRDefault="007B06EF" w:rsidP="00EA7DD9">
            <w:pPr>
              <w:jc w:val="center"/>
              <w:rPr>
                <w:szCs w:val="20"/>
              </w:rPr>
            </w:pPr>
            <w:r w:rsidRPr="009F6C2E">
              <w:rPr>
                <w:szCs w:val="20"/>
              </w:rPr>
              <w:t>94-85</w:t>
            </w:r>
          </w:p>
        </w:tc>
      </w:tr>
      <w:tr w:rsidR="007B06EF" w:rsidRPr="009F6C2E" w14:paraId="7BD267BA" w14:textId="77777777" w:rsidTr="00AE1B38">
        <w:tc>
          <w:tcPr>
            <w:tcW w:w="3508" w:type="dxa"/>
            <w:vMerge/>
            <w:shd w:val="clear" w:color="auto" w:fill="auto"/>
          </w:tcPr>
          <w:p w14:paraId="257802A1"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8" w:type="dxa"/>
            <w:shd w:val="clear" w:color="auto" w:fill="auto"/>
          </w:tcPr>
          <w:p w14:paraId="2823ADE1" w14:textId="77777777" w:rsidR="007B06EF" w:rsidRPr="009F6C2E" w:rsidRDefault="007B06EF" w:rsidP="00EA7DD9">
            <w:pPr>
              <w:jc w:val="center"/>
              <w:rPr>
                <w:szCs w:val="20"/>
              </w:rPr>
            </w:pPr>
            <w:r w:rsidRPr="009F6C2E">
              <w:rPr>
                <w:szCs w:val="20"/>
              </w:rPr>
              <w:t>84-75</w:t>
            </w:r>
          </w:p>
        </w:tc>
      </w:tr>
      <w:tr w:rsidR="007B06EF" w:rsidRPr="009F6C2E" w14:paraId="4ADD2164" w14:textId="77777777" w:rsidTr="00AE1B38">
        <w:tc>
          <w:tcPr>
            <w:tcW w:w="3508" w:type="dxa"/>
            <w:vMerge/>
            <w:shd w:val="clear" w:color="auto" w:fill="auto"/>
          </w:tcPr>
          <w:p w14:paraId="51E2465A"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6F3508C8" w14:textId="77777777" w:rsidR="007B06EF" w:rsidRPr="009F6C2E" w:rsidRDefault="007B06EF" w:rsidP="00AE1B38">
            <w:pPr>
              <w:rPr>
                <w:szCs w:val="20"/>
              </w:rPr>
            </w:pPr>
            <w:r w:rsidRPr="009F6C2E">
              <w:rPr>
                <w:szCs w:val="20"/>
              </w:rPr>
              <w:t>Cumple al menos con el 70% de A, B, C, D y E.</w:t>
            </w:r>
          </w:p>
        </w:tc>
        <w:tc>
          <w:tcPr>
            <w:tcW w:w="2268" w:type="dxa"/>
            <w:shd w:val="clear" w:color="auto" w:fill="auto"/>
          </w:tcPr>
          <w:p w14:paraId="609EE5A7" w14:textId="77777777" w:rsidR="007B06EF" w:rsidRPr="009F6C2E" w:rsidRDefault="007B06EF" w:rsidP="00EA7DD9">
            <w:pPr>
              <w:jc w:val="center"/>
              <w:rPr>
                <w:szCs w:val="20"/>
              </w:rPr>
            </w:pPr>
            <w:r w:rsidRPr="009F6C2E">
              <w:rPr>
                <w:szCs w:val="20"/>
              </w:rPr>
              <w:t>74-70</w:t>
            </w:r>
          </w:p>
        </w:tc>
      </w:tr>
      <w:tr w:rsidR="007B06EF" w:rsidRPr="009F6C2E" w14:paraId="61EC0A85" w14:textId="77777777" w:rsidTr="00AE1B38">
        <w:tc>
          <w:tcPr>
            <w:tcW w:w="3508" w:type="dxa"/>
            <w:shd w:val="clear" w:color="auto" w:fill="auto"/>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43848E20" w14:textId="77777777" w:rsidR="007B06EF" w:rsidRPr="009F6C2E" w:rsidRDefault="007B06EF" w:rsidP="00AE1B38">
            <w:pPr>
              <w:rPr>
                <w:szCs w:val="20"/>
              </w:rPr>
            </w:pPr>
            <w:r w:rsidRPr="009F6C2E">
              <w:rPr>
                <w:szCs w:val="20"/>
              </w:rPr>
              <w:t>Cumple con menos del 70% de A, B, C, D y E</w:t>
            </w:r>
          </w:p>
        </w:tc>
        <w:tc>
          <w:tcPr>
            <w:tcW w:w="2268" w:type="dxa"/>
            <w:shd w:val="clear" w:color="auto" w:fill="auto"/>
          </w:tcPr>
          <w:p w14:paraId="4F4D420F" w14:textId="77777777" w:rsidR="007B06EF" w:rsidRPr="009F6C2E" w:rsidRDefault="007B06EF" w:rsidP="00EA7DD9">
            <w:pPr>
              <w:jc w:val="center"/>
              <w:rPr>
                <w:szCs w:val="20"/>
              </w:rPr>
            </w:pPr>
            <w:r w:rsidRPr="009F6C2E">
              <w:rPr>
                <w:szCs w:val="20"/>
              </w:rPr>
              <w:t>NA (No Alcanzada)</w:t>
            </w:r>
          </w:p>
        </w:tc>
      </w:tr>
    </w:tbl>
    <w:p w14:paraId="375C7EB0" w14:textId="42BA34CE" w:rsidR="007B06EF" w:rsidRDefault="007B06EF" w:rsidP="007B06EF">
      <w:pPr>
        <w:autoSpaceDE w:val="0"/>
        <w:autoSpaceDN w:val="0"/>
        <w:adjustRightInd w:val="0"/>
        <w:spacing w:after="80"/>
        <w:rPr>
          <w:b/>
          <w:szCs w:val="20"/>
          <w:lang w:val="es-MX" w:eastAsia="es-MX"/>
        </w:rPr>
      </w:pPr>
    </w:p>
    <w:p w14:paraId="1C0946E4" w14:textId="5D5BE65F" w:rsidR="00CE2161" w:rsidRPr="009F6C2E" w:rsidRDefault="00CE2161" w:rsidP="00CE2161">
      <w:pPr>
        <w:autoSpaceDE w:val="0"/>
        <w:autoSpaceDN w:val="0"/>
        <w:adjustRightInd w:val="0"/>
        <w:spacing w:after="80"/>
        <w:rPr>
          <w:b/>
          <w:szCs w:val="20"/>
          <w:lang w:val="es-MX" w:eastAsia="es-MX"/>
        </w:rPr>
      </w:pPr>
      <w:r w:rsidRPr="009F6C2E">
        <w:rPr>
          <w:b/>
          <w:szCs w:val="20"/>
          <w:lang w:val="es-MX" w:eastAsia="es-MX"/>
        </w:rPr>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CE2161" w:rsidRPr="009F6C2E" w14:paraId="2D53A2E4" w14:textId="77777777" w:rsidTr="00384CAB">
        <w:tc>
          <w:tcPr>
            <w:tcW w:w="3729" w:type="dxa"/>
            <w:vMerge w:val="restart"/>
            <w:shd w:val="clear" w:color="auto" w:fill="auto"/>
            <w:vAlign w:val="center"/>
          </w:tcPr>
          <w:p w14:paraId="2AF14A95" w14:textId="77777777" w:rsidR="00CE2161" w:rsidRPr="009F6C2E" w:rsidRDefault="00CE2161" w:rsidP="00384CAB">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05C700FC" w14:textId="77777777" w:rsidR="00CE2161" w:rsidRPr="009F6C2E" w:rsidRDefault="00CE2161" w:rsidP="00384CAB">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3E7D88A2" w14:textId="77777777" w:rsidR="00CE2161" w:rsidRPr="009F6C2E" w:rsidRDefault="00CE2161" w:rsidP="00384CAB">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shd w:val="clear" w:color="auto" w:fill="auto"/>
            <w:vAlign w:val="center"/>
          </w:tcPr>
          <w:p w14:paraId="70EF7475" w14:textId="77777777" w:rsidR="00CE2161" w:rsidRPr="009F6C2E" w:rsidRDefault="00CE2161" w:rsidP="00384CAB">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CE2161" w:rsidRPr="009F6C2E" w14:paraId="5635BE1E" w14:textId="77777777" w:rsidTr="00384CAB">
        <w:tc>
          <w:tcPr>
            <w:tcW w:w="3729" w:type="dxa"/>
            <w:vMerge/>
            <w:shd w:val="clear" w:color="auto" w:fill="auto"/>
          </w:tcPr>
          <w:p w14:paraId="7C9CDE5D" w14:textId="77777777" w:rsidR="00CE2161" w:rsidRPr="009F6C2E" w:rsidRDefault="00CE2161" w:rsidP="00384CAB">
            <w:pPr>
              <w:autoSpaceDE w:val="0"/>
              <w:autoSpaceDN w:val="0"/>
              <w:adjustRightInd w:val="0"/>
              <w:rPr>
                <w:szCs w:val="20"/>
                <w:lang w:val="es-MX" w:eastAsia="es-MX"/>
              </w:rPr>
            </w:pPr>
          </w:p>
        </w:tc>
        <w:tc>
          <w:tcPr>
            <w:tcW w:w="1308" w:type="dxa"/>
            <w:vMerge/>
            <w:shd w:val="clear" w:color="auto" w:fill="auto"/>
          </w:tcPr>
          <w:p w14:paraId="290B9850" w14:textId="77777777" w:rsidR="00CE2161" w:rsidRPr="009F6C2E" w:rsidRDefault="00CE2161" w:rsidP="00384CAB">
            <w:pPr>
              <w:autoSpaceDE w:val="0"/>
              <w:autoSpaceDN w:val="0"/>
              <w:adjustRightInd w:val="0"/>
              <w:rPr>
                <w:szCs w:val="20"/>
                <w:lang w:val="es-MX" w:eastAsia="es-MX"/>
              </w:rPr>
            </w:pPr>
          </w:p>
        </w:tc>
        <w:tc>
          <w:tcPr>
            <w:tcW w:w="540" w:type="dxa"/>
            <w:shd w:val="clear" w:color="auto" w:fill="auto"/>
          </w:tcPr>
          <w:p w14:paraId="3CDEF8B9" w14:textId="77777777" w:rsidR="00CE2161" w:rsidRPr="009F6C2E" w:rsidRDefault="00CE2161" w:rsidP="00384CAB">
            <w:pPr>
              <w:autoSpaceDE w:val="0"/>
              <w:autoSpaceDN w:val="0"/>
              <w:adjustRightInd w:val="0"/>
              <w:jc w:val="center"/>
              <w:rPr>
                <w:szCs w:val="20"/>
                <w:lang w:val="es-MX" w:eastAsia="es-MX"/>
              </w:rPr>
            </w:pPr>
            <w:r w:rsidRPr="009F6C2E">
              <w:rPr>
                <w:szCs w:val="20"/>
                <w:lang w:val="es-MX" w:eastAsia="es-MX"/>
              </w:rPr>
              <w:t>A</w:t>
            </w:r>
          </w:p>
        </w:tc>
        <w:tc>
          <w:tcPr>
            <w:tcW w:w="540" w:type="dxa"/>
          </w:tcPr>
          <w:p w14:paraId="50F8ABDF" w14:textId="77777777" w:rsidR="00CE2161" w:rsidRPr="009F6C2E" w:rsidRDefault="00CE2161" w:rsidP="00384CAB">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6EE65B9B" w14:textId="77777777" w:rsidR="00CE2161" w:rsidRPr="009F6C2E" w:rsidRDefault="00CE2161" w:rsidP="00384CAB">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16554219" w14:textId="77777777" w:rsidR="00CE2161" w:rsidRPr="009F6C2E" w:rsidRDefault="00CE2161" w:rsidP="00384CAB">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5FD56510" w14:textId="77777777" w:rsidR="00CE2161" w:rsidRPr="009F6C2E" w:rsidRDefault="00CE2161" w:rsidP="00384CAB">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1893088E" w14:textId="77777777" w:rsidR="00CE2161" w:rsidRPr="009F6C2E" w:rsidRDefault="00CE2161" w:rsidP="00384CAB">
            <w:pPr>
              <w:autoSpaceDE w:val="0"/>
              <w:autoSpaceDN w:val="0"/>
              <w:adjustRightInd w:val="0"/>
              <w:jc w:val="center"/>
              <w:rPr>
                <w:szCs w:val="20"/>
                <w:lang w:val="es-MX" w:eastAsia="es-MX"/>
              </w:rPr>
            </w:pPr>
            <w:r w:rsidRPr="009F6C2E">
              <w:rPr>
                <w:szCs w:val="20"/>
                <w:lang w:val="es-MX" w:eastAsia="es-MX"/>
              </w:rPr>
              <w:t>F</w:t>
            </w:r>
          </w:p>
        </w:tc>
        <w:tc>
          <w:tcPr>
            <w:tcW w:w="4961" w:type="dxa"/>
            <w:vMerge/>
            <w:shd w:val="clear" w:color="auto" w:fill="auto"/>
          </w:tcPr>
          <w:p w14:paraId="5BBBFF15" w14:textId="77777777" w:rsidR="00CE2161" w:rsidRPr="009F6C2E" w:rsidRDefault="00CE2161" w:rsidP="00384CAB">
            <w:pPr>
              <w:autoSpaceDE w:val="0"/>
              <w:autoSpaceDN w:val="0"/>
              <w:adjustRightInd w:val="0"/>
              <w:rPr>
                <w:szCs w:val="20"/>
                <w:lang w:val="es-MX" w:eastAsia="es-MX"/>
              </w:rPr>
            </w:pPr>
          </w:p>
        </w:tc>
      </w:tr>
      <w:tr w:rsidR="00D963B3" w:rsidRPr="009F6C2E" w14:paraId="52071CBF" w14:textId="77777777" w:rsidTr="00384CAB">
        <w:tc>
          <w:tcPr>
            <w:tcW w:w="3729" w:type="dxa"/>
            <w:shd w:val="clear" w:color="auto" w:fill="auto"/>
          </w:tcPr>
          <w:p w14:paraId="5371B300" w14:textId="0B136209" w:rsidR="00D963B3" w:rsidRPr="00E6274A" w:rsidRDefault="00D963B3" w:rsidP="00D963B3">
            <w:pPr>
              <w:autoSpaceDE w:val="0"/>
              <w:autoSpaceDN w:val="0"/>
              <w:adjustRightInd w:val="0"/>
              <w:spacing w:after="0" w:line="240" w:lineRule="auto"/>
              <w:ind w:left="0" w:firstLine="0"/>
              <w:jc w:val="left"/>
              <w:rPr>
                <w:szCs w:val="20"/>
                <w:lang w:val="es-MX" w:eastAsia="es-MX"/>
              </w:rPr>
            </w:pPr>
            <w:bookmarkStart w:id="0" w:name="_Hlk206188987"/>
            <w:r w:rsidRPr="00E6274A">
              <w:rPr>
                <w:rFonts w:eastAsiaTheme="minorEastAsia"/>
                <w:color w:val="auto"/>
                <w:szCs w:val="20"/>
                <w:lang w:val="es-MX"/>
              </w:rPr>
              <w:t>EF</w:t>
            </w:r>
            <w:r w:rsidR="00E6274A">
              <w:rPr>
                <w:rFonts w:eastAsiaTheme="minorEastAsia"/>
                <w:color w:val="auto"/>
                <w:szCs w:val="20"/>
                <w:lang w:val="es-MX"/>
              </w:rPr>
              <w:t>1</w:t>
            </w:r>
            <w:r w:rsidRPr="00E6274A">
              <w:rPr>
                <w:rFonts w:eastAsiaTheme="minorEastAsia"/>
                <w:color w:val="auto"/>
                <w:szCs w:val="20"/>
                <w:lang w:val="es-MX"/>
              </w:rPr>
              <w:t xml:space="preserve"> </w:t>
            </w:r>
            <w:r w:rsidR="005B4338" w:rsidRPr="005B4338">
              <w:rPr>
                <w:rFonts w:eastAsiaTheme="minorEastAsia"/>
                <w:color w:val="auto"/>
                <w:szCs w:val="20"/>
                <w:lang w:val="es-MX"/>
              </w:rPr>
              <w:t>Ensayo de la unidad y mapa mental</w:t>
            </w:r>
            <w:bookmarkEnd w:id="0"/>
          </w:p>
        </w:tc>
        <w:tc>
          <w:tcPr>
            <w:tcW w:w="1308" w:type="dxa"/>
            <w:shd w:val="clear" w:color="auto" w:fill="auto"/>
          </w:tcPr>
          <w:p w14:paraId="4BECDFB7" w14:textId="144212BF" w:rsidR="00D963B3" w:rsidRPr="009F6C2E" w:rsidRDefault="005B4338" w:rsidP="00D963B3">
            <w:pPr>
              <w:autoSpaceDE w:val="0"/>
              <w:autoSpaceDN w:val="0"/>
              <w:adjustRightInd w:val="0"/>
              <w:jc w:val="center"/>
              <w:rPr>
                <w:szCs w:val="20"/>
                <w:lang w:val="es-MX" w:eastAsia="es-MX"/>
              </w:rPr>
            </w:pPr>
            <w:r>
              <w:rPr>
                <w:szCs w:val="20"/>
                <w:lang w:val="es-MX" w:eastAsia="es-MX"/>
              </w:rPr>
              <w:t>50</w:t>
            </w:r>
          </w:p>
        </w:tc>
        <w:tc>
          <w:tcPr>
            <w:tcW w:w="540" w:type="dxa"/>
            <w:shd w:val="clear" w:color="auto" w:fill="auto"/>
          </w:tcPr>
          <w:p w14:paraId="594F4BB7" w14:textId="65D6C94C" w:rsidR="00D963B3" w:rsidRPr="009F6C2E" w:rsidRDefault="005B4338" w:rsidP="00D963B3">
            <w:pPr>
              <w:autoSpaceDE w:val="0"/>
              <w:autoSpaceDN w:val="0"/>
              <w:adjustRightInd w:val="0"/>
              <w:jc w:val="center"/>
              <w:rPr>
                <w:szCs w:val="20"/>
                <w:lang w:val="es-MX" w:eastAsia="es-MX"/>
              </w:rPr>
            </w:pPr>
            <w:r>
              <w:rPr>
                <w:szCs w:val="20"/>
                <w:lang w:val="es-MX" w:eastAsia="es-MX"/>
              </w:rPr>
              <w:t>5</w:t>
            </w:r>
          </w:p>
        </w:tc>
        <w:tc>
          <w:tcPr>
            <w:tcW w:w="540" w:type="dxa"/>
          </w:tcPr>
          <w:p w14:paraId="52189C52" w14:textId="259C815C" w:rsidR="00D963B3" w:rsidRPr="009F6C2E" w:rsidRDefault="005B4338" w:rsidP="00D963B3">
            <w:pPr>
              <w:autoSpaceDE w:val="0"/>
              <w:autoSpaceDN w:val="0"/>
              <w:adjustRightInd w:val="0"/>
              <w:jc w:val="center"/>
              <w:rPr>
                <w:szCs w:val="20"/>
                <w:lang w:val="es-MX" w:eastAsia="es-MX"/>
              </w:rPr>
            </w:pPr>
            <w:r>
              <w:rPr>
                <w:szCs w:val="20"/>
                <w:lang w:val="es-MX" w:eastAsia="es-MX"/>
              </w:rPr>
              <w:t>5</w:t>
            </w:r>
          </w:p>
        </w:tc>
        <w:tc>
          <w:tcPr>
            <w:tcW w:w="541" w:type="dxa"/>
            <w:shd w:val="clear" w:color="auto" w:fill="auto"/>
          </w:tcPr>
          <w:p w14:paraId="1531E4C3" w14:textId="11311A4A" w:rsidR="00D963B3" w:rsidRPr="009F6C2E" w:rsidRDefault="005B4338" w:rsidP="00D963B3">
            <w:pPr>
              <w:autoSpaceDE w:val="0"/>
              <w:autoSpaceDN w:val="0"/>
              <w:adjustRightInd w:val="0"/>
              <w:jc w:val="center"/>
              <w:rPr>
                <w:szCs w:val="20"/>
                <w:lang w:val="es-MX" w:eastAsia="es-MX"/>
              </w:rPr>
            </w:pPr>
            <w:r>
              <w:rPr>
                <w:szCs w:val="20"/>
                <w:lang w:val="es-MX" w:eastAsia="es-MX"/>
              </w:rPr>
              <w:t>5</w:t>
            </w:r>
          </w:p>
        </w:tc>
        <w:tc>
          <w:tcPr>
            <w:tcW w:w="541" w:type="dxa"/>
            <w:shd w:val="clear" w:color="auto" w:fill="auto"/>
          </w:tcPr>
          <w:p w14:paraId="3621C0B1" w14:textId="23CA3372" w:rsidR="00D963B3" w:rsidRPr="009F6C2E" w:rsidRDefault="005B4338" w:rsidP="00D963B3">
            <w:pPr>
              <w:autoSpaceDE w:val="0"/>
              <w:autoSpaceDN w:val="0"/>
              <w:adjustRightInd w:val="0"/>
              <w:jc w:val="center"/>
              <w:rPr>
                <w:szCs w:val="20"/>
                <w:lang w:val="es-MX" w:eastAsia="es-MX"/>
              </w:rPr>
            </w:pPr>
            <w:r>
              <w:rPr>
                <w:szCs w:val="20"/>
                <w:lang w:val="es-MX" w:eastAsia="es-MX"/>
              </w:rPr>
              <w:t>5</w:t>
            </w:r>
          </w:p>
        </w:tc>
        <w:tc>
          <w:tcPr>
            <w:tcW w:w="540" w:type="dxa"/>
            <w:shd w:val="clear" w:color="auto" w:fill="auto"/>
          </w:tcPr>
          <w:p w14:paraId="47EA1473" w14:textId="577DABAA" w:rsidR="00D963B3" w:rsidRPr="009F6C2E" w:rsidRDefault="005B4338" w:rsidP="00D963B3">
            <w:pPr>
              <w:autoSpaceDE w:val="0"/>
              <w:autoSpaceDN w:val="0"/>
              <w:adjustRightInd w:val="0"/>
              <w:jc w:val="center"/>
              <w:rPr>
                <w:szCs w:val="20"/>
                <w:lang w:val="es-MX" w:eastAsia="es-MX"/>
              </w:rPr>
            </w:pPr>
            <w:r>
              <w:rPr>
                <w:szCs w:val="20"/>
                <w:lang w:val="es-MX" w:eastAsia="es-MX"/>
              </w:rPr>
              <w:t>10</w:t>
            </w:r>
          </w:p>
        </w:tc>
        <w:tc>
          <w:tcPr>
            <w:tcW w:w="591" w:type="dxa"/>
            <w:shd w:val="clear" w:color="auto" w:fill="auto"/>
          </w:tcPr>
          <w:p w14:paraId="7A1F6AEC" w14:textId="4E62F747" w:rsidR="00D963B3" w:rsidRPr="009F6C2E" w:rsidRDefault="005B4338" w:rsidP="00D963B3">
            <w:pPr>
              <w:autoSpaceDE w:val="0"/>
              <w:autoSpaceDN w:val="0"/>
              <w:adjustRightInd w:val="0"/>
              <w:jc w:val="center"/>
              <w:rPr>
                <w:szCs w:val="20"/>
                <w:lang w:val="es-MX" w:eastAsia="es-MX"/>
              </w:rPr>
            </w:pPr>
            <w:r>
              <w:rPr>
                <w:szCs w:val="20"/>
                <w:lang w:val="es-MX" w:eastAsia="es-MX"/>
              </w:rPr>
              <w:t>10</w:t>
            </w:r>
          </w:p>
        </w:tc>
        <w:tc>
          <w:tcPr>
            <w:tcW w:w="4961" w:type="dxa"/>
            <w:shd w:val="clear" w:color="auto" w:fill="auto"/>
          </w:tcPr>
          <w:p w14:paraId="2255D633" w14:textId="356D2CDA" w:rsidR="005B4338" w:rsidRPr="009F6C2E" w:rsidRDefault="005B4338" w:rsidP="005B4338">
            <w:pPr>
              <w:autoSpaceDE w:val="0"/>
              <w:autoSpaceDN w:val="0"/>
              <w:adjustRightInd w:val="0"/>
              <w:rPr>
                <w:szCs w:val="20"/>
                <w:lang w:val="es-MX" w:eastAsia="es-MX"/>
              </w:rPr>
            </w:pPr>
            <w:r>
              <w:rPr>
                <w:szCs w:val="20"/>
                <w:lang w:val="es-MX" w:eastAsia="es-MX"/>
              </w:rPr>
              <w:t>Lista de cotejo</w:t>
            </w:r>
          </w:p>
        </w:tc>
      </w:tr>
      <w:tr w:rsidR="00D963B3" w:rsidRPr="009F6C2E" w14:paraId="12998DBB" w14:textId="77777777" w:rsidTr="00384CAB">
        <w:tc>
          <w:tcPr>
            <w:tcW w:w="3729" w:type="dxa"/>
            <w:shd w:val="clear" w:color="auto" w:fill="auto"/>
          </w:tcPr>
          <w:p w14:paraId="4E1D9429" w14:textId="63BB7325" w:rsidR="00D963B3" w:rsidRPr="00E6274A" w:rsidRDefault="00D963B3" w:rsidP="00D963B3">
            <w:pPr>
              <w:autoSpaceDE w:val="0"/>
              <w:autoSpaceDN w:val="0"/>
              <w:adjustRightInd w:val="0"/>
              <w:spacing w:after="0" w:line="240" w:lineRule="auto"/>
              <w:ind w:left="0" w:firstLine="0"/>
              <w:jc w:val="left"/>
              <w:rPr>
                <w:szCs w:val="20"/>
                <w:lang w:val="es-MX" w:eastAsia="es-MX"/>
              </w:rPr>
            </w:pPr>
            <w:r w:rsidRPr="00E6274A">
              <w:rPr>
                <w:rFonts w:eastAsiaTheme="minorEastAsia"/>
                <w:color w:val="auto"/>
                <w:szCs w:val="20"/>
                <w:lang w:val="es-MX"/>
              </w:rPr>
              <w:t>EF</w:t>
            </w:r>
            <w:r w:rsidR="00E6274A">
              <w:rPr>
                <w:rFonts w:eastAsiaTheme="minorEastAsia"/>
                <w:color w:val="auto"/>
                <w:szCs w:val="20"/>
                <w:lang w:val="es-MX"/>
              </w:rPr>
              <w:t>2</w:t>
            </w:r>
            <w:r w:rsidRPr="00E6274A">
              <w:rPr>
                <w:rFonts w:eastAsiaTheme="minorEastAsia"/>
                <w:color w:val="auto"/>
                <w:szCs w:val="20"/>
                <w:lang w:val="es-MX"/>
              </w:rPr>
              <w:t xml:space="preserve"> </w:t>
            </w:r>
            <w:r w:rsidR="005B4338" w:rsidRPr="005B4338">
              <w:rPr>
                <w:rFonts w:eastAsiaTheme="minorEastAsia"/>
                <w:color w:val="auto"/>
                <w:szCs w:val="20"/>
                <w:lang w:val="es-MX"/>
              </w:rPr>
              <w:t>Elaboración de presentaciones y exposición de las mismas.</w:t>
            </w:r>
          </w:p>
        </w:tc>
        <w:tc>
          <w:tcPr>
            <w:tcW w:w="1308" w:type="dxa"/>
            <w:shd w:val="clear" w:color="auto" w:fill="auto"/>
          </w:tcPr>
          <w:p w14:paraId="5FC9B971" w14:textId="37EBA2F1" w:rsidR="00D963B3" w:rsidRPr="009F6C2E" w:rsidRDefault="005B4338" w:rsidP="00D963B3">
            <w:pPr>
              <w:autoSpaceDE w:val="0"/>
              <w:autoSpaceDN w:val="0"/>
              <w:adjustRightInd w:val="0"/>
              <w:jc w:val="center"/>
              <w:rPr>
                <w:szCs w:val="20"/>
                <w:lang w:val="es-MX" w:eastAsia="es-MX"/>
              </w:rPr>
            </w:pPr>
            <w:r>
              <w:rPr>
                <w:szCs w:val="20"/>
                <w:lang w:val="es-MX" w:eastAsia="es-MX"/>
              </w:rPr>
              <w:t>50</w:t>
            </w:r>
          </w:p>
        </w:tc>
        <w:tc>
          <w:tcPr>
            <w:tcW w:w="540" w:type="dxa"/>
            <w:shd w:val="clear" w:color="auto" w:fill="auto"/>
          </w:tcPr>
          <w:p w14:paraId="58DC0801" w14:textId="7BF548F7" w:rsidR="00D963B3" w:rsidRPr="009F6C2E" w:rsidRDefault="005B4338" w:rsidP="00D963B3">
            <w:pPr>
              <w:autoSpaceDE w:val="0"/>
              <w:autoSpaceDN w:val="0"/>
              <w:adjustRightInd w:val="0"/>
              <w:jc w:val="center"/>
              <w:rPr>
                <w:szCs w:val="20"/>
                <w:lang w:val="es-MX" w:eastAsia="es-MX"/>
              </w:rPr>
            </w:pPr>
            <w:r>
              <w:rPr>
                <w:szCs w:val="20"/>
                <w:lang w:val="es-MX" w:eastAsia="es-MX"/>
              </w:rPr>
              <w:t>5</w:t>
            </w:r>
          </w:p>
        </w:tc>
        <w:tc>
          <w:tcPr>
            <w:tcW w:w="540" w:type="dxa"/>
          </w:tcPr>
          <w:p w14:paraId="0C2BF40B" w14:textId="082F9CBC" w:rsidR="00D963B3" w:rsidRPr="009F6C2E" w:rsidRDefault="005B4338" w:rsidP="00D963B3">
            <w:pPr>
              <w:autoSpaceDE w:val="0"/>
              <w:autoSpaceDN w:val="0"/>
              <w:adjustRightInd w:val="0"/>
              <w:jc w:val="center"/>
              <w:rPr>
                <w:szCs w:val="20"/>
                <w:lang w:val="es-MX" w:eastAsia="es-MX"/>
              </w:rPr>
            </w:pPr>
            <w:r>
              <w:rPr>
                <w:szCs w:val="20"/>
                <w:lang w:val="es-MX" w:eastAsia="es-MX"/>
              </w:rPr>
              <w:t>20</w:t>
            </w:r>
          </w:p>
        </w:tc>
        <w:tc>
          <w:tcPr>
            <w:tcW w:w="541" w:type="dxa"/>
            <w:shd w:val="clear" w:color="auto" w:fill="auto"/>
          </w:tcPr>
          <w:p w14:paraId="0D3E1022" w14:textId="376DFA89" w:rsidR="00D963B3" w:rsidRPr="009F6C2E" w:rsidRDefault="005B4338" w:rsidP="00D963B3">
            <w:pPr>
              <w:autoSpaceDE w:val="0"/>
              <w:autoSpaceDN w:val="0"/>
              <w:adjustRightInd w:val="0"/>
              <w:jc w:val="center"/>
              <w:rPr>
                <w:szCs w:val="20"/>
                <w:lang w:val="es-MX" w:eastAsia="es-MX"/>
              </w:rPr>
            </w:pPr>
            <w:r>
              <w:rPr>
                <w:szCs w:val="20"/>
                <w:lang w:val="es-MX" w:eastAsia="es-MX"/>
              </w:rPr>
              <w:t>20</w:t>
            </w:r>
          </w:p>
        </w:tc>
        <w:tc>
          <w:tcPr>
            <w:tcW w:w="541" w:type="dxa"/>
            <w:shd w:val="clear" w:color="auto" w:fill="auto"/>
          </w:tcPr>
          <w:p w14:paraId="20FD9C6E" w14:textId="1F24567C" w:rsidR="00D963B3" w:rsidRPr="009F6C2E" w:rsidRDefault="005B4338" w:rsidP="00D963B3">
            <w:pPr>
              <w:autoSpaceDE w:val="0"/>
              <w:autoSpaceDN w:val="0"/>
              <w:adjustRightInd w:val="0"/>
              <w:jc w:val="center"/>
              <w:rPr>
                <w:szCs w:val="20"/>
                <w:lang w:val="es-MX" w:eastAsia="es-MX"/>
              </w:rPr>
            </w:pPr>
            <w:r>
              <w:rPr>
                <w:szCs w:val="20"/>
                <w:lang w:val="es-MX" w:eastAsia="es-MX"/>
              </w:rPr>
              <w:t>5</w:t>
            </w:r>
          </w:p>
        </w:tc>
        <w:tc>
          <w:tcPr>
            <w:tcW w:w="540" w:type="dxa"/>
            <w:shd w:val="clear" w:color="auto" w:fill="auto"/>
          </w:tcPr>
          <w:p w14:paraId="3C66E4A7" w14:textId="4E3BF262" w:rsidR="00D963B3" w:rsidRPr="009F6C2E" w:rsidRDefault="005B4338" w:rsidP="00D963B3">
            <w:pPr>
              <w:autoSpaceDE w:val="0"/>
              <w:autoSpaceDN w:val="0"/>
              <w:adjustRightInd w:val="0"/>
              <w:jc w:val="center"/>
              <w:rPr>
                <w:szCs w:val="20"/>
                <w:lang w:val="es-MX" w:eastAsia="es-MX"/>
              </w:rPr>
            </w:pPr>
            <w:r>
              <w:rPr>
                <w:szCs w:val="20"/>
                <w:lang w:val="es-MX" w:eastAsia="es-MX"/>
              </w:rPr>
              <w:t>5</w:t>
            </w:r>
          </w:p>
        </w:tc>
        <w:tc>
          <w:tcPr>
            <w:tcW w:w="591" w:type="dxa"/>
            <w:shd w:val="clear" w:color="auto" w:fill="auto"/>
          </w:tcPr>
          <w:p w14:paraId="525EB974" w14:textId="6CCE70F7" w:rsidR="00D963B3" w:rsidRPr="009F6C2E" w:rsidRDefault="005B4338" w:rsidP="00D963B3">
            <w:pPr>
              <w:autoSpaceDE w:val="0"/>
              <w:autoSpaceDN w:val="0"/>
              <w:adjustRightInd w:val="0"/>
              <w:jc w:val="center"/>
              <w:rPr>
                <w:szCs w:val="20"/>
                <w:lang w:val="es-MX" w:eastAsia="es-MX"/>
              </w:rPr>
            </w:pPr>
            <w:r>
              <w:rPr>
                <w:szCs w:val="20"/>
                <w:lang w:val="es-MX" w:eastAsia="es-MX"/>
              </w:rPr>
              <w:t>5</w:t>
            </w:r>
          </w:p>
        </w:tc>
        <w:tc>
          <w:tcPr>
            <w:tcW w:w="4961" w:type="dxa"/>
            <w:shd w:val="clear" w:color="auto" w:fill="auto"/>
          </w:tcPr>
          <w:p w14:paraId="16FD685E" w14:textId="1C4F8A88" w:rsidR="00D963B3" w:rsidRPr="009F6C2E" w:rsidRDefault="005B4338" w:rsidP="00D963B3">
            <w:pPr>
              <w:autoSpaceDE w:val="0"/>
              <w:autoSpaceDN w:val="0"/>
              <w:adjustRightInd w:val="0"/>
              <w:rPr>
                <w:szCs w:val="20"/>
                <w:lang w:val="es-MX" w:eastAsia="es-MX"/>
              </w:rPr>
            </w:pPr>
            <w:r>
              <w:rPr>
                <w:szCs w:val="20"/>
                <w:lang w:val="es-MX" w:eastAsia="es-MX"/>
              </w:rPr>
              <w:t>Lista de cotejo</w:t>
            </w:r>
          </w:p>
        </w:tc>
      </w:tr>
      <w:tr w:rsidR="00D963B3" w:rsidRPr="009F6C2E" w14:paraId="61316B4C" w14:textId="77777777" w:rsidTr="00384CAB">
        <w:tc>
          <w:tcPr>
            <w:tcW w:w="3729" w:type="dxa"/>
            <w:shd w:val="clear" w:color="auto" w:fill="auto"/>
          </w:tcPr>
          <w:p w14:paraId="0EE6A4DF" w14:textId="77777777" w:rsidR="00D963B3" w:rsidRPr="009F6C2E" w:rsidRDefault="00D963B3" w:rsidP="00D963B3">
            <w:pPr>
              <w:autoSpaceDE w:val="0"/>
              <w:autoSpaceDN w:val="0"/>
              <w:adjustRightInd w:val="0"/>
              <w:rPr>
                <w:szCs w:val="20"/>
                <w:lang w:val="es-MX" w:eastAsia="es-MX"/>
              </w:rPr>
            </w:pPr>
            <w:r w:rsidRPr="009F6C2E">
              <w:rPr>
                <w:szCs w:val="20"/>
                <w:lang w:val="es-MX" w:eastAsia="es-MX"/>
              </w:rPr>
              <w:t>Total</w:t>
            </w:r>
          </w:p>
        </w:tc>
        <w:tc>
          <w:tcPr>
            <w:tcW w:w="1308" w:type="dxa"/>
            <w:shd w:val="clear" w:color="auto" w:fill="auto"/>
          </w:tcPr>
          <w:p w14:paraId="414FBE40" w14:textId="77777777" w:rsidR="00D963B3" w:rsidRPr="009F6C2E" w:rsidRDefault="00D963B3" w:rsidP="00D963B3">
            <w:pPr>
              <w:autoSpaceDE w:val="0"/>
              <w:autoSpaceDN w:val="0"/>
              <w:adjustRightInd w:val="0"/>
              <w:jc w:val="center"/>
              <w:rPr>
                <w:szCs w:val="20"/>
                <w:lang w:val="es-MX" w:eastAsia="es-MX"/>
              </w:rPr>
            </w:pPr>
            <w:r w:rsidRPr="009F6C2E">
              <w:rPr>
                <w:szCs w:val="20"/>
                <w:lang w:val="es-MX" w:eastAsia="es-MX"/>
              </w:rPr>
              <w:t>100 %</w:t>
            </w:r>
          </w:p>
        </w:tc>
        <w:tc>
          <w:tcPr>
            <w:tcW w:w="540" w:type="dxa"/>
            <w:shd w:val="clear" w:color="auto" w:fill="auto"/>
          </w:tcPr>
          <w:p w14:paraId="2B4282C8" w14:textId="05E11066" w:rsidR="00D963B3" w:rsidRPr="009F6C2E" w:rsidRDefault="005B4338" w:rsidP="00D963B3">
            <w:pPr>
              <w:autoSpaceDE w:val="0"/>
              <w:autoSpaceDN w:val="0"/>
              <w:adjustRightInd w:val="0"/>
              <w:rPr>
                <w:szCs w:val="20"/>
                <w:lang w:val="es-MX" w:eastAsia="es-MX"/>
              </w:rPr>
            </w:pPr>
            <w:r>
              <w:rPr>
                <w:szCs w:val="20"/>
                <w:lang w:val="es-MX" w:eastAsia="es-MX"/>
              </w:rPr>
              <w:t>10</w:t>
            </w:r>
          </w:p>
        </w:tc>
        <w:tc>
          <w:tcPr>
            <w:tcW w:w="540" w:type="dxa"/>
          </w:tcPr>
          <w:p w14:paraId="319FEADB" w14:textId="4FD50AA0" w:rsidR="00D963B3" w:rsidRPr="009F6C2E" w:rsidRDefault="005B4338" w:rsidP="00D963B3">
            <w:pPr>
              <w:autoSpaceDE w:val="0"/>
              <w:autoSpaceDN w:val="0"/>
              <w:adjustRightInd w:val="0"/>
              <w:rPr>
                <w:szCs w:val="20"/>
                <w:lang w:val="es-MX" w:eastAsia="es-MX"/>
              </w:rPr>
            </w:pPr>
            <w:r>
              <w:rPr>
                <w:szCs w:val="20"/>
                <w:lang w:val="es-MX" w:eastAsia="es-MX"/>
              </w:rPr>
              <w:t>25</w:t>
            </w:r>
          </w:p>
        </w:tc>
        <w:tc>
          <w:tcPr>
            <w:tcW w:w="541" w:type="dxa"/>
            <w:shd w:val="clear" w:color="auto" w:fill="auto"/>
          </w:tcPr>
          <w:p w14:paraId="5F018FE0" w14:textId="5ACABF11" w:rsidR="00D963B3" w:rsidRPr="009F6C2E" w:rsidRDefault="005B4338" w:rsidP="00D963B3">
            <w:pPr>
              <w:autoSpaceDE w:val="0"/>
              <w:autoSpaceDN w:val="0"/>
              <w:adjustRightInd w:val="0"/>
              <w:rPr>
                <w:szCs w:val="20"/>
                <w:lang w:val="es-MX" w:eastAsia="es-MX"/>
              </w:rPr>
            </w:pPr>
            <w:r>
              <w:rPr>
                <w:szCs w:val="20"/>
                <w:lang w:val="es-MX" w:eastAsia="es-MX"/>
              </w:rPr>
              <w:t>25</w:t>
            </w:r>
          </w:p>
        </w:tc>
        <w:tc>
          <w:tcPr>
            <w:tcW w:w="541" w:type="dxa"/>
            <w:shd w:val="clear" w:color="auto" w:fill="auto"/>
          </w:tcPr>
          <w:p w14:paraId="59F966AE" w14:textId="330D83D7" w:rsidR="00D963B3" w:rsidRPr="009F6C2E" w:rsidRDefault="005B4338" w:rsidP="00D963B3">
            <w:pPr>
              <w:autoSpaceDE w:val="0"/>
              <w:autoSpaceDN w:val="0"/>
              <w:adjustRightInd w:val="0"/>
              <w:rPr>
                <w:szCs w:val="20"/>
                <w:lang w:val="es-MX" w:eastAsia="es-MX"/>
              </w:rPr>
            </w:pPr>
            <w:r>
              <w:rPr>
                <w:szCs w:val="20"/>
                <w:lang w:val="es-MX" w:eastAsia="es-MX"/>
              </w:rPr>
              <w:t>10</w:t>
            </w:r>
          </w:p>
        </w:tc>
        <w:tc>
          <w:tcPr>
            <w:tcW w:w="540" w:type="dxa"/>
            <w:shd w:val="clear" w:color="auto" w:fill="auto"/>
          </w:tcPr>
          <w:p w14:paraId="4FE5070A" w14:textId="762A0BF0" w:rsidR="00D963B3" w:rsidRPr="009F6C2E" w:rsidRDefault="005B4338" w:rsidP="00D963B3">
            <w:pPr>
              <w:autoSpaceDE w:val="0"/>
              <w:autoSpaceDN w:val="0"/>
              <w:adjustRightInd w:val="0"/>
              <w:rPr>
                <w:szCs w:val="20"/>
                <w:lang w:val="es-MX" w:eastAsia="es-MX"/>
              </w:rPr>
            </w:pPr>
            <w:r>
              <w:rPr>
                <w:szCs w:val="20"/>
                <w:lang w:val="es-MX" w:eastAsia="es-MX"/>
              </w:rPr>
              <w:t>15</w:t>
            </w:r>
          </w:p>
        </w:tc>
        <w:tc>
          <w:tcPr>
            <w:tcW w:w="591" w:type="dxa"/>
            <w:shd w:val="clear" w:color="auto" w:fill="auto"/>
          </w:tcPr>
          <w:p w14:paraId="204BDEB4" w14:textId="462FD1F8" w:rsidR="00D963B3" w:rsidRPr="009F6C2E" w:rsidRDefault="005B4338" w:rsidP="00D963B3">
            <w:pPr>
              <w:autoSpaceDE w:val="0"/>
              <w:autoSpaceDN w:val="0"/>
              <w:adjustRightInd w:val="0"/>
              <w:rPr>
                <w:szCs w:val="20"/>
                <w:lang w:val="es-MX" w:eastAsia="es-MX"/>
              </w:rPr>
            </w:pPr>
            <w:r>
              <w:rPr>
                <w:szCs w:val="20"/>
                <w:lang w:val="es-MX" w:eastAsia="es-MX"/>
              </w:rPr>
              <w:t>15</w:t>
            </w:r>
          </w:p>
        </w:tc>
        <w:tc>
          <w:tcPr>
            <w:tcW w:w="4961" w:type="dxa"/>
            <w:shd w:val="clear" w:color="auto" w:fill="auto"/>
          </w:tcPr>
          <w:p w14:paraId="19AB7197" w14:textId="77777777" w:rsidR="00D963B3" w:rsidRPr="009F6C2E" w:rsidRDefault="00D963B3" w:rsidP="00D963B3">
            <w:pPr>
              <w:autoSpaceDE w:val="0"/>
              <w:autoSpaceDN w:val="0"/>
              <w:adjustRightInd w:val="0"/>
              <w:rPr>
                <w:szCs w:val="20"/>
                <w:lang w:val="es-MX" w:eastAsia="es-MX"/>
              </w:rPr>
            </w:pPr>
          </w:p>
        </w:tc>
      </w:tr>
    </w:tbl>
    <w:p w14:paraId="7C889CAC" w14:textId="77777777" w:rsidR="00CE2161" w:rsidRDefault="00CE2161" w:rsidP="007B06EF">
      <w:pPr>
        <w:autoSpaceDE w:val="0"/>
        <w:autoSpaceDN w:val="0"/>
        <w:adjustRightInd w:val="0"/>
        <w:spacing w:after="80"/>
        <w:rPr>
          <w:b/>
          <w:szCs w:val="20"/>
          <w:lang w:val="es-MX" w:eastAsia="es-MX"/>
        </w:rPr>
      </w:pPr>
    </w:p>
    <w:p w14:paraId="6F5BDB7F" w14:textId="77777777" w:rsidR="00DD715B" w:rsidRDefault="00DD715B" w:rsidP="00400263">
      <w:pPr>
        <w:autoSpaceDE w:val="0"/>
        <w:autoSpaceDN w:val="0"/>
        <w:adjustRightInd w:val="0"/>
        <w:rPr>
          <w:b/>
          <w:szCs w:val="20"/>
          <w:lang w:val="es-MX" w:eastAsia="es-MX"/>
        </w:rPr>
      </w:pPr>
      <w:r>
        <w:rPr>
          <w:b/>
          <w:szCs w:val="20"/>
          <w:lang w:val="es-MX" w:eastAsia="es-MX"/>
        </w:rPr>
        <w:br/>
      </w:r>
      <w:r>
        <w:rPr>
          <w:b/>
          <w:szCs w:val="20"/>
          <w:lang w:val="es-MX" w:eastAsia="es-MX"/>
        </w:rPr>
        <w:br/>
      </w:r>
    </w:p>
    <w:p w14:paraId="57B2C4B4" w14:textId="77777777" w:rsidR="00DD715B" w:rsidRDefault="00DD715B">
      <w:pPr>
        <w:spacing w:after="160" w:line="259" w:lineRule="auto"/>
        <w:ind w:left="0" w:firstLine="0"/>
        <w:jc w:val="left"/>
        <w:rPr>
          <w:b/>
          <w:szCs w:val="20"/>
          <w:lang w:val="es-MX" w:eastAsia="es-MX"/>
        </w:rPr>
      </w:pPr>
      <w:r>
        <w:rPr>
          <w:b/>
          <w:szCs w:val="20"/>
          <w:lang w:val="es-MX" w:eastAsia="es-MX"/>
        </w:rPr>
        <w:br w:type="page"/>
      </w:r>
    </w:p>
    <w:p w14:paraId="2A2831D6" w14:textId="77777777" w:rsidR="007C3A15" w:rsidRDefault="00400263" w:rsidP="007C3A15">
      <w:pPr>
        <w:autoSpaceDE w:val="0"/>
        <w:autoSpaceDN w:val="0"/>
        <w:adjustRightInd w:val="0"/>
        <w:rPr>
          <w:szCs w:val="20"/>
          <w:lang w:val="es-MX" w:eastAsia="es-MX"/>
        </w:rPr>
      </w:pPr>
      <w:r w:rsidRPr="009F6C2E">
        <w:rPr>
          <w:b/>
          <w:szCs w:val="20"/>
          <w:lang w:val="es-MX" w:eastAsia="es-MX"/>
        </w:rPr>
        <w:lastRenderedPageBreak/>
        <w:t xml:space="preserve">Competencia No.: </w:t>
      </w:r>
      <w:r w:rsidRPr="009F6C2E">
        <w:rPr>
          <w:szCs w:val="20"/>
          <w:lang w:val="es-MX" w:eastAsia="es-MX"/>
        </w:rPr>
        <w:t xml:space="preserve"> </w:t>
      </w:r>
      <w:r w:rsidR="00DD715B" w:rsidRPr="00DD715B">
        <w:rPr>
          <w:szCs w:val="20"/>
          <w:lang w:val="es-MX" w:eastAsia="es-MX"/>
        </w:rPr>
        <w:t>2.</w:t>
      </w:r>
      <w:r w:rsidR="00DD715B">
        <w:rPr>
          <w:szCs w:val="20"/>
          <w:lang w:val="es-MX" w:eastAsia="es-MX"/>
        </w:rPr>
        <w:t xml:space="preserve"> </w:t>
      </w:r>
      <w:r w:rsidR="007C3A15" w:rsidRPr="007C3A15">
        <w:rPr>
          <w:szCs w:val="20"/>
          <w:lang w:val="es-MX" w:eastAsia="es-MX"/>
        </w:rPr>
        <w:t>El factor humano y sus aspectos</w:t>
      </w:r>
    </w:p>
    <w:p w14:paraId="7F7A3651" w14:textId="2ECBBF81" w:rsidR="00DF02DE" w:rsidRPr="007C3A15" w:rsidRDefault="00400263" w:rsidP="007C3A15">
      <w:pPr>
        <w:autoSpaceDE w:val="0"/>
        <w:autoSpaceDN w:val="0"/>
        <w:adjustRightInd w:val="0"/>
        <w:spacing w:after="0" w:line="240" w:lineRule="auto"/>
        <w:ind w:left="360" w:firstLine="0"/>
        <w:jc w:val="left"/>
        <w:rPr>
          <w:bCs/>
          <w:szCs w:val="20"/>
          <w:lang w:val="es-MX" w:eastAsia="es-MX"/>
        </w:rPr>
      </w:pPr>
      <w:r w:rsidRPr="007C3A15">
        <w:rPr>
          <w:b/>
          <w:szCs w:val="20"/>
          <w:lang w:val="es-MX" w:eastAsia="es-MX"/>
        </w:rPr>
        <w:t xml:space="preserve">Descripción: </w:t>
      </w:r>
      <w:r w:rsidR="007C3A15" w:rsidRPr="007C3A15">
        <w:rPr>
          <w:bCs/>
          <w:szCs w:val="20"/>
          <w:lang w:val="es-MX" w:eastAsia="es-MX"/>
        </w:rPr>
        <w:t>Identifica las características relevantes de la</w:t>
      </w:r>
      <w:r w:rsidR="007C3A15" w:rsidRPr="007C3A15">
        <w:rPr>
          <w:bCs/>
          <w:szCs w:val="20"/>
          <w:lang w:val="es-MX" w:eastAsia="es-MX"/>
        </w:rPr>
        <w:t xml:space="preserve"> </w:t>
      </w:r>
      <w:r w:rsidR="007C3A15" w:rsidRPr="007C3A15">
        <w:rPr>
          <w:bCs/>
          <w:szCs w:val="20"/>
          <w:lang w:val="es-MX" w:eastAsia="es-MX"/>
        </w:rPr>
        <w:t>conducta humana que inciden en el diseño de</w:t>
      </w:r>
      <w:r w:rsidR="007C3A15" w:rsidRPr="007C3A15">
        <w:rPr>
          <w:bCs/>
          <w:szCs w:val="20"/>
          <w:lang w:val="es-MX" w:eastAsia="es-MX"/>
        </w:rPr>
        <w:t xml:space="preserve"> </w:t>
      </w:r>
      <w:r w:rsidR="007C3A15" w:rsidRPr="007C3A15">
        <w:rPr>
          <w:bCs/>
          <w:szCs w:val="20"/>
          <w:lang w:val="es-MX" w:eastAsia="es-MX"/>
        </w:rPr>
        <w:t>las IHC.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400263" w:rsidRPr="009F6C2E" w14:paraId="07C3420C" w14:textId="77777777" w:rsidTr="00384CAB">
        <w:tc>
          <w:tcPr>
            <w:tcW w:w="3225" w:type="dxa"/>
            <w:vAlign w:val="center"/>
          </w:tcPr>
          <w:p w14:paraId="1F6296F8"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244675CC"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3E21D473"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32E0023D"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56C2BC6B"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5B4338" w:rsidRPr="009F6C2E" w14:paraId="0CE6557E" w14:textId="77777777" w:rsidTr="00384CAB">
        <w:tc>
          <w:tcPr>
            <w:tcW w:w="3225" w:type="dxa"/>
          </w:tcPr>
          <w:p w14:paraId="36073098" w14:textId="77777777" w:rsidR="005B4338" w:rsidRDefault="005B4338" w:rsidP="005B4338">
            <w:pPr>
              <w:pStyle w:val="Default"/>
              <w:rPr>
                <w:sz w:val="23"/>
                <w:szCs w:val="23"/>
              </w:rPr>
            </w:pPr>
            <w:r>
              <w:rPr>
                <w:sz w:val="23"/>
                <w:szCs w:val="23"/>
              </w:rPr>
              <w:t xml:space="preserve">2.1 Modelos mentales y la solución de problemas </w:t>
            </w:r>
          </w:p>
          <w:p w14:paraId="4CE01986" w14:textId="77777777" w:rsidR="005B4338" w:rsidRDefault="005B4338" w:rsidP="005B4338">
            <w:pPr>
              <w:pStyle w:val="Default"/>
              <w:rPr>
                <w:sz w:val="23"/>
                <w:szCs w:val="23"/>
              </w:rPr>
            </w:pPr>
            <w:r>
              <w:rPr>
                <w:sz w:val="23"/>
                <w:szCs w:val="23"/>
              </w:rPr>
              <w:t xml:space="preserve">2.2 Aprendizaje, memoria y atención. </w:t>
            </w:r>
          </w:p>
          <w:p w14:paraId="4CD1F116" w14:textId="77777777" w:rsidR="005B4338" w:rsidRPr="005B4338" w:rsidRDefault="005B4338" w:rsidP="005B4338">
            <w:pPr>
              <w:autoSpaceDE w:val="0"/>
              <w:autoSpaceDN w:val="0"/>
              <w:adjustRightInd w:val="0"/>
              <w:ind w:left="0" w:firstLine="0"/>
              <w:rPr>
                <w:sz w:val="23"/>
                <w:szCs w:val="23"/>
              </w:rPr>
            </w:pPr>
            <w:r>
              <w:rPr>
                <w:sz w:val="23"/>
                <w:szCs w:val="23"/>
              </w:rPr>
              <w:t xml:space="preserve">2.3 Sistemas perceptual y motor: los sentidos, interfaces físicas (dispositivos biométricos, </w:t>
            </w:r>
            <w:r w:rsidRPr="005B4338">
              <w:rPr>
                <w:sz w:val="23"/>
                <w:szCs w:val="23"/>
              </w:rPr>
              <w:t>lectores de códigos, tapetes), interfaces</w:t>
            </w:r>
          </w:p>
          <w:p w14:paraId="2D1ACA23" w14:textId="77777777" w:rsidR="005B4338" w:rsidRPr="005B4338" w:rsidRDefault="005B4338" w:rsidP="005B4338">
            <w:pPr>
              <w:autoSpaceDE w:val="0"/>
              <w:autoSpaceDN w:val="0"/>
              <w:adjustRightInd w:val="0"/>
              <w:ind w:left="0" w:firstLine="0"/>
              <w:rPr>
                <w:sz w:val="23"/>
                <w:szCs w:val="23"/>
              </w:rPr>
            </w:pPr>
            <w:r w:rsidRPr="005B4338">
              <w:rPr>
                <w:sz w:val="23"/>
                <w:szCs w:val="23"/>
              </w:rPr>
              <w:t>emergentes</w:t>
            </w:r>
          </w:p>
          <w:p w14:paraId="77C95ED4" w14:textId="77777777" w:rsidR="005B4338" w:rsidRPr="005B4338" w:rsidRDefault="005B4338" w:rsidP="005B4338">
            <w:pPr>
              <w:autoSpaceDE w:val="0"/>
              <w:autoSpaceDN w:val="0"/>
              <w:adjustRightInd w:val="0"/>
              <w:ind w:left="0" w:firstLine="0"/>
              <w:rPr>
                <w:sz w:val="23"/>
                <w:szCs w:val="23"/>
              </w:rPr>
            </w:pPr>
            <w:r w:rsidRPr="005B4338">
              <w:rPr>
                <w:sz w:val="23"/>
                <w:szCs w:val="23"/>
              </w:rPr>
              <w:t>2.4 Diseño del diálogo</w:t>
            </w:r>
          </w:p>
          <w:p w14:paraId="0347DB1D" w14:textId="77777777" w:rsidR="005B4338" w:rsidRPr="005B4338" w:rsidRDefault="005B4338" w:rsidP="005B4338">
            <w:pPr>
              <w:autoSpaceDE w:val="0"/>
              <w:autoSpaceDN w:val="0"/>
              <w:adjustRightInd w:val="0"/>
              <w:ind w:left="0" w:firstLine="0"/>
              <w:rPr>
                <w:sz w:val="23"/>
                <w:szCs w:val="23"/>
              </w:rPr>
            </w:pPr>
            <w:r w:rsidRPr="005B4338">
              <w:rPr>
                <w:sz w:val="23"/>
                <w:szCs w:val="23"/>
              </w:rPr>
              <w:t>2.5 Explicación de la conducta interactiva</w:t>
            </w:r>
          </w:p>
          <w:p w14:paraId="76AD90D1" w14:textId="77777777" w:rsidR="005B4338" w:rsidRPr="005B4338" w:rsidRDefault="005B4338" w:rsidP="005B4338">
            <w:pPr>
              <w:autoSpaceDE w:val="0"/>
              <w:autoSpaceDN w:val="0"/>
              <w:adjustRightInd w:val="0"/>
              <w:ind w:left="0" w:firstLine="0"/>
              <w:rPr>
                <w:sz w:val="23"/>
                <w:szCs w:val="23"/>
              </w:rPr>
            </w:pPr>
            <w:r w:rsidRPr="005B4338">
              <w:rPr>
                <w:sz w:val="23"/>
                <w:szCs w:val="23"/>
              </w:rPr>
              <w:t>2.6 Arquitecturas cognitivas</w:t>
            </w:r>
          </w:p>
          <w:p w14:paraId="7B99A559" w14:textId="77777777" w:rsidR="005B4338" w:rsidRPr="005B4338" w:rsidRDefault="005B4338" w:rsidP="005B4338">
            <w:pPr>
              <w:autoSpaceDE w:val="0"/>
              <w:autoSpaceDN w:val="0"/>
              <w:adjustRightInd w:val="0"/>
              <w:ind w:left="0" w:firstLine="0"/>
              <w:rPr>
                <w:sz w:val="23"/>
                <w:szCs w:val="23"/>
              </w:rPr>
            </w:pPr>
            <w:r w:rsidRPr="005B4338">
              <w:rPr>
                <w:sz w:val="23"/>
                <w:szCs w:val="23"/>
              </w:rPr>
              <w:t>2.7 Los canales de entrada</w:t>
            </w:r>
          </w:p>
          <w:p w14:paraId="50694F2D" w14:textId="77777777" w:rsidR="005B4338" w:rsidRPr="005B4338" w:rsidRDefault="005B4338" w:rsidP="005B4338">
            <w:pPr>
              <w:autoSpaceDE w:val="0"/>
              <w:autoSpaceDN w:val="0"/>
              <w:adjustRightInd w:val="0"/>
              <w:ind w:left="0" w:firstLine="0"/>
              <w:rPr>
                <w:sz w:val="23"/>
                <w:szCs w:val="23"/>
              </w:rPr>
            </w:pPr>
            <w:r w:rsidRPr="005B4338">
              <w:rPr>
                <w:sz w:val="23"/>
                <w:szCs w:val="23"/>
              </w:rPr>
              <w:t>2.8 Percepción</w:t>
            </w:r>
          </w:p>
          <w:p w14:paraId="54662978" w14:textId="730F5753" w:rsidR="005B4338" w:rsidRPr="009F6C2E" w:rsidRDefault="005B4338" w:rsidP="005B4338">
            <w:pPr>
              <w:autoSpaceDE w:val="0"/>
              <w:autoSpaceDN w:val="0"/>
              <w:adjustRightInd w:val="0"/>
              <w:ind w:left="0" w:firstLine="0"/>
              <w:rPr>
                <w:szCs w:val="20"/>
                <w:lang w:val="es-MX" w:eastAsia="es-MX"/>
              </w:rPr>
            </w:pPr>
            <w:r w:rsidRPr="005B4338">
              <w:rPr>
                <w:sz w:val="23"/>
                <w:szCs w:val="23"/>
              </w:rPr>
              <w:t>2.9 Ergonomía</w:t>
            </w:r>
          </w:p>
        </w:tc>
        <w:tc>
          <w:tcPr>
            <w:tcW w:w="3256" w:type="dxa"/>
          </w:tcPr>
          <w:p w14:paraId="1BEDAFCF" w14:textId="77777777" w:rsidR="005B4338" w:rsidRDefault="005B4338" w:rsidP="005B4338">
            <w:pPr>
              <w:pStyle w:val="Default"/>
              <w:rPr>
                <w:sz w:val="23"/>
                <w:szCs w:val="23"/>
              </w:rPr>
            </w:pPr>
            <w:r>
              <w:rPr>
                <w:sz w:val="23"/>
                <w:szCs w:val="23"/>
              </w:rPr>
              <w:t xml:space="preserve">Expone los distintos modelos mentales y los </w:t>
            </w:r>
          </w:p>
          <w:p w14:paraId="087E55A5" w14:textId="77777777" w:rsidR="005B4338" w:rsidRDefault="005B4338" w:rsidP="005B4338">
            <w:pPr>
              <w:pStyle w:val="Default"/>
              <w:rPr>
                <w:sz w:val="23"/>
                <w:szCs w:val="23"/>
              </w:rPr>
            </w:pPr>
            <w:r>
              <w:rPr>
                <w:sz w:val="23"/>
                <w:szCs w:val="23"/>
              </w:rPr>
              <w:t xml:space="preserve">aspectos principales sobre la conducta humana, </w:t>
            </w:r>
          </w:p>
          <w:p w14:paraId="71A84C51" w14:textId="77777777" w:rsidR="005B4338" w:rsidRDefault="005B4338" w:rsidP="005B4338">
            <w:pPr>
              <w:pStyle w:val="Default"/>
              <w:rPr>
                <w:sz w:val="23"/>
                <w:szCs w:val="23"/>
              </w:rPr>
            </w:pPr>
            <w:r>
              <w:rPr>
                <w:sz w:val="23"/>
                <w:szCs w:val="23"/>
              </w:rPr>
              <w:t xml:space="preserve">explicando su influencia en el diseño de interfaces. </w:t>
            </w:r>
          </w:p>
          <w:p w14:paraId="73C9A583" w14:textId="77777777" w:rsidR="005B4338" w:rsidRPr="005B4338" w:rsidRDefault="005B4338" w:rsidP="005B4338">
            <w:pPr>
              <w:autoSpaceDE w:val="0"/>
              <w:autoSpaceDN w:val="0"/>
              <w:adjustRightInd w:val="0"/>
              <w:spacing w:after="0" w:line="240" w:lineRule="auto"/>
              <w:ind w:left="0" w:firstLine="0"/>
              <w:rPr>
                <w:sz w:val="23"/>
                <w:szCs w:val="23"/>
              </w:rPr>
            </w:pPr>
            <w:r>
              <w:rPr>
                <w:sz w:val="23"/>
                <w:szCs w:val="23"/>
              </w:rPr>
              <w:t xml:space="preserve">Proporciona ejemplos de distintos tipos de  </w:t>
            </w:r>
            <w:r w:rsidRPr="005B4338">
              <w:rPr>
                <w:sz w:val="23"/>
                <w:szCs w:val="23"/>
              </w:rPr>
              <w:t>interfaces (hardware y software).</w:t>
            </w:r>
          </w:p>
          <w:p w14:paraId="19DF884E" w14:textId="77777777" w:rsidR="005B4338" w:rsidRPr="005B4338" w:rsidRDefault="005B4338" w:rsidP="005B4338">
            <w:pPr>
              <w:autoSpaceDE w:val="0"/>
              <w:autoSpaceDN w:val="0"/>
              <w:adjustRightInd w:val="0"/>
              <w:spacing w:after="0" w:line="240" w:lineRule="auto"/>
              <w:ind w:left="0" w:firstLine="0"/>
              <w:rPr>
                <w:sz w:val="23"/>
                <w:szCs w:val="23"/>
              </w:rPr>
            </w:pPr>
            <w:r w:rsidRPr="005B4338">
              <w:rPr>
                <w:sz w:val="23"/>
                <w:szCs w:val="23"/>
              </w:rPr>
              <w:t>Investiga los temas solicitados.</w:t>
            </w:r>
          </w:p>
          <w:p w14:paraId="2F7CD99A" w14:textId="77777777" w:rsidR="005B4338" w:rsidRPr="005B4338" w:rsidRDefault="005B4338" w:rsidP="005B4338">
            <w:pPr>
              <w:autoSpaceDE w:val="0"/>
              <w:autoSpaceDN w:val="0"/>
              <w:adjustRightInd w:val="0"/>
              <w:spacing w:after="0" w:line="240" w:lineRule="auto"/>
              <w:ind w:left="0" w:firstLine="0"/>
              <w:rPr>
                <w:sz w:val="23"/>
                <w:szCs w:val="23"/>
              </w:rPr>
            </w:pPr>
            <w:r w:rsidRPr="005B4338">
              <w:rPr>
                <w:sz w:val="23"/>
                <w:szCs w:val="23"/>
              </w:rPr>
              <w:t>Elabora reportes y ensayos.</w:t>
            </w:r>
          </w:p>
          <w:p w14:paraId="501F495C" w14:textId="63B4A470" w:rsidR="005B4338" w:rsidRPr="009F6C2E" w:rsidRDefault="005B4338" w:rsidP="005B4338">
            <w:pPr>
              <w:autoSpaceDE w:val="0"/>
              <w:autoSpaceDN w:val="0"/>
              <w:adjustRightInd w:val="0"/>
              <w:spacing w:after="0" w:line="240" w:lineRule="auto"/>
              <w:ind w:left="0" w:firstLine="0"/>
              <w:rPr>
                <w:rFonts w:eastAsiaTheme="minorEastAsia"/>
                <w:color w:val="auto"/>
                <w:szCs w:val="20"/>
                <w:lang w:val="es-MX"/>
              </w:rPr>
            </w:pPr>
            <w:r w:rsidRPr="005B4338">
              <w:rPr>
                <w:sz w:val="23"/>
                <w:szCs w:val="23"/>
              </w:rPr>
              <w:t>Expresa opiniones y críticas.</w:t>
            </w:r>
          </w:p>
        </w:tc>
        <w:tc>
          <w:tcPr>
            <w:tcW w:w="2974" w:type="dxa"/>
          </w:tcPr>
          <w:p w14:paraId="5F29727F" w14:textId="559855C1" w:rsidR="005B4338" w:rsidRPr="009F6C2E" w:rsidRDefault="005B4338" w:rsidP="005B4338">
            <w:pPr>
              <w:autoSpaceDE w:val="0"/>
              <w:autoSpaceDN w:val="0"/>
              <w:adjustRightInd w:val="0"/>
              <w:ind w:left="0" w:firstLine="0"/>
              <w:rPr>
                <w:szCs w:val="20"/>
                <w:lang w:val="es-MX" w:eastAsia="es-MX"/>
              </w:rPr>
            </w:pPr>
            <w:r>
              <w:rPr>
                <w:sz w:val="23"/>
                <w:szCs w:val="23"/>
              </w:rPr>
              <w:t xml:space="preserve">Propone y facilita fuentes de información para trabajar los conceptos de Modelo mental, Aprendizaje, memoria, atención, sentidos, interfases, diálogo, arquitecturas cognitivas, percepción y ergonomía. </w:t>
            </w:r>
          </w:p>
        </w:tc>
        <w:tc>
          <w:tcPr>
            <w:tcW w:w="2408" w:type="dxa"/>
          </w:tcPr>
          <w:p w14:paraId="42E67117" w14:textId="77777777" w:rsidR="005B4338" w:rsidRDefault="005B4338" w:rsidP="005B4338">
            <w:pPr>
              <w:pStyle w:val="Default"/>
              <w:rPr>
                <w:sz w:val="23"/>
                <w:szCs w:val="23"/>
              </w:rPr>
            </w:pPr>
            <w:r>
              <w:rPr>
                <w:sz w:val="23"/>
                <w:szCs w:val="23"/>
              </w:rPr>
              <w:t xml:space="preserve">Capacidad de abstracción, análisis y síntesis </w:t>
            </w:r>
          </w:p>
          <w:p w14:paraId="1D8D4B1C" w14:textId="77777777" w:rsidR="005B4338" w:rsidRDefault="005B4338" w:rsidP="005B4338">
            <w:pPr>
              <w:pStyle w:val="Default"/>
              <w:rPr>
                <w:sz w:val="23"/>
                <w:szCs w:val="23"/>
              </w:rPr>
            </w:pPr>
            <w:r>
              <w:rPr>
                <w:sz w:val="23"/>
                <w:szCs w:val="23"/>
              </w:rPr>
              <w:t xml:space="preserve">Capacidad para identificar, plantear </w:t>
            </w:r>
          </w:p>
          <w:p w14:paraId="50873D26" w14:textId="77777777" w:rsidR="005B4338" w:rsidRDefault="005B4338" w:rsidP="005B4338">
            <w:pPr>
              <w:pStyle w:val="Default"/>
              <w:rPr>
                <w:sz w:val="23"/>
                <w:szCs w:val="23"/>
              </w:rPr>
            </w:pPr>
            <w:r>
              <w:rPr>
                <w:sz w:val="23"/>
                <w:szCs w:val="23"/>
              </w:rPr>
              <w:t xml:space="preserve">y resolver problemas </w:t>
            </w:r>
          </w:p>
          <w:p w14:paraId="5E46FA34" w14:textId="5387335E" w:rsidR="005B4338" w:rsidRDefault="005B4338" w:rsidP="005B4338">
            <w:pPr>
              <w:autoSpaceDE w:val="0"/>
              <w:autoSpaceDN w:val="0"/>
              <w:adjustRightInd w:val="0"/>
              <w:rPr>
                <w:sz w:val="23"/>
                <w:szCs w:val="23"/>
              </w:rPr>
            </w:pPr>
            <w:r>
              <w:rPr>
                <w:sz w:val="23"/>
                <w:szCs w:val="23"/>
              </w:rPr>
              <w:t xml:space="preserve">Capacidad de aplicar los  </w:t>
            </w:r>
            <w:r>
              <w:rPr>
                <w:sz w:val="23"/>
                <w:szCs w:val="23"/>
              </w:rPr>
              <w:t xml:space="preserve">conocimientos en la práctica </w:t>
            </w:r>
          </w:p>
          <w:p w14:paraId="0FFE4634" w14:textId="748BF2C2" w:rsidR="005B4338" w:rsidRPr="009F6C2E" w:rsidRDefault="005B4338" w:rsidP="005B4338">
            <w:pPr>
              <w:autoSpaceDE w:val="0"/>
              <w:autoSpaceDN w:val="0"/>
              <w:adjustRightInd w:val="0"/>
              <w:rPr>
                <w:szCs w:val="20"/>
                <w:lang w:val="es-MX" w:eastAsia="es-MX"/>
              </w:rPr>
            </w:pPr>
            <w:r>
              <w:rPr>
                <w:sz w:val="23"/>
                <w:szCs w:val="23"/>
              </w:rPr>
              <w:t xml:space="preserve">Capacidad de generar nuevas ideas. </w:t>
            </w:r>
          </w:p>
        </w:tc>
        <w:tc>
          <w:tcPr>
            <w:tcW w:w="1416" w:type="dxa"/>
            <w:shd w:val="clear" w:color="auto" w:fill="auto"/>
          </w:tcPr>
          <w:p w14:paraId="30BF1526" w14:textId="77777777" w:rsidR="005B4338" w:rsidRDefault="005B4338" w:rsidP="005B4338">
            <w:pPr>
              <w:pStyle w:val="Default"/>
              <w:rPr>
                <w:sz w:val="22"/>
                <w:szCs w:val="22"/>
              </w:rPr>
            </w:pPr>
            <w:r>
              <w:rPr>
                <w:sz w:val="22"/>
                <w:szCs w:val="22"/>
              </w:rPr>
              <w:t xml:space="preserve">HT-5 </w:t>
            </w:r>
          </w:p>
          <w:p w14:paraId="7E152982" w14:textId="2D9B1DE2" w:rsidR="005B4338" w:rsidRPr="009F6C2E" w:rsidRDefault="005B4338" w:rsidP="005B4338">
            <w:pPr>
              <w:autoSpaceDE w:val="0"/>
              <w:autoSpaceDN w:val="0"/>
              <w:adjustRightInd w:val="0"/>
              <w:rPr>
                <w:szCs w:val="20"/>
                <w:lang w:val="es-MX" w:eastAsia="es-MX"/>
              </w:rPr>
            </w:pPr>
            <w:r>
              <w:rPr>
                <w:sz w:val="22"/>
              </w:rPr>
              <w:t xml:space="preserve">HP-15 </w:t>
            </w:r>
          </w:p>
        </w:tc>
      </w:tr>
    </w:tbl>
    <w:p w14:paraId="7B6A8096" w14:textId="77777777" w:rsidR="00400263" w:rsidRPr="009F6C2E" w:rsidRDefault="00400263" w:rsidP="00400263">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400263" w:rsidRPr="009F6C2E" w14:paraId="2986C6D5" w14:textId="77777777" w:rsidTr="00384CAB">
        <w:trPr>
          <w:tblHeader/>
        </w:trPr>
        <w:tc>
          <w:tcPr>
            <w:tcW w:w="10632" w:type="dxa"/>
            <w:vAlign w:val="center"/>
          </w:tcPr>
          <w:p w14:paraId="3FD3F513" w14:textId="0A2F9896"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416DBA09" w14:textId="73276C47" w:rsidR="00400263" w:rsidRPr="009F6C2E" w:rsidRDefault="00400263" w:rsidP="00384CAB">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5B4338" w:rsidRPr="009F6C2E" w14:paraId="01BC29D1" w14:textId="77777777" w:rsidTr="00384CAB">
        <w:tc>
          <w:tcPr>
            <w:tcW w:w="10632" w:type="dxa"/>
          </w:tcPr>
          <w:p w14:paraId="3286B1DF" w14:textId="77777777" w:rsidR="005B4338" w:rsidRPr="009F6C2E" w:rsidRDefault="005B4338" w:rsidP="005B4338">
            <w:pPr>
              <w:pStyle w:val="Encabezado"/>
              <w:numPr>
                <w:ilvl w:val="0"/>
                <w:numId w:val="21"/>
              </w:numPr>
              <w:tabs>
                <w:tab w:val="clear" w:pos="4419"/>
                <w:tab w:val="clear" w:pos="8838"/>
                <w:tab w:val="right" w:pos="284"/>
                <w:tab w:val="right" w:pos="4498"/>
                <w:tab w:val="left" w:pos="6560"/>
                <w:tab w:val="left" w:pos="8299"/>
              </w:tabs>
              <w:ind w:left="343"/>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74627F57" w14:textId="1AEBBAF3" w:rsidR="005B4338" w:rsidRPr="009F6C2E" w:rsidRDefault="005B4338" w:rsidP="005B4338">
            <w:pPr>
              <w:autoSpaceDE w:val="0"/>
              <w:autoSpaceDN w:val="0"/>
              <w:adjustRightInd w:val="0"/>
              <w:jc w:val="center"/>
              <w:rPr>
                <w:szCs w:val="20"/>
                <w:lang w:val="es-MX" w:eastAsia="es-MX"/>
              </w:rPr>
            </w:pPr>
            <w:r>
              <w:rPr>
                <w:szCs w:val="20"/>
                <w:lang w:val="es-MX" w:eastAsia="es-MX"/>
              </w:rPr>
              <w:t xml:space="preserve">10 </w:t>
            </w:r>
            <w:r w:rsidRPr="009F6C2E">
              <w:rPr>
                <w:szCs w:val="20"/>
                <w:lang w:val="es-MX" w:eastAsia="es-MX"/>
              </w:rPr>
              <w:t>%</w:t>
            </w:r>
          </w:p>
        </w:tc>
      </w:tr>
      <w:tr w:rsidR="005B4338" w:rsidRPr="009F6C2E" w14:paraId="6ED2CC6C" w14:textId="77777777" w:rsidTr="00384CAB">
        <w:tc>
          <w:tcPr>
            <w:tcW w:w="10632" w:type="dxa"/>
          </w:tcPr>
          <w:p w14:paraId="2A9CD81F" w14:textId="77777777" w:rsidR="005B4338" w:rsidRPr="009F6C2E" w:rsidRDefault="005B4338" w:rsidP="005B4338">
            <w:pPr>
              <w:pStyle w:val="Encabezado"/>
              <w:numPr>
                <w:ilvl w:val="0"/>
                <w:numId w:val="2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5E1BE2A5" w14:textId="399EFACD" w:rsidR="005B4338" w:rsidRPr="009F6C2E" w:rsidRDefault="005B4338" w:rsidP="005B4338">
            <w:pPr>
              <w:autoSpaceDE w:val="0"/>
              <w:autoSpaceDN w:val="0"/>
              <w:adjustRightInd w:val="0"/>
              <w:jc w:val="center"/>
              <w:rPr>
                <w:szCs w:val="20"/>
                <w:lang w:val="es-MX" w:eastAsia="es-MX"/>
              </w:rPr>
            </w:pPr>
            <w:r>
              <w:rPr>
                <w:szCs w:val="20"/>
                <w:lang w:val="es-MX" w:eastAsia="es-MX"/>
              </w:rPr>
              <w:t xml:space="preserve"> 25 </w:t>
            </w:r>
            <w:r w:rsidRPr="009F6C2E">
              <w:rPr>
                <w:szCs w:val="20"/>
                <w:lang w:val="es-MX" w:eastAsia="es-MX"/>
              </w:rPr>
              <w:t>%</w:t>
            </w:r>
          </w:p>
        </w:tc>
      </w:tr>
      <w:tr w:rsidR="005B4338" w:rsidRPr="009F6C2E" w14:paraId="78D5E34E" w14:textId="77777777" w:rsidTr="00384CAB">
        <w:tc>
          <w:tcPr>
            <w:tcW w:w="10632" w:type="dxa"/>
          </w:tcPr>
          <w:p w14:paraId="27F94E70" w14:textId="77777777" w:rsidR="005B4338" w:rsidRPr="009F6C2E" w:rsidRDefault="005B4338" w:rsidP="005B4338">
            <w:pPr>
              <w:pStyle w:val="Encabezado"/>
              <w:numPr>
                <w:ilvl w:val="0"/>
                <w:numId w:val="2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2242D443" w14:textId="7F1DCBAA" w:rsidR="005B4338" w:rsidRPr="009F6C2E" w:rsidRDefault="005B4338" w:rsidP="005B4338">
            <w:pPr>
              <w:autoSpaceDE w:val="0"/>
              <w:autoSpaceDN w:val="0"/>
              <w:adjustRightInd w:val="0"/>
              <w:jc w:val="center"/>
              <w:rPr>
                <w:szCs w:val="20"/>
                <w:lang w:val="es-MX" w:eastAsia="es-MX"/>
              </w:rPr>
            </w:pPr>
            <w:r>
              <w:rPr>
                <w:szCs w:val="20"/>
                <w:lang w:val="es-MX" w:eastAsia="es-MX"/>
              </w:rPr>
              <w:t xml:space="preserve">25 </w:t>
            </w:r>
            <w:r w:rsidRPr="009F6C2E">
              <w:rPr>
                <w:szCs w:val="20"/>
                <w:lang w:val="es-MX" w:eastAsia="es-MX"/>
              </w:rPr>
              <w:t>%</w:t>
            </w:r>
          </w:p>
        </w:tc>
      </w:tr>
      <w:tr w:rsidR="005B4338" w:rsidRPr="009F6C2E" w14:paraId="7F4B3730" w14:textId="77777777" w:rsidTr="00384CAB">
        <w:tc>
          <w:tcPr>
            <w:tcW w:w="10632" w:type="dxa"/>
          </w:tcPr>
          <w:p w14:paraId="407E26CA" w14:textId="77777777" w:rsidR="005B4338" w:rsidRPr="009F6C2E" w:rsidRDefault="005B4338" w:rsidP="005B4338">
            <w:pPr>
              <w:pStyle w:val="Encabezado"/>
              <w:numPr>
                <w:ilvl w:val="0"/>
                <w:numId w:val="2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42A2EC2C" w14:textId="71259E85" w:rsidR="005B4338" w:rsidRPr="009F6C2E" w:rsidRDefault="005B4338" w:rsidP="005B4338">
            <w:pPr>
              <w:autoSpaceDE w:val="0"/>
              <w:autoSpaceDN w:val="0"/>
              <w:adjustRightInd w:val="0"/>
              <w:jc w:val="center"/>
              <w:rPr>
                <w:szCs w:val="20"/>
                <w:lang w:val="es-MX" w:eastAsia="es-MX"/>
              </w:rPr>
            </w:pPr>
            <w:r>
              <w:rPr>
                <w:szCs w:val="20"/>
                <w:lang w:val="es-MX" w:eastAsia="es-MX"/>
              </w:rPr>
              <w:t xml:space="preserve">10 </w:t>
            </w:r>
            <w:r w:rsidRPr="009F6C2E">
              <w:rPr>
                <w:szCs w:val="20"/>
                <w:lang w:val="es-MX" w:eastAsia="es-MX"/>
              </w:rPr>
              <w:t>%</w:t>
            </w:r>
          </w:p>
        </w:tc>
      </w:tr>
      <w:tr w:rsidR="005B4338" w:rsidRPr="009F6C2E" w14:paraId="53A101F0" w14:textId="77777777" w:rsidTr="00384CAB">
        <w:tc>
          <w:tcPr>
            <w:tcW w:w="10632" w:type="dxa"/>
          </w:tcPr>
          <w:p w14:paraId="0391192A" w14:textId="77777777" w:rsidR="005B4338" w:rsidRPr="009F6C2E" w:rsidRDefault="005B4338" w:rsidP="005B4338">
            <w:pPr>
              <w:pStyle w:val="Encabezado"/>
              <w:numPr>
                <w:ilvl w:val="0"/>
                <w:numId w:val="2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707F02F2" w14:textId="587D59EC" w:rsidR="005B4338" w:rsidRPr="009F6C2E" w:rsidRDefault="005B4338" w:rsidP="005B4338">
            <w:pPr>
              <w:autoSpaceDE w:val="0"/>
              <w:autoSpaceDN w:val="0"/>
              <w:adjustRightInd w:val="0"/>
              <w:jc w:val="center"/>
              <w:rPr>
                <w:szCs w:val="20"/>
                <w:lang w:val="es-MX" w:eastAsia="es-MX"/>
              </w:rPr>
            </w:pPr>
            <w:r>
              <w:rPr>
                <w:szCs w:val="20"/>
                <w:lang w:val="es-MX" w:eastAsia="es-MX"/>
              </w:rPr>
              <w:t xml:space="preserve">15 </w:t>
            </w:r>
            <w:r w:rsidRPr="009F6C2E">
              <w:rPr>
                <w:szCs w:val="20"/>
                <w:lang w:val="es-MX" w:eastAsia="es-MX"/>
              </w:rPr>
              <w:t>%</w:t>
            </w:r>
          </w:p>
        </w:tc>
      </w:tr>
      <w:tr w:rsidR="005B4338" w:rsidRPr="009F6C2E" w14:paraId="1E547050" w14:textId="77777777" w:rsidTr="00384CAB">
        <w:tc>
          <w:tcPr>
            <w:tcW w:w="10632" w:type="dxa"/>
          </w:tcPr>
          <w:p w14:paraId="62D4301F" w14:textId="77777777" w:rsidR="005B4338" w:rsidRPr="009F6C2E" w:rsidRDefault="005B4338" w:rsidP="005B4338">
            <w:pPr>
              <w:pStyle w:val="Encabezado"/>
              <w:numPr>
                <w:ilvl w:val="0"/>
                <w:numId w:val="2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01471099" w14:textId="0F2A5E00" w:rsidR="005B4338" w:rsidRPr="009F6C2E" w:rsidRDefault="005B4338" w:rsidP="005B4338">
            <w:pPr>
              <w:autoSpaceDE w:val="0"/>
              <w:autoSpaceDN w:val="0"/>
              <w:adjustRightInd w:val="0"/>
              <w:jc w:val="center"/>
              <w:rPr>
                <w:szCs w:val="20"/>
                <w:lang w:val="es-MX" w:eastAsia="es-MX"/>
              </w:rPr>
            </w:pPr>
            <w:r>
              <w:rPr>
                <w:szCs w:val="20"/>
                <w:lang w:val="es-MX" w:eastAsia="es-MX"/>
              </w:rPr>
              <w:t xml:space="preserve">15 </w:t>
            </w:r>
            <w:r w:rsidRPr="009F6C2E">
              <w:rPr>
                <w:szCs w:val="20"/>
                <w:lang w:val="es-MX" w:eastAsia="es-MX"/>
              </w:rPr>
              <w:t>%</w:t>
            </w:r>
          </w:p>
        </w:tc>
      </w:tr>
    </w:tbl>
    <w:p w14:paraId="540A4D3F" w14:textId="727B5416" w:rsidR="00400263" w:rsidRPr="009F6C2E" w:rsidRDefault="00400263" w:rsidP="00400263">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400263" w:rsidRPr="009F6C2E" w14:paraId="0D4F4973" w14:textId="77777777" w:rsidTr="00400263">
        <w:tc>
          <w:tcPr>
            <w:tcW w:w="3504" w:type="dxa"/>
            <w:shd w:val="clear" w:color="auto" w:fill="auto"/>
            <w:vAlign w:val="center"/>
          </w:tcPr>
          <w:p w14:paraId="2A424304"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6" w:type="dxa"/>
            <w:shd w:val="clear" w:color="auto" w:fill="auto"/>
            <w:vAlign w:val="center"/>
          </w:tcPr>
          <w:p w14:paraId="4B11B96F"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15" w:type="dxa"/>
            <w:shd w:val="clear" w:color="auto" w:fill="auto"/>
            <w:vAlign w:val="center"/>
          </w:tcPr>
          <w:p w14:paraId="0203AE05"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7" w:type="dxa"/>
            <w:shd w:val="clear" w:color="auto" w:fill="auto"/>
            <w:vAlign w:val="center"/>
          </w:tcPr>
          <w:p w14:paraId="6237AF5C"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400263" w:rsidRPr="009F6C2E" w14:paraId="693DA9A2" w14:textId="77777777" w:rsidTr="00400263">
        <w:tc>
          <w:tcPr>
            <w:tcW w:w="3504" w:type="dxa"/>
            <w:vMerge w:val="restart"/>
            <w:shd w:val="clear" w:color="auto" w:fill="auto"/>
          </w:tcPr>
          <w:p w14:paraId="35C16FE8" w14:textId="77777777" w:rsidR="00400263" w:rsidRPr="009F6C2E" w:rsidRDefault="00400263" w:rsidP="00384CAB">
            <w:pPr>
              <w:autoSpaceDE w:val="0"/>
              <w:autoSpaceDN w:val="0"/>
              <w:adjustRightInd w:val="0"/>
              <w:rPr>
                <w:szCs w:val="20"/>
                <w:lang w:val="es-MX" w:eastAsia="es-MX"/>
              </w:rPr>
            </w:pPr>
          </w:p>
          <w:p w14:paraId="58EEFAC9" w14:textId="77777777" w:rsidR="00400263" w:rsidRPr="009F6C2E" w:rsidRDefault="00400263" w:rsidP="00384CAB">
            <w:pPr>
              <w:autoSpaceDE w:val="0"/>
              <w:autoSpaceDN w:val="0"/>
              <w:adjustRightInd w:val="0"/>
              <w:rPr>
                <w:szCs w:val="20"/>
                <w:lang w:val="es-MX" w:eastAsia="es-MX"/>
              </w:rPr>
            </w:pPr>
          </w:p>
          <w:p w14:paraId="6317D340" w14:textId="77777777" w:rsidR="00400263" w:rsidRPr="009F6C2E" w:rsidRDefault="00400263" w:rsidP="00384CAB">
            <w:pPr>
              <w:autoSpaceDE w:val="0"/>
              <w:autoSpaceDN w:val="0"/>
              <w:adjustRightInd w:val="0"/>
              <w:rPr>
                <w:szCs w:val="20"/>
                <w:lang w:val="es-MX" w:eastAsia="es-MX"/>
              </w:rPr>
            </w:pPr>
            <w:r w:rsidRPr="009F6C2E">
              <w:rPr>
                <w:szCs w:val="20"/>
                <w:lang w:val="es-MX" w:eastAsia="es-MX"/>
              </w:rPr>
              <w:t>Competencia alcanzada</w:t>
            </w:r>
          </w:p>
        </w:tc>
        <w:tc>
          <w:tcPr>
            <w:tcW w:w="2976" w:type="dxa"/>
            <w:shd w:val="clear" w:color="auto" w:fill="auto"/>
          </w:tcPr>
          <w:p w14:paraId="24101D1C" w14:textId="77777777" w:rsidR="00400263" w:rsidRPr="009F6C2E" w:rsidRDefault="00400263" w:rsidP="00384CAB">
            <w:pPr>
              <w:autoSpaceDE w:val="0"/>
              <w:autoSpaceDN w:val="0"/>
              <w:adjustRightInd w:val="0"/>
              <w:jc w:val="center"/>
              <w:rPr>
                <w:szCs w:val="20"/>
                <w:lang w:val="es-MX" w:eastAsia="es-MX"/>
              </w:rPr>
            </w:pPr>
            <w:r w:rsidRPr="009F6C2E">
              <w:rPr>
                <w:szCs w:val="20"/>
                <w:lang w:val="es-MX" w:eastAsia="es-MX"/>
              </w:rPr>
              <w:t>Excelente</w:t>
            </w:r>
          </w:p>
        </w:tc>
        <w:tc>
          <w:tcPr>
            <w:tcW w:w="4815" w:type="dxa"/>
            <w:shd w:val="clear" w:color="auto" w:fill="auto"/>
          </w:tcPr>
          <w:p w14:paraId="1939935D" w14:textId="77777777" w:rsidR="00400263" w:rsidRPr="009F6C2E" w:rsidRDefault="00400263" w:rsidP="00384CAB">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7" w:type="dxa"/>
            <w:shd w:val="clear" w:color="auto" w:fill="auto"/>
          </w:tcPr>
          <w:p w14:paraId="50D7289B" w14:textId="77777777" w:rsidR="00400263" w:rsidRPr="009F6C2E" w:rsidRDefault="00400263" w:rsidP="00DD715B">
            <w:pPr>
              <w:jc w:val="center"/>
              <w:rPr>
                <w:szCs w:val="20"/>
              </w:rPr>
            </w:pPr>
            <w:r w:rsidRPr="009F6C2E">
              <w:rPr>
                <w:szCs w:val="20"/>
              </w:rPr>
              <w:t>100-95</w:t>
            </w:r>
          </w:p>
        </w:tc>
      </w:tr>
      <w:tr w:rsidR="00400263" w:rsidRPr="009F6C2E" w14:paraId="2812E13C" w14:textId="77777777" w:rsidTr="00400263">
        <w:tc>
          <w:tcPr>
            <w:tcW w:w="3504" w:type="dxa"/>
            <w:vMerge/>
            <w:shd w:val="clear" w:color="auto" w:fill="auto"/>
          </w:tcPr>
          <w:p w14:paraId="7DA19832" w14:textId="77777777" w:rsidR="00400263" w:rsidRPr="009F6C2E" w:rsidRDefault="00400263" w:rsidP="00384CAB">
            <w:pPr>
              <w:autoSpaceDE w:val="0"/>
              <w:autoSpaceDN w:val="0"/>
              <w:adjustRightInd w:val="0"/>
              <w:rPr>
                <w:szCs w:val="20"/>
                <w:lang w:val="es-MX" w:eastAsia="es-MX"/>
              </w:rPr>
            </w:pPr>
          </w:p>
        </w:tc>
        <w:tc>
          <w:tcPr>
            <w:tcW w:w="2976" w:type="dxa"/>
            <w:shd w:val="clear" w:color="auto" w:fill="auto"/>
          </w:tcPr>
          <w:p w14:paraId="3B58A908" w14:textId="77777777" w:rsidR="00400263" w:rsidRPr="009F6C2E" w:rsidRDefault="00400263" w:rsidP="00384CAB">
            <w:pPr>
              <w:autoSpaceDE w:val="0"/>
              <w:autoSpaceDN w:val="0"/>
              <w:adjustRightInd w:val="0"/>
              <w:jc w:val="center"/>
              <w:rPr>
                <w:szCs w:val="20"/>
                <w:lang w:val="es-MX" w:eastAsia="es-MX"/>
              </w:rPr>
            </w:pPr>
            <w:r w:rsidRPr="009F6C2E">
              <w:rPr>
                <w:szCs w:val="20"/>
                <w:lang w:val="es-MX" w:eastAsia="es-MX"/>
              </w:rPr>
              <w:t>Notable</w:t>
            </w:r>
          </w:p>
        </w:tc>
        <w:tc>
          <w:tcPr>
            <w:tcW w:w="4815" w:type="dxa"/>
            <w:shd w:val="clear" w:color="auto" w:fill="auto"/>
          </w:tcPr>
          <w:p w14:paraId="53595CEA" w14:textId="77777777" w:rsidR="00400263" w:rsidRPr="009F6C2E" w:rsidRDefault="00400263" w:rsidP="00384CAB">
            <w:pPr>
              <w:rPr>
                <w:szCs w:val="20"/>
              </w:rPr>
            </w:pPr>
            <w:r w:rsidRPr="009F6C2E">
              <w:rPr>
                <w:szCs w:val="20"/>
              </w:rPr>
              <w:t>Cumple al menos con un 90% de A, B, con un 95% en C y D, y con un mínimo del 70% E.</w:t>
            </w:r>
          </w:p>
        </w:tc>
        <w:tc>
          <w:tcPr>
            <w:tcW w:w="2267" w:type="dxa"/>
            <w:shd w:val="clear" w:color="auto" w:fill="auto"/>
          </w:tcPr>
          <w:p w14:paraId="264E6203" w14:textId="77777777" w:rsidR="00400263" w:rsidRPr="009F6C2E" w:rsidRDefault="00400263" w:rsidP="00DD715B">
            <w:pPr>
              <w:jc w:val="center"/>
              <w:rPr>
                <w:szCs w:val="20"/>
              </w:rPr>
            </w:pPr>
            <w:r w:rsidRPr="009F6C2E">
              <w:rPr>
                <w:szCs w:val="20"/>
              </w:rPr>
              <w:t>94-85</w:t>
            </w:r>
          </w:p>
        </w:tc>
      </w:tr>
      <w:tr w:rsidR="00400263" w:rsidRPr="009F6C2E" w14:paraId="2C23F437" w14:textId="77777777" w:rsidTr="00400263">
        <w:tc>
          <w:tcPr>
            <w:tcW w:w="3504" w:type="dxa"/>
            <w:vMerge/>
            <w:shd w:val="clear" w:color="auto" w:fill="auto"/>
          </w:tcPr>
          <w:p w14:paraId="775793F5" w14:textId="77777777" w:rsidR="00400263" w:rsidRPr="009F6C2E" w:rsidRDefault="00400263" w:rsidP="00384CAB">
            <w:pPr>
              <w:autoSpaceDE w:val="0"/>
              <w:autoSpaceDN w:val="0"/>
              <w:adjustRightInd w:val="0"/>
              <w:rPr>
                <w:szCs w:val="20"/>
                <w:lang w:val="es-MX" w:eastAsia="es-MX"/>
              </w:rPr>
            </w:pPr>
          </w:p>
        </w:tc>
        <w:tc>
          <w:tcPr>
            <w:tcW w:w="2976" w:type="dxa"/>
            <w:shd w:val="clear" w:color="auto" w:fill="auto"/>
          </w:tcPr>
          <w:p w14:paraId="75D4240C" w14:textId="77777777" w:rsidR="00400263" w:rsidRPr="009F6C2E" w:rsidRDefault="00400263" w:rsidP="00384CAB">
            <w:pPr>
              <w:autoSpaceDE w:val="0"/>
              <w:autoSpaceDN w:val="0"/>
              <w:adjustRightInd w:val="0"/>
              <w:jc w:val="center"/>
              <w:rPr>
                <w:szCs w:val="20"/>
                <w:lang w:val="es-MX" w:eastAsia="es-MX"/>
              </w:rPr>
            </w:pPr>
            <w:r w:rsidRPr="009F6C2E">
              <w:rPr>
                <w:szCs w:val="20"/>
                <w:lang w:val="es-MX" w:eastAsia="es-MX"/>
              </w:rPr>
              <w:t>Bueno</w:t>
            </w:r>
          </w:p>
        </w:tc>
        <w:tc>
          <w:tcPr>
            <w:tcW w:w="4815" w:type="dxa"/>
            <w:shd w:val="clear" w:color="auto" w:fill="auto"/>
          </w:tcPr>
          <w:p w14:paraId="6677DEE9" w14:textId="77777777" w:rsidR="00400263" w:rsidRPr="009F6C2E" w:rsidRDefault="00400263" w:rsidP="00384CAB">
            <w:pPr>
              <w:rPr>
                <w:szCs w:val="20"/>
              </w:rPr>
            </w:pPr>
            <w:r w:rsidRPr="009F6C2E">
              <w:rPr>
                <w:szCs w:val="20"/>
              </w:rPr>
              <w:t>Cumple al menos con 80% de A y B, por lo menos un 60% de C y D y por lo menos un 50% de E.</w:t>
            </w:r>
          </w:p>
        </w:tc>
        <w:tc>
          <w:tcPr>
            <w:tcW w:w="2267" w:type="dxa"/>
            <w:shd w:val="clear" w:color="auto" w:fill="auto"/>
          </w:tcPr>
          <w:p w14:paraId="1FAF88E8" w14:textId="77777777" w:rsidR="00400263" w:rsidRPr="009F6C2E" w:rsidRDefault="00400263" w:rsidP="00DD715B">
            <w:pPr>
              <w:jc w:val="center"/>
              <w:rPr>
                <w:szCs w:val="20"/>
              </w:rPr>
            </w:pPr>
            <w:r w:rsidRPr="009F6C2E">
              <w:rPr>
                <w:szCs w:val="20"/>
              </w:rPr>
              <w:t>84-75</w:t>
            </w:r>
          </w:p>
        </w:tc>
      </w:tr>
      <w:tr w:rsidR="00400263" w:rsidRPr="009F6C2E" w14:paraId="7C5AC0D8" w14:textId="77777777" w:rsidTr="00400263">
        <w:tc>
          <w:tcPr>
            <w:tcW w:w="3504" w:type="dxa"/>
            <w:vMerge/>
            <w:shd w:val="clear" w:color="auto" w:fill="auto"/>
          </w:tcPr>
          <w:p w14:paraId="7A5CA3D7" w14:textId="77777777" w:rsidR="00400263" w:rsidRPr="009F6C2E" w:rsidRDefault="00400263" w:rsidP="00384CAB">
            <w:pPr>
              <w:autoSpaceDE w:val="0"/>
              <w:autoSpaceDN w:val="0"/>
              <w:adjustRightInd w:val="0"/>
              <w:rPr>
                <w:szCs w:val="20"/>
                <w:lang w:val="es-MX" w:eastAsia="es-MX"/>
              </w:rPr>
            </w:pPr>
          </w:p>
        </w:tc>
        <w:tc>
          <w:tcPr>
            <w:tcW w:w="2976" w:type="dxa"/>
            <w:shd w:val="clear" w:color="auto" w:fill="auto"/>
          </w:tcPr>
          <w:p w14:paraId="4F066258" w14:textId="77777777" w:rsidR="00400263" w:rsidRPr="009F6C2E" w:rsidRDefault="00400263" w:rsidP="00384CAB">
            <w:pPr>
              <w:autoSpaceDE w:val="0"/>
              <w:autoSpaceDN w:val="0"/>
              <w:adjustRightInd w:val="0"/>
              <w:jc w:val="center"/>
              <w:rPr>
                <w:szCs w:val="20"/>
                <w:lang w:val="es-MX" w:eastAsia="es-MX"/>
              </w:rPr>
            </w:pPr>
            <w:r w:rsidRPr="009F6C2E">
              <w:rPr>
                <w:szCs w:val="20"/>
                <w:lang w:val="es-MX" w:eastAsia="es-MX"/>
              </w:rPr>
              <w:t>Suficiente</w:t>
            </w:r>
          </w:p>
        </w:tc>
        <w:tc>
          <w:tcPr>
            <w:tcW w:w="4815" w:type="dxa"/>
            <w:shd w:val="clear" w:color="auto" w:fill="auto"/>
          </w:tcPr>
          <w:p w14:paraId="42F7B1E5" w14:textId="77777777" w:rsidR="00400263" w:rsidRPr="009F6C2E" w:rsidRDefault="00400263" w:rsidP="00384CAB">
            <w:pPr>
              <w:rPr>
                <w:szCs w:val="20"/>
              </w:rPr>
            </w:pPr>
            <w:r w:rsidRPr="009F6C2E">
              <w:rPr>
                <w:szCs w:val="20"/>
              </w:rPr>
              <w:t>Cumple al menos con el 70% de A, B, C, D y E.</w:t>
            </w:r>
          </w:p>
        </w:tc>
        <w:tc>
          <w:tcPr>
            <w:tcW w:w="2267" w:type="dxa"/>
            <w:shd w:val="clear" w:color="auto" w:fill="auto"/>
          </w:tcPr>
          <w:p w14:paraId="3370758F" w14:textId="77777777" w:rsidR="00400263" w:rsidRPr="009F6C2E" w:rsidRDefault="00400263" w:rsidP="00DD715B">
            <w:pPr>
              <w:jc w:val="center"/>
              <w:rPr>
                <w:szCs w:val="20"/>
              </w:rPr>
            </w:pPr>
            <w:r w:rsidRPr="009F6C2E">
              <w:rPr>
                <w:szCs w:val="20"/>
              </w:rPr>
              <w:t>74-70</w:t>
            </w:r>
          </w:p>
        </w:tc>
      </w:tr>
      <w:tr w:rsidR="00400263" w:rsidRPr="009F6C2E" w14:paraId="71D07BED" w14:textId="77777777" w:rsidTr="00400263">
        <w:tc>
          <w:tcPr>
            <w:tcW w:w="3504" w:type="dxa"/>
            <w:shd w:val="clear" w:color="auto" w:fill="auto"/>
          </w:tcPr>
          <w:p w14:paraId="40A50CC3" w14:textId="77777777" w:rsidR="00400263" w:rsidRPr="009F6C2E" w:rsidRDefault="00400263" w:rsidP="00384CAB">
            <w:pPr>
              <w:autoSpaceDE w:val="0"/>
              <w:autoSpaceDN w:val="0"/>
              <w:adjustRightInd w:val="0"/>
              <w:rPr>
                <w:szCs w:val="20"/>
                <w:lang w:val="es-MX" w:eastAsia="es-MX"/>
              </w:rPr>
            </w:pPr>
            <w:r w:rsidRPr="009F6C2E">
              <w:rPr>
                <w:szCs w:val="20"/>
                <w:lang w:val="es-MX" w:eastAsia="es-MX"/>
              </w:rPr>
              <w:t>Competencia no alcanzada</w:t>
            </w:r>
          </w:p>
        </w:tc>
        <w:tc>
          <w:tcPr>
            <w:tcW w:w="2976" w:type="dxa"/>
            <w:shd w:val="clear" w:color="auto" w:fill="auto"/>
          </w:tcPr>
          <w:p w14:paraId="16E77D11" w14:textId="77777777" w:rsidR="00400263" w:rsidRPr="009F6C2E" w:rsidRDefault="00400263" w:rsidP="00384CAB">
            <w:pPr>
              <w:autoSpaceDE w:val="0"/>
              <w:autoSpaceDN w:val="0"/>
              <w:adjustRightInd w:val="0"/>
              <w:jc w:val="center"/>
              <w:rPr>
                <w:szCs w:val="20"/>
                <w:lang w:val="es-MX" w:eastAsia="es-MX"/>
              </w:rPr>
            </w:pPr>
            <w:r w:rsidRPr="009F6C2E">
              <w:rPr>
                <w:szCs w:val="20"/>
                <w:lang w:val="es-MX" w:eastAsia="es-MX"/>
              </w:rPr>
              <w:t>Insuficiente</w:t>
            </w:r>
          </w:p>
        </w:tc>
        <w:tc>
          <w:tcPr>
            <w:tcW w:w="4815" w:type="dxa"/>
            <w:shd w:val="clear" w:color="auto" w:fill="auto"/>
          </w:tcPr>
          <w:p w14:paraId="49B5C20D" w14:textId="77777777" w:rsidR="00400263" w:rsidRPr="009F6C2E" w:rsidRDefault="00400263" w:rsidP="00384CAB">
            <w:pPr>
              <w:rPr>
                <w:szCs w:val="20"/>
              </w:rPr>
            </w:pPr>
            <w:r w:rsidRPr="009F6C2E">
              <w:rPr>
                <w:szCs w:val="20"/>
              </w:rPr>
              <w:t>Cumple con menos del 70% de A, B, C, D y E</w:t>
            </w:r>
          </w:p>
        </w:tc>
        <w:tc>
          <w:tcPr>
            <w:tcW w:w="2267" w:type="dxa"/>
            <w:shd w:val="clear" w:color="auto" w:fill="auto"/>
          </w:tcPr>
          <w:p w14:paraId="5CE2547F" w14:textId="77777777" w:rsidR="00400263" w:rsidRPr="009F6C2E" w:rsidRDefault="00400263" w:rsidP="00DD715B">
            <w:pPr>
              <w:jc w:val="center"/>
              <w:rPr>
                <w:szCs w:val="20"/>
              </w:rPr>
            </w:pPr>
            <w:r w:rsidRPr="009F6C2E">
              <w:rPr>
                <w:szCs w:val="20"/>
              </w:rPr>
              <w:t>NA (No Alcanzada)</w:t>
            </w:r>
          </w:p>
        </w:tc>
      </w:tr>
    </w:tbl>
    <w:p w14:paraId="7C704CF9" w14:textId="0BA29EC4" w:rsidR="004306A1" w:rsidRDefault="004306A1" w:rsidP="00400263">
      <w:pPr>
        <w:autoSpaceDE w:val="0"/>
        <w:autoSpaceDN w:val="0"/>
        <w:adjustRightInd w:val="0"/>
        <w:rPr>
          <w:b/>
          <w:szCs w:val="20"/>
          <w:lang w:val="es-MX" w:eastAsia="es-MX"/>
        </w:rPr>
      </w:pPr>
    </w:p>
    <w:p w14:paraId="103593E8" w14:textId="11EDAF3F" w:rsidR="00DD715B" w:rsidRPr="009F6C2E" w:rsidRDefault="00DD715B" w:rsidP="00DD715B">
      <w:pPr>
        <w:autoSpaceDE w:val="0"/>
        <w:autoSpaceDN w:val="0"/>
        <w:adjustRightInd w:val="0"/>
        <w:spacing w:after="80"/>
        <w:rPr>
          <w:b/>
          <w:szCs w:val="20"/>
          <w:lang w:val="es-MX" w:eastAsia="es-MX"/>
        </w:rPr>
      </w:pPr>
      <w:r w:rsidRPr="009F6C2E">
        <w:rPr>
          <w:b/>
          <w:szCs w:val="20"/>
          <w:lang w:val="es-MX" w:eastAsia="es-MX"/>
        </w:rPr>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DD715B" w:rsidRPr="009F6C2E" w14:paraId="503A9C0E" w14:textId="77777777" w:rsidTr="00384CAB">
        <w:tc>
          <w:tcPr>
            <w:tcW w:w="3729" w:type="dxa"/>
            <w:vMerge w:val="restart"/>
            <w:shd w:val="clear" w:color="auto" w:fill="auto"/>
            <w:vAlign w:val="center"/>
          </w:tcPr>
          <w:p w14:paraId="7277F349" w14:textId="77777777" w:rsidR="00DD715B" w:rsidRPr="009F6C2E" w:rsidRDefault="00DD715B" w:rsidP="00384CAB">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7EBD26B6" w14:textId="77777777" w:rsidR="00DD715B" w:rsidRPr="009F6C2E" w:rsidRDefault="00DD715B" w:rsidP="00384CAB">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3983033D" w14:textId="77777777" w:rsidR="00DD715B" w:rsidRPr="009F6C2E" w:rsidRDefault="00DD715B" w:rsidP="00384CAB">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shd w:val="clear" w:color="auto" w:fill="auto"/>
            <w:vAlign w:val="center"/>
          </w:tcPr>
          <w:p w14:paraId="721FFD05" w14:textId="77777777" w:rsidR="00DD715B" w:rsidRPr="009F6C2E" w:rsidRDefault="00DD715B" w:rsidP="00384CAB">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DD715B" w:rsidRPr="009F6C2E" w14:paraId="413E29B2" w14:textId="77777777" w:rsidTr="00384CAB">
        <w:tc>
          <w:tcPr>
            <w:tcW w:w="3729" w:type="dxa"/>
            <w:vMerge/>
            <w:shd w:val="clear" w:color="auto" w:fill="auto"/>
          </w:tcPr>
          <w:p w14:paraId="7381AD02" w14:textId="77777777" w:rsidR="00DD715B" w:rsidRPr="009F6C2E" w:rsidRDefault="00DD715B" w:rsidP="00384CAB">
            <w:pPr>
              <w:autoSpaceDE w:val="0"/>
              <w:autoSpaceDN w:val="0"/>
              <w:adjustRightInd w:val="0"/>
              <w:rPr>
                <w:szCs w:val="20"/>
                <w:lang w:val="es-MX" w:eastAsia="es-MX"/>
              </w:rPr>
            </w:pPr>
          </w:p>
        </w:tc>
        <w:tc>
          <w:tcPr>
            <w:tcW w:w="1308" w:type="dxa"/>
            <w:vMerge/>
            <w:shd w:val="clear" w:color="auto" w:fill="auto"/>
          </w:tcPr>
          <w:p w14:paraId="50D72375" w14:textId="77777777" w:rsidR="00DD715B" w:rsidRPr="009F6C2E" w:rsidRDefault="00DD715B" w:rsidP="00384CAB">
            <w:pPr>
              <w:autoSpaceDE w:val="0"/>
              <w:autoSpaceDN w:val="0"/>
              <w:adjustRightInd w:val="0"/>
              <w:rPr>
                <w:szCs w:val="20"/>
                <w:lang w:val="es-MX" w:eastAsia="es-MX"/>
              </w:rPr>
            </w:pPr>
          </w:p>
        </w:tc>
        <w:tc>
          <w:tcPr>
            <w:tcW w:w="540" w:type="dxa"/>
            <w:shd w:val="clear" w:color="auto" w:fill="auto"/>
          </w:tcPr>
          <w:p w14:paraId="6878118C" w14:textId="77777777" w:rsidR="00DD715B" w:rsidRPr="009F6C2E" w:rsidRDefault="00DD715B" w:rsidP="00384CAB">
            <w:pPr>
              <w:autoSpaceDE w:val="0"/>
              <w:autoSpaceDN w:val="0"/>
              <w:adjustRightInd w:val="0"/>
              <w:jc w:val="center"/>
              <w:rPr>
                <w:szCs w:val="20"/>
                <w:lang w:val="es-MX" w:eastAsia="es-MX"/>
              </w:rPr>
            </w:pPr>
            <w:r w:rsidRPr="009F6C2E">
              <w:rPr>
                <w:szCs w:val="20"/>
                <w:lang w:val="es-MX" w:eastAsia="es-MX"/>
              </w:rPr>
              <w:t>A</w:t>
            </w:r>
          </w:p>
        </w:tc>
        <w:tc>
          <w:tcPr>
            <w:tcW w:w="540" w:type="dxa"/>
          </w:tcPr>
          <w:p w14:paraId="61462417" w14:textId="77777777" w:rsidR="00DD715B" w:rsidRPr="009F6C2E" w:rsidRDefault="00DD715B" w:rsidP="00384CAB">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5AE36656" w14:textId="77777777" w:rsidR="00DD715B" w:rsidRPr="009F6C2E" w:rsidRDefault="00DD715B" w:rsidP="00384CAB">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60D9E53B" w14:textId="77777777" w:rsidR="00DD715B" w:rsidRPr="009F6C2E" w:rsidRDefault="00DD715B" w:rsidP="00384CAB">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223BE92B" w14:textId="77777777" w:rsidR="00DD715B" w:rsidRPr="009F6C2E" w:rsidRDefault="00DD715B" w:rsidP="00384CAB">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6F6CDD33" w14:textId="77777777" w:rsidR="00DD715B" w:rsidRPr="009F6C2E" w:rsidRDefault="00DD715B" w:rsidP="00384CAB">
            <w:pPr>
              <w:autoSpaceDE w:val="0"/>
              <w:autoSpaceDN w:val="0"/>
              <w:adjustRightInd w:val="0"/>
              <w:jc w:val="center"/>
              <w:rPr>
                <w:szCs w:val="20"/>
                <w:lang w:val="es-MX" w:eastAsia="es-MX"/>
              </w:rPr>
            </w:pPr>
            <w:r w:rsidRPr="009F6C2E">
              <w:rPr>
                <w:szCs w:val="20"/>
                <w:lang w:val="es-MX" w:eastAsia="es-MX"/>
              </w:rPr>
              <w:t>F</w:t>
            </w:r>
          </w:p>
        </w:tc>
        <w:tc>
          <w:tcPr>
            <w:tcW w:w="4961" w:type="dxa"/>
            <w:vMerge/>
            <w:shd w:val="clear" w:color="auto" w:fill="auto"/>
          </w:tcPr>
          <w:p w14:paraId="3E6EF1C7" w14:textId="77777777" w:rsidR="00DD715B" w:rsidRPr="009F6C2E" w:rsidRDefault="00DD715B" w:rsidP="00384CAB">
            <w:pPr>
              <w:autoSpaceDE w:val="0"/>
              <w:autoSpaceDN w:val="0"/>
              <w:adjustRightInd w:val="0"/>
              <w:rPr>
                <w:szCs w:val="20"/>
                <w:lang w:val="es-MX" w:eastAsia="es-MX"/>
              </w:rPr>
            </w:pPr>
          </w:p>
        </w:tc>
      </w:tr>
      <w:tr w:rsidR="00D908E8" w:rsidRPr="009F6C2E" w14:paraId="673524F0" w14:textId="77777777" w:rsidTr="00384CAB">
        <w:tc>
          <w:tcPr>
            <w:tcW w:w="3729" w:type="dxa"/>
            <w:shd w:val="clear" w:color="auto" w:fill="auto"/>
          </w:tcPr>
          <w:p w14:paraId="2F6D9740" w14:textId="3AB00416" w:rsidR="00D908E8" w:rsidRPr="009F6C2E" w:rsidRDefault="00D908E8" w:rsidP="00384CAB">
            <w:pPr>
              <w:autoSpaceDE w:val="0"/>
              <w:autoSpaceDN w:val="0"/>
              <w:adjustRightInd w:val="0"/>
              <w:rPr>
                <w:szCs w:val="20"/>
                <w:lang w:val="es-MX" w:eastAsia="es-MX"/>
              </w:rPr>
            </w:pPr>
            <w:r>
              <w:rPr>
                <w:rFonts w:eastAsiaTheme="minorEastAsia"/>
                <w:color w:val="auto"/>
                <w:szCs w:val="20"/>
                <w:lang w:val="es-MX"/>
              </w:rPr>
              <w:t>EF</w:t>
            </w:r>
            <w:r w:rsidR="006B739C">
              <w:rPr>
                <w:rFonts w:eastAsiaTheme="minorEastAsia"/>
                <w:color w:val="auto"/>
                <w:szCs w:val="20"/>
                <w:lang w:val="es-MX"/>
              </w:rPr>
              <w:t>3</w:t>
            </w:r>
            <w:r>
              <w:rPr>
                <w:rFonts w:eastAsiaTheme="minorEastAsia"/>
                <w:color w:val="auto"/>
                <w:szCs w:val="20"/>
                <w:lang w:val="es-MX"/>
              </w:rPr>
              <w:t xml:space="preserve"> </w:t>
            </w:r>
            <w:r w:rsidR="005B4338" w:rsidRPr="005B4338">
              <w:rPr>
                <w:rFonts w:eastAsiaTheme="minorEastAsia"/>
                <w:color w:val="auto"/>
                <w:szCs w:val="20"/>
                <w:lang w:val="es-MX"/>
              </w:rPr>
              <w:t>Ensayo de la unidad</w:t>
            </w:r>
          </w:p>
        </w:tc>
        <w:tc>
          <w:tcPr>
            <w:tcW w:w="1308" w:type="dxa"/>
            <w:shd w:val="clear" w:color="auto" w:fill="auto"/>
          </w:tcPr>
          <w:p w14:paraId="1A5047BF" w14:textId="3843ACD8" w:rsidR="00D908E8" w:rsidRPr="009F6C2E" w:rsidRDefault="007C3A15" w:rsidP="00384CAB">
            <w:pPr>
              <w:autoSpaceDE w:val="0"/>
              <w:autoSpaceDN w:val="0"/>
              <w:adjustRightInd w:val="0"/>
              <w:jc w:val="center"/>
              <w:rPr>
                <w:szCs w:val="20"/>
                <w:lang w:val="es-MX" w:eastAsia="es-MX"/>
              </w:rPr>
            </w:pPr>
            <w:r>
              <w:rPr>
                <w:szCs w:val="20"/>
                <w:lang w:val="es-MX" w:eastAsia="es-MX"/>
              </w:rPr>
              <w:t>20</w:t>
            </w:r>
          </w:p>
        </w:tc>
        <w:tc>
          <w:tcPr>
            <w:tcW w:w="540" w:type="dxa"/>
            <w:shd w:val="clear" w:color="auto" w:fill="auto"/>
          </w:tcPr>
          <w:p w14:paraId="14DD2788" w14:textId="24E3C4B4" w:rsidR="00D908E8" w:rsidRPr="009F6C2E" w:rsidRDefault="007C3A15" w:rsidP="00384CAB">
            <w:pPr>
              <w:autoSpaceDE w:val="0"/>
              <w:autoSpaceDN w:val="0"/>
              <w:adjustRightInd w:val="0"/>
              <w:jc w:val="center"/>
              <w:rPr>
                <w:szCs w:val="20"/>
                <w:lang w:val="es-MX" w:eastAsia="es-MX"/>
              </w:rPr>
            </w:pPr>
            <w:r>
              <w:rPr>
                <w:szCs w:val="20"/>
                <w:lang w:val="es-MX" w:eastAsia="es-MX"/>
              </w:rPr>
              <w:t>5</w:t>
            </w:r>
          </w:p>
        </w:tc>
        <w:tc>
          <w:tcPr>
            <w:tcW w:w="540" w:type="dxa"/>
          </w:tcPr>
          <w:p w14:paraId="03424847" w14:textId="50FDF6D2" w:rsidR="00D908E8" w:rsidRPr="009F6C2E" w:rsidRDefault="007C3A15" w:rsidP="00384CAB">
            <w:pPr>
              <w:autoSpaceDE w:val="0"/>
              <w:autoSpaceDN w:val="0"/>
              <w:adjustRightInd w:val="0"/>
              <w:jc w:val="center"/>
              <w:rPr>
                <w:szCs w:val="20"/>
                <w:lang w:val="es-MX" w:eastAsia="es-MX"/>
              </w:rPr>
            </w:pPr>
            <w:r>
              <w:rPr>
                <w:szCs w:val="20"/>
                <w:lang w:val="es-MX" w:eastAsia="es-MX"/>
              </w:rPr>
              <w:t>5</w:t>
            </w:r>
          </w:p>
        </w:tc>
        <w:tc>
          <w:tcPr>
            <w:tcW w:w="541" w:type="dxa"/>
            <w:shd w:val="clear" w:color="auto" w:fill="auto"/>
          </w:tcPr>
          <w:p w14:paraId="20DB844B" w14:textId="4036D83E" w:rsidR="00D908E8" w:rsidRPr="009F6C2E" w:rsidRDefault="007C3A15" w:rsidP="00384CAB">
            <w:pPr>
              <w:autoSpaceDE w:val="0"/>
              <w:autoSpaceDN w:val="0"/>
              <w:adjustRightInd w:val="0"/>
              <w:jc w:val="center"/>
              <w:rPr>
                <w:szCs w:val="20"/>
                <w:lang w:val="es-MX" w:eastAsia="es-MX"/>
              </w:rPr>
            </w:pPr>
            <w:r>
              <w:rPr>
                <w:szCs w:val="20"/>
                <w:lang w:val="es-MX" w:eastAsia="es-MX"/>
              </w:rPr>
              <w:t>5</w:t>
            </w:r>
          </w:p>
        </w:tc>
        <w:tc>
          <w:tcPr>
            <w:tcW w:w="541" w:type="dxa"/>
            <w:shd w:val="clear" w:color="auto" w:fill="auto"/>
          </w:tcPr>
          <w:p w14:paraId="206EE314" w14:textId="0D169702" w:rsidR="00D908E8" w:rsidRPr="009F6C2E" w:rsidRDefault="00D908E8" w:rsidP="00384CAB">
            <w:pPr>
              <w:autoSpaceDE w:val="0"/>
              <w:autoSpaceDN w:val="0"/>
              <w:adjustRightInd w:val="0"/>
              <w:jc w:val="center"/>
              <w:rPr>
                <w:szCs w:val="20"/>
                <w:lang w:val="es-MX" w:eastAsia="es-MX"/>
              </w:rPr>
            </w:pPr>
          </w:p>
        </w:tc>
        <w:tc>
          <w:tcPr>
            <w:tcW w:w="540" w:type="dxa"/>
            <w:shd w:val="clear" w:color="auto" w:fill="auto"/>
          </w:tcPr>
          <w:p w14:paraId="590A38BA" w14:textId="4BB14835" w:rsidR="00D908E8" w:rsidRPr="009F6C2E" w:rsidRDefault="007C3A15" w:rsidP="00384CAB">
            <w:pPr>
              <w:autoSpaceDE w:val="0"/>
              <w:autoSpaceDN w:val="0"/>
              <w:adjustRightInd w:val="0"/>
              <w:jc w:val="center"/>
              <w:rPr>
                <w:szCs w:val="20"/>
                <w:lang w:val="es-MX" w:eastAsia="es-MX"/>
              </w:rPr>
            </w:pPr>
            <w:r>
              <w:rPr>
                <w:szCs w:val="20"/>
                <w:lang w:val="es-MX" w:eastAsia="es-MX"/>
              </w:rPr>
              <w:t>5</w:t>
            </w:r>
          </w:p>
        </w:tc>
        <w:tc>
          <w:tcPr>
            <w:tcW w:w="591" w:type="dxa"/>
            <w:shd w:val="clear" w:color="auto" w:fill="auto"/>
          </w:tcPr>
          <w:p w14:paraId="782F15D4" w14:textId="6B2C03CD" w:rsidR="00D908E8" w:rsidRPr="009F6C2E" w:rsidRDefault="007C3A15" w:rsidP="00384CAB">
            <w:pPr>
              <w:autoSpaceDE w:val="0"/>
              <w:autoSpaceDN w:val="0"/>
              <w:adjustRightInd w:val="0"/>
              <w:jc w:val="center"/>
              <w:rPr>
                <w:szCs w:val="20"/>
                <w:lang w:val="es-MX" w:eastAsia="es-MX"/>
              </w:rPr>
            </w:pPr>
            <w:r>
              <w:rPr>
                <w:szCs w:val="20"/>
                <w:lang w:val="es-MX" w:eastAsia="es-MX"/>
              </w:rPr>
              <w:t>5</w:t>
            </w:r>
          </w:p>
        </w:tc>
        <w:tc>
          <w:tcPr>
            <w:tcW w:w="4961" w:type="dxa"/>
            <w:shd w:val="clear" w:color="auto" w:fill="auto"/>
          </w:tcPr>
          <w:p w14:paraId="41655330" w14:textId="694893AE" w:rsidR="00D908E8" w:rsidRPr="009F6C2E" w:rsidRDefault="00D908E8" w:rsidP="00384CAB">
            <w:pPr>
              <w:autoSpaceDE w:val="0"/>
              <w:autoSpaceDN w:val="0"/>
              <w:adjustRightInd w:val="0"/>
              <w:rPr>
                <w:szCs w:val="20"/>
                <w:lang w:val="es-MX" w:eastAsia="es-MX"/>
              </w:rPr>
            </w:pPr>
            <w:r w:rsidRPr="00D908E8">
              <w:rPr>
                <w:szCs w:val="20"/>
                <w:lang w:val="es-MX" w:eastAsia="es-MX"/>
              </w:rPr>
              <w:t xml:space="preserve">Se evalúa en base a la </w:t>
            </w:r>
            <w:r w:rsidR="00CD433A">
              <w:rPr>
                <w:szCs w:val="20"/>
                <w:lang w:val="es-MX" w:eastAsia="es-MX"/>
              </w:rPr>
              <w:t>lista de cotejo</w:t>
            </w:r>
          </w:p>
        </w:tc>
      </w:tr>
      <w:tr w:rsidR="00D908E8" w:rsidRPr="009F6C2E" w14:paraId="5F811883" w14:textId="77777777" w:rsidTr="00384CAB">
        <w:tc>
          <w:tcPr>
            <w:tcW w:w="3729" w:type="dxa"/>
            <w:shd w:val="clear" w:color="auto" w:fill="auto"/>
          </w:tcPr>
          <w:p w14:paraId="54B218C9" w14:textId="5A729DBF" w:rsidR="00D908E8" w:rsidRPr="009F6C2E" w:rsidRDefault="00D908E8" w:rsidP="00D908E8">
            <w:pPr>
              <w:autoSpaceDE w:val="0"/>
              <w:autoSpaceDN w:val="0"/>
              <w:adjustRightInd w:val="0"/>
              <w:rPr>
                <w:szCs w:val="20"/>
                <w:lang w:val="es-MX" w:eastAsia="es-MX"/>
              </w:rPr>
            </w:pPr>
            <w:r>
              <w:rPr>
                <w:rFonts w:eastAsiaTheme="minorEastAsia"/>
                <w:color w:val="auto"/>
                <w:szCs w:val="20"/>
                <w:lang w:val="es-MX"/>
              </w:rPr>
              <w:t>EF</w:t>
            </w:r>
            <w:r w:rsidR="006B739C">
              <w:rPr>
                <w:rFonts w:eastAsiaTheme="minorEastAsia"/>
                <w:color w:val="auto"/>
                <w:szCs w:val="20"/>
                <w:lang w:val="es-MX"/>
              </w:rPr>
              <w:t>4</w:t>
            </w:r>
            <w:r>
              <w:rPr>
                <w:rFonts w:eastAsiaTheme="minorEastAsia"/>
                <w:color w:val="auto"/>
                <w:szCs w:val="20"/>
                <w:lang w:val="es-MX"/>
              </w:rPr>
              <w:t xml:space="preserve"> </w:t>
            </w:r>
            <w:r w:rsidR="007C3A15" w:rsidRPr="007C3A15">
              <w:rPr>
                <w:rFonts w:eastAsiaTheme="minorEastAsia"/>
                <w:color w:val="auto"/>
                <w:szCs w:val="20"/>
                <w:lang w:val="es-MX"/>
              </w:rPr>
              <w:t>Elaboración de presentaciones y exposición de las mismas.</w:t>
            </w:r>
          </w:p>
        </w:tc>
        <w:tc>
          <w:tcPr>
            <w:tcW w:w="1308" w:type="dxa"/>
            <w:shd w:val="clear" w:color="auto" w:fill="auto"/>
          </w:tcPr>
          <w:p w14:paraId="4F6DC7F0" w14:textId="6916915D" w:rsidR="00D908E8" w:rsidRPr="009F6C2E" w:rsidRDefault="007C3A15" w:rsidP="00D908E8">
            <w:pPr>
              <w:autoSpaceDE w:val="0"/>
              <w:autoSpaceDN w:val="0"/>
              <w:adjustRightInd w:val="0"/>
              <w:jc w:val="center"/>
              <w:rPr>
                <w:szCs w:val="20"/>
                <w:lang w:val="es-MX" w:eastAsia="es-MX"/>
              </w:rPr>
            </w:pPr>
            <w:r>
              <w:rPr>
                <w:szCs w:val="20"/>
                <w:lang w:val="es-MX" w:eastAsia="es-MX"/>
              </w:rPr>
              <w:t>40</w:t>
            </w:r>
          </w:p>
        </w:tc>
        <w:tc>
          <w:tcPr>
            <w:tcW w:w="540" w:type="dxa"/>
            <w:shd w:val="clear" w:color="auto" w:fill="auto"/>
          </w:tcPr>
          <w:p w14:paraId="419C11C3" w14:textId="6AA707D1" w:rsidR="00D908E8" w:rsidRPr="009F6C2E" w:rsidRDefault="007C3A15" w:rsidP="00D908E8">
            <w:pPr>
              <w:autoSpaceDE w:val="0"/>
              <w:autoSpaceDN w:val="0"/>
              <w:adjustRightInd w:val="0"/>
              <w:jc w:val="center"/>
              <w:rPr>
                <w:szCs w:val="20"/>
                <w:lang w:val="es-MX" w:eastAsia="es-MX"/>
              </w:rPr>
            </w:pPr>
            <w:r>
              <w:rPr>
                <w:szCs w:val="20"/>
                <w:lang w:val="es-MX" w:eastAsia="es-MX"/>
              </w:rPr>
              <w:t>5</w:t>
            </w:r>
          </w:p>
        </w:tc>
        <w:tc>
          <w:tcPr>
            <w:tcW w:w="540" w:type="dxa"/>
          </w:tcPr>
          <w:p w14:paraId="1B623BEF" w14:textId="2E673325" w:rsidR="00D908E8" w:rsidRPr="009F6C2E" w:rsidRDefault="007C3A15" w:rsidP="00D908E8">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22A20E5A" w14:textId="04F182E2" w:rsidR="00D908E8" w:rsidRPr="009F6C2E" w:rsidRDefault="007C3A15" w:rsidP="00D908E8">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3E0D53F5" w14:textId="13128896" w:rsidR="00D908E8" w:rsidRPr="009F6C2E" w:rsidRDefault="007C3A15" w:rsidP="00D908E8">
            <w:pPr>
              <w:autoSpaceDE w:val="0"/>
              <w:autoSpaceDN w:val="0"/>
              <w:adjustRightInd w:val="0"/>
              <w:jc w:val="center"/>
              <w:rPr>
                <w:szCs w:val="20"/>
                <w:lang w:val="es-MX" w:eastAsia="es-MX"/>
              </w:rPr>
            </w:pPr>
            <w:r>
              <w:rPr>
                <w:szCs w:val="20"/>
                <w:lang w:val="es-MX" w:eastAsia="es-MX"/>
              </w:rPr>
              <w:t>5</w:t>
            </w:r>
          </w:p>
        </w:tc>
        <w:tc>
          <w:tcPr>
            <w:tcW w:w="540" w:type="dxa"/>
            <w:shd w:val="clear" w:color="auto" w:fill="auto"/>
          </w:tcPr>
          <w:p w14:paraId="205ABFDD" w14:textId="15A73BE4" w:rsidR="00D908E8" w:rsidRPr="009F6C2E" w:rsidRDefault="007C3A15" w:rsidP="00D908E8">
            <w:pPr>
              <w:autoSpaceDE w:val="0"/>
              <w:autoSpaceDN w:val="0"/>
              <w:adjustRightInd w:val="0"/>
              <w:jc w:val="center"/>
              <w:rPr>
                <w:szCs w:val="20"/>
                <w:lang w:val="es-MX" w:eastAsia="es-MX"/>
              </w:rPr>
            </w:pPr>
            <w:r>
              <w:rPr>
                <w:szCs w:val="20"/>
                <w:lang w:val="es-MX" w:eastAsia="es-MX"/>
              </w:rPr>
              <w:t>5</w:t>
            </w:r>
          </w:p>
        </w:tc>
        <w:tc>
          <w:tcPr>
            <w:tcW w:w="591" w:type="dxa"/>
            <w:shd w:val="clear" w:color="auto" w:fill="auto"/>
          </w:tcPr>
          <w:p w14:paraId="547F3D4D" w14:textId="129AB48E" w:rsidR="00D908E8" w:rsidRPr="009F6C2E" w:rsidRDefault="007C3A15" w:rsidP="00D908E8">
            <w:pPr>
              <w:autoSpaceDE w:val="0"/>
              <w:autoSpaceDN w:val="0"/>
              <w:adjustRightInd w:val="0"/>
              <w:jc w:val="center"/>
              <w:rPr>
                <w:szCs w:val="20"/>
                <w:lang w:val="es-MX" w:eastAsia="es-MX"/>
              </w:rPr>
            </w:pPr>
            <w:r>
              <w:rPr>
                <w:szCs w:val="20"/>
                <w:lang w:val="es-MX" w:eastAsia="es-MX"/>
              </w:rPr>
              <w:t>5</w:t>
            </w:r>
          </w:p>
        </w:tc>
        <w:tc>
          <w:tcPr>
            <w:tcW w:w="4961" w:type="dxa"/>
            <w:shd w:val="clear" w:color="auto" w:fill="auto"/>
          </w:tcPr>
          <w:p w14:paraId="305F9FC5" w14:textId="70E219B2" w:rsidR="00D908E8" w:rsidRPr="009F6C2E" w:rsidRDefault="00D908E8" w:rsidP="00D908E8">
            <w:pPr>
              <w:autoSpaceDE w:val="0"/>
              <w:autoSpaceDN w:val="0"/>
              <w:adjustRightInd w:val="0"/>
              <w:rPr>
                <w:szCs w:val="20"/>
                <w:lang w:val="es-MX" w:eastAsia="es-MX"/>
              </w:rPr>
            </w:pPr>
            <w:r w:rsidRPr="0006081E">
              <w:t xml:space="preserve">Se evalúa en base a la </w:t>
            </w:r>
            <w:r w:rsidR="00CD433A">
              <w:t>lista de cotejo</w:t>
            </w:r>
          </w:p>
        </w:tc>
      </w:tr>
      <w:tr w:rsidR="00D908E8" w:rsidRPr="009F6C2E" w14:paraId="47545423" w14:textId="77777777" w:rsidTr="00384CAB">
        <w:tc>
          <w:tcPr>
            <w:tcW w:w="3729" w:type="dxa"/>
            <w:shd w:val="clear" w:color="auto" w:fill="auto"/>
          </w:tcPr>
          <w:p w14:paraId="55499CBF" w14:textId="66B7D498" w:rsidR="00D908E8" w:rsidRPr="009F6C2E" w:rsidRDefault="00D908E8" w:rsidP="00D908E8">
            <w:pPr>
              <w:autoSpaceDE w:val="0"/>
              <w:autoSpaceDN w:val="0"/>
              <w:adjustRightInd w:val="0"/>
              <w:rPr>
                <w:szCs w:val="20"/>
                <w:lang w:val="es-MX" w:eastAsia="es-MX"/>
              </w:rPr>
            </w:pPr>
            <w:r>
              <w:rPr>
                <w:rFonts w:eastAsiaTheme="minorEastAsia"/>
                <w:color w:val="auto"/>
                <w:szCs w:val="20"/>
                <w:lang w:val="es-MX"/>
              </w:rPr>
              <w:t>EF</w:t>
            </w:r>
            <w:r w:rsidR="006B739C">
              <w:rPr>
                <w:rFonts w:eastAsiaTheme="minorEastAsia"/>
                <w:color w:val="auto"/>
                <w:szCs w:val="20"/>
                <w:lang w:val="es-MX"/>
              </w:rPr>
              <w:t>5</w:t>
            </w:r>
            <w:r>
              <w:rPr>
                <w:rFonts w:eastAsiaTheme="minorEastAsia"/>
                <w:color w:val="auto"/>
                <w:szCs w:val="20"/>
                <w:lang w:val="es-MX"/>
              </w:rPr>
              <w:t xml:space="preserve"> </w:t>
            </w:r>
            <w:r w:rsidR="007C3A15" w:rsidRPr="007C3A15">
              <w:rPr>
                <w:rFonts w:eastAsiaTheme="minorEastAsia"/>
                <w:color w:val="auto"/>
                <w:szCs w:val="20"/>
                <w:lang w:val="es-MX"/>
              </w:rPr>
              <w:t>Elaboración de tabla comparativa de arquitecturas cognitivas</w:t>
            </w:r>
          </w:p>
        </w:tc>
        <w:tc>
          <w:tcPr>
            <w:tcW w:w="1308" w:type="dxa"/>
            <w:shd w:val="clear" w:color="auto" w:fill="auto"/>
          </w:tcPr>
          <w:p w14:paraId="040F350A" w14:textId="444D75A5" w:rsidR="00D908E8" w:rsidRPr="009F6C2E" w:rsidRDefault="007C3A15" w:rsidP="00D908E8">
            <w:pPr>
              <w:autoSpaceDE w:val="0"/>
              <w:autoSpaceDN w:val="0"/>
              <w:adjustRightInd w:val="0"/>
              <w:jc w:val="center"/>
              <w:rPr>
                <w:szCs w:val="20"/>
                <w:lang w:val="es-MX" w:eastAsia="es-MX"/>
              </w:rPr>
            </w:pPr>
            <w:r>
              <w:rPr>
                <w:szCs w:val="20"/>
                <w:lang w:val="es-MX" w:eastAsia="es-MX"/>
              </w:rPr>
              <w:t>40</w:t>
            </w:r>
          </w:p>
        </w:tc>
        <w:tc>
          <w:tcPr>
            <w:tcW w:w="540" w:type="dxa"/>
            <w:shd w:val="clear" w:color="auto" w:fill="auto"/>
          </w:tcPr>
          <w:p w14:paraId="56727874" w14:textId="3ECAA458" w:rsidR="00D908E8" w:rsidRPr="009F6C2E" w:rsidRDefault="00D908E8" w:rsidP="00D908E8">
            <w:pPr>
              <w:autoSpaceDE w:val="0"/>
              <w:autoSpaceDN w:val="0"/>
              <w:adjustRightInd w:val="0"/>
              <w:jc w:val="center"/>
              <w:rPr>
                <w:szCs w:val="20"/>
                <w:lang w:val="es-MX" w:eastAsia="es-MX"/>
              </w:rPr>
            </w:pPr>
          </w:p>
        </w:tc>
        <w:tc>
          <w:tcPr>
            <w:tcW w:w="540" w:type="dxa"/>
          </w:tcPr>
          <w:p w14:paraId="0083E059" w14:textId="55E8B50E" w:rsidR="00D908E8" w:rsidRPr="009F6C2E" w:rsidRDefault="007C3A15" w:rsidP="00D908E8">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5E426084" w14:textId="75684B2E" w:rsidR="00D908E8" w:rsidRPr="009F6C2E" w:rsidRDefault="007C3A15" w:rsidP="00D908E8">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337D8BE9" w14:textId="490E8F99" w:rsidR="00D908E8" w:rsidRPr="009F6C2E" w:rsidRDefault="007C3A15" w:rsidP="00D908E8">
            <w:pPr>
              <w:autoSpaceDE w:val="0"/>
              <w:autoSpaceDN w:val="0"/>
              <w:adjustRightInd w:val="0"/>
              <w:jc w:val="center"/>
              <w:rPr>
                <w:szCs w:val="20"/>
                <w:lang w:val="es-MX" w:eastAsia="es-MX"/>
              </w:rPr>
            </w:pPr>
            <w:r>
              <w:rPr>
                <w:szCs w:val="20"/>
                <w:lang w:val="es-MX" w:eastAsia="es-MX"/>
              </w:rPr>
              <w:t>5</w:t>
            </w:r>
          </w:p>
        </w:tc>
        <w:tc>
          <w:tcPr>
            <w:tcW w:w="540" w:type="dxa"/>
            <w:shd w:val="clear" w:color="auto" w:fill="auto"/>
          </w:tcPr>
          <w:p w14:paraId="726D346C" w14:textId="4EA7C7C2" w:rsidR="00D908E8" w:rsidRPr="009F6C2E" w:rsidRDefault="007C3A15" w:rsidP="00D908E8">
            <w:pPr>
              <w:autoSpaceDE w:val="0"/>
              <w:autoSpaceDN w:val="0"/>
              <w:adjustRightInd w:val="0"/>
              <w:jc w:val="center"/>
              <w:rPr>
                <w:szCs w:val="20"/>
                <w:lang w:val="es-MX" w:eastAsia="es-MX"/>
              </w:rPr>
            </w:pPr>
            <w:r>
              <w:rPr>
                <w:szCs w:val="20"/>
                <w:lang w:val="es-MX" w:eastAsia="es-MX"/>
              </w:rPr>
              <w:t>5</w:t>
            </w:r>
          </w:p>
        </w:tc>
        <w:tc>
          <w:tcPr>
            <w:tcW w:w="591" w:type="dxa"/>
            <w:shd w:val="clear" w:color="auto" w:fill="auto"/>
          </w:tcPr>
          <w:p w14:paraId="6280F7B6" w14:textId="540D6069" w:rsidR="00D908E8" w:rsidRPr="009F6C2E" w:rsidRDefault="007C3A15" w:rsidP="00D908E8">
            <w:pPr>
              <w:autoSpaceDE w:val="0"/>
              <w:autoSpaceDN w:val="0"/>
              <w:adjustRightInd w:val="0"/>
              <w:jc w:val="center"/>
              <w:rPr>
                <w:szCs w:val="20"/>
                <w:lang w:val="es-MX" w:eastAsia="es-MX"/>
              </w:rPr>
            </w:pPr>
            <w:r>
              <w:rPr>
                <w:szCs w:val="20"/>
                <w:lang w:val="es-MX" w:eastAsia="es-MX"/>
              </w:rPr>
              <w:t>5</w:t>
            </w:r>
          </w:p>
        </w:tc>
        <w:tc>
          <w:tcPr>
            <w:tcW w:w="4961" w:type="dxa"/>
            <w:shd w:val="clear" w:color="auto" w:fill="auto"/>
          </w:tcPr>
          <w:p w14:paraId="08ABF14A" w14:textId="3EB5A3C9" w:rsidR="00D908E8" w:rsidRPr="009F6C2E" w:rsidRDefault="00D908E8" w:rsidP="00D908E8">
            <w:pPr>
              <w:autoSpaceDE w:val="0"/>
              <w:autoSpaceDN w:val="0"/>
              <w:adjustRightInd w:val="0"/>
              <w:rPr>
                <w:szCs w:val="20"/>
                <w:lang w:val="es-MX" w:eastAsia="es-MX"/>
              </w:rPr>
            </w:pPr>
            <w:r w:rsidRPr="0006081E">
              <w:t xml:space="preserve">Se evalúa en base a la </w:t>
            </w:r>
            <w:r w:rsidR="00CD433A">
              <w:t>lista de cotejo</w:t>
            </w:r>
          </w:p>
        </w:tc>
      </w:tr>
      <w:tr w:rsidR="00DD715B" w:rsidRPr="009F6C2E" w14:paraId="6EE30E69" w14:textId="77777777" w:rsidTr="00384CAB">
        <w:tc>
          <w:tcPr>
            <w:tcW w:w="3729" w:type="dxa"/>
            <w:shd w:val="clear" w:color="auto" w:fill="auto"/>
          </w:tcPr>
          <w:p w14:paraId="675DEFE0" w14:textId="77777777" w:rsidR="00DD715B" w:rsidRPr="009F6C2E" w:rsidRDefault="00DD715B" w:rsidP="00384CAB">
            <w:pPr>
              <w:autoSpaceDE w:val="0"/>
              <w:autoSpaceDN w:val="0"/>
              <w:adjustRightInd w:val="0"/>
              <w:rPr>
                <w:szCs w:val="20"/>
                <w:lang w:val="es-MX" w:eastAsia="es-MX"/>
              </w:rPr>
            </w:pPr>
            <w:r w:rsidRPr="009F6C2E">
              <w:rPr>
                <w:szCs w:val="20"/>
                <w:lang w:val="es-MX" w:eastAsia="es-MX"/>
              </w:rPr>
              <w:lastRenderedPageBreak/>
              <w:t>Total</w:t>
            </w:r>
          </w:p>
        </w:tc>
        <w:tc>
          <w:tcPr>
            <w:tcW w:w="1308" w:type="dxa"/>
            <w:shd w:val="clear" w:color="auto" w:fill="auto"/>
          </w:tcPr>
          <w:p w14:paraId="19C84423" w14:textId="77777777" w:rsidR="00DD715B" w:rsidRPr="009F6C2E" w:rsidRDefault="00DD715B" w:rsidP="00384CAB">
            <w:pPr>
              <w:autoSpaceDE w:val="0"/>
              <w:autoSpaceDN w:val="0"/>
              <w:adjustRightInd w:val="0"/>
              <w:jc w:val="center"/>
              <w:rPr>
                <w:szCs w:val="20"/>
                <w:lang w:val="es-MX" w:eastAsia="es-MX"/>
              </w:rPr>
            </w:pPr>
            <w:r w:rsidRPr="009F6C2E">
              <w:rPr>
                <w:szCs w:val="20"/>
                <w:lang w:val="es-MX" w:eastAsia="es-MX"/>
              </w:rPr>
              <w:t>100 %</w:t>
            </w:r>
          </w:p>
        </w:tc>
        <w:tc>
          <w:tcPr>
            <w:tcW w:w="540" w:type="dxa"/>
            <w:shd w:val="clear" w:color="auto" w:fill="auto"/>
          </w:tcPr>
          <w:p w14:paraId="32EAAB70" w14:textId="5B53739E" w:rsidR="00DD715B" w:rsidRPr="009F6C2E" w:rsidRDefault="007C3A15" w:rsidP="00384CAB">
            <w:pPr>
              <w:autoSpaceDE w:val="0"/>
              <w:autoSpaceDN w:val="0"/>
              <w:adjustRightInd w:val="0"/>
              <w:rPr>
                <w:szCs w:val="20"/>
                <w:lang w:val="es-MX" w:eastAsia="es-MX"/>
              </w:rPr>
            </w:pPr>
            <w:r>
              <w:rPr>
                <w:szCs w:val="20"/>
                <w:lang w:val="es-MX" w:eastAsia="es-MX"/>
              </w:rPr>
              <w:t>10</w:t>
            </w:r>
          </w:p>
        </w:tc>
        <w:tc>
          <w:tcPr>
            <w:tcW w:w="540" w:type="dxa"/>
          </w:tcPr>
          <w:p w14:paraId="6FBFAE6B" w14:textId="049CE020" w:rsidR="00DD715B" w:rsidRPr="009F6C2E" w:rsidRDefault="007C3A15" w:rsidP="00384CAB">
            <w:pPr>
              <w:autoSpaceDE w:val="0"/>
              <w:autoSpaceDN w:val="0"/>
              <w:adjustRightInd w:val="0"/>
              <w:rPr>
                <w:szCs w:val="20"/>
                <w:lang w:val="es-MX" w:eastAsia="es-MX"/>
              </w:rPr>
            </w:pPr>
            <w:r>
              <w:rPr>
                <w:szCs w:val="20"/>
                <w:lang w:val="es-MX" w:eastAsia="es-MX"/>
              </w:rPr>
              <w:t>25</w:t>
            </w:r>
          </w:p>
        </w:tc>
        <w:tc>
          <w:tcPr>
            <w:tcW w:w="541" w:type="dxa"/>
            <w:shd w:val="clear" w:color="auto" w:fill="auto"/>
          </w:tcPr>
          <w:p w14:paraId="27932AB2" w14:textId="17FA4F54" w:rsidR="00DD715B" w:rsidRPr="009F6C2E" w:rsidRDefault="007C3A15" w:rsidP="00384CAB">
            <w:pPr>
              <w:autoSpaceDE w:val="0"/>
              <w:autoSpaceDN w:val="0"/>
              <w:adjustRightInd w:val="0"/>
              <w:rPr>
                <w:szCs w:val="20"/>
                <w:lang w:val="es-MX" w:eastAsia="es-MX"/>
              </w:rPr>
            </w:pPr>
            <w:r>
              <w:rPr>
                <w:szCs w:val="20"/>
                <w:lang w:val="es-MX" w:eastAsia="es-MX"/>
              </w:rPr>
              <w:t>25</w:t>
            </w:r>
          </w:p>
        </w:tc>
        <w:tc>
          <w:tcPr>
            <w:tcW w:w="541" w:type="dxa"/>
            <w:shd w:val="clear" w:color="auto" w:fill="auto"/>
          </w:tcPr>
          <w:p w14:paraId="53D9B0D3" w14:textId="488E85DB" w:rsidR="00DD715B" w:rsidRPr="009F6C2E" w:rsidRDefault="007C3A15" w:rsidP="00384CAB">
            <w:pPr>
              <w:autoSpaceDE w:val="0"/>
              <w:autoSpaceDN w:val="0"/>
              <w:adjustRightInd w:val="0"/>
              <w:rPr>
                <w:szCs w:val="20"/>
                <w:lang w:val="es-MX" w:eastAsia="es-MX"/>
              </w:rPr>
            </w:pPr>
            <w:r>
              <w:rPr>
                <w:szCs w:val="20"/>
                <w:lang w:val="es-MX" w:eastAsia="es-MX"/>
              </w:rPr>
              <w:t>10</w:t>
            </w:r>
          </w:p>
        </w:tc>
        <w:tc>
          <w:tcPr>
            <w:tcW w:w="540" w:type="dxa"/>
            <w:shd w:val="clear" w:color="auto" w:fill="auto"/>
          </w:tcPr>
          <w:p w14:paraId="61617766" w14:textId="2B60BB6C" w:rsidR="00DD715B" w:rsidRPr="009F6C2E" w:rsidRDefault="007C3A15" w:rsidP="00384CAB">
            <w:pPr>
              <w:autoSpaceDE w:val="0"/>
              <w:autoSpaceDN w:val="0"/>
              <w:adjustRightInd w:val="0"/>
              <w:rPr>
                <w:szCs w:val="20"/>
                <w:lang w:val="es-MX" w:eastAsia="es-MX"/>
              </w:rPr>
            </w:pPr>
            <w:r>
              <w:rPr>
                <w:szCs w:val="20"/>
                <w:lang w:val="es-MX" w:eastAsia="es-MX"/>
              </w:rPr>
              <w:t>15</w:t>
            </w:r>
          </w:p>
        </w:tc>
        <w:tc>
          <w:tcPr>
            <w:tcW w:w="591" w:type="dxa"/>
            <w:shd w:val="clear" w:color="auto" w:fill="auto"/>
          </w:tcPr>
          <w:p w14:paraId="732E81B5" w14:textId="3D36B926" w:rsidR="00DD715B" w:rsidRPr="009F6C2E" w:rsidRDefault="007C3A15" w:rsidP="00384CAB">
            <w:pPr>
              <w:autoSpaceDE w:val="0"/>
              <w:autoSpaceDN w:val="0"/>
              <w:adjustRightInd w:val="0"/>
              <w:rPr>
                <w:szCs w:val="20"/>
                <w:lang w:val="es-MX" w:eastAsia="es-MX"/>
              </w:rPr>
            </w:pPr>
            <w:r>
              <w:rPr>
                <w:szCs w:val="20"/>
                <w:lang w:val="es-MX" w:eastAsia="es-MX"/>
              </w:rPr>
              <w:t>15</w:t>
            </w:r>
          </w:p>
        </w:tc>
        <w:tc>
          <w:tcPr>
            <w:tcW w:w="4961" w:type="dxa"/>
            <w:shd w:val="clear" w:color="auto" w:fill="auto"/>
          </w:tcPr>
          <w:p w14:paraId="5A32EE0B" w14:textId="77777777" w:rsidR="00DD715B" w:rsidRPr="009F6C2E" w:rsidRDefault="00DD715B" w:rsidP="00384CAB">
            <w:pPr>
              <w:autoSpaceDE w:val="0"/>
              <w:autoSpaceDN w:val="0"/>
              <w:adjustRightInd w:val="0"/>
              <w:rPr>
                <w:szCs w:val="20"/>
                <w:lang w:val="es-MX" w:eastAsia="es-MX"/>
              </w:rPr>
            </w:pPr>
          </w:p>
        </w:tc>
      </w:tr>
    </w:tbl>
    <w:p w14:paraId="78B177A0" w14:textId="4B473EB1" w:rsidR="00DD715B" w:rsidRDefault="00DD715B" w:rsidP="00400263">
      <w:pPr>
        <w:autoSpaceDE w:val="0"/>
        <w:autoSpaceDN w:val="0"/>
        <w:adjustRightInd w:val="0"/>
        <w:rPr>
          <w:b/>
          <w:szCs w:val="20"/>
          <w:lang w:val="es-MX" w:eastAsia="es-MX"/>
        </w:rPr>
      </w:pPr>
    </w:p>
    <w:p w14:paraId="073CF907" w14:textId="77777777" w:rsidR="00DD715B" w:rsidRDefault="00DD715B" w:rsidP="00400263">
      <w:pPr>
        <w:autoSpaceDE w:val="0"/>
        <w:autoSpaceDN w:val="0"/>
        <w:adjustRightInd w:val="0"/>
        <w:rPr>
          <w:b/>
          <w:szCs w:val="20"/>
          <w:lang w:val="es-MX" w:eastAsia="es-MX"/>
        </w:rPr>
      </w:pPr>
    </w:p>
    <w:p w14:paraId="662F3399" w14:textId="5EAC9C7A" w:rsidR="00400263" w:rsidRPr="009F6C2E" w:rsidRDefault="00400263" w:rsidP="00D908E8">
      <w:pPr>
        <w:autoSpaceDE w:val="0"/>
        <w:autoSpaceDN w:val="0"/>
        <w:adjustRightInd w:val="0"/>
        <w:rPr>
          <w:szCs w:val="20"/>
          <w:lang w:val="es-MX" w:eastAsia="es-MX"/>
        </w:rPr>
      </w:pPr>
      <w:r w:rsidRPr="009F6C2E">
        <w:rPr>
          <w:b/>
          <w:szCs w:val="20"/>
          <w:lang w:val="es-MX" w:eastAsia="es-MX"/>
        </w:rPr>
        <w:t xml:space="preserve">Competencia No.: </w:t>
      </w:r>
      <w:r w:rsidRPr="009F6C2E">
        <w:rPr>
          <w:szCs w:val="20"/>
          <w:lang w:val="es-MX" w:eastAsia="es-MX"/>
        </w:rPr>
        <w:t xml:space="preserve"> </w:t>
      </w:r>
      <w:r w:rsidR="00D908E8">
        <w:rPr>
          <w:szCs w:val="20"/>
          <w:lang w:val="es-MX" w:eastAsia="es-MX"/>
        </w:rPr>
        <w:t xml:space="preserve">Unidad 3. </w:t>
      </w:r>
      <w:r w:rsidR="007C3A15" w:rsidRPr="007C3A15">
        <w:rPr>
          <w:szCs w:val="20"/>
          <w:lang w:val="es-MX" w:eastAsia="es-MX"/>
        </w:rPr>
        <w:t>Análisis y diseño de IHC</w:t>
      </w:r>
    </w:p>
    <w:p w14:paraId="3BDB6234" w14:textId="400D200F" w:rsidR="00400263" w:rsidRPr="009F6C2E" w:rsidRDefault="00400263" w:rsidP="007C3A15">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7C3A15" w:rsidRPr="007C3A15">
        <w:rPr>
          <w:rFonts w:eastAsiaTheme="minorEastAsia"/>
          <w:color w:val="auto"/>
          <w:szCs w:val="20"/>
          <w:lang w:val="es-MX"/>
        </w:rPr>
        <w:t>Aplica metodologías y herramientas para el</w:t>
      </w:r>
      <w:r w:rsidR="007C3A15">
        <w:rPr>
          <w:rFonts w:eastAsiaTheme="minorEastAsia"/>
          <w:color w:val="auto"/>
          <w:szCs w:val="20"/>
          <w:lang w:val="es-MX"/>
        </w:rPr>
        <w:t xml:space="preserve"> </w:t>
      </w:r>
      <w:r w:rsidR="007C3A15" w:rsidRPr="007C3A15">
        <w:rPr>
          <w:rFonts w:eastAsiaTheme="minorEastAsia"/>
          <w:color w:val="auto"/>
          <w:szCs w:val="20"/>
          <w:lang w:val="es-MX"/>
        </w:rPr>
        <w:t xml:space="preserve">análisis y diseño de interfaces </w:t>
      </w:r>
      <w:proofErr w:type="spellStart"/>
      <w:r w:rsidR="007C3A15" w:rsidRPr="007C3A15">
        <w:rPr>
          <w:rFonts w:eastAsiaTheme="minorEastAsia"/>
          <w:color w:val="auto"/>
          <w:szCs w:val="20"/>
          <w:lang w:val="es-MX"/>
        </w:rPr>
        <w:t>humanocomputadora</w:t>
      </w:r>
      <w:proofErr w:type="spellEnd"/>
      <w:r w:rsidR="007C3A15">
        <w:rPr>
          <w:rFonts w:eastAsiaTheme="minorEastAsia"/>
          <w:color w:val="auto"/>
          <w:szCs w:val="20"/>
          <w:lang w:val="es-MX"/>
        </w:rPr>
        <w:t xml:space="preserve"> </w:t>
      </w:r>
      <w:r w:rsidR="007C3A15" w:rsidRPr="007C3A15">
        <w:rPr>
          <w:rFonts w:eastAsiaTheme="minorEastAsia"/>
          <w:color w:val="auto"/>
          <w:szCs w:val="20"/>
          <w:lang w:val="es-MX"/>
        </w:rPr>
        <w:t>orientadas al usuario.</w:t>
      </w:r>
    </w:p>
    <w:p w14:paraId="6A5334C3" w14:textId="77777777" w:rsidR="00400263" w:rsidRPr="009F6C2E" w:rsidRDefault="00400263" w:rsidP="00400263">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400263" w:rsidRPr="009F6C2E" w14:paraId="4891ADDB" w14:textId="77777777" w:rsidTr="00384CAB">
        <w:tc>
          <w:tcPr>
            <w:tcW w:w="3225" w:type="dxa"/>
            <w:vAlign w:val="center"/>
          </w:tcPr>
          <w:p w14:paraId="151C0ECF"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7070D93D"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344AE249"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37D7DE5D"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6F7A7970"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7C3A15" w:rsidRPr="009F6C2E" w14:paraId="528FAA9D" w14:textId="77777777" w:rsidTr="00384CAB">
        <w:tc>
          <w:tcPr>
            <w:tcW w:w="3225" w:type="dxa"/>
          </w:tcPr>
          <w:p w14:paraId="00B0E3DA" w14:textId="77777777" w:rsidR="007C3A15" w:rsidRDefault="007C3A15" w:rsidP="007C3A15">
            <w:pPr>
              <w:pStyle w:val="Default"/>
              <w:rPr>
                <w:sz w:val="23"/>
                <w:szCs w:val="23"/>
              </w:rPr>
            </w:pPr>
            <w:r>
              <w:rPr>
                <w:sz w:val="23"/>
                <w:szCs w:val="23"/>
              </w:rPr>
              <w:t xml:space="preserve">3.1 Modelos de ciclo de vida en el diseño de IHC </w:t>
            </w:r>
          </w:p>
          <w:p w14:paraId="1D21D12E" w14:textId="77777777" w:rsidR="007C3A15" w:rsidRDefault="007C3A15" w:rsidP="007C3A15">
            <w:pPr>
              <w:pStyle w:val="Default"/>
              <w:rPr>
                <w:sz w:val="23"/>
                <w:szCs w:val="23"/>
              </w:rPr>
            </w:pPr>
            <w:r>
              <w:rPr>
                <w:sz w:val="23"/>
                <w:szCs w:val="23"/>
              </w:rPr>
              <w:t xml:space="preserve">3.2 Análisis: tipos de usuarios, especificación de </w:t>
            </w:r>
          </w:p>
          <w:p w14:paraId="356280EB" w14:textId="77777777" w:rsidR="007C3A15" w:rsidRDefault="007C3A15" w:rsidP="007C3A15">
            <w:pPr>
              <w:pStyle w:val="Default"/>
              <w:rPr>
                <w:sz w:val="23"/>
                <w:szCs w:val="23"/>
              </w:rPr>
            </w:pPr>
            <w:r>
              <w:rPr>
                <w:sz w:val="23"/>
                <w:szCs w:val="23"/>
              </w:rPr>
              <w:t xml:space="preserve">requerimientos, análisis de tareas, usabilidad, </w:t>
            </w:r>
          </w:p>
          <w:p w14:paraId="1EF886FC" w14:textId="77777777" w:rsidR="007C3A15" w:rsidRDefault="007C3A15" w:rsidP="007C3A15">
            <w:pPr>
              <w:pStyle w:val="Default"/>
              <w:rPr>
                <w:sz w:val="23"/>
                <w:szCs w:val="23"/>
              </w:rPr>
            </w:pPr>
            <w:r>
              <w:rPr>
                <w:sz w:val="23"/>
                <w:szCs w:val="23"/>
              </w:rPr>
              <w:t xml:space="preserve">accesibilidad, interacción, ambiente de trabajo, tecnologías de IHC </w:t>
            </w:r>
          </w:p>
          <w:p w14:paraId="2E3E9106" w14:textId="77777777" w:rsidR="007C3A15" w:rsidRPr="009F6C2E" w:rsidRDefault="007C3A15" w:rsidP="007C3A15">
            <w:pPr>
              <w:autoSpaceDE w:val="0"/>
              <w:autoSpaceDN w:val="0"/>
              <w:adjustRightInd w:val="0"/>
              <w:ind w:left="0" w:firstLine="0"/>
              <w:rPr>
                <w:szCs w:val="20"/>
                <w:lang w:val="es-MX" w:eastAsia="es-MX"/>
              </w:rPr>
            </w:pPr>
            <w:r>
              <w:rPr>
                <w:sz w:val="23"/>
                <w:szCs w:val="23"/>
              </w:rPr>
              <w:t xml:space="preserve">3.3 Diseño: principios de diseño, diseño centrado en el usuario, implementación, test de usabilidad, test  </w:t>
            </w:r>
          </w:p>
          <w:p w14:paraId="06CDD69B" w14:textId="77777777" w:rsidR="007C3A15" w:rsidRDefault="007C3A15" w:rsidP="007C3A15">
            <w:pPr>
              <w:pStyle w:val="Default"/>
              <w:jc w:val="both"/>
              <w:rPr>
                <w:sz w:val="23"/>
                <w:szCs w:val="23"/>
              </w:rPr>
            </w:pPr>
            <w:r>
              <w:rPr>
                <w:sz w:val="23"/>
                <w:szCs w:val="23"/>
              </w:rPr>
              <w:t xml:space="preserve">de accesibilidad </w:t>
            </w:r>
          </w:p>
          <w:p w14:paraId="7CC76F8C" w14:textId="464DB5A7" w:rsidR="007C3A15" w:rsidRPr="009F6C2E" w:rsidRDefault="007C3A15" w:rsidP="007C3A15">
            <w:pPr>
              <w:autoSpaceDE w:val="0"/>
              <w:autoSpaceDN w:val="0"/>
              <w:adjustRightInd w:val="0"/>
              <w:ind w:left="0" w:firstLine="0"/>
              <w:rPr>
                <w:szCs w:val="20"/>
                <w:lang w:val="es-MX" w:eastAsia="es-MX"/>
              </w:rPr>
            </w:pPr>
          </w:p>
        </w:tc>
        <w:tc>
          <w:tcPr>
            <w:tcW w:w="3256" w:type="dxa"/>
          </w:tcPr>
          <w:p w14:paraId="0EEEB2ED" w14:textId="77777777" w:rsidR="007C3A15" w:rsidRDefault="007C3A15" w:rsidP="007C3A15">
            <w:pPr>
              <w:pStyle w:val="Default"/>
              <w:rPr>
                <w:sz w:val="23"/>
                <w:szCs w:val="23"/>
              </w:rPr>
            </w:pPr>
            <w:r>
              <w:rPr>
                <w:sz w:val="23"/>
                <w:szCs w:val="23"/>
              </w:rPr>
              <w:t xml:space="preserve">Expone la notación de los ciclos de vida de las </w:t>
            </w:r>
          </w:p>
          <w:p w14:paraId="7652E804" w14:textId="77777777" w:rsidR="007C3A15" w:rsidRDefault="007C3A15" w:rsidP="007C3A15">
            <w:pPr>
              <w:pStyle w:val="Default"/>
              <w:rPr>
                <w:sz w:val="23"/>
                <w:szCs w:val="23"/>
              </w:rPr>
            </w:pPr>
            <w:r>
              <w:rPr>
                <w:sz w:val="23"/>
                <w:szCs w:val="23"/>
              </w:rPr>
              <w:t xml:space="preserve">interfaces humano computadora. </w:t>
            </w:r>
          </w:p>
          <w:p w14:paraId="659BCAF3" w14:textId="77777777" w:rsidR="007C3A15" w:rsidRDefault="007C3A15" w:rsidP="007C3A15">
            <w:pPr>
              <w:pStyle w:val="Default"/>
              <w:rPr>
                <w:sz w:val="23"/>
                <w:szCs w:val="23"/>
              </w:rPr>
            </w:pPr>
            <w:r>
              <w:rPr>
                <w:sz w:val="23"/>
                <w:szCs w:val="23"/>
              </w:rPr>
              <w:t xml:space="preserve">Explica los modelos de análisis y diseño de IHC. </w:t>
            </w:r>
          </w:p>
          <w:p w14:paraId="24C5C2E4" w14:textId="77777777" w:rsidR="007C3A15" w:rsidRDefault="007C3A15" w:rsidP="007C3A15">
            <w:pPr>
              <w:pStyle w:val="Default"/>
              <w:rPr>
                <w:sz w:val="23"/>
                <w:szCs w:val="23"/>
              </w:rPr>
            </w:pPr>
            <w:r>
              <w:rPr>
                <w:sz w:val="23"/>
                <w:szCs w:val="23"/>
              </w:rPr>
              <w:t xml:space="preserve">Presenta las diferentes técnicas de evaluación y </w:t>
            </w:r>
          </w:p>
          <w:p w14:paraId="51D26CE9" w14:textId="77777777" w:rsidR="007C3A15" w:rsidRDefault="007C3A15" w:rsidP="007C3A15">
            <w:pPr>
              <w:pStyle w:val="Default"/>
              <w:rPr>
                <w:sz w:val="23"/>
                <w:szCs w:val="23"/>
              </w:rPr>
            </w:pPr>
            <w:r>
              <w:rPr>
                <w:sz w:val="23"/>
                <w:szCs w:val="23"/>
              </w:rPr>
              <w:t xml:space="preserve">prueba de las IHC. </w:t>
            </w:r>
          </w:p>
          <w:p w14:paraId="10A8F672" w14:textId="77777777" w:rsidR="007C3A15" w:rsidRDefault="007C3A15" w:rsidP="007C3A15">
            <w:pPr>
              <w:pStyle w:val="Default"/>
              <w:rPr>
                <w:sz w:val="23"/>
                <w:szCs w:val="23"/>
              </w:rPr>
            </w:pPr>
            <w:r>
              <w:rPr>
                <w:sz w:val="23"/>
                <w:szCs w:val="23"/>
              </w:rPr>
              <w:t xml:space="preserve">Analiza el contenido mostrado. </w:t>
            </w:r>
          </w:p>
          <w:p w14:paraId="7674856B" w14:textId="77777777" w:rsidR="007C3A15" w:rsidRPr="009F6C2E" w:rsidRDefault="007C3A15" w:rsidP="007C3A15">
            <w:pPr>
              <w:autoSpaceDE w:val="0"/>
              <w:autoSpaceDN w:val="0"/>
              <w:adjustRightInd w:val="0"/>
              <w:spacing w:after="0" w:line="240" w:lineRule="auto"/>
              <w:ind w:left="0" w:firstLine="0"/>
              <w:rPr>
                <w:rFonts w:eastAsiaTheme="minorEastAsia"/>
                <w:color w:val="auto"/>
                <w:szCs w:val="20"/>
                <w:lang w:val="es-MX"/>
              </w:rPr>
            </w:pPr>
            <w:r>
              <w:rPr>
                <w:sz w:val="23"/>
                <w:szCs w:val="23"/>
              </w:rPr>
              <w:t xml:space="preserve">Realiza la evaluación de los diferentes ciclos de vida de </w:t>
            </w:r>
          </w:p>
          <w:p w14:paraId="09D200EF" w14:textId="77777777" w:rsidR="007C3A15" w:rsidRDefault="007C3A15" w:rsidP="007C3A15">
            <w:pPr>
              <w:pStyle w:val="Default"/>
              <w:jc w:val="both"/>
              <w:rPr>
                <w:sz w:val="23"/>
                <w:szCs w:val="23"/>
              </w:rPr>
            </w:pPr>
            <w:r>
              <w:rPr>
                <w:sz w:val="23"/>
                <w:szCs w:val="23"/>
              </w:rPr>
              <w:t xml:space="preserve">las IHC. </w:t>
            </w:r>
          </w:p>
          <w:p w14:paraId="587A813A" w14:textId="77777777" w:rsidR="007C3A15" w:rsidRDefault="007C3A15" w:rsidP="007C3A15">
            <w:pPr>
              <w:pStyle w:val="Default"/>
              <w:jc w:val="both"/>
              <w:rPr>
                <w:sz w:val="23"/>
                <w:szCs w:val="23"/>
              </w:rPr>
            </w:pPr>
            <w:r>
              <w:rPr>
                <w:sz w:val="23"/>
                <w:szCs w:val="23"/>
              </w:rPr>
              <w:t xml:space="preserve">Realiza el análisis y diseño de una Interfaz Humano Computadora. </w:t>
            </w:r>
          </w:p>
          <w:p w14:paraId="6EBC74F2" w14:textId="77777777" w:rsidR="007C3A15" w:rsidRDefault="007C3A15" w:rsidP="007C3A15">
            <w:pPr>
              <w:pStyle w:val="Default"/>
              <w:jc w:val="both"/>
              <w:rPr>
                <w:sz w:val="23"/>
                <w:szCs w:val="23"/>
              </w:rPr>
            </w:pPr>
            <w:r>
              <w:rPr>
                <w:sz w:val="23"/>
                <w:szCs w:val="23"/>
              </w:rPr>
              <w:t xml:space="preserve">Aplica diferentes metodologías para la prueba de la IHC implementada. </w:t>
            </w:r>
          </w:p>
          <w:p w14:paraId="4EDF50D0" w14:textId="77777777" w:rsidR="007C3A15" w:rsidRDefault="007C3A15" w:rsidP="007C3A15">
            <w:pPr>
              <w:pStyle w:val="Default"/>
              <w:jc w:val="both"/>
              <w:rPr>
                <w:sz w:val="23"/>
                <w:szCs w:val="23"/>
              </w:rPr>
            </w:pPr>
            <w:r>
              <w:rPr>
                <w:sz w:val="23"/>
                <w:szCs w:val="23"/>
              </w:rPr>
              <w:t xml:space="preserve">Elabora un prototipo de una interfaz significativa </w:t>
            </w:r>
          </w:p>
          <w:p w14:paraId="09D91AA0" w14:textId="7FF2CE6E" w:rsidR="007C3A15" w:rsidRPr="009F6C2E" w:rsidRDefault="007C3A15" w:rsidP="007C3A15">
            <w:pPr>
              <w:autoSpaceDE w:val="0"/>
              <w:autoSpaceDN w:val="0"/>
              <w:adjustRightInd w:val="0"/>
              <w:spacing w:after="0" w:line="240" w:lineRule="auto"/>
              <w:ind w:left="0" w:firstLine="0"/>
              <w:rPr>
                <w:rFonts w:eastAsiaTheme="minorEastAsia"/>
                <w:color w:val="auto"/>
                <w:szCs w:val="20"/>
                <w:lang w:val="es-MX"/>
              </w:rPr>
            </w:pPr>
            <w:r>
              <w:rPr>
                <w:sz w:val="23"/>
                <w:szCs w:val="23"/>
              </w:rPr>
              <w:t xml:space="preserve">para su entorno. </w:t>
            </w:r>
          </w:p>
        </w:tc>
        <w:tc>
          <w:tcPr>
            <w:tcW w:w="2974" w:type="dxa"/>
          </w:tcPr>
          <w:p w14:paraId="2E1D22DA" w14:textId="77777777" w:rsidR="007C3A15" w:rsidRDefault="007C3A15" w:rsidP="007C3A15">
            <w:pPr>
              <w:pStyle w:val="Default"/>
              <w:rPr>
                <w:sz w:val="23"/>
                <w:szCs w:val="23"/>
              </w:rPr>
            </w:pPr>
            <w:r>
              <w:rPr>
                <w:sz w:val="23"/>
                <w:szCs w:val="23"/>
              </w:rPr>
              <w:t xml:space="preserve">Propone y facilita fuentes de información para trabajar los conceptos de Modelos de ciclo de vida en el diseño de IHC, tipos de usuarios, especificación de requerimientos, análisis de tareas, usabilidad, accesibilidad, interacción, ambiente de trabajo, tecnologías de IHC. </w:t>
            </w:r>
          </w:p>
          <w:p w14:paraId="3CEF9E77" w14:textId="77777777" w:rsidR="007C3A15" w:rsidRPr="009F6C2E" w:rsidRDefault="007C3A15" w:rsidP="007C3A15">
            <w:pPr>
              <w:autoSpaceDE w:val="0"/>
              <w:autoSpaceDN w:val="0"/>
              <w:adjustRightInd w:val="0"/>
              <w:ind w:left="0" w:firstLine="0"/>
              <w:rPr>
                <w:szCs w:val="20"/>
                <w:lang w:val="es-MX" w:eastAsia="es-MX"/>
              </w:rPr>
            </w:pPr>
            <w:r>
              <w:rPr>
                <w:sz w:val="23"/>
                <w:szCs w:val="23"/>
              </w:rPr>
              <w:t xml:space="preserve">Explica las características </w:t>
            </w:r>
          </w:p>
          <w:p w14:paraId="2D5E55B6" w14:textId="77777777" w:rsidR="007C3A15" w:rsidRDefault="007C3A15" w:rsidP="007C3A15">
            <w:pPr>
              <w:pStyle w:val="Default"/>
              <w:jc w:val="both"/>
              <w:rPr>
                <w:sz w:val="23"/>
                <w:szCs w:val="23"/>
              </w:rPr>
            </w:pPr>
            <w:r>
              <w:rPr>
                <w:sz w:val="23"/>
                <w:szCs w:val="23"/>
              </w:rPr>
              <w:t xml:space="preserve">de alguna Interfaz, su implementación y test de accesibilidad. </w:t>
            </w:r>
          </w:p>
          <w:p w14:paraId="56052380" w14:textId="4503C6D4" w:rsidR="007C3A15" w:rsidRPr="009F6C2E" w:rsidRDefault="007C3A15" w:rsidP="007C3A15">
            <w:pPr>
              <w:autoSpaceDE w:val="0"/>
              <w:autoSpaceDN w:val="0"/>
              <w:adjustRightInd w:val="0"/>
              <w:ind w:left="0" w:firstLine="0"/>
              <w:rPr>
                <w:szCs w:val="20"/>
                <w:lang w:val="es-MX" w:eastAsia="es-MX"/>
              </w:rPr>
            </w:pPr>
          </w:p>
        </w:tc>
        <w:tc>
          <w:tcPr>
            <w:tcW w:w="2408" w:type="dxa"/>
          </w:tcPr>
          <w:p w14:paraId="40483FA8" w14:textId="77777777" w:rsidR="007C3A15" w:rsidRDefault="007C3A15" w:rsidP="007C3A15">
            <w:pPr>
              <w:pStyle w:val="Default"/>
              <w:rPr>
                <w:sz w:val="23"/>
                <w:szCs w:val="23"/>
              </w:rPr>
            </w:pPr>
            <w:r>
              <w:rPr>
                <w:sz w:val="23"/>
                <w:szCs w:val="23"/>
              </w:rPr>
              <w:t xml:space="preserve">Capacidad de abstracción, análisis y síntesis </w:t>
            </w:r>
          </w:p>
          <w:p w14:paraId="2EBEF7E2" w14:textId="77777777" w:rsidR="007C3A15" w:rsidRDefault="007C3A15" w:rsidP="007C3A15">
            <w:pPr>
              <w:pStyle w:val="Default"/>
              <w:rPr>
                <w:sz w:val="23"/>
                <w:szCs w:val="23"/>
              </w:rPr>
            </w:pPr>
            <w:r>
              <w:rPr>
                <w:sz w:val="23"/>
                <w:szCs w:val="23"/>
              </w:rPr>
              <w:t xml:space="preserve">Capacidad para identificar, plantear </w:t>
            </w:r>
          </w:p>
          <w:p w14:paraId="6F38697F" w14:textId="77777777" w:rsidR="007C3A15" w:rsidRDefault="007C3A15" w:rsidP="007C3A15">
            <w:pPr>
              <w:pStyle w:val="Default"/>
              <w:rPr>
                <w:sz w:val="23"/>
                <w:szCs w:val="23"/>
              </w:rPr>
            </w:pPr>
            <w:r>
              <w:rPr>
                <w:sz w:val="23"/>
                <w:szCs w:val="23"/>
              </w:rPr>
              <w:t xml:space="preserve">y resolver problemas </w:t>
            </w:r>
          </w:p>
          <w:p w14:paraId="62342984" w14:textId="77777777" w:rsidR="007C3A15" w:rsidRDefault="007C3A15" w:rsidP="007C3A15">
            <w:pPr>
              <w:pStyle w:val="Default"/>
              <w:rPr>
                <w:sz w:val="23"/>
                <w:szCs w:val="23"/>
              </w:rPr>
            </w:pPr>
            <w:r>
              <w:rPr>
                <w:sz w:val="23"/>
                <w:szCs w:val="23"/>
              </w:rPr>
              <w:t xml:space="preserve">Capacidad de aplicar los </w:t>
            </w:r>
          </w:p>
          <w:p w14:paraId="06299AE0" w14:textId="77777777" w:rsidR="007C3A15" w:rsidRDefault="007C3A15" w:rsidP="007C3A15">
            <w:pPr>
              <w:pStyle w:val="Default"/>
              <w:rPr>
                <w:sz w:val="23"/>
                <w:szCs w:val="23"/>
              </w:rPr>
            </w:pPr>
            <w:r>
              <w:rPr>
                <w:sz w:val="23"/>
                <w:szCs w:val="23"/>
              </w:rPr>
              <w:t xml:space="preserve">conocimientos en la práctica </w:t>
            </w:r>
          </w:p>
          <w:p w14:paraId="7882EC68" w14:textId="77777777" w:rsidR="007C3A15" w:rsidRPr="009F6C2E" w:rsidRDefault="007C3A15" w:rsidP="007C3A15">
            <w:pPr>
              <w:autoSpaceDE w:val="0"/>
              <w:autoSpaceDN w:val="0"/>
              <w:adjustRightInd w:val="0"/>
              <w:rPr>
                <w:szCs w:val="20"/>
                <w:lang w:val="es-MX" w:eastAsia="es-MX"/>
              </w:rPr>
            </w:pPr>
            <w:r>
              <w:rPr>
                <w:sz w:val="23"/>
                <w:szCs w:val="23"/>
              </w:rPr>
              <w:t xml:space="preserve">Capacidad de generar nuevas </w:t>
            </w:r>
          </w:p>
          <w:p w14:paraId="1D7166B6" w14:textId="77777777" w:rsidR="007C3A15" w:rsidRDefault="007C3A15" w:rsidP="007C3A15">
            <w:pPr>
              <w:pStyle w:val="Default"/>
              <w:jc w:val="both"/>
              <w:rPr>
                <w:sz w:val="23"/>
                <w:szCs w:val="23"/>
              </w:rPr>
            </w:pPr>
            <w:r>
              <w:rPr>
                <w:sz w:val="23"/>
                <w:szCs w:val="23"/>
              </w:rPr>
              <w:t xml:space="preserve">ideas. </w:t>
            </w:r>
          </w:p>
          <w:p w14:paraId="29B513CE" w14:textId="204E5797" w:rsidR="007C3A15" w:rsidRPr="009F6C2E" w:rsidRDefault="007C3A15" w:rsidP="007C3A15">
            <w:pPr>
              <w:autoSpaceDE w:val="0"/>
              <w:autoSpaceDN w:val="0"/>
              <w:adjustRightInd w:val="0"/>
              <w:rPr>
                <w:szCs w:val="20"/>
                <w:lang w:val="es-MX" w:eastAsia="es-MX"/>
              </w:rPr>
            </w:pPr>
          </w:p>
        </w:tc>
        <w:tc>
          <w:tcPr>
            <w:tcW w:w="1416" w:type="dxa"/>
            <w:shd w:val="clear" w:color="auto" w:fill="auto"/>
          </w:tcPr>
          <w:p w14:paraId="77806BE7" w14:textId="77777777" w:rsidR="007C3A15" w:rsidRDefault="007C3A15" w:rsidP="007C3A15">
            <w:pPr>
              <w:pStyle w:val="Default"/>
              <w:rPr>
                <w:sz w:val="23"/>
                <w:szCs w:val="23"/>
              </w:rPr>
            </w:pPr>
            <w:r>
              <w:rPr>
                <w:sz w:val="23"/>
                <w:szCs w:val="23"/>
              </w:rPr>
              <w:t xml:space="preserve">HT-1 </w:t>
            </w:r>
          </w:p>
          <w:p w14:paraId="0E7250BA" w14:textId="14B87E52" w:rsidR="007C3A15" w:rsidRPr="009F6C2E" w:rsidRDefault="007C3A15" w:rsidP="007C3A15">
            <w:pPr>
              <w:autoSpaceDE w:val="0"/>
              <w:autoSpaceDN w:val="0"/>
              <w:adjustRightInd w:val="0"/>
              <w:rPr>
                <w:szCs w:val="20"/>
                <w:lang w:val="es-MX" w:eastAsia="es-MX"/>
              </w:rPr>
            </w:pPr>
            <w:r>
              <w:rPr>
                <w:sz w:val="23"/>
                <w:szCs w:val="23"/>
              </w:rPr>
              <w:t xml:space="preserve">HP-5 </w:t>
            </w:r>
          </w:p>
        </w:tc>
      </w:tr>
    </w:tbl>
    <w:p w14:paraId="6C9127F8" w14:textId="77777777" w:rsidR="00400263" w:rsidRPr="009F6C2E" w:rsidRDefault="00400263" w:rsidP="00400263">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400263" w:rsidRPr="009F6C2E" w14:paraId="772CF780" w14:textId="77777777" w:rsidTr="00384CAB">
        <w:trPr>
          <w:tblHeader/>
        </w:trPr>
        <w:tc>
          <w:tcPr>
            <w:tcW w:w="10632" w:type="dxa"/>
            <w:vAlign w:val="center"/>
          </w:tcPr>
          <w:p w14:paraId="17B73441" w14:textId="67C106F5"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6A5C6F76" w14:textId="1C461265" w:rsidR="00400263" w:rsidRPr="009F6C2E" w:rsidRDefault="00400263" w:rsidP="00384CAB">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7C3A15" w:rsidRPr="009F6C2E" w14:paraId="0F7D093C" w14:textId="77777777" w:rsidTr="00384CAB">
        <w:tc>
          <w:tcPr>
            <w:tcW w:w="10632" w:type="dxa"/>
          </w:tcPr>
          <w:p w14:paraId="131FF073" w14:textId="77777777" w:rsidR="007C3A15" w:rsidRPr="009F6C2E" w:rsidRDefault="007C3A15" w:rsidP="007C3A15">
            <w:pPr>
              <w:pStyle w:val="Encabezado"/>
              <w:numPr>
                <w:ilvl w:val="0"/>
                <w:numId w:val="20"/>
              </w:numPr>
              <w:tabs>
                <w:tab w:val="clear" w:pos="4419"/>
                <w:tab w:val="clear" w:pos="8838"/>
                <w:tab w:val="right" w:pos="284"/>
                <w:tab w:val="right" w:pos="4498"/>
                <w:tab w:val="left" w:pos="6560"/>
                <w:tab w:val="left" w:pos="8299"/>
              </w:tabs>
              <w:ind w:left="343"/>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4B58247F" w14:textId="7020F257" w:rsidR="007C3A15" w:rsidRPr="009F6C2E" w:rsidRDefault="007C3A15" w:rsidP="007C3A15">
            <w:pPr>
              <w:autoSpaceDE w:val="0"/>
              <w:autoSpaceDN w:val="0"/>
              <w:adjustRightInd w:val="0"/>
              <w:jc w:val="center"/>
              <w:rPr>
                <w:szCs w:val="20"/>
                <w:lang w:val="es-MX" w:eastAsia="es-MX"/>
              </w:rPr>
            </w:pPr>
            <w:r>
              <w:rPr>
                <w:szCs w:val="20"/>
                <w:lang w:val="es-MX" w:eastAsia="es-MX"/>
              </w:rPr>
              <w:t xml:space="preserve">10 </w:t>
            </w:r>
            <w:r w:rsidRPr="009F6C2E">
              <w:rPr>
                <w:szCs w:val="20"/>
                <w:lang w:val="es-MX" w:eastAsia="es-MX"/>
              </w:rPr>
              <w:t>%</w:t>
            </w:r>
          </w:p>
        </w:tc>
      </w:tr>
      <w:tr w:rsidR="007C3A15" w:rsidRPr="009F6C2E" w14:paraId="0873DD99" w14:textId="77777777" w:rsidTr="00384CAB">
        <w:tc>
          <w:tcPr>
            <w:tcW w:w="10632" w:type="dxa"/>
          </w:tcPr>
          <w:p w14:paraId="4AD80841" w14:textId="77777777" w:rsidR="007C3A15" w:rsidRPr="009F6C2E" w:rsidRDefault="007C3A15" w:rsidP="007C3A15">
            <w:pPr>
              <w:pStyle w:val="Encabezado"/>
              <w:numPr>
                <w:ilvl w:val="0"/>
                <w:numId w:val="2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5CC18E10" w14:textId="3B20424A" w:rsidR="007C3A15" w:rsidRPr="009F6C2E" w:rsidRDefault="007C3A15" w:rsidP="007C3A15">
            <w:pPr>
              <w:autoSpaceDE w:val="0"/>
              <w:autoSpaceDN w:val="0"/>
              <w:adjustRightInd w:val="0"/>
              <w:jc w:val="center"/>
              <w:rPr>
                <w:szCs w:val="20"/>
                <w:lang w:val="es-MX" w:eastAsia="es-MX"/>
              </w:rPr>
            </w:pPr>
            <w:r>
              <w:rPr>
                <w:szCs w:val="20"/>
                <w:lang w:val="es-MX" w:eastAsia="es-MX"/>
              </w:rPr>
              <w:t xml:space="preserve"> 25 </w:t>
            </w:r>
            <w:r w:rsidRPr="009F6C2E">
              <w:rPr>
                <w:szCs w:val="20"/>
                <w:lang w:val="es-MX" w:eastAsia="es-MX"/>
              </w:rPr>
              <w:t>%</w:t>
            </w:r>
          </w:p>
        </w:tc>
      </w:tr>
      <w:tr w:rsidR="007C3A15" w:rsidRPr="009F6C2E" w14:paraId="4999155B" w14:textId="77777777" w:rsidTr="00384CAB">
        <w:tc>
          <w:tcPr>
            <w:tcW w:w="10632" w:type="dxa"/>
          </w:tcPr>
          <w:p w14:paraId="6008EBA1" w14:textId="77777777" w:rsidR="007C3A15" w:rsidRPr="009F6C2E" w:rsidRDefault="007C3A15" w:rsidP="007C3A15">
            <w:pPr>
              <w:pStyle w:val="Encabezado"/>
              <w:numPr>
                <w:ilvl w:val="0"/>
                <w:numId w:val="2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51447068" w14:textId="7AF033BB" w:rsidR="007C3A15" w:rsidRPr="009F6C2E" w:rsidRDefault="007C3A15" w:rsidP="007C3A15">
            <w:pPr>
              <w:autoSpaceDE w:val="0"/>
              <w:autoSpaceDN w:val="0"/>
              <w:adjustRightInd w:val="0"/>
              <w:jc w:val="center"/>
              <w:rPr>
                <w:szCs w:val="20"/>
                <w:lang w:val="es-MX" w:eastAsia="es-MX"/>
              </w:rPr>
            </w:pPr>
            <w:r>
              <w:rPr>
                <w:szCs w:val="20"/>
                <w:lang w:val="es-MX" w:eastAsia="es-MX"/>
              </w:rPr>
              <w:t xml:space="preserve">25 </w:t>
            </w:r>
            <w:r w:rsidRPr="009F6C2E">
              <w:rPr>
                <w:szCs w:val="20"/>
                <w:lang w:val="es-MX" w:eastAsia="es-MX"/>
              </w:rPr>
              <w:t>%</w:t>
            </w:r>
          </w:p>
        </w:tc>
      </w:tr>
      <w:tr w:rsidR="007C3A15" w:rsidRPr="009F6C2E" w14:paraId="271525EE" w14:textId="77777777" w:rsidTr="00384CAB">
        <w:tc>
          <w:tcPr>
            <w:tcW w:w="10632" w:type="dxa"/>
          </w:tcPr>
          <w:p w14:paraId="10D51A28" w14:textId="77777777" w:rsidR="007C3A15" w:rsidRPr="009F6C2E" w:rsidRDefault="007C3A15" w:rsidP="007C3A15">
            <w:pPr>
              <w:pStyle w:val="Encabezado"/>
              <w:numPr>
                <w:ilvl w:val="0"/>
                <w:numId w:val="2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5A5918B1" w14:textId="7747BE77" w:rsidR="007C3A15" w:rsidRPr="009F6C2E" w:rsidRDefault="007C3A15" w:rsidP="007C3A15">
            <w:pPr>
              <w:autoSpaceDE w:val="0"/>
              <w:autoSpaceDN w:val="0"/>
              <w:adjustRightInd w:val="0"/>
              <w:jc w:val="center"/>
              <w:rPr>
                <w:szCs w:val="20"/>
                <w:lang w:val="es-MX" w:eastAsia="es-MX"/>
              </w:rPr>
            </w:pPr>
            <w:r>
              <w:rPr>
                <w:szCs w:val="20"/>
                <w:lang w:val="es-MX" w:eastAsia="es-MX"/>
              </w:rPr>
              <w:t xml:space="preserve">10 </w:t>
            </w:r>
            <w:r w:rsidRPr="009F6C2E">
              <w:rPr>
                <w:szCs w:val="20"/>
                <w:lang w:val="es-MX" w:eastAsia="es-MX"/>
              </w:rPr>
              <w:t>%</w:t>
            </w:r>
          </w:p>
        </w:tc>
      </w:tr>
      <w:tr w:rsidR="007C3A15" w:rsidRPr="009F6C2E" w14:paraId="08F879B1" w14:textId="77777777" w:rsidTr="00384CAB">
        <w:tc>
          <w:tcPr>
            <w:tcW w:w="10632" w:type="dxa"/>
          </w:tcPr>
          <w:p w14:paraId="715CD6F4" w14:textId="77777777" w:rsidR="007C3A15" w:rsidRPr="009F6C2E" w:rsidRDefault="007C3A15" w:rsidP="007C3A15">
            <w:pPr>
              <w:pStyle w:val="Encabezado"/>
              <w:numPr>
                <w:ilvl w:val="0"/>
                <w:numId w:val="2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11AF3106" w14:textId="66A9242D" w:rsidR="007C3A15" w:rsidRPr="009F6C2E" w:rsidRDefault="007C3A15" w:rsidP="007C3A15">
            <w:pPr>
              <w:autoSpaceDE w:val="0"/>
              <w:autoSpaceDN w:val="0"/>
              <w:adjustRightInd w:val="0"/>
              <w:jc w:val="center"/>
              <w:rPr>
                <w:szCs w:val="20"/>
                <w:lang w:val="es-MX" w:eastAsia="es-MX"/>
              </w:rPr>
            </w:pPr>
            <w:r>
              <w:rPr>
                <w:szCs w:val="20"/>
                <w:lang w:val="es-MX" w:eastAsia="es-MX"/>
              </w:rPr>
              <w:t xml:space="preserve">15 </w:t>
            </w:r>
            <w:r w:rsidRPr="009F6C2E">
              <w:rPr>
                <w:szCs w:val="20"/>
                <w:lang w:val="es-MX" w:eastAsia="es-MX"/>
              </w:rPr>
              <w:t>%</w:t>
            </w:r>
          </w:p>
        </w:tc>
      </w:tr>
      <w:tr w:rsidR="007C3A15" w:rsidRPr="009F6C2E" w14:paraId="556A1062" w14:textId="77777777" w:rsidTr="00384CAB">
        <w:tc>
          <w:tcPr>
            <w:tcW w:w="10632" w:type="dxa"/>
          </w:tcPr>
          <w:p w14:paraId="3F612BDB" w14:textId="77777777" w:rsidR="007C3A15" w:rsidRPr="009F6C2E" w:rsidRDefault="007C3A15" w:rsidP="007C3A15">
            <w:pPr>
              <w:pStyle w:val="Encabezado"/>
              <w:numPr>
                <w:ilvl w:val="0"/>
                <w:numId w:val="20"/>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0DDC3F03" w14:textId="33FD72C0" w:rsidR="007C3A15" w:rsidRPr="009F6C2E" w:rsidRDefault="007C3A15" w:rsidP="007C3A15">
            <w:pPr>
              <w:autoSpaceDE w:val="0"/>
              <w:autoSpaceDN w:val="0"/>
              <w:adjustRightInd w:val="0"/>
              <w:jc w:val="center"/>
              <w:rPr>
                <w:szCs w:val="20"/>
                <w:lang w:val="es-MX" w:eastAsia="es-MX"/>
              </w:rPr>
            </w:pPr>
            <w:r>
              <w:rPr>
                <w:szCs w:val="20"/>
                <w:lang w:val="es-MX" w:eastAsia="es-MX"/>
              </w:rPr>
              <w:t xml:space="preserve">15 </w:t>
            </w:r>
            <w:r w:rsidRPr="009F6C2E">
              <w:rPr>
                <w:szCs w:val="20"/>
                <w:lang w:val="es-MX" w:eastAsia="es-MX"/>
              </w:rPr>
              <w:t>%</w:t>
            </w:r>
          </w:p>
        </w:tc>
      </w:tr>
    </w:tbl>
    <w:p w14:paraId="10DEECB0" w14:textId="77777777" w:rsidR="00711209" w:rsidRPr="009F6C2E" w:rsidRDefault="00711209" w:rsidP="00711209">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11209" w:rsidRPr="009F6C2E" w14:paraId="1782251B" w14:textId="77777777" w:rsidTr="004E4D3A">
        <w:tc>
          <w:tcPr>
            <w:tcW w:w="3504" w:type="dxa"/>
            <w:shd w:val="clear" w:color="auto" w:fill="auto"/>
            <w:vAlign w:val="center"/>
          </w:tcPr>
          <w:p w14:paraId="532AC49F" w14:textId="77777777" w:rsidR="00711209" w:rsidRPr="009F6C2E" w:rsidRDefault="00711209" w:rsidP="004E4D3A">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6" w:type="dxa"/>
            <w:shd w:val="clear" w:color="auto" w:fill="auto"/>
            <w:vAlign w:val="center"/>
          </w:tcPr>
          <w:p w14:paraId="2AC5F9CE" w14:textId="77777777" w:rsidR="00711209" w:rsidRPr="009F6C2E" w:rsidRDefault="00711209" w:rsidP="004E4D3A">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15" w:type="dxa"/>
            <w:shd w:val="clear" w:color="auto" w:fill="auto"/>
            <w:vAlign w:val="center"/>
          </w:tcPr>
          <w:p w14:paraId="080D18D9" w14:textId="77777777" w:rsidR="00711209" w:rsidRPr="009F6C2E" w:rsidRDefault="00711209" w:rsidP="004E4D3A">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7" w:type="dxa"/>
            <w:shd w:val="clear" w:color="auto" w:fill="auto"/>
            <w:vAlign w:val="center"/>
          </w:tcPr>
          <w:p w14:paraId="797EFB78" w14:textId="77777777" w:rsidR="00711209" w:rsidRPr="009F6C2E" w:rsidRDefault="00711209" w:rsidP="004E4D3A">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11209" w:rsidRPr="009F6C2E" w14:paraId="4481BCE0" w14:textId="77777777" w:rsidTr="004E4D3A">
        <w:tc>
          <w:tcPr>
            <w:tcW w:w="3504" w:type="dxa"/>
            <w:vMerge w:val="restart"/>
            <w:shd w:val="clear" w:color="auto" w:fill="auto"/>
          </w:tcPr>
          <w:p w14:paraId="76D62FAF" w14:textId="77777777" w:rsidR="00711209" w:rsidRPr="009F6C2E" w:rsidRDefault="00711209" w:rsidP="004E4D3A">
            <w:pPr>
              <w:autoSpaceDE w:val="0"/>
              <w:autoSpaceDN w:val="0"/>
              <w:adjustRightInd w:val="0"/>
              <w:rPr>
                <w:szCs w:val="20"/>
                <w:lang w:val="es-MX" w:eastAsia="es-MX"/>
              </w:rPr>
            </w:pPr>
          </w:p>
          <w:p w14:paraId="11F0333B" w14:textId="77777777" w:rsidR="00711209" w:rsidRPr="009F6C2E" w:rsidRDefault="00711209" w:rsidP="004E4D3A">
            <w:pPr>
              <w:autoSpaceDE w:val="0"/>
              <w:autoSpaceDN w:val="0"/>
              <w:adjustRightInd w:val="0"/>
              <w:rPr>
                <w:szCs w:val="20"/>
                <w:lang w:val="es-MX" w:eastAsia="es-MX"/>
              </w:rPr>
            </w:pPr>
          </w:p>
          <w:p w14:paraId="46EA0C37" w14:textId="77777777" w:rsidR="00711209" w:rsidRPr="009F6C2E" w:rsidRDefault="00711209" w:rsidP="004E4D3A">
            <w:pPr>
              <w:autoSpaceDE w:val="0"/>
              <w:autoSpaceDN w:val="0"/>
              <w:adjustRightInd w:val="0"/>
              <w:rPr>
                <w:szCs w:val="20"/>
                <w:lang w:val="es-MX" w:eastAsia="es-MX"/>
              </w:rPr>
            </w:pPr>
            <w:r w:rsidRPr="009F6C2E">
              <w:rPr>
                <w:szCs w:val="20"/>
                <w:lang w:val="es-MX" w:eastAsia="es-MX"/>
              </w:rPr>
              <w:t>Competencia alcanzada</w:t>
            </w:r>
          </w:p>
        </w:tc>
        <w:tc>
          <w:tcPr>
            <w:tcW w:w="2976" w:type="dxa"/>
            <w:shd w:val="clear" w:color="auto" w:fill="auto"/>
          </w:tcPr>
          <w:p w14:paraId="1BE37326" w14:textId="77777777" w:rsidR="00711209" w:rsidRPr="009F6C2E" w:rsidRDefault="00711209" w:rsidP="004E4D3A">
            <w:pPr>
              <w:autoSpaceDE w:val="0"/>
              <w:autoSpaceDN w:val="0"/>
              <w:adjustRightInd w:val="0"/>
              <w:jc w:val="center"/>
              <w:rPr>
                <w:szCs w:val="20"/>
                <w:lang w:val="es-MX" w:eastAsia="es-MX"/>
              </w:rPr>
            </w:pPr>
            <w:r w:rsidRPr="009F6C2E">
              <w:rPr>
                <w:szCs w:val="20"/>
                <w:lang w:val="es-MX" w:eastAsia="es-MX"/>
              </w:rPr>
              <w:t>Excelente</w:t>
            </w:r>
          </w:p>
        </w:tc>
        <w:tc>
          <w:tcPr>
            <w:tcW w:w="4815" w:type="dxa"/>
            <w:shd w:val="clear" w:color="auto" w:fill="auto"/>
          </w:tcPr>
          <w:p w14:paraId="7FC5321F" w14:textId="77777777" w:rsidR="00711209" w:rsidRPr="009F6C2E" w:rsidRDefault="00711209" w:rsidP="004E4D3A">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7" w:type="dxa"/>
            <w:shd w:val="clear" w:color="auto" w:fill="auto"/>
          </w:tcPr>
          <w:p w14:paraId="4B20CDBE" w14:textId="77777777" w:rsidR="00711209" w:rsidRPr="009F6C2E" w:rsidRDefault="00711209" w:rsidP="004E4D3A">
            <w:pPr>
              <w:jc w:val="center"/>
              <w:rPr>
                <w:szCs w:val="20"/>
              </w:rPr>
            </w:pPr>
            <w:r w:rsidRPr="009F6C2E">
              <w:rPr>
                <w:szCs w:val="20"/>
              </w:rPr>
              <w:t>100-95</w:t>
            </w:r>
          </w:p>
        </w:tc>
      </w:tr>
      <w:tr w:rsidR="00711209" w:rsidRPr="009F6C2E" w14:paraId="388DB751" w14:textId="77777777" w:rsidTr="004E4D3A">
        <w:tc>
          <w:tcPr>
            <w:tcW w:w="3504" w:type="dxa"/>
            <w:vMerge/>
            <w:shd w:val="clear" w:color="auto" w:fill="auto"/>
          </w:tcPr>
          <w:p w14:paraId="4037C8D3" w14:textId="77777777" w:rsidR="00711209" w:rsidRPr="009F6C2E" w:rsidRDefault="00711209" w:rsidP="004E4D3A">
            <w:pPr>
              <w:autoSpaceDE w:val="0"/>
              <w:autoSpaceDN w:val="0"/>
              <w:adjustRightInd w:val="0"/>
              <w:rPr>
                <w:szCs w:val="20"/>
                <w:lang w:val="es-MX" w:eastAsia="es-MX"/>
              </w:rPr>
            </w:pPr>
          </w:p>
        </w:tc>
        <w:tc>
          <w:tcPr>
            <w:tcW w:w="2976" w:type="dxa"/>
            <w:shd w:val="clear" w:color="auto" w:fill="auto"/>
          </w:tcPr>
          <w:p w14:paraId="37200C43" w14:textId="77777777" w:rsidR="00711209" w:rsidRPr="009F6C2E" w:rsidRDefault="00711209" w:rsidP="004E4D3A">
            <w:pPr>
              <w:autoSpaceDE w:val="0"/>
              <w:autoSpaceDN w:val="0"/>
              <w:adjustRightInd w:val="0"/>
              <w:jc w:val="center"/>
              <w:rPr>
                <w:szCs w:val="20"/>
                <w:lang w:val="es-MX" w:eastAsia="es-MX"/>
              </w:rPr>
            </w:pPr>
            <w:r w:rsidRPr="009F6C2E">
              <w:rPr>
                <w:szCs w:val="20"/>
                <w:lang w:val="es-MX" w:eastAsia="es-MX"/>
              </w:rPr>
              <w:t>Notable</w:t>
            </w:r>
          </w:p>
        </w:tc>
        <w:tc>
          <w:tcPr>
            <w:tcW w:w="4815" w:type="dxa"/>
            <w:shd w:val="clear" w:color="auto" w:fill="auto"/>
          </w:tcPr>
          <w:p w14:paraId="6383365D" w14:textId="77777777" w:rsidR="00711209" w:rsidRPr="009F6C2E" w:rsidRDefault="00711209" w:rsidP="004E4D3A">
            <w:pPr>
              <w:rPr>
                <w:szCs w:val="20"/>
              </w:rPr>
            </w:pPr>
            <w:r w:rsidRPr="009F6C2E">
              <w:rPr>
                <w:szCs w:val="20"/>
              </w:rPr>
              <w:t>Cumple al menos con un 90% de A, B, con un 95% en C y D, y con un mínimo del 70% E.</w:t>
            </w:r>
          </w:p>
        </w:tc>
        <w:tc>
          <w:tcPr>
            <w:tcW w:w="2267" w:type="dxa"/>
            <w:shd w:val="clear" w:color="auto" w:fill="auto"/>
          </w:tcPr>
          <w:p w14:paraId="3BC96753" w14:textId="77777777" w:rsidR="00711209" w:rsidRPr="009F6C2E" w:rsidRDefault="00711209" w:rsidP="004E4D3A">
            <w:pPr>
              <w:jc w:val="center"/>
              <w:rPr>
                <w:szCs w:val="20"/>
              </w:rPr>
            </w:pPr>
            <w:r w:rsidRPr="009F6C2E">
              <w:rPr>
                <w:szCs w:val="20"/>
              </w:rPr>
              <w:t>94-85</w:t>
            </w:r>
          </w:p>
        </w:tc>
      </w:tr>
      <w:tr w:rsidR="00711209" w:rsidRPr="009F6C2E" w14:paraId="107D2642" w14:textId="77777777" w:rsidTr="004E4D3A">
        <w:tc>
          <w:tcPr>
            <w:tcW w:w="3504" w:type="dxa"/>
            <w:vMerge/>
            <w:shd w:val="clear" w:color="auto" w:fill="auto"/>
          </w:tcPr>
          <w:p w14:paraId="2FBE61F0" w14:textId="77777777" w:rsidR="00711209" w:rsidRPr="009F6C2E" w:rsidRDefault="00711209" w:rsidP="004E4D3A">
            <w:pPr>
              <w:autoSpaceDE w:val="0"/>
              <w:autoSpaceDN w:val="0"/>
              <w:adjustRightInd w:val="0"/>
              <w:rPr>
                <w:szCs w:val="20"/>
                <w:lang w:val="es-MX" w:eastAsia="es-MX"/>
              </w:rPr>
            </w:pPr>
          </w:p>
        </w:tc>
        <w:tc>
          <w:tcPr>
            <w:tcW w:w="2976" w:type="dxa"/>
            <w:shd w:val="clear" w:color="auto" w:fill="auto"/>
          </w:tcPr>
          <w:p w14:paraId="35C000EA" w14:textId="77777777" w:rsidR="00711209" w:rsidRPr="009F6C2E" w:rsidRDefault="00711209" w:rsidP="004E4D3A">
            <w:pPr>
              <w:autoSpaceDE w:val="0"/>
              <w:autoSpaceDN w:val="0"/>
              <w:adjustRightInd w:val="0"/>
              <w:jc w:val="center"/>
              <w:rPr>
                <w:szCs w:val="20"/>
                <w:lang w:val="es-MX" w:eastAsia="es-MX"/>
              </w:rPr>
            </w:pPr>
            <w:r w:rsidRPr="009F6C2E">
              <w:rPr>
                <w:szCs w:val="20"/>
                <w:lang w:val="es-MX" w:eastAsia="es-MX"/>
              </w:rPr>
              <w:t>Bueno</w:t>
            </w:r>
          </w:p>
        </w:tc>
        <w:tc>
          <w:tcPr>
            <w:tcW w:w="4815" w:type="dxa"/>
            <w:shd w:val="clear" w:color="auto" w:fill="auto"/>
          </w:tcPr>
          <w:p w14:paraId="21EFEAD9" w14:textId="77777777" w:rsidR="00711209" w:rsidRPr="009F6C2E" w:rsidRDefault="00711209" w:rsidP="004E4D3A">
            <w:pPr>
              <w:rPr>
                <w:szCs w:val="20"/>
              </w:rPr>
            </w:pPr>
            <w:r w:rsidRPr="009F6C2E">
              <w:rPr>
                <w:szCs w:val="20"/>
              </w:rPr>
              <w:t>Cumple al menos con 80% de A y B, por lo menos un 60% de C y D y por lo menos un 50% de E.</w:t>
            </w:r>
          </w:p>
        </w:tc>
        <w:tc>
          <w:tcPr>
            <w:tcW w:w="2267" w:type="dxa"/>
            <w:shd w:val="clear" w:color="auto" w:fill="auto"/>
          </w:tcPr>
          <w:p w14:paraId="0C115882" w14:textId="77777777" w:rsidR="00711209" w:rsidRPr="009F6C2E" w:rsidRDefault="00711209" w:rsidP="004E4D3A">
            <w:pPr>
              <w:jc w:val="center"/>
              <w:rPr>
                <w:szCs w:val="20"/>
              </w:rPr>
            </w:pPr>
            <w:r w:rsidRPr="009F6C2E">
              <w:rPr>
                <w:szCs w:val="20"/>
              </w:rPr>
              <w:t>84-75</w:t>
            </w:r>
          </w:p>
        </w:tc>
      </w:tr>
      <w:tr w:rsidR="00711209" w:rsidRPr="009F6C2E" w14:paraId="599D27F2" w14:textId="77777777" w:rsidTr="004E4D3A">
        <w:tc>
          <w:tcPr>
            <w:tcW w:w="3504" w:type="dxa"/>
            <w:vMerge/>
            <w:shd w:val="clear" w:color="auto" w:fill="auto"/>
          </w:tcPr>
          <w:p w14:paraId="2C3159D7" w14:textId="77777777" w:rsidR="00711209" w:rsidRPr="009F6C2E" w:rsidRDefault="00711209" w:rsidP="004E4D3A">
            <w:pPr>
              <w:autoSpaceDE w:val="0"/>
              <w:autoSpaceDN w:val="0"/>
              <w:adjustRightInd w:val="0"/>
              <w:rPr>
                <w:szCs w:val="20"/>
                <w:lang w:val="es-MX" w:eastAsia="es-MX"/>
              </w:rPr>
            </w:pPr>
          </w:p>
        </w:tc>
        <w:tc>
          <w:tcPr>
            <w:tcW w:w="2976" w:type="dxa"/>
            <w:shd w:val="clear" w:color="auto" w:fill="auto"/>
          </w:tcPr>
          <w:p w14:paraId="7C5058DB" w14:textId="77777777" w:rsidR="00711209" w:rsidRPr="009F6C2E" w:rsidRDefault="00711209" w:rsidP="004E4D3A">
            <w:pPr>
              <w:autoSpaceDE w:val="0"/>
              <w:autoSpaceDN w:val="0"/>
              <w:adjustRightInd w:val="0"/>
              <w:jc w:val="center"/>
              <w:rPr>
                <w:szCs w:val="20"/>
                <w:lang w:val="es-MX" w:eastAsia="es-MX"/>
              </w:rPr>
            </w:pPr>
            <w:r w:rsidRPr="009F6C2E">
              <w:rPr>
                <w:szCs w:val="20"/>
                <w:lang w:val="es-MX" w:eastAsia="es-MX"/>
              </w:rPr>
              <w:t>Suficiente</w:t>
            </w:r>
          </w:p>
        </w:tc>
        <w:tc>
          <w:tcPr>
            <w:tcW w:w="4815" w:type="dxa"/>
            <w:shd w:val="clear" w:color="auto" w:fill="auto"/>
          </w:tcPr>
          <w:p w14:paraId="316DBBE7" w14:textId="77777777" w:rsidR="00711209" w:rsidRPr="009F6C2E" w:rsidRDefault="00711209" w:rsidP="004E4D3A">
            <w:pPr>
              <w:rPr>
                <w:szCs w:val="20"/>
              </w:rPr>
            </w:pPr>
            <w:r w:rsidRPr="009F6C2E">
              <w:rPr>
                <w:szCs w:val="20"/>
              </w:rPr>
              <w:t>Cumple al menos con el 70% de A, B, C, D y E.</w:t>
            </w:r>
          </w:p>
        </w:tc>
        <w:tc>
          <w:tcPr>
            <w:tcW w:w="2267" w:type="dxa"/>
            <w:shd w:val="clear" w:color="auto" w:fill="auto"/>
          </w:tcPr>
          <w:p w14:paraId="59CE4796" w14:textId="77777777" w:rsidR="00711209" w:rsidRPr="009F6C2E" w:rsidRDefault="00711209" w:rsidP="004E4D3A">
            <w:pPr>
              <w:jc w:val="center"/>
              <w:rPr>
                <w:szCs w:val="20"/>
              </w:rPr>
            </w:pPr>
            <w:r w:rsidRPr="009F6C2E">
              <w:rPr>
                <w:szCs w:val="20"/>
              </w:rPr>
              <w:t>74-70</w:t>
            </w:r>
          </w:p>
        </w:tc>
      </w:tr>
      <w:tr w:rsidR="00711209" w:rsidRPr="009F6C2E" w14:paraId="1D8A70F0" w14:textId="77777777" w:rsidTr="004E4D3A">
        <w:tc>
          <w:tcPr>
            <w:tcW w:w="3504" w:type="dxa"/>
            <w:shd w:val="clear" w:color="auto" w:fill="auto"/>
          </w:tcPr>
          <w:p w14:paraId="7D1262AD" w14:textId="77777777" w:rsidR="00711209" w:rsidRPr="009F6C2E" w:rsidRDefault="00711209" w:rsidP="004E4D3A">
            <w:pPr>
              <w:autoSpaceDE w:val="0"/>
              <w:autoSpaceDN w:val="0"/>
              <w:adjustRightInd w:val="0"/>
              <w:rPr>
                <w:szCs w:val="20"/>
                <w:lang w:val="es-MX" w:eastAsia="es-MX"/>
              </w:rPr>
            </w:pPr>
            <w:r w:rsidRPr="009F6C2E">
              <w:rPr>
                <w:szCs w:val="20"/>
                <w:lang w:val="es-MX" w:eastAsia="es-MX"/>
              </w:rPr>
              <w:t>Competencia no alcanzada</w:t>
            </w:r>
          </w:p>
        </w:tc>
        <w:tc>
          <w:tcPr>
            <w:tcW w:w="2976" w:type="dxa"/>
            <w:shd w:val="clear" w:color="auto" w:fill="auto"/>
          </w:tcPr>
          <w:p w14:paraId="4560790A" w14:textId="77777777" w:rsidR="00711209" w:rsidRPr="009F6C2E" w:rsidRDefault="00711209" w:rsidP="004E4D3A">
            <w:pPr>
              <w:autoSpaceDE w:val="0"/>
              <w:autoSpaceDN w:val="0"/>
              <w:adjustRightInd w:val="0"/>
              <w:jc w:val="center"/>
              <w:rPr>
                <w:szCs w:val="20"/>
                <w:lang w:val="es-MX" w:eastAsia="es-MX"/>
              </w:rPr>
            </w:pPr>
            <w:r w:rsidRPr="009F6C2E">
              <w:rPr>
                <w:szCs w:val="20"/>
                <w:lang w:val="es-MX" w:eastAsia="es-MX"/>
              </w:rPr>
              <w:t>Insuficiente</w:t>
            </w:r>
          </w:p>
        </w:tc>
        <w:tc>
          <w:tcPr>
            <w:tcW w:w="4815" w:type="dxa"/>
            <w:shd w:val="clear" w:color="auto" w:fill="auto"/>
          </w:tcPr>
          <w:p w14:paraId="21104795" w14:textId="77777777" w:rsidR="00711209" w:rsidRPr="009F6C2E" w:rsidRDefault="00711209" w:rsidP="004E4D3A">
            <w:pPr>
              <w:rPr>
                <w:szCs w:val="20"/>
              </w:rPr>
            </w:pPr>
            <w:r w:rsidRPr="009F6C2E">
              <w:rPr>
                <w:szCs w:val="20"/>
              </w:rPr>
              <w:t>Cumple con menos del 70% de A, B, C, D y E</w:t>
            </w:r>
          </w:p>
        </w:tc>
        <w:tc>
          <w:tcPr>
            <w:tcW w:w="2267" w:type="dxa"/>
            <w:shd w:val="clear" w:color="auto" w:fill="auto"/>
          </w:tcPr>
          <w:p w14:paraId="0896D588" w14:textId="77777777" w:rsidR="00711209" w:rsidRPr="009F6C2E" w:rsidRDefault="00711209" w:rsidP="004E4D3A">
            <w:pPr>
              <w:jc w:val="center"/>
              <w:rPr>
                <w:szCs w:val="20"/>
              </w:rPr>
            </w:pPr>
            <w:r w:rsidRPr="009F6C2E">
              <w:rPr>
                <w:szCs w:val="20"/>
              </w:rPr>
              <w:t>NA (No Alcanzada)</w:t>
            </w:r>
          </w:p>
        </w:tc>
      </w:tr>
    </w:tbl>
    <w:p w14:paraId="631B794F" w14:textId="77777777" w:rsidR="00711209" w:rsidRDefault="00711209" w:rsidP="00711209">
      <w:pPr>
        <w:autoSpaceDE w:val="0"/>
        <w:autoSpaceDN w:val="0"/>
        <w:adjustRightInd w:val="0"/>
        <w:rPr>
          <w:b/>
          <w:szCs w:val="20"/>
          <w:lang w:val="es-MX" w:eastAsia="es-MX"/>
        </w:rPr>
      </w:pPr>
    </w:p>
    <w:p w14:paraId="4F5A91B7" w14:textId="77777777" w:rsidR="00E675E6" w:rsidRDefault="00E675E6" w:rsidP="00E675E6">
      <w:pPr>
        <w:autoSpaceDE w:val="0"/>
        <w:autoSpaceDN w:val="0"/>
        <w:adjustRightInd w:val="0"/>
        <w:spacing w:after="80"/>
        <w:rPr>
          <w:b/>
          <w:szCs w:val="20"/>
          <w:lang w:val="es-MX" w:eastAsia="es-MX"/>
        </w:rPr>
      </w:pPr>
    </w:p>
    <w:p w14:paraId="3A188C3F" w14:textId="3329381D" w:rsidR="00E675E6" w:rsidRPr="009F6C2E" w:rsidRDefault="00E675E6" w:rsidP="00E675E6">
      <w:pPr>
        <w:autoSpaceDE w:val="0"/>
        <w:autoSpaceDN w:val="0"/>
        <w:adjustRightInd w:val="0"/>
        <w:spacing w:after="80"/>
        <w:rPr>
          <w:b/>
          <w:szCs w:val="20"/>
          <w:lang w:val="es-MX" w:eastAsia="es-MX"/>
        </w:rPr>
      </w:pPr>
      <w:r w:rsidRPr="009F6C2E">
        <w:rPr>
          <w:b/>
          <w:szCs w:val="20"/>
          <w:lang w:val="es-MX" w:eastAsia="es-MX"/>
        </w:rPr>
        <w:lastRenderedPageBreak/>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E675E6" w:rsidRPr="009F6C2E" w14:paraId="2AEF4076" w14:textId="77777777" w:rsidTr="00384CAB">
        <w:tc>
          <w:tcPr>
            <w:tcW w:w="3729" w:type="dxa"/>
            <w:vMerge w:val="restart"/>
            <w:shd w:val="clear" w:color="auto" w:fill="auto"/>
            <w:vAlign w:val="center"/>
          </w:tcPr>
          <w:p w14:paraId="5AC924ED" w14:textId="77777777" w:rsidR="00E675E6" w:rsidRPr="009F6C2E" w:rsidRDefault="00E675E6" w:rsidP="00384CAB">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719A8DCF" w14:textId="77777777" w:rsidR="00E675E6" w:rsidRPr="009F6C2E" w:rsidRDefault="00E675E6" w:rsidP="00384CAB">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513F25C0" w14:textId="77777777" w:rsidR="00E675E6" w:rsidRPr="009F6C2E" w:rsidRDefault="00E675E6" w:rsidP="00384CAB">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shd w:val="clear" w:color="auto" w:fill="auto"/>
            <w:vAlign w:val="center"/>
          </w:tcPr>
          <w:p w14:paraId="7E9811C9" w14:textId="77777777" w:rsidR="00E675E6" w:rsidRPr="009F6C2E" w:rsidRDefault="00E675E6" w:rsidP="00384CAB">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E675E6" w:rsidRPr="009F6C2E" w14:paraId="5C35AC33" w14:textId="77777777" w:rsidTr="00384CAB">
        <w:tc>
          <w:tcPr>
            <w:tcW w:w="3729" w:type="dxa"/>
            <w:vMerge/>
            <w:shd w:val="clear" w:color="auto" w:fill="auto"/>
          </w:tcPr>
          <w:p w14:paraId="3788ACD5" w14:textId="77777777" w:rsidR="00E675E6" w:rsidRPr="009F6C2E" w:rsidRDefault="00E675E6" w:rsidP="00384CAB">
            <w:pPr>
              <w:autoSpaceDE w:val="0"/>
              <w:autoSpaceDN w:val="0"/>
              <w:adjustRightInd w:val="0"/>
              <w:rPr>
                <w:szCs w:val="20"/>
                <w:lang w:val="es-MX" w:eastAsia="es-MX"/>
              </w:rPr>
            </w:pPr>
          </w:p>
        </w:tc>
        <w:tc>
          <w:tcPr>
            <w:tcW w:w="1308" w:type="dxa"/>
            <w:vMerge/>
            <w:shd w:val="clear" w:color="auto" w:fill="auto"/>
          </w:tcPr>
          <w:p w14:paraId="115B498A" w14:textId="77777777" w:rsidR="00E675E6" w:rsidRPr="009F6C2E" w:rsidRDefault="00E675E6" w:rsidP="00384CAB">
            <w:pPr>
              <w:autoSpaceDE w:val="0"/>
              <w:autoSpaceDN w:val="0"/>
              <w:adjustRightInd w:val="0"/>
              <w:rPr>
                <w:szCs w:val="20"/>
                <w:lang w:val="es-MX" w:eastAsia="es-MX"/>
              </w:rPr>
            </w:pPr>
          </w:p>
        </w:tc>
        <w:tc>
          <w:tcPr>
            <w:tcW w:w="540" w:type="dxa"/>
            <w:shd w:val="clear" w:color="auto" w:fill="auto"/>
          </w:tcPr>
          <w:p w14:paraId="7620E4A8" w14:textId="77777777" w:rsidR="00E675E6" w:rsidRPr="009F6C2E" w:rsidRDefault="00E675E6" w:rsidP="00384CAB">
            <w:pPr>
              <w:autoSpaceDE w:val="0"/>
              <w:autoSpaceDN w:val="0"/>
              <w:adjustRightInd w:val="0"/>
              <w:jc w:val="center"/>
              <w:rPr>
                <w:szCs w:val="20"/>
                <w:lang w:val="es-MX" w:eastAsia="es-MX"/>
              </w:rPr>
            </w:pPr>
            <w:r w:rsidRPr="009F6C2E">
              <w:rPr>
                <w:szCs w:val="20"/>
                <w:lang w:val="es-MX" w:eastAsia="es-MX"/>
              </w:rPr>
              <w:t>A</w:t>
            </w:r>
          </w:p>
        </w:tc>
        <w:tc>
          <w:tcPr>
            <w:tcW w:w="540" w:type="dxa"/>
          </w:tcPr>
          <w:p w14:paraId="66F103B4" w14:textId="77777777" w:rsidR="00E675E6" w:rsidRPr="009F6C2E" w:rsidRDefault="00E675E6" w:rsidP="00384CAB">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47280833" w14:textId="77777777" w:rsidR="00E675E6" w:rsidRPr="009F6C2E" w:rsidRDefault="00E675E6" w:rsidP="00384CAB">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65CF7760" w14:textId="77777777" w:rsidR="00E675E6" w:rsidRPr="009F6C2E" w:rsidRDefault="00E675E6" w:rsidP="00384CAB">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63237876" w14:textId="77777777" w:rsidR="00E675E6" w:rsidRPr="009F6C2E" w:rsidRDefault="00E675E6" w:rsidP="00384CAB">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62D137DB" w14:textId="77777777" w:rsidR="00E675E6" w:rsidRPr="009F6C2E" w:rsidRDefault="00E675E6" w:rsidP="00384CAB">
            <w:pPr>
              <w:autoSpaceDE w:val="0"/>
              <w:autoSpaceDN w:val="0"/>
              <w:adjustRightInd w:val="0"/>
              <w:jc w:val="center"/>
              <w:rPr>
                <w:szCs w:val="20"/>
                <w:lang w:val="es-MX" w:eastAsia="es-MX"/>
              </w:rPr>
            </w:pPr>
            <w:r w:rsidRPr="009F6C2E">
              <w:rPr>
                <w:szCs w:val="20"/>
                <w:lang w:val="es-MX" w:eastAsia="es-MX"/>
              </w:rPr>
              <w:t>F</w:t>
            </w:r>
          </w:p>
        </w:tc>
        <w:tc>
          <w:tcPr>
            <w:tcW w:w="4961" w:type="dxa"/>
            <w:vMerge/>
            <w:shd w:val="clear" w:color="auto" w:fill="auto"/>
          </w:tcPr>
          <w:p w14:paraId="0F58C978" w14:textId="77777777" w:rsidR="00E675E6" w:rsidRPr="009F6C2E" w:rsidRDefault="00E675E6" w:rsidP="00384CAB">
            <w:pPr>
              <w:autoSpaceDE w:val="0"/>
              <w:autoSpaceDN w:val="0"/>
              <w:adjustRightInd w:val="0"/>
              <w:rPr>
                <w:szCs w:val="20"/>
                <w:lang w:val="es-MX" w:eastAsia="es-MX"/>
              </w:rPr>
            </w:pPr>
          </w:p>
        </w:tc>
      </w:tr>
      <w:tr w:rsidR="00CD433A" w:rsidRPr="009F6C2E" w14:paraId="184F05D2" w14:textId="77777777" w:rsidTr="00384CAB">
        <w:tc>
          <w:tcPr>
            <w:tcW w:w="3729" w:type="dxa"/>
            <w:shd w:val="clear" w:color="auto" w:fill="auto"/>
          </w:tcPr>
          <w:p w14:paraId="121C15CB" w14:textId="4C07B361" w:rsidR="00CD433A" w:rsidRPr="009F6C2E" w:rsidRDefault="00CD433A" w:rsidP="00CD433A">
            <w:pPr>
              <w:autoSpaceDE w:val="0"/>
              <w:autoSpaceDN w:val="0"/>
              <w:adjustRightInd w:val="0"/>
              <w:rPr>
                <w:szCs w:val="20"/>
                <w:lang w:val="es-MX" w:eastAsia="es-MX"/>
              </w:rPr>
            </w:pPr>
            <w:r w:rsidRPr="00625C7D">
              <w:rPr>
                <w:rFonts w:eastAsiaTheme="minorEastAsia"/>
                <w:color w:val="auto"/>
                <w:szCs w:val="20"/>
                <w:lang w:val="es-MX"/>
              </w:rPr>
              <w:t>EF</w:t>
            </w:r>
            <w:r w:rsidR="006B739C">
              <w:rPr>
                <w:rFonts w:eastAsiaTheme="minorEastAsia"/>
                <w:color w:val="auto"/>
                <w:szCs w:val="20"/>
                <w:lang w:val="es-MX"/>
              </w:rPr>
              <w:t>6</w:t>
            </w:r>
            <w:r w:rsidRPr="00625C7D">
              <w:rPr>
                <w:rFonts w:eastAsiaTheme="minorEastAsia"/>
                <w:color w:val="auto"/>
                <w:szCs w:val="20"/>
                <w:lang w:val="es-MX"/>
              </w:rPr>
              <w:t xml:space="preserve"> </w:t>
            </w:r>
            <w:r w:rsidR="007C3A15">
              <w:rPr>
                <w:rFonts w:eastAsiaTheme="minorEastAsia"/>
                <w:color w:val="auto"/>
                <w:szCs w:val="20"/>
                <w:lang w:val="es-MX"/>
              </w:rPr>
              <w:t>M</w:t>
            </w:r>
            <w:r w:rsidR="007C3A15" w:rsidRPr="007C3A15">
              <w:rPr>
                <w:rFonts w:eastAsiaTheme="minorEastAsia"/>
                <w:color w:val="auto"/>
                <w:szCs w:val="20"/>
                <w:lang w:val="es-MX"/>
              </w:rPr>
              <w:t>apas mentales</w:t>
            </w:r>
          </w:p>
        </w:tc>
        <w:tc>
          <w:tcPr>
            <w:tcW w:w="1308" w:type="dxa"/>
            <w:shd w:val="clear" w:color="auto" w:fill="auto"/>
          </w:tcPr>
          <w:p w14:paraId="5A7CCA7C" w14:textId="4ACD66FC" w:rsidR="00CD433A" w:rsidRPr="009F6C2E" w:rsidRDefault="007C3A15" w:rsidP="00CD433A">
            <w:pPr>
              <w:autoSpaceDE w:val="0"/>
              <w:autoSpaceDN w:val="0"/>
              <w:adjustRightInd w:val="0"/>
              <w:jc w:val="center"/>
              <w:rPr>
                <w:szCs w:val="20"/>
                <w:lang w:val="es-MX" w:eastAsia="es-MX"/>
              </w:rPr>
            </w:pPr>
            <w:r>
              <w:rPr>
                <w:szCs w:val="20"/>
                <w:lang w:val="es-MX" w:eastAsia="es-MX"/>
              </w:rPr>
              <w:t>10</w:t>
            </w:r>
          </w:p>
        </w:tc>
        <w:tc>
          <w:tcPr>
            <w:tcW w:w="540" w:type="dxa"/>
            <w:shd w:val="clear" w:color="auto" w:fill="auto"/>
          </w:tcPr>
          <w:p w14:paraId="0070EAAA" w14:textId="6493B07E" w:rsidR="00CD433A" w:rsidRPr="009F6C2E" w:rsidRDefault="007C3A15" w:rsidP="00CD433A">
            <w:pPr>
              <w:autoSpaceDE w:val="0"/>
              <w:autoSpaceDN w:val="0"/>
              <w:adjustRightInd w:val="0"/>
              <w:jc w:val="center"/>
              <w:rPr>
                <w:szCs w:val="20"/>
                <w:lang w:val="es-MX" w:eastAsia="es-MX"/>
              </w:rPr>
            </w:pPr>
            <w:r>
              <w:rPr>
                <w:szCs w:val="20"/>
                <w:lang w:val="es-MX" w:eastAsia="es-MX"/>
              </w:rPr>
              <w:t>10</w:t>
            </w:r>
          </w:p>
        </w:tc>
        <w:tc>
          <w:tcPr>
            <w:tcW w:w="540" w:type="dxa"/>
          </w:tcPr>
          <w:p w14:paraId="06E739A7" w14:textId="4B6F4D85" w:rsidR="00CD433A" w:rsidRPr="009F6C2E" w:rsidRDefault="00CD433A" w:rsidP="00CD433A">
            <w:pPr>
              <w:autoSpaceDE w:val="0"/>
              <w:autoSpaceDN w:val="0"/>
              <w:adjustRightInd w:val="0"/>
              <w:jc w:val="center"/>
              <w:rPr>
                <w:szCs w:val="20"/>
                <w:lang w:val="es-MX" w:eastAsia="es-MX"/>
              </w:rPr>
            </w:pPr>
          </w:p>
        </w:tc>
        <w:tc>
          <w:tcPr>
            <w:tcW w:w="541" w:type="dxa"/>
            <w:shd w:val="clear" w:color="auto" w:fill="auto"/>
          </w:tcPr>
          <w:p w14:paraId="6F9B707E" w14:textId="23C538E4" w:rsidR="00CD433A" w:rsidRPr="009F6C2E" w:rsidRDefault="00CD433A" w:rsidP="00CD433A">
            <w:pPr>
              <w:autoSpaceDE w:val="0"/>
              <w:autoSpaceDN w:val="0"/>
              <w:adjustRightInd w:val="0"/>
              <w:jc w:val="center"/>
              <w:rPr>
                <w:szCs w:val="20"/>
                <w:lang w:val="es-MX" w:eastAsia="es-MX"/>
              </w:rPr>
            </w:pPr>
          </w:p>
        </w:tc>
        <w:tc>
          <w:tcPr>
            <w:tcW w:w="541" w:type="dxa"/>
            <w:shd w:val="clear" w:color="auto" w:fill="auto"/>
          </w:tcPr>
          <w:p w14:paraId="3937794A" w14:textId="3A71332E" w:rsidR="00CD433A" w:rsidRPr="009F6C2E" w:rsidRDefault="00CD433A" w:rsidP="00CD433A">
            <w:pPr>
              <w:autoSpaceDE w:val="0"/>
              <w:autoSpaceDN w:val="0"/>
              <w:adjustRightInd w:val="0"/>
              <w:jc w:val="center"/>
              <w:rPr>
                <w:szCs w:val="20"/>
                <w:lang w:val="es-MX" w:eastAsia="es-MX"/>
              </w:rPr>
            </w:pPr>
          </w:p>
        </w:tc>
        <w:tc>
          <w:tcPr>
            <w:tcW w:w="540" w:type="dxa"/>
            <w:shd w:val="clear" w:color="auto" w:fill="auto"/>
          </w:tcPr>
          <w:p w14:paraId="2034D025" w14:textId="28CC2341" w:rsidR="00CD433A" w:rsidRPr="009F6C2E" w:rsidRDefault="00CD433A" w:rsidP="00CD433A">
            <w:pPr>
              <w:autoSpaceDE w:val="0"/>
              <w:autoSpaceDN w:val="0"/>
              <w:adjustRightInd w:val="0"/>
              <w:jc w:val="center"/>
              <w:rPr>
                <w:szCs w:val="20"/>
                <w:lang w:val="es-MX" w:eastAsia="es-MX"/>
              </w:rPr>
            </w:pPr>
          </w:p>
        </w:tc>
        <w:tc>
          <w:tcPr>
            <w:tcW w:w="591" w:type="dxa"/>
            <w:shd w:val="clear" w:color="auto" w:fill="auto"/>
          </w:tcPr>
          <w:p w14:paraId="2521E120" w14:textId="5955CB91" w:rsidR="00CD433A" w:rsidRPr="009F6C2E" w:rsidRDefault="00CD433A" w:rsidP="00CD433A">
            <w:pPr>
              <w:autoSpaceDE w:val="0"/>
              <w:autoSpaceDN w:val="0"/>
              <w:adjustRightInd w:val="0"/>
              <w:jc w:val="center"/>
              <w:rPr>
                <w:szCs w:val="20"/>
                <w:lang w:val="es-MX" w:eastAsia="es-MX"/>
              </w:rPr>
            </w:pPr>
          </w:p>
        </w:tc>
        <w:tc>
          <w:tcPr>
            <w:tcW w:w="4961" w:type="dxa"/>
            <w:shd w:val="clear" w:color="auto" w:fill="auto"/>
          </w:tcPr>
          <w:p w14:paraId="1FC65F9E" w14:textId="65DFABA9" w:rsidR="00CD433A" w:rsidRPr="009F6C2E" w:rsidRDefault="00CD433A" w:rsidP="00CD433A">
            <w:pPr>
              <w:autoSpaceDE w:val="0"/>
              <w:autoSpaceDN w:val="0"/>
              <w:adjustRightInd w:val="0"/>
              <w:rPr>
                <w:szCs w:val="20"/>
                <w:lang w:val="es-MX" w:eastAsia="es-MX"/>
              </w:rPr>
            </w:pPr>
            <w:r w:rsidRPr="00D908E8">
              <w:rPr>
                <w:szCs w:val="20"/>
                <w:lang w:val="es-MX" w:eastAsia="es-MX"/>
              </w:rPr>
              <w:t xml:space="preserve">Se evalúa en base a la </w:t>
            </w:r>
            <w:r>
              <w:rPr>
                <w:szCs w:val="20"/>
                <w:lang w:val="es-MX" w:eastAsia="es-MX"/>
              </w:rPr>
              <w:t>lista de cotejo</w:t>
            </w:r>
            <w:r w:rsidRPr="00D908E8">
              <w:rPr>
                <w:szCs w:val="20"/>
                <w:lang w:val="es-MX" w:eastAsia="es-MX"/>
              </w:rPr>
              <w:t xml:space="preserve"> correspondiente</w:t>
            </w:r>
          </w:p>
        </w:tc>
      </w:tr>
      <w:tr w:rsidR="00CD433A" w:rsidRPr="009F6C2E" w14:paraId="4CC963F0" w14:textId="77777777" w:rsidTr="00384CAB">
        <w:tc>
          <w:tcPr>
            <w:tcW w:w="3729" w:type="dxa"/>
            <w:shd w:val="clear" w:color="auto" w:fill="auto"/>
          </w:tcPr>
          <w:p w14:paraId="755F8772" w14:textId="716BE401" w:rsidR="00CD433A" w:rsidRPr="009F6C2E" w:rsidRDefault="00CD433A" w:rsidP="00CD433A">
            <w:pPr>
              <w:autoSpaceDE w:val="0"/>
              <w:autoSpaceDN w:val="0"/>
              <w:adjustRightInd w:val="0"/>
              <w:rPr>
                <w:szCs w:val="20"/>
                <w:lang w:val="es-MX" w:eastAsia="es-MX"/>
              </w:rPr>
            </w:pPr>
            <w:r w:rsidRPr="00625C7D">
              <w:rPr>
                <w:rFonts w:eastAsiaTheme="minorEastAsia"/>
                <w:color w:val="auto"/>
                <w:szCs w:val="20"/>
                <w:lang w:val="es-MX"/>
              </w:rPr>
              <w:t>EF</w:t>
            </w:r>
            <w:r w:rsidR="006B739C">
              <w:rPr>
                <w:rFonts w:eastAsiaTheme="minorEastAsia"/>
                <w:color w:val="auto"/>
                <w:szCs w:val="20"/>
                <w:lang w:val="es-MX"/>
              </w:rPr>
              <w:t>7</w:t>
            </w:r>
            <w:r w:rsidRPr="00625C7D">
              <w:rPr>
                <w:rFonts w:eastAsiaTheme="minorEastAsia"/>
                <w:color w:val="auto"/>
                <w:szCs w:val="20"/>
                <w:lang w:val="es-MX"/>
              </w:rPr>
              <w:t xml:space="preserve"> </w:t>
            </w:r>
            <w:r w:rsidR="007C3A15" w:rsidRPr="007C3A15">
              <w:rPr>
                <w:rFonts w:eastAsiaTheme="minorEastAsia"/>
                <w:color w:val="auto"/>
                <w:szCs w:val="20"/>
                <w:lang w:val="es-MX"/>
              </w:rPr>
              <w:t>Elaboración de presentaciones y exposición de las mismas.</w:t>
            </w:r>
          </w:p>
        </w:tc>
        <w:tc>
          <w:tcPr>
            <w:tcW w:w="1308" w:type="dxa"/>
            <w:shd w:val="clear" w:color="auto" w:fill="auto"/>
          </w:tcPr>
          <w:p w14:paraId="6CDC171A" w14:textId="67BBCC3D" w:rsidR="00CD433A" w:rsidRPr="009F6C2E" w:rsidRDefault="007C3A15" w:rsidP="00CD433A">
            <w:pPr>
              <w:autoSpaceDE w:val="0"/>
              <w:autoSpaceDN w:val="0"/>
              <w:adjustRightInd w:val="0"/>
              <w:jc w:val="center"/>
              <w:rPr>
                <w:szCs w:val="20"/>
                <w:lang w:val="es-MX" w:eastAsia="es-MX"/>
              </w:rPr>
            </w:pPr>
            <w:r>
              <w:rPr>
                <w:szCs w:val="20"/>
                <w:lang w:val="es-MX" w:eastAsia="es-MX"/>
              </w:rPr>
              <w:t>40</w:t>
            </w:r>
          </w:p>
        </w:tc>
        <w:tc>
          <w:tcPr>
            <w:tcW w:w="540" w:type="dxa"/>
            <w:shd w:val="clear" w:color="auto" w:fill="auto"/>
          </w:tcPr>
          <w:p w14:paraId="526F2692" w14:textId="56A521F6" w:rsidR="00CD433A" w:rsidRPr="009F6C2E" w:rsidRDefault="00CD433A" w:rsidP="00CD433A">
            <w:pPr>
              <w:autoSpaceDE w:val="0"/>
              <w:autoSpaceDN w:val="0"/>
              <w:adjustRightInd w:val="0"/>
              <w:jc w:val="center"/>
              <w:rPr>
                <w:szCs w:val="20"/>
                <w:lang w:val="es-MX" w:eastAsia="es-MX"/>
              </w:rPr>
            </w:pPr>
          </w:p>
        </w:tc>
        <w:tc>
          <w:tcPr>
            <w:tcW w:w="540" w:type="dxa"/>
          </w:tcPr>
          <w:p w14:paraId="0D279F0F" w14:textId="3A51778C" w:rsidR="00CD433A" w:rsidRPr="009F6C2E" w:rsidRDefault="007C3A15" w:rsidP="00CD433A">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440DCB21" w14:textId="34A6CD18" w:rsidR="00CD433A" w:rsidRPr="009F6C2E" w:rsidRDefault="007C3A15" w:rsidP="00CD433A">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6036922B" w14:textId="01699B34" w:rsidR="00CD433A" w:rsidRPr="009F6C2E" w:rsidRDefault="00711209" w:rsidP="00CD433A">
            <w:pPr>
              <w:autoSpaceDE w:val="0"/>
              <w:autoSpaceDN w:val="0"/>
              <w:adjustRightInd w:val="0"/>
              <w:jc w:val="center"/>
              <w:rPr>
                <w:szCs w:val="20"/>
                <w:lang w:val="es-MX" w:eastAsia="es-MX"/>
              </w:rPr>
            </w:pPr>
            <w:r>
              <w:rPr>
                <w:szCs w:val="20"/>
                <w:lang w:val="es-MX" w:eastAsia="es-MX"/>
              </w:rPr>
              <w:t>10</w:t>
            </w:r>
          </w:p>
        </w:tc>
        <w:tc>
          <w:tcPr>
            <w:tcW w:w="540" w:type="dxa"/>
            <w:shd w:val="clear" w:color="auto" w:fill="auto"/>
          </w:tcPr>
          <w:p w14:paraId="28926C04" w14:textId="7132B2C5" w:rsidR="00CD433A" w:rsidRPr="009F6C2E" w:rsidRDefault="00711209" w:rsidP="00CD433A">
            <w:pPr>
              <w:autoSpaceDE w:val="0"/>
              <w:autoSpaceDN w:val="0"/>
              <w:adjustRightInd w:val="0"/>
              <w:jc w:val="center"/>
              <w:rPr>
                <w:szCs w:val="20"/>
                <w:lang w:val="es-MX" w:eastAsia="es-MX"/>
              </w:rPr>
            </w:pPr>
            <w:r>
              <w:rPr>
                <w:szCs w:val="20"/>
                <w:lang w:val="es-MX" w:eastAsia="es-MX"/>
              </w:rPr>
              <w:t>5</w:t>
            </w:r>
          </w:p>
        </w:tc>
        <w:tc>
          <w:tcPr>
            <w:tcW w:w="591" w:type="dxa"/>
            <w:shd w:val="clear" w:color="auto" w:fill="auto"/>
          </w:tcPr>
          <w:p w14:paraId="14469A9D" w14:textId="298B6153" w:rsidR="00CD433A" w:rsidRPr="009F6C2E" w:rsidRDefault="007C3A15" w:rsidP="00CD433A">
            <w:pPr>
              <w:autoSpaceDE w:val="0"/>
              <w:autoSpaceDN w:val="0"/>
              <w:adjustRightInd w:val="0"/>
              <w:jc w:val="center"/>
              <w:rPr>
                <w:szCs w:val="20"/>
                <w:lang w:val="es-MX" w:eastAsia="es-MX"/>
              </w:rPr>
            </w:pPr>
            <w:r>
              <w:rPr>
                <w:szCs w:val="20"/>
                <w:lang w:val="es-MX" w:eastAsia="es-MX"/>
              </w:rPr>
              <w:t>5</w:t>
            </w:r>
          </w:p>
        </w:tc>
        <w:tc>
          <w:tcPr>
            <w:tcW w:w="4961" w:type="dxa"/>
            <w:shd w:val="clear" w:color="auto" w:fill="auto"/>
          </w:tcPr>
          <w:p w14:paraId="73A6459C" w14:textId="04074C00" w:rsidR="00CD433A" w:rsidRPr="009F6C2E" w:rsidRDefault="00CD433A" w:rsidP="00CD433A">
            <w:pPr>
              <w:autoSpaceDE w:val="0"/>
              <w:autoSpaceDN w:val="0"/>
              <w:adjustRightInd w:val="0"/>
              <w:rPr>
                <w:szCs w:val="20"/>
                <w:lang w:val="es-MX" w:eastAsia="es-MX"/>
              </w:rPr>
            </w:pPr>
            <w:r w:rsidRPr="00F43293">
              <w:rPr>
                <w:szCs w:val="20"/>
                <w:lang w:val="es-MX" w:eastAsia="es-MX"/>
              </w:rPr>
              <w:t>Se evalúa en base a la lista de cotejo correspondiente</w:t>
            </w:r>
          </w:p>
        </w:tc>
      </w:tr>
      <w:tr w:rsidR="007C3A15" w:rsidRPr="009F6C2E" w14:paraId="09572EA3" w14:textId="77777777" w:rsidTr="00384CAB">
        <w:tc>
          <w:tcPr>
            <w:tcW w:w="3729" w:type="dxa"/>
            <w:shd w:val="clear" w:color="auto" w:fill="auto"/>
          </w:tcPr>
          <w:p w14:paraId="5B2E8E0B" w14:textId="24DBE004" w:rsidR="007C3A15" w:rsidRPr="00625C7D" w:rsidRDefault="007C3A15" w:rsidP="007C3A15">
            <w:pPr>
              <w:autoSpaceDE w:val="0"/>
              <w:autoSpaceDN w:val="0"/>
              <w:adjustRightInd w:val="0"/>
              <w:rPr>
                <w:rFonts w:eastAsiaTheme="minorEastAsia"/>
                <w:color w:val="auto"/>
                <w:szCs w:val="20"/>
                <w:lang w:val="es-MX"/>
              </w:rPr>
            </w:pPr>
            <w:r>
              <w:rPr>
                <w:rFonts w:eastAsiaTheme="minorEastAsia"/>
                <w:color w:val="auto"/>
                <w:szCs w:val="20"/>
                <w:lang w:val="es-MX"/>
              </w:rPr>
              <w:t>EF</w:t>
            </w:r>
            <w:r w:rsidR="006B739C">
              <w:rPr>
                <w:rFonts w:eastAsiaTheme="minorEastAsia"/>
                <w:color w:val="auto"/>
                <w:szCs w:val="20"/>
                <w:lang w:val="es-MX"/>
              </w:rPr>
              <w:t xml:space="preserve">8 </w:t>
            </w:r>
            <w:r w:rsidRPr="007C3A15">
              <w:rPr>
                <w:rFonts w:eastAsiaTheme="minorEastAsia"/>
                <w:color w:val="auto"/>
                <w:szCs w:val="20"/>
                <w:lang w:val="es-MX"/>
              </w:rPr>
              <w:t>Elaboración de prototipo de una interfaz Humano computadora</w:t>
            </w:r>
          </w:p>
        </w:tc>
        <w:tc>
          <w:tcPr>
            <w:tcW w:w="1308" w:type="dxa"/>
            <w:shd w:val="clear" w:color="auto" w:fill="auto"/>
          </w:tcPr>
          <w:p w14:paraId="240C262C" w14:textId="492498BE" w:rsidR="007C3A15" w:rsidRDefault="007C3A15" w:rsidP="007C3A15">
            <w:pPr>
              <w:autoSpaceDE w:val="0"/>
              <w:autoSpaceDN w:val="0"/>
              <w:adjustRightInd w:val="0"/>
              <w:jc w:val="center"/>
              <w:rPr>
                <w:szCs w:val="20"/>
                <w:lang w:val="es-MX" w:eastAsia="es-MX"/>
              </w:rPr>
            </w:pPr>
            <w:r>
              <w:rPr>
                <w:szCs w:val="20"/>
                <w:lang w:val="es-MX" w:eastAsia="es-MX"/>
              </w:rPr>
              <w:t>50</w:t>
            </w:r>
          </w:p>
        </w:tc>
        <w:tc>
          <w:tcPr>
            <w:tcW w:w="540" w:type="dxa"/>
            <w:shd w:val="clear" w:color="auto" w:fill="auto"/>
          </w:tcPr>
          <w:p w14:paraId="0121283A" w14:textId="77777777" w:rsidR="007C3A15" w:rsidRPr="009F6C2E" w:rsidRDefault="007C3A15" w:rsidP="007C3A15">
            <w:pPr>
              <w:autoSpaceDE w:val="0"/>
              <w:autoSpaceDN w:val="0"/>
              <w:adjustRightInd w:val="0"/>
              <w:jc w:val="center"/>
              <w:rPr>
                <w:szCs w:val="20"/>
                <w:lang w:val="es-MX" w:eastAsia="es-MX"/>
              </w:rPr>
            </w:pPr>
          </w:p>
        </w:tc>
        <w:tc>
          <w:tcPr>
            <w:tcW w:w="540" w:type="dxa"/>
          </w:tcPr>
          <w:p w14:paraId="7010DC0F" w14:textId="7081F791" w:rsidR="007C3A15" w:rsidRPr="009F6C2E" w:rsidRDefault="007C3A15" w:rsidP="007C3A15">
            <w:pPr>
              <w:autoSpaceDE w:val="0"/>
              <w:autoSpaceDN w:val="0"/>
              <w:adjustRightInd w:val="0"/>
              <w:jc w:val="center"/>
              <w:rPr>
                <w:szCs w:val="20"/>
                <w:lang w:val="es-MX" w:eastAsia="es-MX"/>
              </w:rPr>
            </w:pPr>
            <w:r>
              <w:rPr>
                <w:szCs w:val="20"/>
                <w:lang w:val="es-MX" w:eastAsia="es-MX"/>
              </w:rPr>
              <w:t>15</w:t>
            </w:r>
          </w:p>
        </w:tc>
        <w:tc>
          <w:tcPr>
            <w:tcW w:w="541" w:type="dxa"/>
            <w:shd w:val="clear" w:color="auto" w:fill="auto"/>
          </w:tcPr>
          <w:p w14:paraId="51D724FC" w14:textId="516012B9" w:rsidR="007C3A15" w:rsidRDefault="007C3A15" w:rsidP="007C3A15">
            <w:pPr>
              <w:autoSpaceDE w:val="0"/>
              <w:autoSpaceDN w:val="0"/>
              <w:adjustRightInd w:val="0"/>
              <w:jc w:val="center"/>
              <w:rPr>
                <w:szCs w:val="20"/>
                <w:lang w:val="es-MX" w:eastAsia="es-MX"/>
              </w:rPr>
            </w:pPr>
            <w:r>
              <w:rPr>
                <w:szCs w:val="20"/>
                <w:lang w:val="es-MX" w:eastAsia="es-MX"/>
              </w:rPr>
              <w:t>15</w:t>
            </w:r>
          </w:p>
        </w:tc>
        <w:tc>
          <w:tcPr>
            <w:tcW w:w="541" w:type="dxa"/>
            <w:shd w:val="clear" w:color="auto" w:fill="auto"/>
          </w:tcPr>
          <w:p w14:paraId="45B2AE64" w14:textId="1234DD2A" w:rsidR="007C3A15" w:rsidRDefault="007C3A15" w:rsidP="007C3A15">
            <w:pPr>
              <w:autoSpaceDE w:val="0"/>
              <w:autoSpaceDN w:val="0"/>
              <w:adjustRightInd w:val="0"/>
              <w:jc w:val="center"/>
              <w:rPr>
                <w:szCs w:val="20"/>
                <w:lang w:val="es-MX" w:eastAsia="es-MX"/>
              </w:rPr>
            </w:pPr>
          </w:p>
        </w:tc>
        <w:tc>
          <w:tcPr>
            <w:tcW w:w="540" w:type="dxa"/>
            <w:shd w:val="clear" w:color="auto" w:fill="auto"/>
          </w:tcPr>
          <w:p w14:paraId="72D8F9CF" w14:textId="61D98791" w:rsidR="007C3A15" w:rsidRDefault="007C3A15" w:rsidP="007C3A15">
            <w:pPr>
              <w:autoSpaceDE w:val="0"/>
              <w:autoSpaceDN w:val="0"/>
              <w:adjustRightInd w:val="0"/>
              <w:jc w:val="center"/>
              <w:rPr>
                <w:szCs w:val="20"/>
                <w:lang w:val="es-MX" w:eastAsia="es-MX"/>
              </w:rPr>
            </w:pPr>
            <w:r>
              <w:rPr>
                <w:szCs w:val="20"/>
                <w:lang w:val="es-MX" w:eastAsia="es-MX"/>
              </w:rPr>
              <w:t>1</w:t>
            </w:r>
            <w:r w:rsidR="00711209">
              <w:rPr>
                <w:szCs w:val="20"/>
                <w:lang w:val="es-MX" w:eastAsia="es-MX"/>
              </w:rPr>
              <w:t>0</w:t>
            </w:r>
          </w:p>
        </w:tc>
        <w:tc>
          <w:tcPr>
            <w:tcW w:w="591" w:type="dxa"/>
            <w:shd w:val="clear" w:color="auto" w:fill="auto"/>
          </w:tcPr>
          <w:p w14:paraId="08F45EFB" w14:textId="62848D7D" w:rsidR="007C3A15" w:rsidRDefault="007C3A15" w:rsidP="007C3A15">
            <w:pPr>
              <w:autoSpaceDE w:val="0"/>
              <w:autoSpaceDN w:val="0"/>
              <w:adjustRightInd w:val="0"/>
              <w:jc w:val="center"/>
              <w:rPr>
                <w:szCs w:val="20"/>
                <w:lang w:val="es-MX" w:eastAsia="es-MX"/>
              </w:rPr>
            </w:pPr>
            <w:r>
              <w:rPr>
                <w:szCs w:val="20"/>
                <w:lang w:val="es-MX" w:eastAsia="es-MX"/>
              </w:rPr>
              <w:t>1</w:t>
            </w:r>
            <w:r w:rsidR="00711209">
              <w:rPr>
                <w:szCs w:val="20"/>
                <w:lang w:val="es-MX" w:eastAsia="es-MX"/>
              </w:rPr>
              <w:t>0</w:t>
            </w:r>
          </w:p>
        </w:tc>
        <w:tc>
          <w:tcPr>
            <w:tcW w:w="4961" w:type="dxa"/>
            <w:shd w:val="clear" w:color="auto" w:fill="auto"/>
          </w:tcPr>
          <w:p w14:paraId="21EC8280" w14:textId="1EB8EDF9" w:rsidR="007C3A15" w:rsidRPr="00F43293" w:rsidRDefault="007C3A15" w:rsidP="007C3A15">
            <w:pPr>
              <w:autoSpaceDE w:val="0"/>
              <w:autoSpaceDN w:val="0"/>
              <w:adjustRightInd w:val="0"/>
              <w:rPr>
                <w:szCs w:val="20"/>
                <w:lang w:val="es-MX" w:eastAsia="es-MX"/>
              </w:rPr>
            </w:pPr>
            <w:r w:rsidRPr="00F43293">
              <w:rPr>
                <w:szCs w:val="20"/>
                <w:lang w:val="es-MX" w:eastAsia="es-MX"/>
              </w:rPr>
              <w:t>Se evalúa en base a la lista de cotejo correspondiente</w:t>
            </w:r>
          </w:p>
        </w:tc>
      </w:tr>
      <w:tr w:rsidR="007C3A15" w:rsidRPr="009F6C2E" w14:paraId="77E7C11E" w14:textId="77777777" w:rsidTr="00384CAB">
        <w:tc>
          <w:tcPr>
            <w:tcW w:w="3729" w:type="dxa"/>
            <w:shd w:val="clear" w:color="auto" w:fill="auto"/>
          </w:tcPr>
          <w:p w14:paraId="650BC82D" w14:textId="77777777" w:rsidR="007C3A15" w:rsidRPr="009F6C2E" w:rsidRDefault="007C3A15" w:rsidP="007C3A15">
            <w:pPr>
              <w:autoSpaceDE w:val="0"/>
              <w:autoSpaceDN w:val="0"/>
              <w:adjustRightInd w:val="0"/>
              <w:rPr>
                <w:szCs w:val="20"/>
                <w:lang w:val="es-MX" w:eastAsia="es-MX"/>
              </w:rPr>
            </w:pPr>
            <w:r w:rsidRPr="009F6C2E">
              <w:rPr>
                <w:szCs w:val="20"/>
                <w:lang w:val="es-MX" w:eastAsia="es-MX"/>
              </w:rPr>
              <w:t>Total</w:t>
            </w:r>
          </w:p>
        </w:tc>
        <w:tc>
          <w:tcPr>
            <w:tcW w:w="1308" w:type="dxa"/>
            <w:shd w:val="clear" w:color="auto" w:fill="auto"/>
          </w:tcPr>
          <w:p w14:paraId="100B45F6" w14:textId="6115F3C0" w:rsidR="007C3A15" w:rsidRPr="009F6C2E" w:rsidRDefault="007C3A15" w:rsidP="007C3A15">
            <w:pPr>
              <w:autoSpaceDE w:val="0"/>
              <w:autoSpaceDN w:val="0"/>
              <w:adjustRightInd w:val="0"/>
              <w:jc w:val="center"/>
              <w:rPr>
                <w:szCs w:val="20"/>
                <w:lang w:val="es-MX" w:eastAsia="es-MX"/>
              </w:rPr>
            </w:pPr>
            <w:r w:rsidRPr="009F6C2E">
              <w:rPr>
                <w:szCs w:val="20"/>
                <w:lang w:val="es-MX" w:eastAsia="es-MX"/>
              </w:rPr>
              <w:t>100%</w:t>
            </w:r>
          </w:p>
        </w:tc>
        <w:tc>
          <w:tcPr>
            <w:tcW w:w="540" w:type="dxa"/>
            <w:shd w:val="clear" w:color="auto" w:fill="auto"/>
          </w:tcPr>
          <w:p w14:paraId="1B879927" w14:textId="1F4AE4A3" w:rsidR="007C3A15" w:rsidRPr="009F6C2E" w:rsidRDefault="007C3A15" w:rsidP="007C3A15">
            <w:pPr>
              <w:autoSpaceDE w:val="0"/>
              <w:autoSpaceDN w:val="0"/>
              <w:adjustRightInd w:val="0"/>
              <w:rPr>
                <w:szCs w:val="20"/>
                <w:lang w:val="es-MX" w:eastAsia="es-MX"/>
              </w:rPr>
            </w:pPr>
            <w:r>
              <w:rPr>
                <w:szCs w:val="20"/>
                <w:lang w:val="es-MX" w:eastAsia="es-MX"/>
              </w:rPr>
              <w:t>10</w:t>
            </w:r>
          </w:p>
        </w:tc>
        <w:tc>
          <w:tcPr>
            <w:tcW w:w="540" w:type="dxa"/>
          </w:tcPr>
          <w:p w14:paraId="3C0B3C25" w14:textId="76816E0F" w:rsidR="007C3A15" w:rsidRPr="009F6C2E" w:rsidRDefault="007C3A15" w:rsidP="007C3A15">
            <w:pPr>
              <w:autoSpaceDE w:val="0"/>
              <w:autoSpaceDN w:val="0"/>
              <w:adjustRightInd w:val="0"/>
              <w:rPr>
                <w:szCs w:val="20"/>
                <w:lang w:val="es-MX" w:eastAsia="es-MX"/>
              </w:rPr>
            </w:pPr>
            <w:r>
              <w:rPr>
                <w:szCs w:val="20"/>
                <w:lang w:val="es-MX" w:eastAsia="es-MX"/>
              </w:rPr>
              <w:t>25</w:t>
            </w:r>
          </w:p>
        </w:tc>
        <w:tc>
          <w:tcPr>
            <w:tcW w:w="541" w:type="dxa"/>
            <w:shd w:val="clear" w:color="auto" w:fill="auto"/>
          </w:tcPr>
          <w:p w14:paraId="160F1C27" w14:textId="5E07830A" w:rsidR="007C3A15" w:rsidRPr="009F6C2E" w:rsidRDefault="007C3A15" w:rsidP="007C3A15">
            <w:pPr>
              <w:autoSpaceDE w:val="0"/>
              <w:autoSpaceDN w:val="0"/>
              <w:adjustRightInd w:val="0"/>
              <w:rPr>
                <w:szCs w:val="20"/>
                <w:lang w:val="es-MX" w:eastAsia="es-MX"/>
              </w:rPr>
            </w:pPr>
            <w:r>
              <w:rPr>
                <w:szCs w:val="20"/>
                <w:lang w:val="es-MX" w:eastAsia="es-MX"/>
              </w:rPr>
              <w:t>25</w:t>
            </w:r>
          </w:p>
        </w:tc>
        <w:tc>
          <w:tcPr>
            <w:tcW w:w="541" w:type="dxa"/>
            <w:shd w:val="clear" w:color="auto" w:fill="auto"/>
          </w:tcPr>
          <w:p w14:paraId="5CB7CD4C" w14:textId="2D6A40A8" w:rsidR="007C3A15" w:rsidRPr="009F6C2E" w:rsidRDefault="007C3A15" w:rsidP="007C3A15">
            <w:pPr>
              <w:autoSpaceDE w:val="0"/>
              <w:autoSpaceDN w:val="0"/>
              <w:adjustRightInd w:val="0"/>
              <w:rPr>
                <w:szCs w:val="20"/>
                <w:lang w:val="es-MX" w:eastAsia="es-MX"/>
              </w:rPr>
            </w:pPr>
            <w:r>
              <w:rPr>
                <w:szCs w:val="20"/>
                <w:lang w:val="es-MX" w:eastAsia="es-MX"/>
              </w:rPr>
              <w:t>10</w:t>
            </w:r>
          </w:p>
        </w:tc>
        <w:tc>
          <w:tcPr>
            <w:tcW w:w="540" w:type="dxa"/>
            <w:shd w:val="clear" w:color="auto" w:fill="auto"/>
          </w:tcPr>
          <w:p w14:paraId="124BC13E" w14:textId="73C8AAA0" w:rsidR="007C3A15" w:rsidRPr="009F6C2E" w:rsidRDefault="007C3A15" w:rsidP="007C3A15">
            <w:pPr>
              <w:autoSpaceDE w:val="0"/>
              <w:autoSpaceDN w:val="0"/>
              <w:adjustRightInd w:val="0"/>
              <w:rPr>
                <w:szCs w:val="20"/>
                <w:lang w:val="es-MX" w:eastAsia="es-MX"/>
              </w:rPr>
            </w:pPr>
            <w:r>
              <w:rPr>
                <w:szCs w:val="20"/>
                <w:lang w:val="es-MX" w:eastAsia="es-MX"/>
              </w:rPr>
              <w:t>15</w:t>
            </w:r>
          </w:p>
        </w:tc>
        <w:tc>
          <w:tcPr>
            <w:tcW w:w="591" w:type="dxa"/>
            <w:shd w:val="clear" w:color="auto" w:fill="auto"/>
          </w:tcPr>
          <w:p w14:paraId="7F4118D3" w14:textId="55F37405" w:rsidR="007C3A15" w:rsidRPr="009F6C2E" w:rsidRDefault="007C3A15" w:rsidP="007C3A15">
            <w:pPr>
              <w:autoSpaceDE w:val="0"/>
              <w:autoSpaceDN w:val="0"/>
              <w:adjustRightInd w:val="0"/>
              <w:rPr>
                <w:szCs w:val="20"/>
                <w:lang w:val="es-MX" w:eastAsia="es-MX"/>
              </w:rPr>
            </w:pPr>
            <w:r>
              <w:rPr>
                <w:szCs w:val="20"/>
                <w:lang w:val="es-MX" w:eastAsia="es-MX"/>
              </w:rPr>
              <w:t>15</w:t>
            </w:r>
          </w:p>
        </w:tc>
        <w:tc>
          <w:tcPr>
            <w:tcW w:w="4961" w:type="dxa"/>
            <w:shd w:val="clear" w:color="auto" w:fill="auto"/>
          </w:tcPr>
          <w:p w14:paraId="7F62446B" w14:textId="77777777" w:rsidR="007C3A15" w:rsidRPr="009F6C2E" w:rsidRDefault="007C3A15" w:rsidP="007C3A15">
            <w:pPr>
              <w:autoSpaceDE w:val="0"/>
              <w:autoSpaceDN w:val="0"/>
              <w:adjustRightInd w:val="0"/>
              <w:rPr>
                <w:szCs w:val="20"/>
                <w:lang w:val="es-MX" w:eastAsia="es-MX"/>
              </w:rPr>
            </w:pPr>
          </w:p>
        </w:tc>
      </w:tr>
    </w:tbl>
    <w:p w14:paraId="61036594" w14:textId="1475F9AF" w:rsidR="00E675E6" w:rsidRDefault="00E675E6" w:rsidP="00400263">
      <w:pPr>
        <w:autoSpaceDE w:val="0"/>
        <w:autoSpaceDN w:val="0"/>
        <w:adjustRightInd w:val="0"/>
        <w:spacing w:after="80"/>
        <w:ind w:left="0" w:firstLine="0"/>
        <w:rPr>
          <w:b/>
          <w:szCs w:val="20"/>
          <w:lang w:val="es-MX" w:eastAsia="es-MX"/>
        </w:rPr>
      </w:pPr>
    </w:p>
    <w:p w14:paraId="5A215528" w14:textId="21AC7B09" w:rsidR="00400263" w:rsidRPr="009F6C2E" w:rsidRDefault="00400263" w:rsidP="00400263">
      <w:pPr>
        <w:autoSpaceDE w:val="0"/>
        <w:autoSpaceDN w:val="0"/>
        <w:adjustRightInd w:val="0"/>
        <w:rPr>
          <w:szCs w:val="20"/>
          <w:lang w:val="es-MX" w:eastAsia="es-MX"/>
        </w:rPr>
      </w:pPr>
      <w:r w:rsidRPr="009F6C2E">
        <w:rPr>
          <w:b/>
          <w:szCs w:val="20"/>
          <w:lang w:val="es-MX" w:eastAsia="es-MX"/>
        </w:rPr>
        <w:t xml:space="preserve">Competencia No.: </w:t>
      </w:r>
      <w:r w:rsidRPr="009F6C2E">
        <w:rPr>
          <w:szCs w:val="20"/>
          <w:lang w:val="es-MX" w:eastAsia="es-MX"/>
        </w:rPr>
        <w:t xml:space="preserve"> </w:t>
      </w:r>
      <w:r w:rsidR="00625C7D" w:rsidRPr="00625C7D">
        <w:rPr>
          <w:szCs w:val="20"/>
          <w:lang w:val="es-MX" w:eastAsia="es-MX"/>
        </w:rPr>
        <w:t>Unidad 4</w:t>
      </w:r>
      <w:r w:rsidR="00625C7D">
        <w:rPr>
          <w:szCs w:val="20"/>
          <w:lang w:val="es-MX" w:eastAsia="es-MX"/>
        </w:rPr>
        <w:t xml:space="preserve"> </w:t>
      </w:r>
      <w:r w:rsidR="00711209" w:rsidRPr="00711209">
        <w:rPr>
          <w:szCs w:val="20"/>
          <w:lang w:val="es-MX" w:eastAsia="es-MX"/>
        </w:rPr>
        <w:t>Desarrollo de una IHC</w:t>
      </w:r>
    </w:p>
    <w:p w14:paraId="4BCCBC71" w14:textId="036E0B77" w:rsidR="00400263" w:rsidRPr="009F6C2E" w:rsidRDefault="00400263" w:rsidP="00711209">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711209" w:rsidRPr="00711209">
        <w:rPr>
          <w:bCs/>
          <w:szCs w:val="20"/>
          <w:lang w:val="es-MX" w:eastAsia="es-MX"/>
        </w:rPr>
        <w:t>Crea interfaces humano-computadora para</w:t>
      </w:r>
      <w:r w:rsidR="00711209">
        <w:rPr>
          <w:bCs/>
          <w:szCs w:val="20"/>
          <w:lang w:val="es-MX" w:eastAsia="es-MX"/>
        </w:rPr>
        <w:t xml:space="preserve"> </w:t>
      </w:r>
      <w:r w:rsidR="00711209" w:rsidRPr="00711209">
        <w:rPr>
          <w:bCs/>
          <w:szCs w:val="20"/>
          <w:lang w:val="es-MX" w:eastAsia="es-MX"/>
        </w:rPr>
        <w:t>los sistemas de información.</w:t>
      </w:r>
    </w:p>
    <w:p w14:paraId="08661DE3" w14:textId="77777777" w:rsidR="00400263" w:rsidRPr="009F6C2E" w:rsidRDefault="00400263" w:rsidP="00400263">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400263" w:rsidRPr="009F6C2E" w14:paraId="2AF2650C" w14:textId="77777777" w:rsidTr="00384CAB">
        <w:tc>
          <w:tcPr>
            <w:tcW w:w="3225" w:type="dxa"/>
            <w:vAlign w:val="center"/>
          </w:tcPr>
          <w:p w14:paraId="509530FB"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0684EAC6"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342F5C63"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17F80D1F"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221C18DC"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711209" w:rsidRPr="009F6C2E" w14:paraId="74D80481" w14:textId="77777777" w:rsidTr="00384CAB">
        <w:tc>
          <w:tcPr>
            <w:tcW w:w="3225" w:type="dxa"/>
          </w:tcPr>
          <w:p w14:paraId="6AB4E05E" w14:textId="77777777" w:rsidR="00711209" w:rsidRDefault="00711209" w:rsidP="00711209">
            <w:pPr>
              <w:pStyle w:val="Default"/>
              <w:rPr>
                <w:sz w:val="23"/>
                <w:szCs w:val="23"/>
              </w:rPr>
            </w:pPr>
            <w:r>
              <w:rPr>
                <w:sz w:val="23"/>
                <w:szCs w:val="23"/>
              </w:rPr>
              <w:t xml:space="preserve">4.1 Lenguajes de programación </w:t>
            </w:r>
          </w:p>
          <w:p w14:paraId="381077A0" w14:textId="77777777" w:rsidR="00711209" w:rsidRDefault="00711209" w:rsidP="00711209">
            <w:pPr>
              <w:pStyle w:val="Default"/>
              <w:rPr>
                <w:sz w:val="23"/>
                <w:szCs w:val="23"/>
              </w:rPr>
            </w:pPr>
            <w:r>
              <w:rPr>
                <w:sz w:val="23"/>
                <w:szCs w:val="23"/>
              </w:rPr>
              <w:t xml:space="preserve">4.2 Prototipos rápidos </w:t>
            </w:r>
          </w:p>
          <w:p w14:paraId="6ACA0A2B" w14:textId="77777777" w:rsidR="00711209" w:rsidRDefault="00711209" w:rsidP="00711209">
            <w:pPr>
              <w:pStyle w:val="Default"/>
              <w:rPr>
                <w:sz w:val="23"/>
                <w:szCs w:val="23"/>
              </w:rPr>
            </w:pPr>
            <w:r>
              <w:rPr>
                <w:sz w:val="23"/>
                <w:szCs w:val="23"/>
              </w:rPr>
              <w:t xml:space="preserve">4.3 Principios y guías </w:t>
            </w:r>
          </w:p>
          <w:p w14:paraId="63F4F3AD" w14:textId="77777777" w:rsidR="00711209" w:rsidRDefault="00711209" w:rsidP="00711209">
            <w:pPr>
              <w:pStyle w:val="Default"/>
              <w:rPr>
                <w:sz w:val="23"/>
                <w:szCs w:val="23"/>
              </w:rPr>
            </w:pPr>
            <w:r>
              <w:rPr>
                <w:sz w:val="23"/>
                <w:szCs w:val="23"/>
              </w:rPr>
              <w:t xml:space="preserve">4.4 Uso de gráficas 2D y 3D </w:t>
            </w:r>
          </w:p>
          <w:p w14:paraId="47352EF4" w14:textId="77777777" w:rsidR="00711209" w:rsidRDefault="00711209" w:rsidP="00711209">
            <w:pPr>
              <w:pStyle w:val="Default"/>
              <w:rPr>
                <w:sz w:val="23"/>
                <w:szCs w:val="23"/>
              </w:rPr>
            </w:pPr>
            <w:r>
              <w:rPr>
                <w:sz w:val="23"/>
                <w:szCs w:val="23"/>
              </w:rPr>
              <w:t xml:space="preserve">4.5 Tipografía </w:t>
            </w:r>
          </w:p>
          <w:p w14:paraId="5E573130" w14:textId="77777777" w:rsidR="00711209" w:rsidRDefault="00711209" w:rsidP="00711209">
            <w:pPr>
              <w:pStyle w:val="Default"/>
              <w:rPr>
                <w:sz w:val="23"/>
                <w:szCs w:val="23"/>
              </w:rPr>
            </w:pPr>
            <w:r>
              <w:rPr>
                <w:sz w:val="23"/>
                <w:szCs w:val="23"/>
              </w:rPr>
              <w:t xml:space="preserve">4.6 Color </w:t>
            </w:r>
          </w:p>
          <w:p w14:paraId="0831C10F" w14:textId="5206E384" w:rsidR="00711209" w:rsidRPr="009F6C2E" w:rsidRDefault="00711209" w:rsidP="00711209">
            <w:pPr>
              <w:autoSpaceDE w:val="0"/>
              <w:autoSpaceDN w:val="0"/>
              <w:adjustRightInd w:val="0"/>
              <w:ind w:left="0" w:firstLine="0"/>
              <w:rPr>
                <w:szCs w:val="20"/>
                <w:lang w:val="es-MX" w:eastAsia="es-MX"/>
              </w:rPr>
            </w:pPr>
            <w:r>
              <w:rPr>
                <w:sz w:val="23"/>
                <w:szCs w:val="23"/>
              </w:rPr>
              <w:t xml:space="preserve">4.7 Organización espacial </w:t>
            </w:r>
          </w:p>
        </w:tc>
        <w:tc>
          <w:tcPr>
            <w:tcW w:w="3256" w:type="dxa"/>
          </w:tcPr>
          <w:p w14:paraId="281BD339" w14:textId="77777777" w:rsidR="00711209" w:rsidRDefault="00711209" w:rsidP="00711209">
            <w:pPr>
              <w:pStyle w:val="Default"/>
              <w:rPr>
                <w:sz w:val="23"/>
                <w:szCs w:val="23"/>
              </w:rPr>
            </w:pPr>
            <w:r>
              <w:rPr>
                <w:sz w:val="23"/>
                <w:szCs w:val="23"/>
              </w:rPr>
              <w:t xml:space="preserve">Expone ejemplos del uso de instrucciones para generar interfaces gráficas. </w:t>
            </w:r>
          </w:p>
          <w:p w14:paraId="4E82EB7A" w14:textId="77777777" w:rsidR="00711209" w:rsidRDefault="00711209" w:rsidP="00711209">
            <w:pPr>
              <w:pStyle w:val="Default"/>
              <w:rPr>
                <w:sz w:val="23"/>
                <w:szCs w:val="23"/>
              </w:rPr>
            </w:pPr>
            <w:r>
              <w:rPr>
                <w:sz w:val="23"/>
                <w:szCs w:val="23"/>
              </w:rPr>
              <w:t xml:space="preserve">Supervisa resultados y aclara dudas en la </w:t>
            </w:r>
          </w:p>
          <w:p w14:paraId="0F9082E3" w14:textId="77777777" w:rsidR="00711209" w:rsidRDefault="00711209" w:rsidP="00711209">
            <w:pPr>
              <w:pStyle w:val="Default"/>
              <w:rPr>
                <w:sz w:val="23"/>
                <w:szCs w:val="23"/>
              </w:rPr>
            </w:pPr>
            <w:r>
              <w:rPr>
                <w:sz w:val="23"/>
                <w:szCs w:val="23"/>
              </w:rPr>
              <w:t xml:space="preserve">implementación. </w:t>
            </w:r>
          </w:p>
          <w:p w14:paraId="35F9F098" w14:textId="77777777" w:rsidR="00711209" w:rsidRDefault="00711209" w:rsidP="00711209">
            <w:pPr>
              <w:pStyle w:val="Default"/>
              <w:rPr>
                <w:sz w:val="23"/>
                <w:szCs w:val="23"/>
              </w:rPr>
            </w:pPr>
            <w:r>
              <w:rPr>
                <w:sz w:val="23"/>
                <w:szCs w:val="23"/>
              </w:rPr>
              <w:t xml:space="preserve">Evalúa el dominio de instrucciones. </w:t>
            </w:r>
          </w:p>
          <w:p w14:paraId="508FBE8D" w14:textId="77777777" w:rsidR="00711209" w:rsidRDefault="00711209" w:rsidP="00711209">
            <w:pPr>
              <w:pStyle w:val="Default"/>
              <w:rPr>
                <w:sz w:val="23"/>
                <w:szCs w:val="23"/>
              </w:rPr>
            </w:pPr>
            <w:r>
              <w:rPr>
                <w:sz w:val="23"/>
                <w:szCs w:val="23"/>
              </w:rPr>
              <w:t xml:space="preserve">Resuelve los ejercicios propuestos. </w:t>
            </w:r>
          </w:p>
          <w:p w14:paraId="4EDEA260" w14:textId="358DFE11" w:rsidR="00711209" w:rsidRPr="009F6C2E" w:rsidRDefault="00711209" w:rsidP="00711209">
            <w:pPr>
              <w:autoSpaceDE w:val="0"/>
              <w:autoSpaceDN w:val="0"/>
              <w:adjustRightInd w:val="0"/>
              <w:spacing w:after="0" w:line="240" w:lineRule="auto"/>
              <w:ind w:left="0" w:firstLine="0"/>
              <w:rPr>
                <w:rFonts w:eastAsiaTheme="minorEastAsia"/>
                <w:color w:val="auto"/>
                <w:szCs w:val="20"/>
                <w:lang w:val="es-MX"/>
              </w:rPr>
            </w:pPr>
            <w:r>
              <w:rPr>
                <w:sz w:val="23"/>
                <w:szCs w:val="23"/>
              </w:rPr>
              <w:t xml:space="preserve">Propone conceptos e ideas creativas e innovadoras. </w:t>
            </w:r>
          </w:p>
        </w:tc>
        <w:tc>
          <w:tcPr>
            <w:tcW w:w="2974" w:type="dxa"/>
          </w:tcPr>
          <w:p w14:paraId="28D7AB15" w14:textId="190BA6D0" w:rsidR="00711209" w:rsidRPr="009F6C2E" w:rsidRDefault="00711209" w:rsidP="00711209">
            <w:pPr>
              <w:autoSpaceDE w:val="0"/>
              <w:autoSpaceDN w:val="0"/>
              <w:adjustRightInd w:val="0"/>
              <w:ind w:left="0" w:firstLine="0"/>
              <w:rPr>
                <w:szCs w:val="20"/>
                <w:lang w:val="es-MX" w:eastAsia="es-MX"/>
              </w:rPr>
            </w:pPr>
            <w:r>
              <w:rPr>
                <w:sz w:val="23"/>
                <w:szCs w:val="23"/>
              </w:rPr>
              <w:t xml:space="preserve">Propone y facilita fuentes de información para entender los conceptos de lenguajes de programación, Diseño gráfico, Tipografía, color y organización espacial </w:t>
            </w:r>
          </w:p>
        </w:tc>
        <w:tc>
          <w:tcPr>
            <w:tcW w:w="2408" w:type="dxa"/>
          </w:tcPr>
          <w:p w14:paraId="1C8EF601" w14:textId="77777777" w:rsidR="00711209" w:rsidRDefault="00711209" w:rsidP="00711209">
            <w:pPr>
              <w:pStyle w:val="Default"/>
              <w:rPr>
                <w:sz w:val="23"/>
                <w:szCs w:val="23"/>
              </w:rPr>
            </w:pPr>
            <w:r>
              <w:rPr>
                <w:sz w:val="23"/>
                <w:szCs w:val="23"/>
              </w:rPr>
              <w:t xml:space="preserve">Capacidad de abstracción, análisis y síntesis </w:t>
            </w:r>
          </w:p>
          <w:p w14:paraId="33803CA3" w14:textId="77777777" w:rsidR="00711209" w:rsidRDefault="00711209" w:rsidP="00711209">
            <w:pPr>
              <w:pStyle w:val="Default"/>
              <w:rPr>
                <w:sz w:val="23"/>
                <w:szCs w:val="23"/>
              </w:rPr>
            </w:pPr>
            <w:r>
              <w:rPr>
                <w:sz w:val="23"/>
                <w:szCs w:val="23"/>
              </w:rPr>
              <w:t xml:space="preserve">Capacidad para identificar, plantear </w:t>
            </w:r>
          </w:p>
          <w:p w14:paraId="59A2FC80" w14:textId="77777777" w:rsidR="00711209" w:rsidRDefault="00711209" w:rsidP="00711209">
            <w:pPr>
              <w:pStyle w:val="Default"/>
              <w:rPr>
                <w:sz w:val="23"/>
                <w:szCs w:val="23"/>
              </w:rPr>
            </w:pPr>
            <w:r>
              <w:rPr>
                <w:sz w:val="23"/>
                <w:szCs w:val="23"/>
              </w:rPr>
              <w:t xml:space="preserve">y resolver problemas </w:t>
            </w:r>
          </w:p>
          <w:p w14:paraId="5CBD98AF" w14:textId="77777777" w:rsidR="00711209" w:rsidRDefault="00711209" w:rsidP="00711209">
            <w:pPr>
              <w:pStyle w:val="Default"/>
              <w:rPr>
                <w:sz w:val="23"/>
                <w:szCs w:val="23"/>
              </w:rPr>
            </w:pPr>
            <w:r>
              <w:rPr>
                <w:sz w:val="23"/>
                <w:szCs w:val="23"/>
              </w:rPr>
              <w:t xml:space="preserve">Capacidad de aplicar los conocimientos en la práctica </w:t>
            </w:r>
          </w:p>
          <w:p w14:paraId="3070D17A" w14:textId="77777777" w:rsidR="00711209" w:rsidRPr="009F6C2E" w:rsidRDefault="00711209" w:rsidP="00711209">
            <w:pPr>
              <w:autoSpaceDE w:val="0"/>
              <w:autoSpaceDN w:val="0"/>
              <w:adjustRightInd w:val="0"/>
              <w:rPr>
                <w:szCs w:val="20"/>
                <w:lang w:val="es-MX" w:eastAsia="es-MX"/>
              </w:rPr>
            </w:pPr>
            <w:r>
              <w:rPr>
                <w:sz w:val="23"/>
                <w:szCs w:val="23"/>
              </w:rPr>
              <w:t xml:space="preserve">Capacidad de generar nuevas </w:t>
            </w:r>
          </w:p>
          <w:p w14:paraId="07FCBD65" w14:textId="5B24FC69" w:rsidR="00711209" w:rsidRDefault="00711209" w:rsidP="00711209">
            <w:pPr>
              <w:pStyle w:val="Default"/>
              <w:jc w:val="both"/>
              <w:rPr>
                <w:sz w:val="23"/>
                <w:szCs w:val="23"/>
              </w:rPr>
            </w:pPr>
            <w:r>
              <w:rPr>
                <w:sz w:val="23"/>
                <w:szCs w:val="23"/>
              </w:rPr>
              <w:t>I</w:t>
            </w:r>
            <w:r>
              <w:rPr>
                <w:sz w:val="23"/>
                <w:szCs w:val="23"/>
              </w:rPr>
              <w:t xml:space="preserve">deas. </w:t>
            </w:r>
          </w:p>
          <w:p w14:paraId="2E42FFF1" w14:textId="70A621EF" w:rsidR="00711209" w:rsidRPr="009F6C2E" w:rsidRDefault="00711209" w:rsidP="00711209">
            <w:pPr>
              <w:autoSpaceDE w:val="0"/>
              <w:autoSpaceDN w:val="0"/>
              <w:adjustRightInd w:val="0"/>
              <w:rPr>
                <w:szCs w:val="20"/>
                <w:lang w:val="es-MX" w:eastAsia="es-MX"/>
              </w:rPr>
            </w:pPr>
          </w:p>
        </w:tc>
        <w:tc>
          <w:tcPr>
            <w:tcW w:w="1416" w:type="dxa"/>
            <w:shd w:val="clear" w:color="auto" w:fill="auto"/>
          </w:tcPr>
          <w:p w14:paraId="58C44522" w14:textId="77777777" w:rsidR="00711209" w:rsidRDefault="00711209" w:rsidP="00711209">
            <w:pPr>
              <w:pStyle w:val="Default"/>
              <w:rPr>
                <w:sz w:val="23"/>
                <w:szCs w:val="23"/>
              </w:rPr>
            </w:pPr>
            <w:r>
              <w:rPr>
                <w:sz w:val="23"/>
                <w:szCs w:val="23"/>
              </w:rPr>
              <w:t xml:space="preserve">HT-4 </w:t>
            </w:r>
          </w:p>
          <w:p w14:paraId="47A3E013" w14:textId="7C9D1612" w:rsidR="00711209" w:rsidRPr="009F6C2E" w:rsidRDefault="00711209" w:rsidP="00711209">
            <w:pPr>
              <w:autoSpaceDE w:val="0"/>
              <w:autoSpaceDN w:val="0"/>
              <w:adjustRightInd w:val="0"/>
              <w:rPr>
                <w:szCs w:val="20"/>
                <w:lang w:val="es-MX" w:eastAsia="es-MX"/>
              </w:rPr>
            </w:pPr>
            <w:r>
              <w:rPr>
                <w:sz w:val="23"/>
                <w:szCs w:val="23"/>
              </w:rPr>
              <w:t xml:space="preserve">HP-12 </w:t>
            </w:r>
          </w:p>
        </w:tc>
      </w:tr>
    </w:tbl>
    <w:p w14:paraId="1E31AD45" w14:textId="77777777" w:rsidR="00400263" w:rsidRPr="009F6C2E" w:rsidRDefault="00400263" w:rsidP="00400263">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400263" w:rsidRPr="009F6C2E" w14:paraId="0FA635DC" w14:textId="77777777" w:rsidTr="00384CAB">
        <w:trPr>
          <w:tblHeader/>
        </w:trPr>
        <w:tc>
          <w:tcPr>
            <w:tcW w:w="10632" w:type="dxa"/>
            <w:vAlign w:val="center"/>
          </w:tcPr>
          <w:p w14:paraId="72D0F2D3" w14:textId="786EF332"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lastRenderedPageBreak/>
              <w:t>Indicadores de ALCANCE</w:t>
            </w:r>
          </w:p>
        </w:tc>
        <w:tc>
          <w:tcPr>
            <w:tcW w:w="2551" w:type="dxa"/>
            <w:vAlign w:val="center"/>
          </w:tcPr>
          <w:p w14:paraId="550082C9" w14:textId="4A0AE7F7" w:rsidR="00400263" w:rsidRPr="009F6C2E" w:rsidRDefault="00400263" w:rsidP="00384CAB">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400263" w:rsidRPr="009F6C2E" w14:paraId="3B68A215" w14:textId="77777777" w:rsidTr="00384CAB">
        <w:tc>
          <w:tcPr>
            <w:tcW w:w="10632" w:type="dxa"/>
          </w:tcPr>
          <w:p w14:paraId="766CEE6B" w14:textId="77777777" w:rsidR="00400263" w:rsidRPr="009F6C2E" w:rsidRDefault="00400263" w:rsidP="006B739C">
            <w:pPr>
              <w:pStyle w:val="Encabezado"/>
              <w:numPr>
                <w:ilvl w:val="0"/>
                <w:numId w:val="22"/>
              </w:numPr>
              <w:tabs>
                <w:tab w:val="clear" w:pos="4419"/>
                <w:tab w:val="clear" w:pos="8838"/>
                <w:tab w:val="right" w:pos="284"/>
                <w:tab w:val="right" w:pos="4498"/>
                <w:tab w:val="left" w:pos="6560"/>
                <w:tab w:val="left" w:pos="8299"/>
              </w:tabs>
              <w:ind w:left="353"/>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4C03733C" w14:textId="52484EA4" w:rsidR="00400263" w:rsidRPr="009F6C2E" w:rsidRDefault="00B36EB1" w:rsidP="00384CAB">
            <w:pPr>
              <w:autoSpaceDE w:val="0"/>
              <w:autoSpaceDN w:val="0"/>
              <w:adjustRightInd w:val="0"/>
              <w:jc w:val="center"/>
              <w:rPr>
                <w:szCs w:val="20"/>
                <w:lang w:val="es-MX" w:eastAsia="es-MX"/>
              </w:rPr>
            </w:pPr>
            <w:r>
              <w:rPr>
                <w:szCs w:val="20"/>
                <w:lang w:val="es-MX" w:eastAsia="es-MX"/>
              </w:rPr>
              <w:t xml:space="preserve">30 </w:t>
            </w:r>
            <w:r w:rsidR="00400263" w:rsidRPr="009F6C2E">
              <w:rPr>
                <w:szCs w:val="20"/>
                <w:lang w:val="es-MX" w:eastAsia="es-MX"/>
              </w:rPr>
              <w:t>%</w:t>
            </w:r>
          </w:p>
        </w:tc>
      </w:tr>
      <w:tr w:rsidR="00400263" w:rsidRPr="009F6C2E" w14:paraId="3737161D" w14:textId="77777777" w:rsidTr="00384CAB">
        <w:tc>
          <w:tcPr>
            <w:tcW w:w="10632" w:type="dxa"/>
          </w:tcPr>
          <w:p w14:paraId="381EDEF0" w14:textId="77777777" w:rsidR="00400263" w:rsidRPr="009F6C2E" w:rsidRDefault="00400263" w:rsidP="006B739C">
            <w:pPr>
              <w:pStyle w:val="Encabezado"/>
              <w:numPr>
                <w:ilvl w:val="0"/>
                <w:numId w:val="22"/>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135B78D4" w14:textId="34920DCB" w:rsidR="00400263" w:rsidRPr="009F6C2E" w:rsidRDefault="00B36EB1" w:rsidP="00384CAB">
            <w:pPr>
              <w:autoSpaceDE w:val="0"/>
              <w:autoSpaceDN w:val="0"/>
              <w:adjustRightInd w:val="0"/>
              <w:jc w:val="center"/>
              <w:rPr>
                <w:szCs w:val="20"/>
                <w:lang w:val="es-MX" w:eastAsia="es-MX"/>
              </w:rPr>
            </w:pPr>
            <w:r>
              <w:rPr>
                <w:szCs w:val="20"/>
                <w:lang w:val="es-MX" w:eastAsia="es-MX"/>
              </w:rPr>
              <w:t>20</w:t>
            </w:r>
            <w:r w:rsidR="00400263" w:rsidRPr="009F6C2E">
              <w:rPr>
                <w:szCs w:val="20"/>
                <w:lang w:val="es-MX" w:eastAsia="es-MX"/>
              </w:rPr>
              <w:t>%</w:t>
            </w:r>
          </w:p>
        </w:tc>
      </w:tr>
      <w:tr w:rsidR="00400263" w:rsidRPr="009F6C2E" w14:paraId="66587D44" w14:textId="77777777" w:rsidTr="00384CAB">
        <w:tc>
          <w:tcPr>
            <w:tcW w:w="10632" w:type="dxa"/>
          </w:tcPr>
          <w:p w14:paraId="575819BF" w14:textId="77777777" w:rsidR="00400263" w:rsidRPr="009F6C2E" w:rsidRDefault="00400263" w:rsidP="006B739C">
            <w:pPr>
              <w:pStyle w:val="Encabezado"/>
              <w:numPr>
                <w:ilvl w:val="0"/>
                <w:numId w:val="22"/>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69E08B9A" w14:textId="5955D0F4" w:rsidR="00400263" w:rsidRPr="009F6C2E" w:rsidRDefault="00B36EB1" w:rsidP="00384CAB">
            <w:pPr>
              <w:autoSpaceDE w:val="0"/>
              <w:autoSpaceDN w:val="0"/>
              <w:adjustRightInd w:val="0"/>
              <w:jc w:val="center"/>
              <w:rPr>
                <w:szCs w:val="20"/>
                <w:lang w:val="es-MX" w:eastAsia="es-MX"/>
              </w:rPr>
            </w:pPr>
            <w:r>
              <w:rPr>
                <w:szCs w:val="20"/>
                <w:lang w:val="es-MX" w:eastAsia="es-MX"/>
              </w:rPr>
              <w:t>1</w:t>
            </w:r>
            <w:r w:rsidR="001B5952">
              <w:rPr>
                <w:szCs w:val="20"/>
                <w:lang w:val="es-MX" w:eastAsia="es-MX"/>
              </w:rPr>
              <w:t>0</w:t>
            </w:r>
            <w:r w:rsidR="00400263" w:rsidRPr="009F6C2E">
              <w:rPr>
                <w:szCs w:val="20"/>
                <w:lang w:val="es-MX" w:eastAsia="es-MX"/>
              </w:rPr>
              <w:t>%</w:t>
            </w:r>
          </w:p>
        </w:tc>
      </w:tr>
      <w:tr w:rsidR="00400263" w:rsidRPr="009F6C2E" w14:paraId="56245035" w14:textId="77777777" w:rsidTr="00384CAB">
        <w:tc>
          <w:tcPr>
            <w:tcW w:w="10632" w:type="dxa"/>
          </w:tcPr>
          <w:p w14:paraId="6BCA903D" w14:textId="77777777" w:rsidR="00400263" w:rsidRPr="009F6C2E" w:rsidRDefault="00400263" w:rsidP="006B739C">
            <w:pPr>
              <w:pStyle w:val="Encabezado"/>
              <w:numPr>
                <w:ilvl w:val="0"/>
                <w:numId w:val="22"/>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550C5BA3" w14:textId="00CD71B7" w:rsidR="00400263" w:rsidRPr="009F6C2E" w:rsidRDefault="001B5952" w:rsidP="00384CAB">
            <w:pPr>
              <w:autoSpaceDE w:val="0"/>
              <w:autoSpaceDN w:val="0"/>
              <w:adjustRightInd w:val="0"/>
              <w:jc w:val="center"/>
              <w:rPr>
                <w:szCs w:val="20"/>
                <w:lang w:val="es-MX" w:eastAsia="es-MX"/>
              </w:rPr>
            </w:pPr>
            <w:r>
              <w:rPr>
                <w:szCs w:val="20"/>
                <w:lang w:val="es-MX" w:eastAsia="es-MX"/>
              </w:rPr>
              <w:t>15</w:t>
            </w:r>
            <w:r w:rsidR="00400263" w:rsidRPr="009F6C2E">
              <w:rPr>
                <w:szCs w:val="20"/>
                <w:lang w:val="es-MX" w:eastAsia="es-MX"/>
              </w:rPr>
              <w:t>%</w:t>
            </w:r>
          </w:p>
        </w:tc>
      </w:tr>
      <w:tr w:rsidR="00400263" w:rsidRPr="009F6C2E" w14:paraId="7C676A0E" w14:textId="77777777" w:rsidTr="00384CAB">
        <w:tc>
          <w:tcPr>
            <w:tcW w:w="10632" w:type="dxa"/>
          </w:tcPr>
          <w:p w14:paraId="4A25F2D8" w14:textId="77777777" w:rsidR="00400263" w:rsidRPr="009F6C2E" w:rsidRDefault="00400263" w:rsidP="006B739C">
            <w:pPr>
              <w:pStyle w:val="Encabezado"/>
              <w:numPr>
                <w:ilvl w:val="0"/>
                <w:numId w:val="22"/>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2CE23065" w14:textId="06F1C905" w:rsidR="00400263" w:rsidRPr="009F6C2E" w:rsidRDefault="001B5952" w:rsidP="00384CAB">
            <w:pPr>
              <w:autoSpaceDE w:val="0"/>
              <w:autoSpaceDN w:val="0"/>
              <w:adjustRightInd w:val="0"/>
              <w:jc w:val="center"/>
              <w:rPr>
                <w:szCs w:val="20"/>
                <w:lang w:val="es-MX" w:eastAsia="es-MX"/>
              </w:rPr>
            </w:pPr>
            <w:r>
              <w:rPr>
                <w:szCs w:val="20"/>
                <w:lang w:val="es-MX" w:eastAsia="es-MX"/>
              </w:rPr>
              <w:t>15</w:t>
            </w:r>
            <w:r w:rsidR="00400263" w:rsidRPr="009F6C2E">
              <w:rPr>
                <w:szCs w:val="20"/>
                <w:lang w:val="es-MX" w:eastAsia="es-MX"/>
              </w:rPr>
              <w:t>%</w:t>
            </w:r>
          </w:p>
        </w:tc>
      </w:tr>
      <w:tr w:rsidR="00400263" w:rsidRPr="009F6C2E" w14:paraId="7841236F" w14:textId="77777777" w:rsidTr="00384CAB">
        <w:tc>
          <w:tcPr>
            <w:tcW w:w="10632" w:type="dxa"/>
          </w:tcPr>
          <w:p w14:paraId="265C9359" w14:textId="77777777" w:rsidR="00400263" w:rsidRPr="009F6C2E" w:rsidRDefault="00400263" w:rsidP="006B739C">
            <w:pPr>
              <w:pStyle w:val="Encabezado"/>
              <w:numPr>
                <w:ilvl w:val="0"/>
                <w:numId w:val="22"/>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488D8557" w14:textId="5D00479F" w:rsidR="00400263" w:rsidRPr="009F6C2E" w:rsidRDefault="001B5952" w:rsidP="00384CAB">
            <w:pPr>
              <w:autoSpaceDE w:val="0"/>
              <w:autoSpaceDN w:val="0"/>
              <w:adjustRightInd w:val="0"/>
              <w:jc w:val="center"/>
              <w:rPr>
                <w:szCs w:val="20"/>
                <w:lang w:val="es-MX" w:eastAsia="es-MX"/>
              </w:rPr>
            </w:pPr>
            <w:r>
              <w:rPr>
                <w:szCs w:val="20"/>
                <w:lang w:val="es-MX" w:eastAsia="es-MX"/>
              </w:rPr>
              <w:t>10</w:t>
            </w:r>
            <w:r w:rsidR="00400263" w:rsidRPr="009F6C2E">
              <w:rPr>
                <w:szCs w:val="20"/>
                <w:lang w:val="es-MX" w:eastAsia="es-MX"/>
              </w:rPr>
              <w:t>%</w:t>
            </w:r>
          </w:p>
        </w:tc>
      </w:tr>
    </w:tbl>
    <w:p w14:paraId="75F94871" w14:textId="77777777" w:rsidR="00400263" w:rsidRPr="009F6C2E" w:rsidRDefault="00400263" w:rsidP="00400263">
      <w:pPr>
        <w:autoSpaceDE w:val="0"/>
        <w:autoSpaceDN w:val="0"/>
        <w:adjustRightInd w:val="0"/>
        <w:spacing w:after="80"/>
        <w:ind w:left="0" w:firstLine="0"/>
        <w:rPr>
          <w:b/>
          <w:szCs w:val="20"/>
          <w:lang w:val="es-MX" w:eastAsia="es-MX"/>
        </w:rPr>
      </w:pPr>
    </w:p>
    <w:p w14:paraId="775CFF46" w14:textId="76597C06" w:rsidR="00400263" w:rsidRPr="009F6C2E" w:rsidRDefault="00400263" w:rsidP="00400263">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400263" w:rsidRPr="009F6C2E" w14:paraId="14E5BDB2" w14:textId="77777777" w:rsidTr="00384CAB">
        <w:tc>
          <w:tcPr>
            <w:tcW w:w="3508" w:type="dxa"/>
            <w:shd w:val="clear" w:color="auto" w:fill="auto"/>
            <w:vAlign w:val="center"/>
          </w:tcPr>
          <w:p w14:paraId="45BA13BF"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0E944ED9"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6AA180BE"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50D4F5C7"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400263" w:rsidRPr="009F6C2E" w14:paraId="40BD2733" w14:textId="77777777" w:rsidTr="00384CAB">
        <w:tc>
          <w:tcPr>
            <w:tcW w:w="3508" w:type="dxa"/>
            <w:vMerge w:val="restart"/>
            <w:shd w:val="clear" w:color="auto" w:fill="auto"/>
          </w:tcPr>
          <w:p w14:paraId="4CAB0671" w14:textId="77777777" w:rsidR="00400263" w:rsidRPr="009F6C2E" w:rsidRDefault="00400263" w:rsidP="00384CAB">
            <w:pPr>
              <w:autoSpaceDE w:val="0"/>
              <w:autoSpaceDN w:val="0"/>
              <w:adjustRightInd w:val="0"/>
              <w:rPr>
                <w:szCs w:val="20"/>
                <w:lang w:val="es-MX" w:eastAsia="es-MX"/>
              </w:rPr>
            </w:pPr>
          </w:p>
          <w:p w14:paraId="58230068" w14:textId="77777777" w:rsidR="00400263" w:rsidRPr="009F6C2E" w:rsidRDefault="00400263" w:rsidP="00384CAB">
            <w:pPr>
              <w:autoSpaceDE w:val="0"/>
              <w:autoSpaceDN w:val="0"/>
              <w:adjustRightInd w:val="0"/>
              <w:rPr>
                <w:szCs w:val="20"/>
                <w:lang w:val="es-MX" w:eastAsia="es-MX"/>
              </w:rPr>
            </w:pPr>
          </w:p>
          <w:p w14:paraId="51D36A13" w14:textId="77777777" w:rsidR="00400263" w:rsidRPr="009F6C2E" w:rsidRDefault="00400263" w:rsidP="00384CAB">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36994201" w14:textId="77777777" w:rsidR="00400263" w:rsidRPr="009F6C2E" w:rsidRDefault="00400263" w:rsidP="00384CAB">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3085F7CE" w14:textId="77777777" w:rsidR="00400263" w:rsidRPr="009F6C2E" w:rsidRDefault="00400263" w:rsidP="00384CAB">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1E8072B4" w14:textId="77777777" w:rsidR="00400263" w:rsidRPr="009F6C2E" w:rsidRDefault="00400263" w:rsidP="00EE399B">
            <w:pPr>
              <w:jc w:val="center"/>
              <w:rPr>
                <w:szCs w:val="20"/>
              </w:rPr>
            </w:pPr>
            <w:r w:rsidRPr="009F6C2E">
              <w:rPr>
                <w:szCs w:val="20"/>
              </w:rPr>
              <w:t>100-95</w:t>
            </w:r>
          </w:p>
        </w:tc>
      </w:tr>
      <w:tr w:rsidR="00400263" w:rsidRPr="009F6C2E" w14:paraId="392E2222" w14:textId="77777777" w:rsidTr="00384CAB">
        <w:tc>
          <w:tcPr>
            <w:tcW w:w="3508" w:type="dxa"/>
            <w:vMerge/>
            <w:shd w:val="clear" w:color="auto" w:fill="auto"/>
          </w:tcPr>
          <w:p w14:paraId="3395B821" w14:textId="77777777" w:rsidR="00400263" w:rsidRPr="009F6C2E" w:rsidRDefault="00400263" w:rsidP="00384CAB">
            <w:pPr>
              <w:autoSpaceDE w:val="0"/>
              <w:autoSpaceDN w:val="0"/>
              <w:adjustRightInd w:val="0"/>
              <w:rPr>
                <w:szCs w:val="20"/>
                <w:lang w:val="es-MX" w:eastAsia="es-MX"/>
              </w:rPr>
            </w:pPr>
          </w:p>
        </w:tc>
        <w:tc>
          <w:tcPr>
            <w:tcW w:w="2979" w:type="dxa"/>
            <w:shd w:val="clear" w:color="auto" w:fill="auto"/>
          </w:tcPr>
          <w:p w14:paraId="11C59359" w14:textId="77777777" w:rsidR="00400263" w:rsidRPr="009F6C2E" w:rsidRDefault="00400263" w:rsidP="00384CAB">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63B26A23" w14:textId="77777777" w:rsidR="00400263" w:rsidRPr="009F6C2E" w:rsidRDefault="00400263" w:rsidP="00384CAB">
            <w:pPr>
              <w:rPr>
                <w:szCs w:val="20"/>
              </w:rPr>
            </w:pPr>
            <w:r w:rsidRPr="009F6C2E">
              <w:rPr>
                <w:szCs w:val="20"/>
              </w:rPr>
              <w:t>Cumple al menos con un 90% de A, B, con un 95% en C y D, y con un mínimo del 70% E.</w:t>
            </w:r>
          </w:p>
        </w:tc>
        <w:tc>
          <w:tcPr>
            <w:tcW w:w="2268" w:type="dxa"/>
            <w:shd w:val="clear" w:color="auto" w:fill="auto"/>
          </w:tcPr>
          <w:p w14:paraId="4E9EB261" w14:textId="77777777" w:rsidR="00400263" w:rsidRPr="009F6C2E" w:rsidRDefault="00400263" w:rsidP="00EE399B">
            <w:pPr>
              <w:jc w:val="center"/>
              <w:rPr>
                <w:szCs w:val="20"/>
              </w:rPr>
            </w:pPr>
            <w:r w:rsidRPr="009F6C2E">
              <w:rPr>
                <w:szCs w:val="20"/>
              </w:rPr>
              <w:t>94-85</w:t>
            </w:r>
          </w:p>
        </w:tc>
      </w:tr>
      <w:tr w:rsidR="00400263" w:rsidRPr="009F6C2E" w14:paraId="0E73111B" w14:textId="77777777" w:rsidTr="00384CAB">
        <w:tc>
          <w:tcPr>
            <w:tcW w:w="3508" w:type="dxa"/>
            <w:vMerge/>
            <w:shd w:val="clear" w:color="auto" w:fill="auto"/>
          </w:tcPr>
          <w:p w14:paraId="39E04599" w14:textId="77777777" w:rsidR="00400263" w:rsidRPr="009F6C2E" w:rsidRDefault="00400263" w:rsidP="00384CAB">
            <w:pPr>
              <w:autoSpaceDE w:val="0"/>
              <w:autoSpaceDN w:val="0"/>
              <w:adjustRightInd w:val="0"/>
              <w:rPr>
                <w:szCs w:val="20"/>
                <w:lang w:val="es-MX" w:eastAsia="es-MX"/>
              </w:rPr>
            </w:pPr>
          </w:p>
        </w:tc>
        <w:tc>
          <w:tcPr>
            <w:tcW w:w="2979" w:type="dxa"/>
            <w:shd w:val="clear" w:color="auto" w:fill="auto"/>
          </w:tcPr>
          <w:p w14:paraId="6BDAD0DA" w14:textId="77777777" w:rsidR="00400263" w:rsidRPr="009F6C2E" w:rsidRDefault="00400263" w:rsidP="00384CAB">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448B25F8" w14:textId="77777777" w:rsidR="00400263" w:rsidRPr="009F6C2E" w:rsidRDefault="00400263" w:rsidP="00384CAB">
            <w:pPr>
              <w:rPr>
                <w:szCs w:val="20"/>
              </w:rPr>
            </w:pPr>
            <w:r w:rsidRPr="009F6C2E">
              <w:rPr>
                <w:szCs w:val="20"/>
              </w:rPr>
              <w:t>Cumple al menos con 80% de A y B, por lo menos un 60% de C y D y por lo menos un 50% de E.</w:t>
            </w:r>
          </w:p>
        </w:tc>
        <w:tc>
          <w:tcPr>
            <w:tcW w:w="2268" w:type="dxa"/>
            <w:shd w:val="clear" w:color="auto" w:fill="auto"/>
          </w:tcPr>
          <w:p w14:paraId="293C6ECA" w14:textId="77777777" w:rsidR="00400263" w:rsidRPr="009F6C2E" w:rsidRDefault="00400263" w:rsidP="00EE399B">
            <w:pPr>
              <w:jc w:val="center"/>
              <w:rPr>
                <w:szCs w:val="20"/>
              </w:rPr>
            </w:pPr>
            <w:r w:rsidRPr="009F6C2E">
              <w:rPr>
                <w:szCs w:val="20"/>
              </w:rPr>
              <w:t>84-75</w:t>
            </w:r>
          </w:p>
        </w:tc>
      </w:tr>
      <w:tr w:rsidR="00400263" w:rsidRPr="009F6C2E" w14:paraId="75CEEAD9" w14:textId="77777777" w:rsidTr="00384CAB">
        <w:tc>
          <w:tcPr>
            <w:tcW w:w="3508" w:type="dxa"/>
            <w:vMerge/>
            <w:shd w:val="clear" w:color="auto" w:fill="auto"/>
          </w:tcPr>
          <w:p w14:paraId="6F63E47D" w14:textId="77777777" w:rsidR="00400263" w:rsidRPr="009F6C2E" w:rsidRDefault="00400263" w:rsidP="00384CAB">
            <w:pPr>
              <w:autoSpaceDE w:val="0"/>
              <w:autoSpaceDN w:val="0"/>
              <w:adjustRightInd w:val="0"/>
              <w:rPr>
                <w:szCs w:val="20"/>
                <w:lang w:val="es-MX" w:eastAsia="es-MX"/>
              </w:rPr>
            </w:pPr>
          </w:p>
        </w:tc>
        <w:tc>
          <w:tcPr>
            <w:tcW w:w="2979" w:type="dxa"/>
            <w:shd w:val="clear" w:color="auto" w:fill="auto"/>
          </w:tcPr>
          <w:p w14:paraId="66418BA4" w14:textId="77777777" w:rsidR="00400263" w:rsidRPr="009F6C2E" w:rsidRDefault="00400263" w:rsidP="00384CAB">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7B96F2B5" w14:textId="77777777" w:rsidR="00400263" w:rsidRPr="009F6C2E" w:rsidRDefault="00400263" w:rsidP="00384CAB">
            <w:pPr>
              <w:rPr>
                <w:szCs w:val="20"/>
              </w:rPr>
            </w:pPr>
            <w:r w:rsidRPr="009F6C2E">
              <w:rPr>
                <w:szCs w:val="20"/>
              </w:rPr>
              <w:t>Cumple al menos con el 70% de A, B, C, D y E.</w:t>
            </w:r>
          </w:p>
        </w:tc>
        <w:tc>
          <w:tcPr>
            <w:tcW w:w="2268" w:type="dxa"/>
            <w:shd w:val="clear" w:color="auto" w:fill="auto"/>
          </w:tcPr>
          <w:p w14:paraId="68EA0BAD" w14:textId="77777777" w:rsidR="00400263" w:rsidRPr="009F6C2E" w:rsidRDefault="00400263" w:rsidP="00EE399B">
            <w:pPr>
              <w:jc w:val="center"/>
              <w:rPr>
                <w:szCs w:val="20"/>
              </w:rPr>
            </w:pPr>
            <w:r w:rsidRPr="009F6C2E">
              <w:rPr>
                <w:szCs w:val="20"/>
              </w:rPr>
              <w:t>74-70</w:t>
            </w:r>
          </w:p>
        </w:tc>
      </w:tr>
      <w:tr w:rsidR="00400263" w:rsidRPr="009F6C2E" w14:paraId="21507AF2" w14:textId="77777777" w:rsidTr="00384CAB">
        <w:tc>
          <w:tcPr>
            <w:tcW w:w="3508" w:type="dxa"/>
            <w:shd w:val="clear" w:color="auto" w:fill="auto"/>
          </w:tcPr>
          <w:p w14:paraId="1E148277" w14:textId="77777777" w:rsidR="00400263" w:rsidRPr="009F6C2E" w:rsidRDefault="00400263" w:rsidP="00384CAB">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13DDDDFC" w14:textId="77777777" w:rsidR="00400263" w:rsidRPr="009F6C2E" w:rsidRDefault="00400263" w:rsidP="00384CAB">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4199BC5A" w14:textId="77777777" w:rsidR="00400263" w:rsidRPr="009F6C2E" w:rsidRDefault="00400263" w:rsidP="00384CAB">
            <w:pPr>
              <w:rPr>
                <w:szCs w:val="20"/>
              </w:rPr>
            </w:pPr>
            <w:r w:rsidRPr="009F6C2E">
              <w:rPr>
                <w:szCs w:val="20"/>
              </w:rPr>
              <w:t>Cumple con menos del 70% de A, B, C, D y E</w:t>
            </w:r>
          </w:p>
        </w:tc>
        <w:tc>
          <w:tcPr>
            <w:tcW w:w="2268" w:type="dxa"/>
            <w:shd w:val="clear" w:color="auto" w:fill="auto"/>
          </w:tcPr>
          <w:p w14:paraId="41DB9E30" w14:textId="77777777" w:rsidR="00400263" w:rsidRPr="009F6C2E" w:rsidRDefault="00400263" w:rsidP="00EE399B">
            <w:pPr>
              <w:jc w:val="center"/>
              <w:rPr>
                <w:szCs w:val="20"/>
              </w:rPr>
            </w:pPr>
            <w:r w:rsidRPr="009F6C2E">
              <w:rPr>
                <w:szCs w:val="20"/>
              </w:rPr>
              <w:t>NA (No Alcanzada)</w:t>
            </w:r>
          </w:p>
        </w:tc>
      </w:tr>
    </w:tbl>
    <w:p w14:paraId="407B2536" w14:textId="77777777" w:rsidR="00711209" w:rsidRDefault="00711209" w:rsidP="007B06EF">
      <w:pPr>
        <w:autoSpaceDE w:val="0"/>
        <w:autoSpaceDN w:val="0"/>
        <w:adjustRightInd w:val="0"/>
        <w:spacing w:after="80"/>
        <w:rPr>
          <w:b/>
          <w:szCs w:val="20"/>
          <w:lang w:val="es-MX" w:eastAsia="es-MX"/>
        </w:rPr>
      </w:pPr>
    </w:p>
    <w:p w14:paraId="7274EEC4" w14:textId="5B5AABBC"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lastRenderedPageBreak/>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2E6EC6" w:rsidRPr="009F6C2E" w14:paraId="7063E0AC" w14:textId="77777777" w:rsidTr="00AE1B38">
        <w:tc>
          <w:tcPr>
            <w:tcW w:w="3729" w:type="dxa"/>
            <w:vMerge w:val="restart"/>
            <w:shd w:val="clear" w:color="auto" w:fill="auto"/>
            <w:vAlign w:val="center"/>
          </w:tcPr>
          <w:p w14:paraId="0AF8C453"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0490660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32A6745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shd w:val="clear" w:color="auto" w:fill="auto"/>
            <w:vAlign w:val="center"/>
          </w:tcPr>
          <w:p w14:paraId="36C9A24B"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E6EC6" w:rsidRPr="009F6C2E" w14:paraId="41F8D050" w14:textId="77777777" w:rsidTr="00AE1B38">
        <w:tc>
          <w:tcPr>
            <w:tcW w:w="3729" w:type="dxa"/>
            <w:vMerge/>
            <w:shd w:val="clear" w:color="auto" w:fill="auto"/>
          </w:tcPr>
          <w:p w14:paraId="42AF26FD" w14:textId="77777777" w:rsidR="002E6EC6" w:rsidRPr="009F6C2E" w:rsidRDefault="002E6EC6" w:rsidP="00AE1B38">
            <w:pPr>
              <w:autoSpaceDE w:val="0"/>
              <w:autoSpaceDN w:val="0"/>
              <w:adjustRightInd w:val="0"/>
              <w:rPr>
                <w:szCs w:val="20"/>
                <w:lang w:val="es-MX" w:eastAsia="es-MX"/>
              </w:rPr>
            </w:pPr>
          </w:p>
        </w:tc>
        <w:tc>
          <w:tcPr>
            <w:tcW w:w="1308" w:type="dxa"/>
            <w:vMerge/>
            <w:shd w:val="clear" w:color="auto" w:fill="auto"/>
          </w:tcPr>
          <w:p w14:paraId="54777F2B" w14:textId="77777777" w:rsidR="002E6EC6" w:rsidRPr="009F6C2E" w:rsidRDefault="002E6EC6" w:rsidP="00AE1B38">
            <w:pPr>
              <w:autoSpaceDE w:val="0"/>
              <w:autoSpaceDN w:val="0"/>
              <w:adjustRightInd w:val="0"/>
              <w:rPr>
                <w:szCs w:val="20"/>
                <w:lang w:val="es-MX" w:eastAsia="es-MX"/>
              </w:rPr>
            </w:pPr>
          </w:p>
        </w:tc>
        <w:tc>
          <w:tcPr>
            <w:tcW w:w="540" w:type="dxa"/>
            <w:shd w:val="clear" w:color="auto" w:fill="auto"/>
          </w:tcPr>
          <w:p w14:paraId="0756648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A</w:t>
            </w:r>
          </w:p>
        </w:tc>
        <w:tc>
          <w:tcPr>
            <w:tcW w:w="540" w:type="dxa"/>
          </w:tcPr>
          <w:p w14:paraId="185A27BE"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55B3621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5DC5E8EF"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0C8612F6"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0E921DB2" w14:textId="004B0E81"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F</w:t>
            </w:r>
          </w:p>
        </w:tc>
        <w:tc>
          <w:tcPr>
            <w:tcW w:w="4961" w:type="dxa"/>
            <w:vMerge/>
            <w:shd w:val="clear" w:color="auto" w:fill="auto"/>
          </w:tcPr>
          <w:p w14:paraId="1689DD3B" w14:textId="77777777" w:rsidR="002E6EC6" w:rsidRPr="009F6C2E" w:rsidRDefault="002E6EC6" w:rsidP="00AE1B38">
            <w:pPr>
              <w:autoSpaceDE w:val="0"/>
              <w:autoSpaceDN w:val="0"/>
              <w:adjustRightInd w:val="0"/>
              <w:rPr>
                <w:szCs w:val="20"/>
                <w:lang w:val="es-MX" w:eastAsia="es-MX"/>
              </w:rPr>
            </w:pPr>
          </w:p>
        </w:tc>
      </w:tr>
      <w:tr w:rsidR="003B7D98" w:rsidRPr="009F6C2E" w14:paraId="11136A16" w14:textId="77777777" w:rsidTr="00AE1B38">
        <w:tc>
          <w:tcPr>
            <w:tcW w:w="3729" w:type="dxa"/>
            <w:shd w:val="clear" w:color="auto" w:fill="auto"/>
          </w:tcPr>
          <w:p w14:paraId="1F789CE9" w14:textId="71AB03BC" w:rsidR="003B7D98" w:rsidRPr="009F6C2E" w:rsidRDefault="00EE399B" w:rsidP="007575F9">
            <w:pPr>
              <w:autoSpaceDE w:val="0"/>
              <w:autoSpaceDN w:val="0"/>
              <w:adjustRightInd w:val="0"/>
              <w:rPr>
                <w:szCs w:val="20"/>
                <w:lang w:val="es-MX" w:eastAsia="es-MX"/>
              </w:rPr>
            </w:pPr>
            <w:r>
              <w:rPr>
                <w:rFonts w:eastAsiaTheme="minorEastAsia"/>
                <w:color w:val="auto"/>
                <w:szCs w:val="20"/>
                <w:lang w:val="es-MX"/>
              </w:rPr>
              <w:t>EF</w:t>
            </w:r>
            <w:r w:rsidR="00CD433A">
              <w:rPr>
                <w:rFonts w:eastAsiaTheme="minorEastAsia"/>
                <w:color w:val="auto"/>
                <w:szCs w:val="20"/>
                <w:lang w:val="es-MX"/>
              </w:rPr>
              <w:t>9</w:t>
            </w:r>
            <w:r>
              <w:rPr>
                <w:rFonts w:eastAsiaTheme="minorEastAsia"/>
                <w:color w:val="auto"/>
                <w:szCs w:val="20"/>
                <w:lang w:val="es-MX"/>
              </w:rPr>
              <w:t xml:space="preserve"> </w:t>
            </w:r>
            <w:r w:rsidR="00711209" w:rsidRPr="00711209">
              <w:rPr>
                <w:rFonts w:eastAsiaTheme="minorEastAsia"/>
                <w:color w:val="auto"/>
                <w:szCs w:val="20"/>
                <w:lang w:val="es-MX"/>
              </w:rPr>
              <w:t>Informe sobre la descripción de los elementos de diseño gráfico en su prototipo de interfaz</w:t>
            </w:r>
            <w:r w:rsidR="00711209">
              <w:rPr>
                <w:rFonts w:eastAsiaTheme="minorEastAsia"/>
                <w:color w:val="auto"/>
                <w:szCs w:val="20"/>
                <w:lang w:val="es-MX"/>
              </w:rPr>
              <w:t>(Caso de uso)</w:t>
            </w:r>
          </w:p>
        </w:tc>
        <w:tc>
          <w:tcPr>
            <w:tcW w:w="1308" w:type="dxa"/>
            <w:shd w:val="clear" w:color="auto" w:fill="auto"/>
          </w:tcPr>
          <w:p w14:paraId="71286AC9" w14:textId="0F0C921F" w:rsidR="003B7D98" w:rsidRPr="009F6C2E" w:rsidRDefault="00EE399B" w:rsidP="003B7D98">
            <w:pPr>
              <w:autoSpaceDE w:val="0"/>
              <w:autoSpaceDN w:val="0"/>
              <w:adjustRightInd w:val="0"/>
              <w:jc w:val="center"/>
              <w:rPr>
                <w:szCs w:val="20"/>
                <w:lang w:val="es-MX" w:eastAsia="es-MX"/>
              </w:rPr>
            </w:pPr>
            <w:r>
              <w:rPr>
                <w:szCs w:val="20"/>
                <w:lang w:val="es-MX" w:eastAsia="es-MX"/>
              </w:rPr>
              <w:t>100</w:t>
            </w:r>
          </w:p>
        </w:tc>
        <w:tc>
          <w:tcPr>
            <w:tcW w:w="540" w:type="dxa"/>
            <w:shd w:val="clear" w:color="auto" w:fill="auto"/>
          </w:tcPr>
          <w:p w14:paraId="3695A08C" w14:textId="1BBBFE23" w:rsidR="003B7D98" w:rsidRPr="009F6C2E" w:rsidRDefault="001B5952" w:rsidP="003B7D98">
            <w:pPr>
              <w:autoSpaceDE w:val="0"/>
              <w:autoSpaceDN w:val="0"/>
              <w:adjustRightInd w:val="0"/>
              <w:jc w:val="center"/>
              <w:rPr>
                <w:szCs w:val="20"/>
                <w:lang w:val="es-MX" w:eastAsia="es-MX"/>
              </w:rPr>
            </w:pPr>
            <w:r>
              <w:rPr>
                <w:szCs w:val="20"/>
                <w:lang w:val="es-MX" w:eastAsia="es-MX"/>
              </w:rPr>
              <w:t>30</w:t>
            </w:r>
          </w:p>
        </w:tc>
        <w:tc>
          <w:tcPr>
            <w:tcW w:w="540" w:type="dxa"/>
          </w:tcPr>
          <w:p w14:paraId="253CFAB2" w14:textId="3012658A" w:rsidR="003B7D98" w:rsidRPr="009F6C2E" w:rsidRDefault="001B5952" w:rsidP="003B7D98">
            <w:pPr>
              <w:autoSpaceDE w:val="0"/>
              <w:autoSpaceDN w:val="0"/>
              <w:adjustRightInd w:val="0"/>
              <w:jc w:val="center"/>
              <w:rPr>
                <w:szCs w:val="20"/>
                <w:lang w:val="es-MX" w:eastAsia="es-MX"/>
              </w:rPr>
            </w:pPr>
            <w:r>
              <w:rPr>
                <w:szCs w:val="20"/>
                <w:lang w:val="es-MX" w:eastAsia="es-MX"/>
              </w:rPr>
              <w:t>20</w:t>
            </w:r>
          </w:p>
        </w:tc>
        <w:tc>
          <w:tcPr>
            <w:tcW w:w="541" w:type="dxa"/>
            <w:shd w:val="clear" w:color="auto" w:fill="auto"/>
          </w:tcPr>
          <w:p w14:paraId="2F6A3E5B" w14:textId="1D30485B" w:rsidR="003B7D98" w:rsidRPr="009F6C2E" w:rsidRDefault="001B5952" w:rsidP="00A72CC5">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19E6EBAC" w14:textId="29276A29" w:rsidR="003B7D98" w:rsidRPr="009F6C2E" w:rsidRDefault="001B5952" w:rsidP="003B7D98">
            <w:pPr>
              <w:autoSpaceDE w:val="0"/>
              <w:autoSpaceDN w:val="0"/>
              <w:adjustRightInd w:val="0"/>
              <w:jc w:val="center"/>
              <w:rPr>
                <w:szCs w:val="20"/>
                <w:lang w:val="es-MX" w:eastAsia="es-MX"/>
              </w:rPr>
            </w:pPr>
            <w:r>
              <w:rPr>
                <w:szCs w:val="20"/>
                <w:lang w:val="es-MX" w:eastAsia="es-MX"/>
              </w:rPr>
              <w:t>15</w:t>
            </w:r>
          </w:p>
        </w:tc>
        <w:tc>
          <w:tcPr>
            <w:tcW w:w="540" w:type="dxa"/>
            <w:shd w:val="clear" w:color="auto" w:fill="auto"/>
          </w:tcPr>
          <w:p w14:paraId="4AEBEB51" w14:textId="406ACFD1" w:rsidR="003B7D98" w:rsidRPr="009F6C2E" w:rsidRDefault="001B5952" w:rsidP="003B7D98">
            <w:pPr>
              <w:autoSpaceDE w:val="0"/>
              <w:autoSpaceDN w:val="0"/>
              <w:adjustRightInd w:val="0"/>
              <w:jc w:val="center"/>
              <w:rPr>
                <w:szCs w:val="20"/>
                <w:lang w:val="es-MX" w:eastAsia="es-MX"/>
              </w:rPr>
            </w:pPr>
            <w:r>
              <w:rPr>
                <w:szCs w:val="20"/>
                <w:lang w:val="es-MX" w:eastAsia="es-MX"/>
              </w:rPr>
              <w:t>15</w:t>
            </w:r>
          </w:p>
        </w:tc>
        <w:tc>
          <w:tcPr>
            <w:tcW w:w="591" w:type="dxa"/>
            <w:shd w:val="clear" w:color="auto" w:fill="auto"/>
          </w:tcPr>
          <w:p w14:paraId="57AF675A" w14:textId="6733634A" w:rsidR="003B7D98" w:rsidRPr="009F6C2E" w:rsidRDefault="001B5952" w:rsidP="003B7D98">
            <w:pPr>
              <w:autoSpaceDE w:val="0"/>
              <w:autoSpaceDN w:val="0"/>
              <w:adjustRightInd w:val="0"/>
              <w:jc w:val="center"/>
              <w:rPr>
                <w:szCs w:val="20"/>
                <w:lang w:val="es-MX" w:eastAsia="es-MX"/>
              </w:rPr>
            </w:pPr>
            <w:r>
              <w:rPr>
                <w:szCs w:val="20"/>
                <w:lang w:val="es-MX" w:eastAsia="es-MX"/>
              </w:rPr>
              <w:t>10</w:t>
            </w:r>
          </w:p>
        </w:tc>
        <w:tc>
          <w:tcPr>
            <w:tcW w:w="4961" w:type="dxa"/>
            <w:shd w:val="clear" w:color="auto" w:fill="auto"/>
          </w:tcPr>
          <w:p w14:paraId="7F1CDB3B" w14:textId="505E39B1" w:rsidR="003B7D98" w:rsidRPr="009F6C2E" w:rsidRDefault="00CD433A" w:rsidP="003B7D98">
            <w:pPr>
              <w:autoSpaceDE w:val="0"/>
              <w:autoSpaceDN w:val="0"/>
              <w:adjustRightInd w:val="0"/>
              <w:rPr>
                <w:szCs w:val="20"/>
                <w:lang w:val="es-MX" w:eastAsia="es-MX"/>
              </w:rPr>
            </w:pPr>
            <w:r>
              <w:rPr>
                <w:szCs w:val="20"/>
                <w:lang w:val="es-MX" w:eastAsia="es-MX"/>
              </w:rPr>
              <w:t>Rúbrica</w:t>
            </w:r>
          </w:p>
        </w:tc>
      </w:tr>
      <w:tr w:rsidR="00A72CC5" w:rsidRPr="009F6C2E" w14:paraId="7A5CD60C" w14:textId="77777777" w:rsidTr="00AE1B38">
        <w:tc>
          <w:tcPr>
            <w:tcW w:w="3729" w:type="dxa"/>
            <w:shd w:val="clear" w:color="auto" w:fill="auto"/>
          </w:tcPr>
          <w:p w14:paraId="65472636" w14:textId="77777777" w:rsidR="00A72CC5" w:rsidRPr="009F6C2E" w:rsidRDefault="00A72CC5" w:rsidP="00A72CC5">
            <w:pPr>
              <w:autoSpaceDE w:val="0"/>
              <w:autoSpaceDN w:val="0"/>
              <w:adjustRightInd w:val="0"/>
              <w:rPr>
                <w:szCs w:val="20"/>
                <w:lang w:val="es-MX" w:eastAsia="es-MX"/>
              </w:rPr>
            </w:pPr>
            <w:r w:rsidRPr="009F6C2E">
              <w:rPr>
                <w:szCs w:val="20"/>
                <w:lang w:val="es-MX" w:eastAsia="es-MX"/>
              </w:rPr>
              <w:t>Total</w:t>
            </w:r>
          </w:p>
        </w:tc>
        <w:tc>
          <w:tcPr>
            <w:tcW w:w="1308" w:type="dxa"/>
            <w:shd w:val="clear" w:color="auto" w:fill="auto"/>
          </w:tcPr>
          <w:p w14:paraId="7591D662" w14:textId="1F71D5C2" w:rsidR="00A72CC5" w:rsidRPr="009F6C2E" w:rsidRDefault="005A0DFC" w:rsidP="00A72CC5">
            <w:pPr>
              <w:autoSpaceDE w:val="0"/>
              <w:autoSpaceDN w:val="0"/>
              <w:adjustRightInd w:val="0"/>
              <w:jc w:val="center"/>
              <w:rPr>
                <w:szCs w:val="20"/>
                <w:lang w:val="es-MX" w:eastAsia="es-MX"/>
              </w:rPr>
            </w:pPr>
            <w:r w:rsidRPr="009F6C2E">
              <w:rPr>
                <w:szCs w:val="20"/>
                <w:lang w:val="es-MX" w:eastAsia="es-MX"/>
              </w:rPr>
              <w:t>100%</w:t>
            </w:r>
          </w:p>
        </w:tc>
        <w:tc>
          <w:tcPr>
            <w:tcW w:w="540" w:type="dxa"/>
            <w:shd w:val="clear" w:color="auto" w:fill="auto"/>
          </w:tcPr>
          <w:p w14:paraId="76DA5599" w14:textId="51A967CD" w:rsidR="00A72CC5" w:rsidRPr="009F6C2E" w:rsidRDefault="00711209" w:rsidP="00A72CC5">
            <w:pPr>
              <w:autoSpaceDE w:val="0"/>
              <w:autoSpaceDN w:val="0"/>
              <w:adjustRightInd w:val="0"/>
              <w:rPr>
                <w:szCs w:val="20"/>
                <w:lang w:val="es-MX" w:eastAsia="es-MX"/>
              </w:rPr>
            </w:pPr>
            <w:r>
              <w:rPr>
                <w:szCs w:val="20"/>
                <w:lang w:val="es-MX" w:eastAsia="es-MX"/>
              </w:rPr>
              <w:t>30</w:t>
            </w:r>
          </w:p>
        </w:tc>
        <w:tc>
          <w:tcPr>
            <w:tcW w:w="540" w:type="dxa"/>
          </w:tcPr>
          <w:p w14:paraId="3112D348" w14:textId="6CCDB5CB" w:rsidR="00A72CC5" w:rsidRPr="009F6C2E" w:rsidRDefault="00711209" w:rsidP="00A72CC5">
            <w:pPr>
              <w:autoSpaceDE w:val="0"/>
              <w:autoSpaceDN w:val="0"/>
              <w:adjustRightInd w:val="0"/>
              <w:rPr>
                <w:szCs w:val="20"/>
                <w:lang w:val="es-MX" w:eastAsia="es-MX"/>
              </w:rPr>
            </w:pPr>
            <w:r>
              <w:rPr>
                <w:szCs w:val="20"/>
                <w:lang w:val="es-MX" w:eastAsia="es-MX"/>
              </w:rPr>
              <w:t>20</w:t>
            </w:r>
          </w:p>
        </w:tc>
        <w:tc>
          <w:tcPr>
            <w:tcW w:w="541" w:type="dxa"/>
            <w:shd w:val="clear" w:color="auto" w:fill="auto"/>
          </w:tcPr>
          <w:p w14:paraId="3A403F02" w14:textId="3FF23AFF" w:rsidR="00A72CC5" w:rsidRPr="009F6C2E" w:rsidRDefault="00711209" w:rsidP="00A72CC5">
            <w:pPr>
              <w:autoSpaceDE w:val="0"/>
              <w:autoSpaceDN w:val="0"/>
              <w:adjustRightInd w:val="0"/>
              <w:rPr>
                <w:szCs w:val="20"/>
                <w:lang w:val="es-MX" w:eastAsia="es-MX"/>
              </w:rPr>
            </w:pPr>
            <w:r>
              <w:rPr>
                <w:szCs w:val="20"/>
                <w:lang w:val="es-MX" w:eastAsia="es-MX"/>
              </w:rPr>
              <w:t>10</w:t>
            </w:r>
          </w:p>
        </w:tc>
        <w:tc>
          <w:tcPr>
            <w:tcW w:w="541" w:type="dxa"/>
            <w:shd w:val="clear" w:color="auto" w:fill="auto"/>
          </w:tcPr>
          <w:p w14:paraId="4DBDFF00" w14:textId="61A00D65" w:rsidR="00A72CC5" w:rsidRPr="009F6C2E" w:rsidRDefault="00711209" w:rsidP="00A72CC5">
            <w:pPr>
              <w:autoSpaceDE w:val="0"/>
              <w:autoSpaceDN w:val="0"/>
              <w:adjustRightInd w:val="0"/>
              <w:rPr>
                <w:szCs w:val="20"/>
                <w:lang w:val="es-MX" w:eastAsia="es-MX"/>
              </w:rPr>
            </w:pPr>
            <w:r>
              <w:rPr>
                <w:szCs w:val="20"/>
                <w:lang w:val="es-MX" w:eastAsia="es-MX"/>
              </w:rPr>
              <w:t>15</w:t>
            </w:r>
          </w:p>
        </w:tc>
        <w:tc>
          <w:tcPr>
            <w:tcW w:w="540" w:type="dxa"/>
            <w:shd w:val="clear" w:color="auto" w:fill="auto"/>
          </w:tcPr>
          <w:p w14:paraId="0CEC8396" w14:textId="21E53254" w:rsidR="00A72CC5" w:rsidRPr="009F6C2E" w:rsidRDefault="00711209" w:rsidP="00A72CC5">
            <w:pPr>
              <w:autoSpaceDE w:val="0"/>
              <w:autoSpaceDN w:val="0"/>
              <w:adjustRightInd w:val="0"/>
              <w:rPr>
                <w:szCs w:val="20"/>
                <w:lang w:val="es-MX" w:eastAsia="es-MX"/>
              </w:rPr>
            </w:pPr>
            <w:r>
              <w:rPr>
                <w:szCs w:val="20"/>
                <w:lang w:val="es-MX" w:eastAsia="es-MX"/>
              </w:rPr>
              <w:t>15</w:t>
            </w:r>
          </w:p>
        </w:tc>
        <w:tc>
          <w:tcPr>
            <w:tcW w:w="591" w:type="dxa"/>
            <w:shd w:val="clear" w:color="auto" w:fill="auto"/>
          </w:tcPr>
          <w:p w14:paraId="6880CA23" w14:textId="54CECC2D" w:rsidR="00A72CC5" w:rsidRPr="009F6C2E" w:rsidRDefault="00711209" w:rsidP="00A72CC5">
            <w:pPr>
              <w:autoSpaceDE w:val="0"/>
              <w:autoSpaceDN w:val="0"/>
              <w:adjustRightInd w:val="0"/>
              <w:rPr>
                <w:szCs w:val="20"/>
                <w:lang w:val="es-MX" w:eastAsia="es-MX"/>
              </w:rPr>
            </w:pPr>
            <w:r>
              <w:rPr>
                <w:szCs w:val="20"/>
                <w:lang w:val="es-MX" w:eastAsia="es-MX"/>
              </w:rPr>
              <w:t>10</w:t>
            </w:r>
          </w:p>
        </w:tc>
        <w:tc>
          <w:tcPr>
            <w:tcW w:w="4961" w:type="dxa"/>
            <w:shd w:val="clear" w:color="auto" w:fill="auto"/>
          </w:tcPr>
          <w:p w14:paraId="2FD786D8" w14:textId="77777777" w:rsidR="00A72CC5" w:rsidRPr="009F6C2E" w:rsidRDefault="00A72CC5" w:rsidP="00A72CC5">
            <w:pPr>
              <w:autoSpaceDE w:val="0"/>
              <w:autoSpaceDN w:val="0"/>
              <w:adjustRightInd w:val="0"/>
              <w:rPr>
                <w:szCs w:val="20"/>
                <w:lang w:val="es-MX" w:eastAsia="es-MX"/>
              </w:rPr>
            </w:pPr>
          </w:p>
        </w:tc>
      </w:tr>
    </w:tbl>
    <w:p w14:paraId="123F1B99" w14:textId="77777777" w:rsidR="00711209" w:rsidRDefault="00711209" w:rsidP="00711209">
      <w:pPr>
        <w:autoSpaceDE w:val="0"/>
        <w:autoSpaceDN w:val="0"/>
        <w:adjustRightInd w:val="0"/>
        <w:rPr>
          <w:b/>
          <w:szCs w:val="20"/>
          <w:lang w:val="es-MX" w:eastAsia="es-MX"/>
        </w:rPr>
      </w:pPr>
    </w:p>
    <w:p w14:paraId="1B877C3A" w14:textId="7097FFD9" w:rsidR="00711209" w:rsidRPr="009F6C2E" w:rsidRDefault="00711209" w:rsidP="00711209">
      <w:pPr>
        <w:autoSpaceDE w:val="0"/>
        <w:autoSpaceDN w:val="0"/>
        <w:adjustRightInd w:val="0"/>
        <w:rPr>
          <w:szCs w:val="20"/>
          <w:lang w:val="es-MX" w:eastAsia="es-MX"/>
        </w:rPr>
      </w:pPr>
      <w:r w:rsidRPr="009F6C2E">
        <w:rPr>
          <w:b/>
          <w:szCs w:val="20"/>
          <w:lang w:val="es-MX" w:eastAsia="es-MX"/>
        </w:rPr>
        <w:t xml:space="preserve">Competencia No.: </w:t>
      </w:r>
      <w:r w:rsidRPr="009F6C2E">
        <w:rPr>
          <w:szCs w:val="20"/>
          <w:lang w:val="es-MX" w:eastAsia="es-MX"/>
        </w:rPr>
        <w:t xml:space="preserve"> </w:t>
      </w:r>
      <w:r w:rsidRPr="00625C7D">
        <w:rPr>
          <w:szCs w:val="20"/>
          <w:lang w:val="es-MX" w:eastAsia="es-MX"/>
        </w:rPr>
        <w:t xml:space="preserve">Unidad </w:t>
      </w:r>
      <w:r>
        <w:rPr>
          <w:szCs w:val="20"/>
          <w:lang w:val="es-MX" w:eastAsia="es-MX"/>
        </w:rPr>
        <w:t xml:space="preserve">5 </w:t>
      </w:r>
      <w:r w:rsidRPr="00711209">
        <w:rPr>
          <w:szCs w:val="20"/>
          <w:lang w:val="es-MX" w:eastAsia="es-MX"/>
        </w:rPr>
        <w:t>Evaluación y desempeño</w:t>
      </w:r>
    </w:p>
    <w:p w14:paraId="37B583F4" w14:textId="0B4852AA" w:rsidR="00711209" w:rsidRPr="009F6C2E" w:rsidRDefault="00711209" w:rsidP="00711209">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Pr="00711209">
        <w:rPr>
          <w:bCs/>
          <w:szCs w:val="20"/>
          <w:lang w:val="es-MX" w:eastAsia="es-MX"/>
        </w:rPr>
        <w:t>Evalúa el desempeño, usabilidad,</w:t>
      </w:r>
      <w:r>
        <w:rPr>
          <w:bCs/>
          <w:szCs w:val="20"/>
          <w:lang w:val="es-MX" w:eastAsia="es-MX"/>
        </w:rPr>
        <w:t xml:space="preserve"> </w:t>
      </w:r>
      <w:r w:rsidRPr="00711209">
        <w:rPr>
          <w:bCs/>
          <w:szCs w:val="20"/>
          <w:lang w:val="es-MX" w:eastAsia="es-MX"/>
        </w:rPr>
        <w:t>accesibilidad, seguridad y aceptación por</w:t>
      </w:r>
      <w:r>
        <w:rPr>
          <w:bCs/>
          <w:szCs w:val="20"/>
          <w:lang w:val="es-MX" w:eastAsia="es-MX"/>
        </w:rPr>
        <w:t xml:space="preserve"> </w:t>
      </w:r>
      <w:r w:rsidRPr="00711209">
        <w:rPr>
          <w:bCs/>
          <w:szCs w:val="20"/>
          <w:lang w:val="es-MX" w:eastAsia="es-MX"/>
        </w:rPr>
        <w:t>parte del usuario de las IHC..</w:t>
      </w:r>
    </w:p>
    <w:p w14:paraId="4993FB09" w14:textId="77777777" w:rsidR="00711209" w:rsidRPr="009F6C2E" w:rsidRDefault="00711209" w:rsidP="00711209">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11209" w:rsidRPr="009F6C2E" w14:paraId="0C698FFA" w14:textId="77777777" w:rsidTr="004E4D3A">
        <w:tc>
          <w:tcPr>
            <w:tcW w:w="3225" w:type="dxa"/>
            <w:vAlign w:val="center"/>
          </w:tcPr>
          <w:p w14:paraId="4D12687A" w14:textId="77777777" w:rsidR="00711209" w:rsidRPr="009F6C2E" w:rsidRDefault="00711209" w:rsidP="004E4D3A">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563EF2DA" w14:textId="77777777" w:rsidR="00711209" w:rsidRPr="009F6C2E" w:rsidRDefault="00711209" w:rsidP="004E4D3A">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47F76990" w14:textId="77777777" w:rsidR="00711209" w:rsidRPr="009F6C2E" w:rsidRDefault="00711209" w:rsidP="004E4D3A">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7999A761" w14:textId="77777777" w:rsidR="00711209" w:rsidRPr="009F6C2E" w:rsidRDefault="00711209" w:rsidP="004E4D3A">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16B72DED" w14:textId="77777777" w:rsidR="00711209" w:rsidRPr="009F6C2E" w:rsidRDefault="00711209" w:rsidP="004E4D3A">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711209" w:rsidRPr="009F6C2E" w14:paraId="243FBA5B" w14:textId="77777777" w:rsidTr="004E4D3A">
        <w:tc>
          <w:tcPr>
            <w:tcW w:w="3225" w:type="dxa"/>
          </w:tcPr>
          <w:p w14:paraId="49F7D991" w14:textId="77777777" w:rsidR="00711209" w:rsidRDefault="00711209" w:rsidP="00711209">
            <w:pPr>
              <w:pStyle w:val="Default"/>
              <w:rPr>
                <w:sz w:val="23"/>
                <w:szCs w:val="23"/>
              </w:rPr>
            </w:pPr>
            <w:r>
              <w:rPr>
                <w:sz w:val="23"/>
                <w:szCs w:val="23"/>
              </w:rPr>
              <w:t xml:space="preserve">5.1 Métodos de evaluación </w:t>
            </w:r>
          </w:p>
          <w:p w14:paraId="446278A6" w14:textId="77777777" w:rsidR="00711209" w:rsidRDefault="00711209" w:rsidP="00711209">
            <w:pPr>
              <w:pStyle w:val="Default"/>
              <w:rPr>
                <w:sz w:val="23"/>
                <w:szCs w:val="23"/>
              </w:rPr>
            </w:pPr>
            <w:r>
              <w:rPr>
                <w:sz w:val="23"/>
                <w:szCs w:val="23"/>
              </w:rPr>
              <w:t xml:space="preserve">5.2 Análisis de desempeño </w:t>
            </w:r>
          </w:p>
          <w:p w14:paraId="10BB6481" w14:textId="77777777" w:rsidR="00711209" w:rsidRDefault="00711209" w:rsidP="00711209">
            <w:pPr>
              <w:pStyle w:val="Default"/>
              <w:rPr>
                <w:sz w:val="23"/>
                <w:szCs w:val="23"/>
              </w:rPr>
            </w:pPr>
            <w:r>
              <w:rPr>
                <w:sz w:val="23"/>
                <w:szCs w:val="23"/>
              </w:rPr>
              <w:t xml:space="preserve">5.3 Ambiente y entrenamiento </w:t>
            </w:r>
          </w:p>
          <w:p w14:paraId="000B676F" w14:textId="77777777" w:rsidR="00711209" w:rsidRDefault="00711209" w:rsidP="00711209">
            <w:pPr>
              <w:pStyle w:val="Default"/>
              <w:rPr>
                <w:sz w:val="23"/>
                <w:szCs w:val="23"/>
              </w:rPr>
            </w:pPr>
            <w:r>
              <w:rPr>
                <w:sz w:val="23"/>
                <w:szCs w:val="23"/>
              </w:rPr>
              <w:t xml:space="preserve">5.4 Laboratorios de usabilidad </w:t>
            </w:r>
          </w:p>
          <w:p w14:paraId="508BB423" w14:textId="77777777" w:rsidR="00711209" w:rsidRDefault="00711209" w:rsidP="00711209">
            <w:pPr>
              <w:pStyle w:val="Default"/>
              <w:rPr>
                <w:sz w:val="23"/>
                <w:szCs w:val="23"/>
              </w:rPr>
            </w:pPr>
            <w:r>
              <w:rPr>
                <w:sz w:val="23"/>
                <w:szCs w:val="23"/>
              </w:rPr>
              <w:t xml:space="preserve">5.5 Pruebas de aceptación </w:t>
            </w:r>
          </w:p>
          <w:p w14:paraId="1A8A8001" w14:textId="77777777" w:rsidR="00711209" w:rsidRDefault="00711209" w:rsidP="00711209">
            <w:pPr>
              <w:pStyle w:val="Default"/>
              <w:rPr>
                <w:sz w:val="23"/>
                <w:szCs w:val="23"/>
              </w:rPr>
            </w:pPr>
            <w:r>
              <w:rPr>
                <w:sz w:val="23"/>
                <w:szCs w:val="23"/>
              </w:rPr>
              <w:t xml:space="preserve">5.6 Evaluación durante el uso </w:t>
            </w:r>
          </w:p>
          <w:p w14:paraId="5C7F68F8" w14:textId="4E5D6CF2" w:rsidR="00711209" w:rsidRPr="009F6C2E" w:rsidRDefault="00711209" w:rsidP="00711209">
            <w:pPr>
              <w:autoSpaceDE w:val="0"/>
              <w:autoSpaceDN w:val="0"/>
              <w:adjustRightInd w:val="0"/>
              <w:ind w:left="0" w:firstLine="0"/>
              <w:rPr>
                <w:szCs w:val="20"/>
                <w:lang w:val="es-MX" w:eastAsia="es-MX"/>
              </w:rPr>
            </w:pPr>
            <w:r>
              <w:rPr>
                <w:sz w:val="23"/>
                <w:szCs w:val="23"/>
              </w:rPr>
              <w:t xml:space="preserve">5.7 Evaluación de seguridad </w:t>
            </w:r>
          </w:p>
        </w:tc>
        <w:tc>
          <w:tcPr>
            <w:tcW w:w="3256" w:type="dxa"/>
          </w:tcPr>
          <w:p w14:paraId="5B004BCD" w14:textId="77777777" w:rsidR="00711209" w:rsidRDefault="00711209" w:rsidP="00711209">
            <w:pPr>
              <w:pStyle w:val="Default"/>
              <w:rPr>
                <w:sz w:val="23"/>
                <w:szCs w:val="23"/>
              </w:rPr>
            </w:pPr>
            <w:r>
              <w:rPr>
                <w:sz w:val="23"/>
                <w:szCs w:val="23"/>
              </w:rPr>
              <w:t xml:space="preserve">Expone las técnicas a ser utilizadas para evaluar </w:t>
            </w:r>
          </w:p>
          <w:p w14:paraId="3568D881" w14:textId="77777777" w:rsidR="00711209" w:rsidRDefault="00711209" w:rsidP="00711209">
            <w:pPr>
              <w:pStyle w:val="Default"/>
              <w:rPr>
                <w:sz w:val="23"/>
                <w:szCs w:val="23"/>
              </w:rPr>
            </w:pPr>
            <w:r>
              <w:rPr>
                <w:sz w:val="23"/>
                <w:szCs w:val="23"/>
              </w:rPr>
              <w:t xml:space="preserve">una IHC. </w:t>
            </w:r>
          </w:p>
          <w:p w14:paraId="1246AF52" w14:textId="77777777" w:rsidR="00711209" w:rsidRDefault="00711209" w:rsidP="00711209">
            <w:pPr>
              <w:pStyle w:val="Default"/>
              <w:rPr>
                <w:sz w:val="23"/>
                <w:szCs w:val="23"/>
              </w:rPr>
            </w:pPr>
            <w:r>
              <w:rPr>
                <w:sz w:val="23"/>
                <w:szCs w:val="23"/>
              </w:rPr>
              <w:t xml:space="preserve">Evalúa la correcta aplicación de las técnicas y los parámetros, sobre los resultados presentados </w:t>
            </w:r>
          </w:p>
          <w:p w14:paraId="3CC0AA31" w14:textId="77777777" w:rsidR="00711209" w:rsidRDefault="00711209" w:rsidP="00711209">
            <w:pPr>
              <w:pStyle w:val="Default"/>
              <w:rPr>
                <w:sz w:val="23"/>
                <w:szCs w:val="23"/>
              </w:rPr>
            </w:pPr>
            <w:r>
              <w:rPr>
                <w:sz w:val="23"/>
                <w:szCs w:val="23"/>
              </w:rPr>
              <w:t xml:space="preserve">Diseña los instrumentos a utilizar para la </w:t>
            </w:r>
          </w:p>
          <w:p w14:paraId="464DE5A1" w14:textId="77777777" w:rsidR="00711209" w:rsidRDefault="00711209" w:rsidP="00711209">
            <w:pPr>
              <w:pStyle w:val="Default"/>
              <w:rPr>
                <w:sz w:val="23"/>
                <w:szCs w:val="23"/>
              </w:rPr>
            </w:pPr>
            <w:r>
              <w:rPr>
                <w:sz w:val="23"/>
                <w:szCs w:val="23"/>
              </w:rPr>
              <w:t xml:space="preserve">aplicación de las técnicas de evaluación. </w:t>
            </w:r>
          </w:p>
          <w:p w14:paraId="356F246F" w14:textId="77777777" w:rsidR="00711209" w:rsidRDefault="00711209" w:rsidP="00711209">
            <w:pPr>
              <w:pStyle w:val="Default"/>
              <w:rPr>
                <w:sz w:val="23"/>
                <w:szCs w:val="23"/>
              </w:rPr>
            </w:pPr>
            <w:r>
              <w:rPr>
                <w:sz w:val="23"/>
                <w:szCs w:val="23"/>
              </w:rPr>
              <w:t xml:space="preserve">Planea las actividades de evaluación, medición de </w:t>
            </w:r>
          </w:p>
          <w:p w14:paraId="03D59317" w14:textId="77777777" w:rsidR="00711209" w:rsidRDefault="00711209" w:rsidP="00711209">
            <w:pPr>
              <w:pStyle w:val="Default"/>
              <w:rPr>
                <w:sz w:val="23"/>
                <w:szCs w:val="23"/>
              </w:rPr>
            </w:pPr>
            <w:r>
              <w:rPr>
                <w:sz w:val="23"/>
                <w:szCs w:val="23"/>
              </w:rPr>
              <w:t xml:space="preserve">resultados y presentación de los mismos. </w:t>
            </w:r>
          </w:p>
          <w:p w14:paraId="337887E3" w14:textId="77777777" w:rsidR="00711209" w:rsidRDefault="00711209" w:rsidP="00711209">
            <w:pPr>
              <w:pStyle w:val="Default"/>
              <w:rPr>
                <w:sz w:val="23"/>
                <w:szCs w:val="23"/>
              </w:rPr>
            </w:pPr>
            <w:r>
              <w:rPr>
                <w:sz w:val="23"/>
                <w:szCs w:val="23"/>
              </w:rPr>
              <w:t xml:space="preserve">Retroalimenta en base a los resultados obtenidos. </w:t>
            </w:r>
          </w:p>
          <w:p w14:paraId="3201E196" w14:textId="77777777" w:rsidR="00711209" w:rsidRDefault="00711209" w:rsidP="00711209">
            <w:pPr>
              <w:pStyle w:val="Default"/>
              <w:rPr>
                <w:sz w:val="23"/>
                <w:szCs w:val="23"/>
              </w:rPr>
            </w:pPr>
            <w:r>
              <w:rPr>
                <w:sz w:val="23"/>
                <w:szCs w:val="23"/>
              </w:rPr>
              <w:t xml:space="preserve">Propone puntos de mejora. </w:t>
            </w:r>
          </w:p>
          <w:p w14:paraId="6CA1C1D5" w14:textId="0D381455" w:rsidR="00711209" w:rsidRPr="009F6C2E" w:rsidRDefault="00711209" w:rsidP="00711209">
            <w:pPr>
              <w:autoSpaceDE w:val="0"/>
              <w:autoSpaceDN w:val="0"/>
              <w:adjustRightInd w:val="0"/>
              <w:spacing w:after="0" w:line="240" w:lineRule="auto"/>
              <w:ind w:left="0" w:firstLine="0"/>
              <w:rPr>
                <w:rFonts w:eastAsiaTheme="minorEastAsia"/>
                <w:color w:val="auto"/>
                <w:szCs w:val="20"/>
                <w:lang w:val="es-MX"/>
              </w:rPr>
            </w:pPr>
            <w:r>
              <w:rPr>
                <w:sz w:val="23"/>
                <w:szCs w:val="23"/>
              </w:rPr>
              <w:lastRenderedPageBreak/>
              <w:t xml:space="preserve">Aplicar las propuestas de mejora. </w:t>
            </w:r>
          </w:p>
        </w:tc>
        <w:tc>
          <w:tcPr>
            <w:tcW w:w="2974" w:type="dxa"/>
          </w:tcPr>
          <w:p w14:paraId="6E11753C" w14:textId="77777777" w:rsidR="00711209" w:rsidRDefault="00711209" w:rsidP="00711209">
            <w:pPr>
              <w:pStyle w:val="Default"/>
              <w:rPr>
                <w:sz w:val="23"/>
                <w:szCs w:val="23"/>
              </w:rPr>
            </w:pPr>
            <w:r>
              <w:rPr>
                <w:sz w:val="23"/>
                <w:szCs w:val="23"/>
              </w:rPr>
              <w:lastRenderedPageBreak/>
              <w:t xml:space="preserve">Propone y facilita fuentes de información sobre los métodos de evaluación, desempeño, pruebas de aceptación y evaluación. </w:t>
            </w:r>
          </w:p>
          <w:p w14:paraId="14960104" w14:textId="2ECB825F" w:rsidR="00711209" w:rsidRPr="009F6C2E" w:rsidRDefault="00711209" w:rsidP="00711209">
            <w:pPr>
              <w:autoSpaceDE w:val="0"/>
              <w:autoSpaceDN w:val="0"/>
              <w:adjustRightInd w:val="0"/>
              <w:ind w:left="0" w:firstLine="0"/>
              <w:rPr>
                <w:szCs w:val="20"/>
                <w:lang w:val="es-MX" w:eastAsia="es-MX"/>
              </w:rPr>
            </w:pPr>
            <w:r>
              <w:rPr>
                <w:sz w:val="23"/>
                <w:szCs w:val="23"/>
              </w:rPr>
              <w:t xml:space="preserve">Expone los aspectos relevantes que deben evaluarse en el funcionamiento de una interfaz humano computadora </w:t>
            </w:r>
          </w:p>
        </w:tc>
        <w:tc>
          <w:tcPr>
            <w:tcW w:w="2408" w:type="dxa"/>
          </w:tcPr>
          <w:p w14:paraId="50554EDA" w14:textId="77777777" w:rsidR="00711209" w:rsidRDefault="00711209" w:rsidP="00711209">
            <w:pPr>
              <w:pStyle w:val="Default"/>
              <w:rPr>
                <w:sz w:val="23"/>
                <w:szCs w:val="23"/>
              </w:rPr>
            </w:pPr>
            <w:r>
              <w:rPr>
                <w:sz w:val="23"/>
                <w:szCs w:val="23"/>
              </w:rPr>
              <w:t xml:space="preserve">Capacidad de análisis y síntesis. </w:t>
            </w:r>
          </w:p>
          <w:p w14:paraId="73BEE0F3" w14:textId="77777777" w:rsidR="00711209" w:rsidRDefault="00711209" w:rsidP="00711209">
            <w:pPr>
              <w:pStyle w:val="Default"/>
              <w:rPr>
                <w:sz w:val="23"/>
                <w:szCs w:val="23"/>
              </w:rPr>
            </w:pPr>
            <w:r>
              <w:rPr>
                <w:sz w:val="23"/>
                <w:szCs w:val="23"/>
              </w:rPr>
              <w:t xml:space="preserve">Capacidad de organización y planificación. </w:t>
            </w:r>
          </w:p>
          <w:p w14:paraId="7CC8CFB9" w14:textId="77777777" w:rsidR="00711209" w:rsidRDefault="00711209" w:rsidP="00711209">
            <w:pPr>
              <w:pStyle w:val="Default"/>
              <w:rPr>
                <w:sz w:val="23"/>
                <w:szCs w:val="23"/>
              </w:rPr>
            </w:pPr>
            <w:r>
              <w:rPr>
                <w:sz w:val="23"/>
                <w:szCs w:val="23"/>
              </w:rPr>
              <w:t xml:space="preserve">Habilidad para la búsqueda y análisis de información proveniente de fuentes diversas. </w:t>
            </w:r>
          </w:p>
          <w:p w14:paraId="3ED5D961" w14:textId="77777777" w:rsidR="00711209" w:rsidRDefault="00711209" w:rsidP="00711209">
            <w:pPr>
              <w:pStyle w:val="Default"/>
              <w:rPr>
                <w:sz w:val="23"/>
                <w:szCs w:val="23"/>
              </w:rPr>
            </w:pPr>
            <w:r>
              <w:rPr>
                <w:sz w:val="23"/>
                <w:szCs w:val="23"/>
              </w:rPr>
              <w:t xml:space="preserve">Conocimiento de una segunda </w:t>
            </w:r>
          </w:p>
          <w:p w14:paraId="2D012ABE" w14:textId="77777777" w:rsidR="00711209" w:rsidRDefault="00711209" w:rsidP="00711209">
            <w:pPr>
              <w:pStyle w:val="Default"/>
              <w:rPr>
                <w:sz w:val="23"/>
                <w:szCs w:val="23"/>
              </w:rPr>
            </w:pPr>
            <w:r>
              <w:rPr>
                <w:sz w:val="23"/>
                <w:szCs w:val="23"/>
              </w:rPr>
              <w:t xml:space="preserve">lengua </w:t>
            </w:r>
          </w:p>
          <w:p w14:paraId="20D17FF6" w14:textId="77777777" w:rsidR="00711209" w:rsidRDefault="00711209" w:rsidP="00711209">
            <w:pPr>
              <w:pStyle w:val="Default"/>
              <w:rPr>
                <w:sz w:val="23"/>
                <w:szCs w:val="23"/>
              </w:rPr>
            </w:pPr>
            <w:r>
              <w:rPr>
                <w:sz w:val="23"/>
                <w:szCs w:val="23"/>
              </w:rPr>
              <w:t xml:space="preserve">Trabajo en equipo </w:t>
            </w:r>
          </w:p>
          <w:p w14:paraId="2026B80B" w14:textId="77777777" w:rsidR="00711209" w:rsidRDefault="00711209" w:rsidP="00711209">
            <w:pPr>
              <w:pStyle w:val="Default"/>
              <w:rPr>
                <w:sz w:val="23"/>
                <w:szCs w:val="23"/>
              </w:rPr>
            </w:pPr>
            <w:r>
              <w:rPr>
                <w:sz w:val="23"/>
                <w:szCs w:val="23"/>
              </w:rPr>
              <w:t xml:space="preserve">Capacidad de aplicar los </w:t>
            </w:r>
          </w:p>
          <w:p w14:paraId="086F2FE7" w14:textId="77777777" w:rsidR="00711209" w:rsidRDefault="00711209" w:rsidP="00711209">
            <w:pPr>
              <w:pStyle w:val="Default"/>
              <w:rPr>
                <w:sz w:val="23"/>
                <w:szCs w:val="23"/>
              </w:rPr>
            </w:pPr>
            <w:r>
              <w:rPr>
                <w:sz w:val="23"/>
                <w:szCs w:val="23"/>
              </w:rPr>
              <w:t xml:space="preserve">conocimientos en la práctica. </w:t>
            </w:r>
          </w:p>
          <w:p w14:paraId="2C8D6359" w14:textId="77777777" w:rsidR="00711209" w:rsidRDefault="00711209" w:rsidP="00711209">
            <w:pPr>
              <w:pStyle w:val="Default"/>
              <w:rPr>
                <w:sz w:val="23"/>
                <w:szCs w:val="23"/>
              </w:rPr>
            </w:pPr>
            <w:r>
              <w:rPr>
                <w:sz w:val="23"/>
                <w:szCs w:val="23"/>
              </w:rPr>
              <w:lastRenderedPageBreak/>
              <w:t xml:space="preserve">Habilidad para trabajar en forma </w:t>
            </w:r>
          </w:p>
          <w:p w14:paraId="47290A2C" w14:textId="77777777" w:rsidR="00711209" w:rsidRDefault="00711209" w:rsidP="00711209">
            <w:pPr>
              <w:pStyle w:val="Default"/>
              <w:rPr>
                <w:sz w:val="23"/>
                <w:szCs w:val="23"/>
              </w:rPr>
            </w:pPr>
            <w:r>
              <w:rPr>
                <w:sz w:val="23"/>
                <w:szCs w:val="23"/>
              </w:rPr>
              <w:t xml:space="preserve">Autónoma </w:t>
            </w:r>
          </w:p>
          <w:p w14:paraId="575F23B4" w14:textId="0C7826B5" w:rsidR="00711209" w:rsidRPr="009F6C2E" w:rsidRDefault="00711209" w:rsidP="00711209">
            <w:pPr>
              <w:autoSpaceDE w:val="0"/>
              <w:autoSpaceDN w:val="0"/>
              <w:adjustRightInd w:val="0"/>
              <w:rPr>
                <w:szCs w:val="20"/>
                <w:lang w:val="es-MX" w:eastAsia="es-MX"/>
              </w:rPr>
            </w:pPr>
            <w:r>
              <w:rPr>
                <w:sz w:val="23"/>
                <w:szCs w:val="23"/>
              </w:rPr>
              <w:t xml:space="preserve">Búsqueda del logro </w:t>
            </w:r>
          </w:p>
        </w:tc>
        <w:tc>
          <w:tcPr>
            <w:tcW w:w="1416" w:type="dxa"/>
            <w:shd w:val="clear" w:color="auto" w:fill="auto"/>
          </w:tcPr>
          <w:p w14:paraId="3D7C20FD" w14:textId="77777777" w:rsidR="00711209" w:rsidRDefault="00711209" w:rsidP="00711209">
            <w:pPr>
              <w:pStyle w:val="Default"/>
              <w:rPr>
                <w:sz w:val="22"/>
                <w:szCs w:val="22"/>
              </w:rPr>
            </w:pPr>
            <w:r>
              <w:rPr>
                <w:sz w:val="22"/>
                <w:szCs w:val="22"/>
              </w:rPr>
              <w:lastRenderedPageBreak/>
              <w:t xml:space="preserve">HT-4 </w:t>
            </w:r>
          </w:p>
          <w:p w14:paraId="56A21D02" w14:textId="5E0A69E4" w:rsidR="00711209" w:rsidRPr="009F6C2E" w:rsidRDefault="00711209" w:rsidP="00711209">
            <w:pPr>
              <w:autoSpaceDE w:val="0"/>
              <w:autoSpaceDN w:val="0"/>
              <w:adjustRightInd w:val="0"/>
              <w:rPr>
                <w:szCs w:val="20"/>
                <w:lang w:val="es-MX" w:eastAsia="es-MX"/>
              </w:rPr>
            </w:pPr>
            <w:r>
              <w:rPr>
                <w:sz w:val="22"/>
              </w:rPr>
              <w:t xml:space="preserve">HP-12 </w:t>
            </w:r>
          </w:p>
        </w:tc>
      </w:tr>
    </w:tbl>
    <w:p w14:paraId="3BDD0CBA" w14:textId="77777777" w:rsidR="00711209" w:rsidRPr="009F6C2E" w:rsidRDefault="00711209" w:rsidP="0071120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711209" w:rsidRPr="009F6C2E" w14:paraId="650F2036" w14:textId="77777777" w:rsidTr="004E4D3A">
        <w:trPr>
          <w:tblHeader/>
        </w:trPr>
        <w:tc>
          <w:tcPr>
            <w:tcW w:w="10632" w:type="dxa"/>
            <w:vAlign w:val="center"/>
          </w:tcPr>
          <w:p w14:paraId="2A3E02FB" w14:textId="77777777" w:rsidR="00711209" w:rsidRPr="009F6C2E" w:rsidRDefault="00711209" w:rsidP="004E4D3A">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28050EA2" w14:textId="77777777" w:rsidR="00711209" w:rsidRPr="009F6C2E" w:rsidRDefault="00711209" w:rsidP="004E4D3A">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711209" w:rsidRPr="009F6C2E" w14:paraId="34A8983A" w14:textId="77777777" w:rsidTr="004E4D3A">
        <w:tc>
          <w:tcPr>
            <w:tcW w:w="10632" w:type="dxa"/>
          </w:tcPr>
          <w:p w14:paraId="10539CC6" w14:textId="77777777" w:rsidR="00711209" w:rsidRPr="009F6C2E" w:rsidRDefault="00711209" w:rsidP="006B739C">
            <w:pPr>
              <w:pStyle w:val="Encabezado"/>
              <w:numPr>
                <w:ilvl w:val="0"/>
                <w:numId w:val="22"/>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72B213A5" w14:textId="1E05A387" w:rsidR="00711209" w:rsidRPr="009F6C2E" w:rsidRDefault="00711209" w:rsidP="00711209">
            <w:pPr>
              <w:autoSpaceDE w:val="0"/>
              <w:autoSpaceDN w:val="0"/>
              <w:adjustRightInd w:val="0"/>
              <w:jc w:val="center"/>
              <w:rPr>
                <w:szCs w:val="20"/>
                <w:lang w:val="es-MX" w:eastAsia="es-MX"/>
              </w:rPr>
            </w:pPr>
            <w:r>
              <w:rPr>
                <w:szCs w:val="20"/>
                <w:lang w:val="es-MX" w:eastAsia="es-MX"/>
              </w:rPr>
              <w:t xml:space="preserve">30 </w:t>
            </w:r>
            <w:r w:rsidRPr="009F6C2E">
              <w:rPr>
                <w:szCs w:val="20"/>
                <w:lang w:val="es-MX" w:eastAsia="es-MX"/>
              </w:rPr>
              <w:t>%</w:t>
            </w:r>
          </w:p>
        </w:tc>
      </w:tr>
      <w:tr w:rsidR="00711209" w:rsidRPr="009F6C2E" w14:paraId="20630132" w14:textId="77777777" w:rsidTr="004E4D3A">
        <w:tc>
          <w:tcPr>
            <w:tcW w:w="10632" w:type="dxa"/>
          </w:tcPr>
          <w:p w14:paraId="42E4C981" w14:textId="77777777" w:rsidR="00711209" w:rsidRPr="009F6C2E" w:rsidRDefault="00711209" w:rsidP="006B739C">
            <w:pPr>
              <w:pStyle w:val="Encabezado"/>
              <w:numPr>
                <w:ilvl w:val="0"/>
                <w:numId w:val="22"/>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5E132AEF" w14:textId="34BBB3A2" w:rsidR="00711209" w:rsidRPr="009F6C2E" w:rsidRDefault="00711209" w:rsidP="00711209">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711209" w:rsidRPr="009F6C2E" w14:paraId="50CC827A" w14:textId="77777777" w:rsidTr="004E4D3A">
        <w:tc>
          <w:tcPr>
            <w:tcW w:w="10632" w:type="dxa"/>
          </w:tcPr>
          <w:p w14:paraId="1131A3FF" w14:textId="77777777" w:rsidR="00711209" w:rsidRPr="009F6C2E" w:rsidRDefault="00711209" w:rsidP="006B739C">
            <w:pPr>
              <w:pStyle w:val="Encabezado"/>
              <w:numPr>
                <w:ilvl w:val="0"/>
                <w:numId w:val="22"/>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386D3665" w14:textId="7FA2FD39" w:rsidR="00711209" w:rsidRPr="009F6C2E" w:rsidRDefault="00711209" w:rsidP="00711209">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r w:rsidR="00711209" w:rsidRPr="009F6C2E" w14:paraId="5E4DEF2B" w14:textId="77777777" w:rsidTr="004E4D3A">
        <w:tc>
          <w:tcPr>
            <w:tcW w:w="10632" w:type="dxa"/>
          </w:tcPr>
          <w:p w14:paraId="50B66E97" w14:textId="77777777" w:rsidR="00711209" w:rsidRPr="009F6C2E" w:rsidRDefault="00711209" w:rsidP="006B739C">
            <w:pPr>
              <w:pStyle w:val="Encabezado"/>
              <w:numPr>
                <w:ilvl w:val="0"/>
                <w:numId w:val="22"/>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01BD82C2" w14:textId="7212B10B" w:rsidR="00711209" w:rsidRPr="009F6C2E" w:rsidRDefault="00711209" w:rsidP="00711209">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711209" w:rsidRPr="009F6C2E" w14:paraId="2472263F" w14:textId="77777777" w:rsidTr="004E4D3A">
        <w:tc>
          <w:tcPr>
            <w:tcW w:w="10632" w:type="dxa"/>
          </w:tcPr>
          <w:p w14:paraId="6EDD2248" w14:textId="77777777" w:rsidR="00711209" w:rsidRPr="009F6C2E" w:rsidRDefault="00711209" w:rsidP="006B739C">
            <w:pPr>
              <w:pStyle w:val="Encabezado"/>
              <w:numPr>
                <w:ilvl w:val="0"/>
                <w:numId w:val="22"/>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347916F3" w14:textId="064575CC" w:rsidR="00711209" w:rsidRPr="009F6C2E" w:rsidRDefault="00711209" w:rsidP="00711209">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711209" w:rsidRPr="009F6C2E" w14:paraId="6BE56AC1" w14:textId="77777777" w:rsidTr="004E4D3A">
        <w:tc>
          <w:tcPr>
            <w:tcW w:w="10632" w:type="dxa"/>
          </w:tcPr>
          <w:p w14:paraId="4A31FAAE" w14:textId="77777777" w:rsidR="00711209" w:rsidRPr="009F6C2E" w:rsidRDefault="00711209" w:rsidP="006B739C">
            <w:pPr>
              <w:pStyle w:val="Encabezado"/>
              <w:numPr>
                <w:ilvl w:val="0"/>
                <w:numId w:val="22"/>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7A6ABD19" w14:textId="6306710E" w:rsidR="00711209" w:rsidRPr="009F6C2E" w:rsidRDefault="00711209" w:rsidP="00711209">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bl>
    <w:p w14:paraId="5B3D65EC" w14:textId="77777777" w:rsidR="00711209" w:rsidRPr="009F6C2E" w:rsidRDefault="00711209" w:rsidP="00711209">
      <w:pPr>
        <w:autoSpaceDE w:val="0"/>
        <w:autoSpaceDN w:val="0"/>
        <w:adjustRightInd w:val="0"/>
        <w:spacing w:after="80"/>
        <w:ind w:left="0" w:firstLine="0"/>
        <w:rPr>
          <w:b/>
          <w:szCs w:val="20"/>
          <w:lang w:val="es-MX" w:eastAsia="es-MX"/>
        </w:rPr>
      </w:pPr>
    </w:p>
    <w:p w14:paraId="5D7BF9A8" w14:textId="77777777" w:rsidR="00711209" w:rsidRPr="009F6C2E" w:rsidRDefault="00711209" w:rsidP="00711209">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11209" w:rsidRPr="009F6C2E" w14:paraId="382239A8" w14:textId="77777777" w:rsidTr="004E4D3A">
        <w:tc>
          <w:tcPr>
            <w:tcW w:w="3508" w:type="dxa"/>
            <w:shd w:val="clear" w:color="auto" w:fill="auto"/>
            <w:vAlign w:val="center"/>
          </w:tcPr>
          <w:p w14:paraId="78258396" w14:textId="77777777" w:rsidR="00711209" w:rsidRPr="009F6C2E" w:rsidRDefault="00711209" w:rsidP="004E4D3A">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5235FE5D" w14:textId="77777777" w:rsidR="00711209" w:rsidRPr="009F6C2E" w:rsidRDefault="00711209" w:rsidP="004E4D3A">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7C6C0CC6" w14:textId="77777777" w:rsidR="00711209" w:rsidRPr="009F6C2E" w:rsidRDefault="00711209" w:rsidP="004E4D3A">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583303B6" w14:textId="77777777" w:rsidR="00711209" w:rsidRPr="009F6C2E" w:rsidRDefault="00711209" w:rsidP="004E4D3A">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11209" w:rsidRPr="009F6C2E" w14:paraId="496E5B7A" w14:textId="77777777" w:rsidTr="004E4D3A">
        <w:tc>
          <w:tcPr>
            <w:tcW w:w="3508" w:type="dxa"/>
            <w:vMerge w:val="restart"/>
            <w:shd w:val="clear" w:color="auto" w:fill="auto"/>
          </w:tcPr>
          <w:p w14:paraId="140AA206" w14:textId="77777777" w:rsidR="00711209" w:rsidRPr="009F6C2E" w:rsidRDefault="00711209" w:rsidP="004E4D3A">
            <w:pPr>
              <w:autoSpaceDE w:val="0"/>
              <w:autoSpaceDN w:val="0"/>
              <w:adjustRightInd w:val="0"/>
              <w:rPr>
                <w:szCs w:val="20"/>
                <w:lang w:val="es-MX" w:eastAsia="es-MX"/>
              </w:rPr>
            </w:pPr>
          </w:p>
          <w:p w14:paraId="76F6784C" w14:textId="77777777" w:rsidR="00711209" w:rsidRPr="009F6C2E" w:rsidRDefault="00711209" w:rsidP="004E4D3A">
            <w:pPr>
              <w:autoSpaceDE w:val="0"/>
              <w:autoSpaceDN w:val="0"/>
              <w:adjustRightInd w:val="0"/>
              <w:rPr>
                <w:szCs w:val="20"/>
                <w:lang w:val="es-MX" w:eastAsia="es-MX"/>
              </w:rPr>
            </w:pPr>
          </w:p>
          <w:p w14:paraId="6871FDAF" w14:textId="77777777" w:rsidR="00711209" w:rsidRPr="009F6C2E" w:rsidRDefault="00711209" w:rsidP="004E4D3A">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781E0900" w14:textId="77777777" w:rsidR="00711209" w:rsidRPr="009F6C2E" w:rsidRDefault="00711209" w:rsidP="004E4D3A">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334C2A74" w14:textId="77777777" w:rsidR="00711209" w:rsidRPr="009F6C2E" w:rsidRDefault="00711209" w:rsidP="004E4D3A">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0C057BE3" w14:textId="77777777" w:rsidR="00711209" w:rsidRPr="009F6C2E" w:rsidRDefault="00711209" w:rsidP="004E4D3A">
            <w:pPr>
              <w:jc w:val="center"/>
              <w:rPr>
                <w:szCs w:val="20"/>
              </w:rPr>
            </w:pPr>
            <w:r w:rsidRPr="009F6C2E">
              <w:rPr>
                <w:szCs w:val="20"/>
              </w:rPr>
              <w:t>100-95</w:t>
            </w:r>
          </w:p>
        </w:tc>
      </w:tr>
      <w:tr w:rsidR="00711209" w:rsidRPr="009F6C2E" w14:paraId="4FDA416F" w14:textId="77777777" w:rsidTr="004E4D3A">
        <w:tc>
          <w:tcPr>
            <w:tcW w:w="3508" w:type="dxa"/>
            <w:vMerge/>
            <w:shd w:val="clear" w:color="auto" w:fill="auto"/>
          </w:tcPr>
          <w:p w14:paraId="29B83103" w14:textId="77777777" w:rsidR="00711209" w:rsidRPr="009F6C2E" w:rsidRDefault="00711209" w:rsidP="004E4D3A">
            <w:pPr>
              <w:autoSpaceDE w:val="0"/>
              <w:autoSpaceDN w:val="0"/>
              <w:adjustRightInd w:val="0"/>
              <w:rPr>
                <w:szCs w:val="20"/>
                <w:lang w:val="es-MX" w:eastAsia="es-MX"/>
              </w:rPr>
            </w:pPr>
          </w:p>
        </w:tc>
        <w:tc>
          <w:tcPr>
            <w:tcW w:w="2979" w:type="dxa"/>
            <w:shd w:val="clear" w:color="auto" w:fill="auto"/>
          </w:tcPr>
          <w:p w14:paraId="1A3D03D4" w14:textId="77777777" w:rsidR="00711209" w:rsidRPr="009F6C2E" w:rsidRDefault="00711209" w:rsidP="004E4D3A">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31C89749" w14:textId="77777777" w:rsidR="00711209" w:rsidRPr="009F6C2E" w:rsidRDefault="00711209" w:rsidP="004E4D3A">
            <w:pPr>
              <w:rPr>
                <w:szCs w:val="20"/>
              </w:rPr>
            </w:pPr>
            <w:r w:rsidRPr="009F6C2E">
              <w:rPr>
                <w:szCs w:val="20"/>
              </w:rPr>
              <w:t>Cumple al menos con un 90% de A, B, con un 95% en C y D, y con un mínimo del 70% E.</w:t>
            </w:r>
          </w:p>
        </w:tc>
        <w:tc>
          <w:tcPr>
            <w:tcW w:w="2268" w:type="dxa"/>
            <w:shd w:val="clear" w:color="auto" w:fill="auto"/>
          </w:tcPr>
          <w:p w14:paraId="776098FE" w14:textId="77777777" w:rsidR="00711209" w:rsidRPr="009F6C2E" w:rsidRDefault="00711209" w:rsidP="004E4D3A">
            <w:pPr>
              <w:jc w:val="center"/>
              <w:rPr>
                <w:szCs w:val="20"/>
              </w:rPr>
            </w:pPr>
            <w:r w:rsidRPr="009F6C2E">
              <w:rPr>
                <w:szCs w:val="20"/>
              </w:rPr>
              <w:t>94-85</w:t>
            </w:r>
          </w:p>
        </w:tc>
      </w:tr>
      <w:tr w:rsidR="00711209" w:rsidRPr="009F6C2E" w14:paraId="491D6469" w14:textId="77777777" w:rsidTr="004E4D3A">
        <w:tc>
          <w:tcPr>
            <w:tcW w:w="3508" w:type="dxa"/>
            <w:vMerge/>
            <w:shd w:val="clear" w:color="auto" w:fill="auto"/>
          </w:tcPr>
          <w:p w14:paraId="030D0E3A" w14:textId="77777777" w:rsidR="00711209" w:rsidRPr="009F6C2E" w:rsidRDefault="00711209" w:rsidP="004E4D3A">
            <w:pPr>
              <w:autoSpaceDE w:val="0"/>
              <w:autoSpaceDN w:val="0"/>
              <w:adjustRightInd w:val="0"/>
              <w:rPr>
                <w:szCs w:val="20"/>
                <w:lang w:val="es-MX" w:eastAsia="es-MX"/>
              </w:rPr>
            </w:pPr>
          </w:p>
        </w:tc>
        <w:tc>
          <w:tcPr>
            <w:tcW w:w="2979" w:type="dxa"/>
            <w:shd w:val="clear" w:color="auto" w:fill="auto"/>
          </w:tcPr>
          <w:p w14:paraId="26E784D0" w14:textId="77777777" w:rsidR="00711209" w:rsidRPr="009F6C2E" w:rsidRDefault="00711209" w:rsidP="004E4D3A">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1ADEECD2" w14:textId="77777777" w:rsidR="00711209" w:rsidRPr="009F6C2E" w:rsidRDefault="00711209" w:rsidP="004E4D3A">
            <w:pPr>
              <w:rPr>
                <w:szCs w:val="20"/>
              </w:rPr>
            </w:pPr>
            <w:r w:rsidRPr="009F6C2E">
              <w:rPr>
                <w:szCs w:val="20"/>
              </w:rPr>
              <w:t>Cumple al menos con 80% de A y B, por lo menos un 60% de C y D y por lo menos un 50% de E.</w:t>
            </w:r>
          </w:p>
        </w:tc>
        <w:tc>
          <w:tcPr>
            <w:tcW w:w="2268" w:type="dxa"/>
            <w:shd w:val="clear" w:color="auto" w:fill="auto"/>
          </w:tcPr>
          <w:p w14:paraId="752FE2D1" w14:textId="77777777" w:rsidR="00711209" w:rsidRPr="009F6C2E" w:rsidRDefault="00711209" w:rsidP="004E4D3A">
            <w:pPr>
              <w:jc w:val="center"/>
              <w:rPr>
                <w:szCs w:val="20"/>
              </w:rPr>
            </w:pPr>
            <w:r w:rsidRPr="009F6C2E">
              <w:rPr>
                <w:szCs w:val="20"/>
              </w:rPr>
              <w:t>84-75</w:t>
            </w:r>
          </w:p>
        </w:tc>
      </w:tr>
      <w:tr w:rsidR="00711209" w:rsidRPr="009F6C2E" w14:paraId="674A6031" w14:textId="77777777" w:rsidTr="004E4D3A">
        <w:tc>
          <w:tcPr>
            <w:tcW w:w="3508" w:type="dxa"/>
            <w:vMerge/>
            <w:shd w:val="clear" w:color="auto" w:fill="auto"/>
          </w:tcPr>
          <w:p w14:paraId="07A1ECFC" w14:textId="77777777" w:rsidR="00711209" w:rsidRPr="009F6C2E" w:rsidRDefault="00711209" w:rsidP="004E4D3A">
            <w:pPr>
              <w:autoSpaceDE w:val="0"/>
              <w:autoSpaceDN w:val="0"/>
              <w:adjustRightInd w:val="0"/>
              <w:rPr>
                <w:szCs w:val="20"/>
                <w:lang w:val="es-MX" w:eastAsia="es-MX"/>
              </w:rPr>
            </w:pPr>
          </w:p>
        </w:tc>
        <w:tc>
          <w:tcPr>
            <w:tcW w:w="2979" w:type="dxa"/>
            <w:shd w:val="clear" w:color="auto" w:fill="auto"/>
          </w:tcPr>
          <w:p w14:paraId="6A0D350B" w14:textId="77777777" w:rsidR="00711209" w:rsidRPr="009F6C2E" w:rsidRDefault="00711209" w:rsidP="004E4D3A">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17B8DB5D" w14:textId="77777777" w:rsidR="00711209" w:rsidRPr="009F6C2E" w:rsidRDefault="00711209" w:rsidP="004E4D3A">
            <w:pPr>
              <w:rPr>
                <w:szCs w:val="20"/>
              </w:rPr>
            </w:pPr>
            <w:r w:rsidRPr="009F6C2E">
              <w:rPr>
                <w:szCs w:val="20"/>
              </w:rPr>
              <w:t>Cumple al menos con el 70% de A, B, C, D y E.</w:t>
            </w:r>
          </w:p>
        </w:tc>
        <w:tc>
          <w:tcPr>
            <w:tcW w:w="2268" w:type="dxa"/>
            <w:shd w:val="clear" w:color="auto" w:fill="auto"/>
          </w:tcPr>
          <w:p w14:paraId="29C435A2" w14:textId="77777777" w:rsidR="00711209" w:rsidRPr="009F6C2E" w:rsidRDefault="00711209" w:rsidP="004E4D3A">
            <w:pPr>
              <w:jc w:val="center"/>
              <w:rPr>
                <w:szCs w:val="20"/>
              </w:rPr>
            </w:pPr>
            <w:r w:rsidRPr="009F6C2E">
              <w:rPr>
                <w:szCs w:val="20"/>
              </w:rPr>
              <w:t>74-70</w:t>
            </w:r>
          </w:p>
        </w:tc>
      </w:tr>
      <w:tr w:rsidR="00711209" w:rsidRPr="009F6C2E" w14:paraId="4C4727BD" w14:textId="77777777" w:rsidTr="004E4D3A">
        <w:tc>
          <w:tcPr>
            <w:tcW w:w="3508" w:type="dxa"/>
            <w:shd w:val="clear" w:color="auto" w:fill="auto"/>
          </w:tcPr>
          <w:p w14:paraId="2B591790" w14:textId="77777777" w:rsidR="00711209" w:rsidRPr="009F6C2E" w:rsidRDefault="00711209" w:rsidP="004E4D3A">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13E9A809" w14:textId="77777777" w:rsidR="00711209" w:rsidRPr="009F6C2E" w:rsidRDefault="00711209" w:rsidP="004E4D3A">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05E02801" w14:textId="77777777" w:rsidR="00711209" w:rsidRPr="009F6C2E" w:rsidRDefault="00711209" w:rsidP="004E4D3A">
            <w:pPr>
              <w:rPr>
                <w:szCs w:val="20"/>
              </w:rPr>
            </w:pPr>
            <w:r w:rsidRPr="009F6C2E">
              <w:rPr>
                <w:szCs w:val="20"/>
              </w:rPr>
              <w:t>Cumple con menos del 70% de A, B, C, D y E</w:t>
            </w:r>
          </w:p>
        </w:tc>
        <w:tc>
          <w:tcPr>
            <w:tcW w:w="2268" w:type="dxa"/>
            <w:shd w:val="clear" w:color="auto" w:fill="auto"/>
          </w:tcPr>
          <w:p w14:paraId="036B73D3" w14:textId="77777777" w:rsidR="00711209" w:rsidRPr="009F6C2E" w:rsidRDefault="00711209" w:rsidP="004E4D3A">
            <w:pPr>
              <w:jc w:val="center"/>
              <w:rPr>
                <w:szCs w:val="20"/>
              </w:rPr>
            </w:pPr>
            <w:r w:rsidRPr="009F6C2E">
              <w:rPr>
                <w:szCs w:val="20"/>
              </w:rPr>
              <w:t>NA (No Alcanzada)</w:t>
            </w:r>
          </w:p>
        </w:tc>
      </w:tr>
    </w:tbl>
    <w:p w14:paraId="60CC5F71" w14:textId="77777777" w:rsidR="00711209" w:rsidRDefault="00711209" w:rsidP="00711209">
      <w:pPr>
        <w:autoSpaceDE w:val="0"/>
        <w:autoSpaceDN w:val="0"/>
        <w:adjustRightInd w:val="0"/>
        <w:spacing w:after="80"/>
        <w:rPr>
          <w:b/>
          <w:szCs w:val="20"/>
          <w:lang w:val="es-MX" w:eastAsia="es-MX"/>
        </w:rPr>
      </w:pPr>
    </w:p>
    <w:p w14:paraId="1B764D77" w14:textId="77777777" w:rsidR="00711209" w:rsidRPr="009F6C2E" w:rsidRDefault="00711209" w:rsidP="00711209">
      <w:pPr>
        <w:autoSpaceDE w:val="0"/>
        <w:autoSpaceDN w:val="0"/>
        <w:adjustRightInd w:val="0"/>
        <w:spacing w:after="80"/>
        <w:rPr>
          <w:b/>
          <w:szCs w:val="20"/>
          <w:lang w:val="es-MX" w:eastAsia="es-MX"/>
        </w:rPr>
      </w:pPr>
      <w:r w:rsidRPr="009F6C2E">
        <w:rPr>
          <w:b/>
          <w:szCs w:val="20"/>
          <w:lang w:val="es-MX" w:eastAsia="es-MX"/>
        </w:rPr>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711209" w:rsidRPr="009F6C2E" w14:paraId="12F7241F" w14:textId="77777777" w:rsidTr="004E4D3A">
        <w:tc>
          <w:tcPr>
            <w:tcW w:w="3729" w:type="dxa"/>
            <w:vMerge w:val="restart"/>
            <w:shd w:val="clear" w:color="auto" w:fill="auto"/>
            <w:vAlign w:val="center"/>
          </w:tcPr>
          <w:p w14:paraId="248698C9" w14:textId="77777777" w:rsidR="00711209" w:rsidRPr="009F6C2E" w:rsidRDefault="00711209" w:rsidP="004E4D3A">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5AA02698" w14:textId="77777777" w:rsidR="00711209" w:rsidRPr="009F6C2E" w:rsidRDefault="00711209" w:rsidP="004E4D3A">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4CF56B50" w14:textId="77777777" w:rsidR="00711209" w:rsidRPr="009F6C2E" w:rsidRDefault="00711209" w:rsidP="004E4D3A">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shd w:val="clear" w:color="auto" w:fill="auto"/>
            <w:vAlign w:val="center"/>
          </w:tcPr>
          <w:p w14:paraId="7E22AA95" w14:textId="77777777" w:rsidR="00711209" w:rsidRPr="009F6C2E" w:rsidRDefault="00711209" w:rsidP="004E4D3A">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711209" w:rsidRPr="009F6C2E" w14:paraId="0469E84F" w14:textId="77777777" w:rsidTr="004E4D3A">
        <w:tc>
          <w:tcPr>
            <w:tcW w:w="3729" w:type="dxa"/>
            <w:vMerge/>
            <w:shd w:val="clear" w:color="auto" w:fill="auto"/>
          </w:tcPr>
          <w:p w14:paraId="2E3174D5" w14:textId="77777777" w:rsidR="00711209" w:rsidRPr="009F6C2E" w:rsidRDefault="00711209" w:rsidP="004E4D3A">
            <w:pPr>
              <w:autoSpaceDE w:val="0"/>
              <w:autoSpaceDN w:val="0"/>
              <w:adjustRightInd w:val="0"/>
              <w:rPr>
                <w:szCs w:val="20"/>
                <w:lang w:val="es-MX" w:eastAsia="es-MX"/>
              </w:rPr>
            </w:pPr>
          </w:p>
        </w:tc>
        <w:tc>
          <w:tcPr>
            <w:tcW w:w="1308" w:type="dxa"/>
            <w:vMerge/>
            <w:shd w:val="clear" w:color="auto" w:fill="auto"/>
          </w:tcPr>
          <w:p w14:paraId="3A5BD25E" w14:textId="77777777" w:rsidR="00711209" w:rsidRPr="009F6C2E" w:rsidRDefault="00711209" w:rsidP="004E4D3A">
            <w:pPr>
              <w:autoSpaceDE w:val="0"/>
              <w:autoSpaceDN w:val="0"/>
              <w:adjustRightInd w:val="0"/>
              <w:rPr>
                <w:szCs w:val="20"/>
                <w:lang w:val="es-MX" w:eastAsia="es-MX"/>
              </w:rPr>
            </w:pPr>
          </w:p>
        </w:tc>
        <w:tc>
          <w:tcPr>
            <w:tcW w:w="540" w:type="dxa"/>
            <w:shd w:val="clear" w:color="auto" w:fill="auto"/>
          </w:tcPr>
          <w:p w14:paraId="6FA22275" w14:textId="77777777" w:rsidR="00711209" w:rsidRPr="009F6C2E" w:rsidRDefault="00711209" w:rsidP="004E4D3A">
            <w:pPr>
              <w:autoSpaceDE w:val="0"/>
              <w:autoSpaceDN w:val="0"/>
              <w:adjustRightInd w:val="0"/>
              <w:jc w:val="center"/>
              <w:rPr>
                <w:szCs w:val="20"/>
                <w:lang w:val="es-MX" w:eastAsia="es-MX"/>
              </w:rPr>
            </w:pPr>
            <w:r w:rsidRPr="009F6C2E">
              <w:rPr>
                <w:szCs w:val="20"/>
                <w:lang w:val="es-MX" w:eastAsia="es-MX"/>
              </w:rPr>
              <w:t>A</w:t>
            </w:r>
          </w:p>
        </w:tc>
        <w:tc>
          <w:tcPr>
            <w:tcW w:w="540" w:type="dxa"/>
          </w:tcPr>
          <w:p w14:paraId="3A10D931" w14:textId="77777777" w:rsidR="00711209" w:rsidRPr="009F6C2E" w:rsidRDefault="00711209" w:rsidP="004E4D3A">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3368FBDA" w14:textId="77777777" w:rsidR="00711209" w:rsidRPr="009F6C2E" w:rsidRDefault="00711209" w:rsidP="004E4D3A">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5D92A5DF" w14:textId="77777777" w:rsidR="00711209" w:rsidRPr="009F6C2E" w:rsidRDefault="00711209" w:rsidP="004E4D3A">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5DF24762" w14:textId="77777777" w:rsidR="00711209" w:rsidRPr="009F6C2E" w:rsidRDefault="00711209" w:rsidP="004E4D3A">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32A95F9B" w14:textId="77777777" w:rsidR="00711209" w:rsidRPr="009F6C2E" w:rsidRDefault="00711209" w:rsidP="004E4D3A">
            <w:pPr>
              <w:autoSpaceDE w:val="0"/>
              <w:autoSpaceDN w:val="0"/>
              <w:adjustRightInd w:val="0"/>
              <w:jc w:val="center"/>
              <w:rPr>
                <w:szCs w:val="20"/>
                <w:lang w:val="es-MX" w:eastAsia="es-MX"/>
              </w:rPr>
            </w:pPr>
            <w:r w:rsidRPr="009F6C2E">
              <w:rPr>
                <w:szCs w:val="20"/>
                <w:lang w:val="es-MX" w:eastAsia="es-MX"/>
              </w:rPr>
              <w:t>F</w:t>
            </w:r>
          </w:p>
        </w:tc>
        <w:tc>
          <w:tcPr>
            <w:tcW w:w="4961" w:type="dxa"/>
            <w:vMerge/>
            <w:shd w:val="clear" w:color="auto" w:fill="auto"/>
          </w:tcPr>
          <w:p w14:paraId="26C59174" w14:textId="77777777" w:rsidR="00711209" w:rsidRPr="009F6C2E" w:rsidRDefault="00711209" w:rsidP="004E4D3A">
            <w:pPr>
              <w:autoSpaceDE w:val="0"/>
              <w:autoSpaceDN w:val="0"/>
              <w:adjustRightInd w:val="0"/>
              <w:rPr>
                <w:szCs w:val="20"/>
                <w:lang w:val="es-MX" w:eastAsia="es-MX"/>
              </w:rPr>
            </w:pPr>
          </w:p>
        </w:tc>
      </w:tr>
      <w:tr w:rsidR="006B739C" w:rsidRPr="009F6C2E" w14:paraId="25628E43" w14:textId="77777777" w:rsidTr="004E4D3A">
        <w:tc>
          <w:tcPr>
            <w:tcW w:w="3729" w:type="dxa"/>
            <w:shd w:val="clear" w:color="auto" w:fill="auto"/>
          </w:tcPr>
          <w:p w14:paraId="2F1A12AD" w14:textId="40283ABC" w:rsidR="006B739C" w:rsidRDefault="006B739C" w:rsidP="004E4D3A">
            <w:pPr>
              <w:autoSpaceDE w:val="0"/>
              <w:autoSpaceDN w:val="0"/>
              <w:adjustRightInd w:val="0"/>
              <w:rPr>
                <w:rFonts w:eastAsiaTheme="minorEastAsia"/>
                <w:color w:val="auto"/>
                <w:szCs w:val="20"/>
                <w:lang w:val="es-MX"/>
              </w:rPr>
            </w:pPr>
            <w:r>
              <w:rPr>
                <w:rFonts w:eastAsiaTheme="minorEastAsia"/>
                <w:color w:val="auto"/>
                <w:szCs w:val="20"/>
                <w:lang w:val="es-MX"/>
              </w:rPr>
              <w:t>EF</w:t>
            </w:r>
            <w:r>
              <w:rPr>
                <w:rFonts w:eastAsiaTheme="minorEastAsia"/>
                <w:color w:val="auto"/>
                <w:szCs w:val="20"/>
                <w:lang w:val="es-MX"/>
              </w:rPr>
              <w:t xml:space="preserve">10 </w:t>
            </w:r>
            <w:r w:rsidRPr="006B739C">
              <w:rPr>
                <w:rFonts w:eastAsiaTheme="minorEastAsia"/>
                <w:color w:val="auto"/>
                <w:szCs w:val="20"/>
                <w:lang w:val="es-MX"/>
              </w:rPr>
              <w:t xml:space="preserve">Elaboración de </w:t>
            </w:r>
            <w:r w:rsidRPr="006B739C">
              <w:rPr>
                <w:rFonts w:eastAsiaTheme="minorEastAsia"/>
                <w:color w:val="auto"/>
                <w:szCs w:val="20"/>
                <w:lang w:val="es-MX"/>
              </w:rPr>
              <w:t>presentación</w:t>
            </w:r>
          </w:p>
        </w:tc>
        <w:tc>
          <w:tcPr>
            <w:tcW w:w="1308" w:type="dxa"/>
            <w:shd w:val="clear" w:color="auto" w:fill="auto"/>
          </w:tcPr>
          <w:p w14:paraId="164B527D" w14:textId="5B016FF8" w:rsidR="006B739C" w:rsidRDefault="006B739C" w:rsidP="004E4D3A">
            <w:pPr>
              <w:autoSpaceDE w:val="0"/>
              <w:autoSpaceDN w:val="0"/>
              <w:adjustRightInd w:val="0"/>
              <w:jc w:val="center"/>
              <w:rPr>
                <w:szCs w:val="20"/>
                <w:lang w:val="es-MX" w:eastAsia="es-MX"/>
              </w:rPr>
            </w:pPr>
            <w:r>
              <w:rPr>
                <w:szCs w:val="20"/>
                <w:lang w:val="es-MX" w:eastAsia="es-MX"/>
              </w:rPr>
              <w:t>40</w:t>
            </w:r>
          </w:p>
        </w:tc>
        <w:tc>
          <w:tcPr>
            <w:tcW w:w="540" w:type="dxa"/>
            <w:shd w:val="clear" w:color="auto" w:fill="auto"/>
          </w:tcPr>
          <w:p w14:paraId="62A83E81" w14:textId="3F29C8E8" w:rsidR="006B739C" w:rsidRDefault="006B739C" w:rsidP="004E4D3A">
            <w:pPr>
              <w:autoSpaceDE w:val="0"/>
              <w:autoSpaceDN w:val="0"/>
              <w:adjustRightInd w:val="0"/>
              <w:jc w:val="center"/>
              <w:rPr>
                <w:szCs w:val="20"/>
                <w:lang w:val="es-MX" w:eastAsia="es-MX"/>
              </w:rPr>
            </w:pPr>
            <w:r>
              <w:rPr>
                <w:szCs w:val="20"/>
                <w:lang w:val="es-MX" w:eastAsia="es-MX"/>
              </w:rPr>
              <w:t>10</w:t>
            </w:r>
          </w:p>
        </w:tc>
        <w:tc>
          <w:tcPr>
            <w:tcW w:w="540" w:type="dxa"/>
          </w:tcPr>
          <w:p w14:paraId="6B72C46F" w14:textId="6B511209" w:rsidR="006B739C" w:rsidRDefault="006B739C" w:rsidP="004E4D3A">
            <w:pPr>
              <w:autoSpaceDE w:val="0"/>
              <w:autoSpaceDN w:val="0"/>
              <w:adjustRightInd w:val="0"/>
              <w:jc w:val="center"/>
              <w:rPr>
                <w:szCs w:val="20"/>
                <w:lang w:val="es-MX" w:eastAsia="es-MX"/>
              </w:rPr>
            </w:pPr>
            <w:r>
              <w:rPr>
                <w:szCs w:val="20"/>
                <w:lang w:val="es-MX" w:eastAsia="es-MX"/>
              </w:rPr>
              <w:t>5</w:t>
            </w:r>
          </w:p>
        </w:tc>
        <w:tc>
          <w:tcPr>
            <w:tcW w:w="541" w:type="dxa"/>
            <w:shd w:val="clear" w:color="auto" w:fill="auto"/>
          </w:tcPr>
          <w:p w14:paraId="2CE6D3E8" w14:textId="77777777" w:rsidR="006B739C" w:rsidRDefault="006B739C" w:rsidP="004E4D3A">
            <w:pPr>
              <w:autoSpaceDE w:val="0"/>
              <w:autoSpaceDN w:val="0"/>
              <w:adjustRightInd w:val="0"/>
              <w:jc w:val="center"/>
              <w:rPr>
                <w:szCs w:val="20"/>
                <w:lang w:val="es-MX" w:eastAsia="es-MX"/>
              </w:rPr>
            </w:pPr>
          </w:p>
        </w:tc>
        <w:tc>
          <w:tcPr>
            <w:tcW w:w="541" w:type="dxa"/>
            <w:shd w:val="clear" w:color="auto" w:fill="auto"/>
          </w:tcPr>
          <w:p w14:paraId="2E5C2F3E" w14:textId="451CE9D3" w:rsidR="006B739C" w:rsidRDefault="006B739C" w:rsidP="004E4D3A">
            <w:pPr>
              <w:autoSpaceDE w:val="0"/>
              <w:autoSpaceDN w:val="0"/>
              <w:adjustRightInd w:val="0"/>
              <w:jc w:val="center"/>
              <w:rPr>
                <w:szCs w:val="20"/>
                <w:lang w:val="es-MX" w:eastAsia="es-MX"/>
              </w:rPr>
            </w:pPr>
            <w:r>
              <w:rPr>
                <w:szCs w:val="20"/>
                <w:lang w:val="es-MX" w:eastAsia="es-MX"/>
              </w:rPr>
              <w:t>5</w:t>
            </w:r>
          </w:p>
        </w:tc>
        <w:tc>
          <w:tcPr>
            <w:tcW w:w="540" w:type="dxa"/>
            <w:shd w:val="clear" w:color="auto" w:fill="auto"/>
          </w:tcPr>
          <w:p w14:paraId="218D2DB3" w14:textId="50EFA103" w:rsidR="006B739C" w:rsidRDefault="006B739C" w:rsidP="004E4D3A">
            <w:pPr>
              <w:autoSpaceDE w:val="0"/>
              <w:autoSpaceDN w:val="0"/>
              <w:adjustRightInd w:val="0"/>
              <w:jc w:val="center"/>
              <w:rPr>
                <w:szCs w:val="20"/>
                <w:lang w:val="es-MX" w:eastAsia="es-MX"/>
              </w:rPr>
            </w:pPr>
            <w:r>
              <w:rPr>
                <w:szCs w:val="20"/>
                <w:lang w:val="es-MX" w:eastAsia="es-MX"/>
              </w:rPr>
              <w:t>10</w:t>
            </w:r>
          </w:p>
        </w:tc>
        <w:tc>
          <w:tcPr>
            <w:tcW w:w="591" w:type="dxa"/>
            <w:shd w:val="clear" w:color="auto" w:fill="auto"/>
          </w:tcPr>
          <w:p w14:paraId="401EED24" w14:textId="24614CFA" w:rsidR="006B739C" w:rsidRDefault="006B739C" w:rsidP="004E4D3A">
            <w:pPr>
              <w:autoSpaceDE w:val="0"/>
              <w:autoSpaceDN w:val="0"/>
              <w:adjustRightInd w:val="0"/>
              <w:jc w:val="center"/>
              <w:rPr>
                <w:szCs w:val="20"/>
                <w:lang w:val="es-MX" w:eastAsia="es-MX"/>
              </w:rPr>
            </w:pPr>
            <w:r>
              <w:rPr>
                <w:szCs w:val="20"/>
                <w:lang w:val="es-MX" w:eastAsia="es-MX"/>
              </w:rPr>
              <w:t>10</w:t>
            </w:r>
          </w:p>
        </w:tc>
        <w:tc>
          <w:tcPr>
            <w:tcW w:w="4961" w:type="dxa"/>
            <w:shd w:val="clear" w:color="auto" w:fill="auto"/>
          </w:tcPr>
          <w:p w14:paraId="7D7C51FF" w14:textId="0A304AB7" w:rsidR="006B739C" w:rsidRDefault="006B739C" w:rsidP="004E4D3A">
            <w:pPr>
              <w:autoSpaceDE w:val="0"/>
              <w:autoSpaceDN w:val="0"/>
              <w:adjustRightInd w:val="0"/>
              <w:rPr>
                <w:szCs w:val="20"/>
                <w:lang w:val="es-MX" w:eastAsia="es-MX"/>
              </w:rPr>
            </w:pPr>
            <w:r>
              <w:rPr>
                <w:szCs w:val="20"/>
                <w:lang w:val="es-MX" w:eastAsia="es-MX"/>
              </w:rPr>
              <w:t>Lista de cotejo</w:t>
            </w:r>
          </w:p>
        </w:tc>
      </w:tr>
      <w:tr w:rsidR="00711209" w:rsidRPr="009F6C2E" w14:paraId="1579B97A" w14:textId="77777777" w:rsidTr="004E4D3A">
        <w:tc>
          <w:tcPr>
            <w:tcW w:w="3729" w:type="dxa"/>
            <w:shd w:val="clear" w:color="auto" w:fill="auto"/>
          </w:tcPr>
          <w:p w14:paraId="6E01D804" w14:textId="5A08ACB6" w:rsidR="00711209" w:rsidRPr="009F6C2E" w:rsidRDefault="00711209" w:rsidP="004E4D3A">
            <w:pPr>
              <w:autoSpaceDE w:val="0"/>
              <w:autoSpaceDN w:val="0"/>
              <w:adjustRightInd w:val="0"/>
              <w:rPr>
                <w:szCs w:val="20"/>
                <w:lang w:val="es-MX" w:eastAsia="es-MX"/>
              </w:rPr>
            </w:pPr>
            <w:r>
              <w:rPr>
                <w:rFonts w:eastAsiaTheme="minorEastAsia"/>
                <w:color w:val="auto"/>
                <w:szCs w:val="20"/>
                <w:lang w:val="es-MX"/>
              </w:rPr>
              <w:t>EF</w:t>
            </w:r>
            <w:r w:rsidR="006B739C">
              <w:rPr>
                <w:rFonts w:eastAsiaTheme="minorEastAsia"/>
                <w:color w:val="auto"/>
                <w:szCs w:val="20"/>
                <w:lang w:val="es-MX"/>
              </w:rPr>
              <w:t>11</w:t>
            </w:r>
            <w:r>
              <w:rPr>
                <w:rFonts w:eastAsiaTheme="minorEastAsia"/>
                <w:color w:val="auto"/>
                <w:szCs w:val="20"/>
                <w:lang w:val="es-MX"/>
              </w:rPr>
              <w:t xml:space="preserve"> </w:t>
            </w:r>
            <w:r w:rsidR="006B739C" w:rsidRPr="006B739C">
              <w:rPr>
                <w:rFonts w:eastAsiaTheme="minorEastAsia"/>
                <w:color w:val="auto"/>
                <w:szCs w:val="20"/>
                <w:lang w:val="es-MX"/>
              </w:rPr>
              <w:t>Presentación sobre los resultados de la</w:t>
            </w:r>
            <w:r w:rsidR="006B739C">
              <w:rPr>
                <w:rFonts w:eastAsiaTheme="minorEastAsia"/>
                <w:color w:val="auto"/>
                <w:szCs w:val="20"/>
                <w:lang w:val="es-MX"/>
              </w:rPr>
              <w:t xml:space="preserve"> </w:t>
            </w:r>
            <w:r w:rsidR="006B739C" w:rsidRPr="006B739C">
              <w:rPr>
                <w:rFonts w:eastAsiaTheme="minorEastAsia"/>
                <w:color w:val="auto"/>
                <w:szCs w:val="20"/>
                <w:lang w:val="es-MX"/>
              </w:rPr>
              <w:t>evaluación de su interfaz.</w:t>
            </w:r>
          </w:p>
        </w:tc>
        <w:tc>
          <w:tcPr>
            <w:tcW w:w="1308" w:type="dxa"/>
            <w:shd w:val="clear" w:color="auto" w:fill="auto"/>
          </w:tcPr>
          <w:p w14:paraId="57C90FEE" w14:textId="0971EA56" w:rsidR="00711209" w:rsidRPr="009F6C2E" w:rsidRDefault="006B739C" w:rsidP="004E4D3A">
            <w:pPr>
              <w:autoSpaceDE w:val="0"/>
              <w:autoSpaceDN w:val="0"/>
              <w:adjustRightInd w:val="0"/>
              <w:jc w:val="center"/>
              <w:rPr>
                <w:szCs w:val="20"/>
                <w:lang w:val="es-MX" w:eastAsia="es-MX"/>
              </w:rPr>
            </w:pPr>
            <w:r>
              <w:rPr>
                <w:szCs w:val="20"/>
                <w:lang w:val="es-MX" w:eastAsia="es-MX"/>
              </w:rPr>
              <w:t>60</w:t>
            </w:r>
          </w:p>
        </w:tc>
        <w:tc>
          <w:tcPr>
            <w:tcW w:w="540" w:type="dxa"/>
            <w:shd w:val="clear" w:color="auto" w:fill="auto"/>
          </w:tcPr>
          <w:p w14:paraId="57750EAD" w14:textId="6A545415" w:rsidR="00711209" w:rsidRPr="009F6C2E" w:rsidRDefault="006B739C" w:rsidP="004E4D3A">
            <w:pPr>
              <w:autoSpaceDE w:val="0"/>
              <w:autoSpaceDN w:val="0"/>
              <w:adjustRightInd w:val="0"/>
              <w:jc w:val="center"/>
              <w:rPr>
                <w:szCs w:val="20"/>
                <w:lang w:val="es-MX" w:eastAsia="es-MX"/>
              </w:rPr>
            </w:pPr>
            <w:r>
              <w:rPr>
                <w:szCs w:val="20"/>
                <w:lang w:val="es-MX" w:eastAsia="es-MX"/>
              </w:rPr>
              <w:t>20</w:t>
            </w:r>
          </w:p>
        </w:tc>
        <w:tc>
          <w:tcPr>
            <w:tcW w:w="540" w:type="dxa"/>
          </w:tcPr>
          <w:p w14:paraId="40C0EE4C" w14:textId="33735A04" w:rsidR="00711209" w:rsidRPr="009F6C2E" w:rsidRDefault="006B739C" w:rsidP="004E4D3A">
            <w:pPr>
              <w:autoSpaceDE w:val="0"/>
              <w:autoSpaceDN w:val="0"/>
              <w:adjustRightInd w:val="0"/>
              <w:jc w:val="center"/>
              <w:rPr>
                <w:szCs w:val="20"/>
                <w:lang w:val="es-MX" w:eastAsia="es-MX"/>
              </w:rPr>
            </w:pPr>
            <w:r>
              <w:rPr>
                <w:szCs w:val="20"/>
                <w:lang w:val="es-MX" w:eastAsia="es-MX"/>
              </w:rPr>
              <w:t>15</w:t>
            </w:r>
          </w:p>
        </w:tc>
        <w:tc>
          <w:tcPr>
            <w:tcW w:w="541" w:type="dxa"/>
            <w:shd w:val="clear" w:color="auto" w:fill="auto"/>
          </w:tcPr>
          <w:p w14:paraId="44829F38" w14:textId="1657E5F0" w:rsidR="00711209" w:rsidRPr="009F6C2E" w:rsidRDefault="006B739C" w:rsidP="004E4D3A">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6222F75E" w14:textId="077BB4B1" w:rsidR="00711209" w:rsidRPr="009F6C2E" w:rsidRDefault="006B739C" w:rsidP="004E4D3A">
            <w:pPr>
              <w:autoSpaceDE w:val="0"/>
              <w:autoSpaceDN w:val="0"/>
              <w:adjustRightInd w:val="0"/>
              <w:jc w:val="center"/>
              <w:rPr>
                <w:szCs w:val="20"/>
                <w:lang w:val="es-MX" w:eastAsia="es-MX"/>
              </w:rPr>
            </w:pPr>
            <w:r>
              <w:rPr>
                <w:szCs w:val="20"/>
                <w:lang w:val="es-MX" w:eastAsia="es-MX"/>
              </w:rPr>
              <w:t>10</w:t>
            </w:r>
          </w:p>
        </w:tc>
        <w:tc>
          <w:tcPr>
            <w:tcW w:w="540" w:type="dxa"/>
            <w:shd w:val="clear" w:color="auto" w:fill="auto"/>
          </w:tcPr>
          <w:p w14:paraId="7278AAAF" w14:textId="1400BF5E" w:rsidR="00711209" w:rsidRPr="009F6C2E" w:rsidRDefault="006B739C" w:rsidP="004E4D3A">
            <w:pPr>
              <w:autoSpaceDE w:val="0"/>
              <w:autoSpaceDN w:val="0"/>
              <w:adjustRightInd w:val="0"/>
              <w:jc w:val="center"/>
              <w:rPr>
                <w:szCs w:val="20"/>
                <w:lang w:val="es-MX" w:eastAsia="es-MX"/>
              </w:rPr>
            </w:pPr>
            <w:r>
              <w:rPr>
                <w:szCs w:val="20"/>
                <w:lang w:val="es-MX" w:eastAsia="es-MX"/>
              </w:rPr>
              <w:t>5</w:t>
            </w:r>
          </w:p>
        </w:tc>
        <w:tc>
          <w:tcPr>
            <w:tcW w:w="591" w:type="dxa"/>
            <w:shd w:val="clear" w:color="auto" w:fill="auto"/>
          </w:tcPr>
          <w:p w14:paraId="1A38FE1A" w14:textId="7BBA335D" w:rsidR="00711209" w:rsidRPr="009F6C2E" w:rsidRDefault="00711209" w:rsidP="004E4D3A">
            <w:pPr>
              <w:autoSpaceDE w:val="0"/>
              <w:autoSpaceDN w:val="0"/>
              <w:adjustRightInd w:val="0"/>
              <w:jc w:val="center"/>
              <w:rPr>
                <w:szCs w:val="20"/>
                <w:lang w:val="es-MX" w:eastAsia="es-MX"/>
              </w:rPr>
            </w:pPr>
          </w:p>
        </w:tc>
        <w:tc>
          <w:tcPr>
            <w:tcW w:w="4961" w:type="dxa"/>
            <w:shd w:val="clear" w:color="auto" w:fill="auto"/>
          </w:tcPr>
          <w:p w14:paraId="1778EF1C" w14:textId="775DDFB9" w:rsidR="00711209" w:rsidRPr="009F6C2E" w:rsidRDefault="006B739C" w:rsidP="004E4D3A">
            <w:pPr>
              <w:autoSpaceDE w:val="0"/>
              <w:autoSpaceDN w:val="0"/>
              <w:adjustRightInd w:val="0"/>
              <w:rPr>
                <w:szCs w:val="20"/>
                <w:lang w:val="es-MX" w:eastAsia="es-MX"/>
              </w:rPr>
            </w:pPr>
            <w:r>
              <w:rPr>
                <w:szCs w:val="20"/>
                <w:lang w:val="es-MX" w:eastAsia="es-MX"/>
              </w:rPr>
              <w:t>Lista de cotejo</w:t>
            </w:r>
          </w:p>
        </w:tc>
      </w:tr>
      <w:tr w:rsidR="00711209" w:rsidRPr="009F6C2E" w14:paraId="4266F1CE" w14:textId="77777777" w:rsidTr="004E4D3A">
        <w:tc>
          <w:tcPr>
            <w:tcW w:w="3729" w:type="dxa"/>
            <w:shd w:val="clear" w:color="auto" w:fill="auto"/>
          </w:tcPr>
          <w:p w14:paraId="79CD288D" w14:textId="77777777" w:rsidR="00711209" w:rsidRPr="009F6C2E" w:rsidRDefault="00711209" w:rsidP="004E4D3A">
            <w:pPr>
              <w:autoSpaceDE w:val="0"/>
              <w:autoSpaceDN w:val="0"/>
              <w:adjustRightInd w:val="0"/>
              <w:rPr>
                <w:szCs w:val="20"/>
                <w:lang w:val="es-MX" w:eastAsia="es-MX"/>
              </w:rPr>
            </w:pPr>
            <w:r w:rsidRPr="009F6C2E">
              <w:rPr>
                <w:szCs w:val="20"/>
                <w:lang w:val="es-MX" w:eastAsia="es-MX"/>
              </w:rPr>
              <w:t>Total</w:t>
            </w:r>
          </w:p>
        </w:tc>
        <w:tc>
          <w:tcPr>
            <w:tcW w:w="1308" w:type="dxa"/>
            <w:shd w:val="clear" w:color="auto" w:fill="auto"/>
          </w:tcPr>
          <w:p w14:paraId="4E99A202" w14:textId="77777777" w:rsidR="00711209" w:rsidRPr="009F6C2E" w:rsidRDefault="00711209" w:rsidP="004E4D3A">
            <w:pPr>
              <w:autoSpaceDE w:val="0"/>
              <w:autoSpaceDN w:val="0"/>
              <w:adjustRightInd w:val="0"/>
              <w:jc w:val="center"/>
              <w:rPr>
                <w:szCs w:val="20"/>
                <w:lang w:val="es-MX" w:eastAsia="es-MX"/>
              </w:rPr>
            </w:pPr>
            <w:r w:rsidRPr="009F6C2E">
              <w:rPr>
                <w:szCs w:val="20"/>
                <w:lang w:val="es-MX" w:eastAsia="es-MX"/>
              </w:rPr>
              <w:t>100%</w:t>
            </w:r>
          </w:p>
        </w:tc>
        <w:tc>
          <w:tcPr>
            <w:tcW w:w="540" w:type="dxa"/>
            <w:shd w:val="clear" w:color="auto" w:fill="auto"/>
          </w:tcPr>
          <w:p w14:paraId="76E8F912" w14:textId="77777777" w:rsidR="00711209" w:rsidRPr="009F6C2E" w:rsidRDefault="00711209" w:rsidP="004E4D3A">
            <w:pPr>
              <w:autoSpaceDE w:val="0"/>
              <w:autoSpaceDN w:val="0"/>
              <w:adjustRightInd w:val="0"/>
              <w:rPr>
                <w:szCs w:val="20"/>
                <w:lang w:val="es-MX" w:eastAsia="es-MX"/>
              </w:rPr>
            </w:pPr>
            <w:r>
              <w:rPr>
                <w:szCs w:val="20"/>
                <w:lang w:val="es-MX" w:eastAsia="es-MX"/>
              </w:rPr>
              <w:t>30</w:t>
            </w:r>
          </w:p>
        </w:tc>
        <w:tc>
          <w:tcPr>
            <w:tcW w:w="540" w:type="dxa"/>
          </w:tcPr>
          <w:p w14:paraId="62A81947" w14:textId="77777777" w:rsidR="00711209" w:rsidRPr="009F6C2E" w:rsidRDefault="00711209" w:rsidP="004E4D3A">
            <w:pPr>
              <w:autoSpaceDE w:val="0"/>
              <w:autoSpaceDN w:val="0"/>
              <w:adjustRightInd w:val="0"/>
              <w:rPr>
                <w:szCs w:val="20"/>
                <w:lang w:val="es-MX" w:eastAsia="es-MX"/>
              </w:rPr>
            </w:pPr>
            <w:r>
              <w:rPr>
                <w:szCs w:val="20"/>
                <w:lang w:val="es-MX" w:eastAsia="es-MX"/>
              </w:rPr>
              <w:t>20</w:t>
            </w:r>
          </w:p>
        </w:tc>
        <w:tc>
          <w:tcPr>
            <w:tcW w:w="541" w:type="dxa"/>
            <w:shd w:val="clear" w:color="auto" w:fill="auto"/>
          </w:tcPr>
          <w:p w14:paraId="65DEAECE" w14:textId="77777777" w:rsidR="00711209" w:rsidRPr="009F6C2E" w:rsidRDefault="00711209" w:rsidP="004E4D3A">
            <w:pPr>
              <w:autoSpaceDE w:val="0"/>
              <w:autoSpaceDN w:val="0"/>
              <w:adjustRightInd w:val="0"/>
              <w:rPr>
                <w:szCs w:val="20"/>
                <w:lang w:val="es-MX" w:eastAsia="es-MX"/>
              </w:rPr>
            </w:pPr>
            <w:r>
              <w:rPr>
                <w:szCs w:val="20"/>
                <w:lang w:val="es-MX" w:eastAsia="es-MX"/>
              </w:rPr>
              <w:t>10</w:t>
            </w:r>
          </w:p>
        </w:tc>
        <w:tc>
          <w:tcPr>
            <w:tcW w:w="541" w:type="dxa"/>
            <w:shd w:val="clear" w:color="auto" w:fill="auto"/>
          </w:tcPr>
          <w:p w14:paraId="2AE4F1E6" w14:textId="77777777" w:rsidR="00711209" w:rsidRPr="009F6C2E" w:rsidRDefault="00711209" w:rsidP="004E4D3A">
            <w:pPr>
              <w:autoSpaceDE w:val="0"/>
              <w:autoSpaceDN w:val="0"/>
              <w:adjustRightInd w:val="0"/>
              <w:rPr>
                <w:szCs w:val="20"/>
                <w:lang w:val="es-MX" w:eastAsia="es-MX"/>
              </w:rPr>
            </w:pPr>
            <w:r>
              <w:rPr>
                <w:szCs w:val="20"/>
                <w:lang w:val="es-MX" w:eastAsia="es-MX"/>
              </w:rPr>
              <w:t>15</w:t>
            </w:r>
          </w:p>
        </w:tc>
        <w:tc>
          <w:tcPr>
            <w:tcW w:w="540" w:type="dxa"/>
            <w:shd w:val="clear" w:color="auto" w:fill="auto"/>
          </w:tcPr>
          <w:p w14:paraId="2C20CEF6" w14:textId="77777777" w:rsidR="00711209" w:rsidRPr="009F6C2E" w:rsidRDefault="00711209" w:rsidP="004E4D3A">
            <w:pPr>
              <w:autoSpaceDE w:val="0"/>
              <w:autoSpaceDN w:val="0"/>
              <w:adjustRightInd w:val="0"/>
              <w:rPr>
                <w:szCs w:val="20"/>
                <w:lang w:val="es-MX" w:eastAsia="es-MX"/>
              </w:rPr>
            </w:pPr>
            <w:r>
              <w:rPr>
                <w:szCs w:val="20"/>
                <w:lang w:val="es-MX" w:eastAsia="es-MX"/>
              </w:rPr>
              <w:t>15</w:t>
            </w:r>
          </w:p>
        </w:tc>
        <w:tc>
          <w:tcPr>
            <w:tcW w:w="591" w:type="dxa"/>
            <w:shd w:val="clear" w:color="auto" w:fill="auto"/>
          </w:tcPr>
          <w:p w14:paraId="01B07502" w14:textId="77777777" w:rsidR="00711209" w:rsidRPr="009F6C2E" w:rsidRDefault="00711209" w:rsidP="004E4D3A">
            <w:pPr>
              <w:autoSpaceDE w:val="0"/>
              <w:autoSpaceDN w:val="0"/>
              <w:adjustRightInd w:val="0"/>
              <w:rPr>
                <w:szCs w:val="20"/>
                <w:lang w:val="es-MX" w:eastAsia="es-MX"/>
              </w:rPr>
            </w:pPr>
            <w:r>
              <w:rPr>
                <w:szCs w:val="20"/>
                <w:lang w:val="es-MX" w:eastAsia="es-MX"/>
              </w:rPr>
              <w:t>10</w:t>
            </w:r>
          </w:p>
        </w:tc>
        <w:tc>
          <w:tcPr>
            <w:tcW w:w="4961" w:type="dxa"/>
            <w:shd w:val="clear" w:color="auto" w:fill="auto"/>
          </w:tcPr>
          <w:p w14:paraId="698585B2" w14:textId="77777777" w:rsidR="00711209" w:rsidRPr="009F6C2E" w:rsidRDefault="00711209" w:rsidP="004E4D3A">
            <w:pPr>
              <w:autoSpaceDE w:val="0"/>
              <w:autoSpaceDN w:val="0"/>
              <w:adjustRightInd w:val="0"/>
              <w:rPr>
                <w:szCs w:val="20"/>
                <w:lang w:val="es-MX" w:eastAsia="es-MX"/>
              </w:rPr>
            </w:pPr>
          </w:p>
        </w:tc>
      </w:tr>
    </w:tbl>
    <w:p w14:paraId="5DF85952" w14:textId="77777777" w:rsidR="00711209" w:rsidRDefault="00711209" w:rsidP="00A357EA">
      <w:pPr>
        <w:autoSpaceDE w:val="0"/>
        <w:autoSpaceDN w:val="0"/>
        <w:adjustRightInd w:val="0"/>
        <w:spacing w:after="80"/>
        <w:ind w:left="0" w:firstLine="0"/>
        <w:rPr>
          <w:b/>
          <w:szCs w:val="20"/>
          <w:lang w:val="es-MX" w:eastAsia="es-MX"/>
        </w:rPr>
      </w:pPr>
    </w:p>
    <w:p w14:paraId="7CD0E697" w14:textId="5541F246" w:rsidR="00461EC7" w:rsidRPr="009F6C2E"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t>Fuentes de información</w:t>
      </w:r>
      <w:r w:rsidR="00461EC7" w:rsidRPr="009F6C2E">
        <w:rPr>
          <w:b/>
          <w:szCs w:val="20"/>
          <w:lang w:val="es-MX" w:eastAsia="es-MX"/>
        </w:rPr>
        <w:t xml:space="preserve"> y Apoyos didácticos:</w:t>
      </w:r>
      <w:r w:rsidRPr="009F6C2E">
        <w:rPr>
          <w:b/>
          <w:szCs w:val="20"/>
          <w:lang w:val="es-MX" w:eastAsia="es-MX"/>
        </w:rPr>
        <w:tab/>
      </w:r>
    </w:p>
    <w:p w14:paraId="107E8D38" w14:textId="5E0B61EC" w:rsidR="00461EC7" w:rsidRPr="009F6C2E" w:rsidRDefault="00461EC7"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470251" w:rsidRPr="009F6C2E">
        <w:rPr>
          <w:b/>
          <w:szCs w:val="20"/>
          <w:lang w:val="es-MX" w:eastAsia="es-MX"/>
        </w:rPr>
        <w:t xml:space="preserve">     </w:t>
      </w:r>
      <w:r w:rsidRPr="009F6C2E">
        <w:rPr>
          <w:b/>
          <w:szCs w:val="20"/>
          <w:lang w:val="es-MX" w:eastAsia="es-MX"/>
        </w:rPr>
        <w:t>Apoyos didácticos:</w:t>
      </w:r>
    </w:p>
    <w:tbl>
      <w:tblPr>
        <w:tblStyle w:val="Tablaconcuadrcula"/>
        <w:tblW w:w="0" w:type="auto"/>
        <w:tblLook w:val="04A0" w:firstRow="1" w:lastRow="0" w:firstColumn="1" w:lastColumn="0" w:noHBand="0" w:noVBand="1"/>
      </w:tblPr>
      <w:tblGrid>
        <w:gridCol w:w="6786"/>
        <w:gridCol w:w="6776"/>
      </w:tblGrid>
      <w:tr w:rsidR="00461EC7" w:rsidRPr="009F6C2E" w14:paraId="66A0E98D" w14:textId="77777777" w:rsidTr="00461EC7">
        <w:tc>
          <w:tcPr>
            <w:tcW w:w="6856" w:type="dxa"/>
          </w:tcPr>
          <w:p w14:paraId="2FA085E5" w14:textId="77777777" w:rsidR="006B739C" w:rsidRPr="006B739C" w:rsidRDefault="006B739C" w:rsidP="006B739C">
            <w:pPr>
              <w:pStyle w:val="Prrafodelista"/>
              <w:numPr>
                <w:ilvl w:val="0"/>
                <w:numId w:val="19"/>
              </w:numPr>
              <w:autoSpaceDE w:val="0"/>
              <w:autoSpaceDN w:val="0"/>
              <w:adjustRightInd w:val="0"/>
              <w:spacing w:after="80"/>
              <w:rPr>
                <w:szCs w:val="20"/>
                <w:lang w:val="en-US" w:eastAsia="es-MX"/>
              </w:rPr>
            </w:pPr>
            <w:r w:rsidRPr="006B739C">
              <w:rPr>
                <w:szCs w:val="20"/>
                <w:lang w:val="en-US" w:eastAsia="es-MX"/>
              </w:rPr>
              <w:t xml:space="preserve">Maybury Mark T. &amp; </w:t>
            </w:r>
            <w:proofErr w:type="spellStart"/>
            <w:r w:rsidRPr="006B739C">
              <w:rPr>
                <w:szCs w:val="20"/>
                <w:lang w:val="en-US" w:eastAsia="es-MX"/>
              </w:rPr>
              <w:t>Wahlster</w:t>
            </w:r>
            <w:proofErr w:type="spellEnd"/>
            <w:r w:rsidRPr="006B739C">
              <w:rPr>
                <w:szCs w:val="20"/>
                <w:lang w:val="en-US" w:eastAsia="es-MX"/>
              </w:rPr>
              <w:t xml:space="preserve"> </w:t>
            </w:r>
            <w:proofErr w:type="spellStart"/>
            <w:r w:rsidRPr="006B739C">
              <w:rPr>
                <w:szCs w:val="20"/>
                <w:lang w:val="en-US" w:eastAsia="es-MX"/>
              </w:rPr>
              <w:t>Wolfang</w:t>
            </w:r>
            <w:proofErr w:type="spellEnd"/>
            <w:r w:rsidRPr="006B739C">
              <w:rPr>
                <w:szCs w:val="20"/>
                <w:lang w:val="en-US" w:eastAsia="es-MX"/>
              </w:rPr>
              <w:t>, “Readings in Intelligent User Interfaces”, Morgan Kaufman Publishers, Inc. USA.1998.</w:t>
            </w:r>
          </w:p>
          <w:p w14:paraId="3C3D73A4" w14:textId="77777777" w:rsidR="006B739C" w:rsidRPr="006B739C" w:rsidRDefault="006B739C" w:rsidP="006B739C">
            <w:pPr>
              <w:pStyle w:val="Prrafodelista"/>
              <w:numPr>
                <w:ilvl w:val="0"/>
                <w:numId w:val="19"/>
              </w:numPr>
              <w:autoSpaceDE w:val="0"/>
              <w:autoSpaceDN w:val="0"/>
              <w:adjustRightInd w:val="0"/>
              <w:spacing w:after="80"/>
              <w:rPr>
                <w:szCs w:val="20"/>
                <w:lang w:val="es-MX" w:eastAsia="es-MX"/>
              </w:rPr>
            </w:pPr>
            <w:r w:rsidRPr="006B739C">
              <w:rPr>
                <w:szCs w:val="20"/>
                <w:lang w:val="es-MX" w:eastAsia="es-MX"/>
              </w:rPr>
              <w:t>Valero S Gustavo, “Formalización del Modelo para el Diseño de la Interacción Humano- Computadora”, Tesis de Grado, Universidad de los Andes Mérida Venezuela, 2008.</w:t>
            </w:r>
          </w:p>
          <w:p w14:paraId="1C8A1F11" w14:textId="77777777" w:rsidR="006B739C" w:rsidRPr="006B739C" w:rsidRDefault="006B739C" w:rsidP="006B739C">
            <w:pPr>
              <w:pStyle w:val="Prrafodelista"/>
              <w:numPr>
                <w:ilvl w:val="0"/>
                <w:numId w:val="19"/>
              </w:numPr>
              <w:autoSpaceDE w:val="0"/>
              <w:autoSpaceDN w:val="0"/>
              <w:adjustRightInd w:val="0"/>
              <w:spacing w:after="80"/>
              <w:rPr>
                <w:szCs w:val="20"/>
                <w:lang w:val="es-MX" w:eastAsia="es-MX"/>
              </w:rPr>
            </w:pPr>
            <w:r w:rsidRPr="006B739C">
              <w:rPr>
                <w:szCs w:val="20"/>
                <w:lang w:val="en-US" w:eastAsia="es-MX"/>
              </w:rPr>
              <w:t xml:space="preserve">Joseph </w:t>
            </w:r>
            <w:proofErr w:type="spellStart"/>
            <w:r w:rsidRPr="006B739C">
              <w:rPr>
                <w:szCs w:val="20"/>
                <w:lang w:val="en-US" w:eastAsia="es-MX"/>
              </w:rPr>
              <w:t>S.Dumas</w:t>
            </w:r>
            <w:proofErr w:type="spellEnd"/>
            <w:r w:rsidRPr="006B739C">
              <w:rPr>
                <w:szCs w:val="20"/>
                <w:lang w:val="en-US" w:eastAsia="es-MX"/>
              </w:rPr>
              <w:t xml:space="preserve"> y Janice C. </w:t>
            </w:r>
            <w:proofErr w:type="spellStart"/>
            <w:r w:rsidRPr="006B739C">
              <w:rPr>
                <w:szCs w:val="20"/>
                <w:lang w:val="en-US" w:eastAsia="es-MX"/>
              </w:rPr>
              <w:t>Redish</w:t>
            </w:r>
            <w:proofErr w:type="spellEnd"/>
            <w:r w:rsidRPr="006B739C">
              <w:rPr>
                <w:szCs w:val="20"/>
                <w:lang w:val="en-US" w:eastAsia="es-MX"/>
              </w:rPr>
              <w:t xml:space="preserve">, “A Practical Guide to Usability Testing”, </w:t>
            </w:r>
            <w:proofErr w:type="spellStart"/>
            <w:r w:rsidRPr="006B739C">
              <w:rPr>
                <w:szCs w:val="20"/>
                <w:lang w:val="en-US" w:eastAsia="es-MX"/>
              </w:rPr>
              <w:t>Redish</w:t>
            </w:r>
            <w:proofErr w:type="spellEnd"/>
            <w:r w:rsidRPr="006B739C">
              <w:rPr>
                <w:szCs w:val="20"/>
                <w:lang w:val="en-US" w:eastAsia="es-MX"/>
              </w:rPr>
              <w:t xml:space="preserve"> &amp; Associates, Inc. </w:t>
            </w:r>
            <w:proofErr w:type="spellStart"/>
            <w:r w:rsidRPr="006B739C">
              <w:rPr>
                <w:szCs w:val="20"/>
                <w:lang w:val="es-MX" w:eastAsia="es-MX"/>
              </w:rPr>
              <w:t>Published</w:t>
            </w:r>
            <w:proofErr w:type="spellEnd"/>
            <w:r w:rsidRPr="006B739C">
              <w:rPr>
                <w:szCs w:val="20"/>
                <w:lang w:val="es-MX" w:eastAsia="es-MX"/>
              </w:rPr>
              <w:t>, USA.1999.</w:t>
            </w:r>
          </w:p>
          <w:p w14:paraId="79D68366" w14:textId="77777777" w:rsidR="006B739C" w:rsidRPr="006B739C" w:rsidRDefault="006B739C" w:rsidP="006B739C">
            <w:pPr>
              <w:pStyle w:val="Prrafodelista"/>
              <w:numPr>
                <w:ilvl w:val="0"/>
                <w:numId w:val="19"/>
              </w:numPr>
              <w:autoSpaceDE w:val="0"/>
              <w:autoSpaceDN w:val="0"/>
              <w:adjustRightInd w:val="0"/>
              <w:spacing w:after="80"/>
              <w:rPr>
                <w:szCs w:val="20"/>
                <w:lang w:val="es-MX" w:eastAsia="es-MX"/>
              </w:rPr>
            </w:pPr>
            <w:r w:rsidRPr="006B739C">
              <w:rPr>
                <w:szCs w:val="20"/>
                <w:lang w:val="en-US" w:eastAsia="es-MX"/>
              </w:rPr>
              <w:t xml:space="preserve">Jenny </w:t>
            </w:r>
            <w:proofErr w:type="spellStart"/>
            <w:r w:rsidRPr="006B739C">
              <w:rPr>
                <w:szCs w:val="20"/>
                <w:lang w:val="en-US" w:eastAsia="es-MX"/>
              </w:rPr>
              <w:t>Preece</w:t>
            </w:r>
            <w:proofErr w:type="spellEnd"/>
            <w:r w:rsidRPr="006B739C">
              <w:rPr>
                <w:szCs w:val="20"/>
                <w:lang w:val="en-US" w:eastAsia="es-MX"/>
              </w:rPr>
              <w:t xml:space="preserve"> et al. Human-Computer Interaction. </w:t>
            </w:r>
            <w:r w:rsidRPr="006B739C">
              <w:rPr>
                <w:szCs w:val="20"/>
                <w:lang w:val="es-MX" w:eastAsia="es-MX"/>
              </w:rPr>
              <w:t>1994. Addison-Wesley.</w:t>
            </w:r>
          </w:p>
          <w:p w14:paraId="357BD10C" w14:textId="77777777" w:rsidR="006B739C" w:rsidRPr="006B739C" w:rsidRDefault="006B739C" w:rsidP="006B739C">
            <w:pPr>
              <w:pStyle w:val="Prrafodelista"/>
              <w:numPr>
                <w:ilvl w:val="0"/>
                <w:numId w:val="19"/>
              </w:numPr>
              <w:autoSpaceDE w:val="0"/>
              <w:autoSpaceDN w:val="0"/>
              <w:adjustRightInd w:val="0"/>
              <w:spacing w:after="80"/>
              <w:rPr>
                <w:szCs w:val="20"/>
                <w:lang w:val="es-MX" w:eastAsia="es-MX"/>
              </w:rPr>
            </w:pPr>
            <w:r w:rsidRPr="006B739C">
              <w:rPr>
                <w:szCs w:val="20"/>
                <w:lang w:val="en-US" w:eastAsia="es-MX"/>
              </w:rPr>
              <w:t xml:space="preserve">Laurel, B. The Art of Human-Computer Interface Design. </w:t>
            </w:r>
            <w:r w:rsidRPr="006B739C">
              <w:rPr>
                <w:szCs w:val="20"/>
                <w:lang w:val="es-MX" w:eastAsia="es-MX"/>
              </w:rPr>
              <w:t>Addison-Wesley. 1990.</w:t>
            </w:r>
          </w:p>
          <w:p w14:paraId="6A0F8FE6" w14:textId="77777777" w:rsidR="006B739C" w:rsidRPr="006B739C" w:rsidRDefault="006B739C" w:rsidP="006B739C">
            <w:pPr>
              <w:pStyle w:val="Prrafodelista"/>
              <w:numPr>
                <w:ilvl w:val="0"/>
                <w:numId w:val="19"/>
              </w:numPr>
              <w:autoSpaceDE w:val="0"/>
              <w:autoSpaceDN w:val="0"/>
              <w:adjustRightInd w:val="0"/>
              <w:spacing w:after="80"/>
              <w:rPr>
                <w:szCs w:val="20"/>
                <w:lang w:val="es-MX" w:eastAsia="es-MX"/>
              </w:rPr>
            </w:pPr>
            <w:proofErr w:type="spellStart"/>
            <w:r w:rsidRPr="006B739C">
              <w:rPr>
                <w:szCs w:val="20"/>
                <w:lang w:val="en-US" w:eastAsia="es-MX"/>
              </w:rPr>
              <w:t>Oravec</w:t>
            </w:r>
            <w:proofErr w:type="spellEnd"/>
            <w:r w:rsidRPr="006B739C">
              <w:rPr>
                <w:szCs w:val="20"/>
                <w:lang w:val="en-US" w:eastAsia="es-MX"/>
              </w:rPr>
              <w:t xml:space="preserve">, J. A. Virtual groups, virtual individuals. </w:t>
            </w:r>
            <w:r w:rsidRPr="006B739C">
              <w:rPr>
                <w:szCs w:val="20"/>
                <w:lang w:val="es-MX" w:eastAsia="es-MX"/>
              </w:rPr>
              <w:t xml:space="preserve">Cambridge </w:t>
            </w:r>
            <w:proofErr w:type="spellStart"/>
            <w:r w:rsidRPr="006B739C">
              <w:rPr>
                <w:szCs w:val="20"/>
                <w:lang w:val="es-MX" w:eastAsia="es-MX"/>
              </w:rPr>
              <w:t>University</w:t>
            </w:r>
            <w:proofErr w:type="spellEnd"/>
            <w:r w:rsidRPr="006B739C">
              <w:rPr>
                <w:szCs w:val="20"/>
                <w:lang w:val="es-MX" w:eastAsia="es-MX"/>
              </w:rPr>
              <w:t xml:space="preserve"> </w:t>
            </w:r>
            <w:proofErr w:type="spellStart"/>
            <w:r w:rsidRPr="006B739C">
              <w:rPr>
                <w:szCs w:val="20"/>
                <w:lang w:val="es-MX" w:eastAsia="es-MX"/>
              </w:rPr>
              <w:t>Press</w:t>
            </w:r>
            <w:proofErr w:type="spellEnd"/>
            <w:r w:rsidRPr="006B739C">
              <w:rPr>
                <w:szCs w:val="20"/>
                <w:lang w:val="es-MX" w:eastAsia="es-MX"/>
              </w:rPr>
              <w:t>. 1996.</w:t>
            </w:r>
          </w:p>
          <w:p w14:paraId="721062E3" w14:textId="77777777" w:rsidR="006B739C" w:rsidRPr="006B739C" w:rsidRDefault="006B739C" w:rsidP="006B739C">
            <w:pPr>
              <w:pStyle w:val="Prrafodelista"/>
              <w:numPr>
                <w:ilvl w:val="0"/>
                <w:numId w:val="19"/>
              </w:numPr>
              <w:autoSpaceDE w:val="0"/>
              <w:autoSpaceDN w:val="0"/>
              <w:adjustRightInd w:val="0"/>
              <w:spacing w:after="80"/>
              <w:rPr>
                <w:szCs w:val="20"/>
                <w:lang w:val="en-US" w:eastAsia="es-MX"/>
              </w:rPr>
            </w:pPr>
            <w:r w:rsidRPr="006B739C">
              <w:rPr>
                <w:szCs w:val="20"/>
                <w:lang w:val="en-US" w:eastAsia="es-MX"/>
              </w:rPr>
              <w:t xml:space="preserve">Hix, D., and </w:t>
            </w:r>
            <w:proofErr w:type="spellStart"/>
            <w:r w:rsidRPr="006B739C">
              <w:rPr>
                <w:szCs w:val="20"/>
                <w:lang w:val="en-US" w:eastAsia="es-MX"/>
              </w:rPr>
              <w:t>Hartson</w:t>
            </w:r>
            <w:proofErr w:type="spellEnd"/>
            <w:r w:rsidRPr="006B739C">
              <w:rPr>
                <w:szCs w:val="20"/>
                <w:lang w:val="en-US" w:eastAsia="es-MX"/>
              </w:rPr>
              <w:t>, H. R. Developing user interfaces. John Wiley and Sons, Inc. 1993.</w:t>
            </w:r>
          </w:p>
          <w:p w14:paraId="79AE93B9" w14:textId="77777777" w:rsidR="006B739C" w:rsidRPr="006B739C" w:rsidRDefault="006B739C" w:rsidP="006B739C">
            <w:pPr>
              <w:pStyle w:val="Prrafodelista"/>
              <w:numPr>
                <w:ilvl w:val="0"/>
                <w:numId w:val="19"/>
              </w:numPr>
              <w:autoSpaceDE w:val="0"/>
              <w:autoSpaceDN w:val="0"/>
              <w:adjustRightInd w:val="0"/>
              <w:spacing w:after="80"/>
              <w:rPr>
                <w:szCs w:val="20"/>
                <w:lang w:val="es-MX" w:eastAsia="es-MX"/>
              </w:rPr>
            </w:pPr>
            <w:r w:rsidRPr="006B739C">
              <w:rPr>
                <w:szCs w:val="20"/>
                <w:lang w:val="en-US" w:eastAsia="es-MX"/>
              </w:rPr>
              <w:lastRenderedPageBreak/>
              <w:t xml:space="preserve">Ben </w:t>
            </w:r>
            <w:proofErr w:type="spellStart"/>
            <w:r w:rsidRPr="006B739C">
              <w:rPr>
                <w:szCs w:val="20"/>
                <w:lang w:val="en-US" w:eastAsia="es-MX"/>
              </w:rPr>
              <w:t>Shneiderman</w:t>
            </w:r>
            <w:proofErr w:type="spellEnd"/>
            <w:r w:rsidRPr="006B739C">
              <w:rPr>
                <w:szCs w:val="20"/>
                <w:lang w:val="en-US" w:eastAsia="es-MX"/>
              </w:rPr>
              <w:t xml:space="preserve">. Designing the User Interface: Strategies for Effective Human-Computer Interaction. </w:t>
            </w:r>
            <w:r w:rsidRPr="006B739C">
              <w:rPr>
                <w:szCs w:val="20"/>
                <w:lang w:val="es-MX" w:eastAsia="es-MX"/>
              </w:rPr>
              <w:t>3a. Edición, Addison Wesley Longman, 1997.</w:t>
            </w:r>
          </w:p>
          <w:p w14:paraId="39662AC0" w14:textId="77777777" w:rsidR="006B739C" w:rsidRPr="006B739C" w:rsidRDefault="006B739C" w:rsidP="006B739C">
            <w:pPr>
              <w:pStyle w:val="Prrafodelista"/>
              <w:numPr>
                <w:ilvl w:val="0"/>
                <w:numId w:val="19"/>
              </w:numPr>
              <w:autoSpaceDE w:val="0"/>
              <w:autoSpaceDN w:val="0"/>
              <w:adjustRightInd w:val="0"/>
              <w:spacing w:after="80"/>
              <w:rPr>
                <w:szCs w:val="20"/>
                <w:lang w:val="en-US" w:eastAsia="es-MX"/>
              </w:rPr>
            </w:pPr>
            <w:r w:rsidRPr="006B739C">
              <w:rPr>
                <w:szCs w:val="20"/>
                <w:lang w:val="en-US" w:eastAsia="es-MX"/>
              </w:rPr>
              <w:t xml:space="preserve">Jenny </w:t>
            </w:r>
            <w:proofErr w:type="spellStart"/>
            <w:r w:rsidRPr="006B739C">
              <w:rPr>
                <w:szCs w:val="20"/>
                <w:lang w:val="en-US" w:eastAsia="es-MX"/>
              </w:rPr>
              <w:t>Preece</w:t>
            </w:r>
            <w:proofErr w:type="spellEnd"/>
            <w:r w:rsidRPr="006B739C">
              <w:rPr>
                <w:szCs w:val="20"/>
                <w:lang w:val="en-US" w:eastAsia="es-MX"/>
              </w:rPr>
              <w:t xml:space="preserve"> [with] Yvonne Rogers [et al.]. Human-computer interaction. Addison-Wesley.</w:t>
            </w:r>
          </w:p>
          <w:p w14:paraId="1F82DC0C" w14:textId="77777777" w:rsidR="006B739C" w:rsidRPr="006B739C" w:rsidRDefault="006B739C" w:rsidP="006B739C">
            <w:pPr>
              <w:pStyle w:val="Prrafodelista"/>
              <w:numPr>
                <w:ilvl w:val="0"/>
                <w:numId w:val="19"/>
              </w:numPr>
              <w:autoSpaceDE w:val="0"/>
              <w:autoSpaceDN w:val="0"/>
              <w:adjustRightInd w:val="0"/>
              <w:spacing w:after="80"/>
              <w:rPr>
                <w:szCs w:val="20"/>
                <w:lang w:val="es-MX" w:eastAsia="es-MX"/>
              </w:rPr>
            </w:pPr>
            <w:r w:rsidRPr="006B739C">
              <w:rPr>
                <w:szCs w:val="20"/>
                <w:lang w:val="en-US" w:eastAsia="es-MX"/>
              </w:rPr>
              <w:t xml:space="preserve">Andrew Monk. Fundamentals of human-computer interaction. </w:t>
            </w:r>
            <w:r w:rsidRPr="006B739C">
              <w:rPr>
                <w:szCs w:val="20"/>
                <w:lang w:val="es-MX" w:eastAsia="es-MX"/>
              </w:rPr>
              <w:t xml:space="preserve">Ed. </w:t>
            </w:r>
            <w:proofErr w:type="spellStart"/>
            <w:r w:rsidRPr="006B739C">
              <w:rPr>
                <w:szCs w:val="20"/>
                <w:lang w:val="es-MX" w:eastAsia="es-MX"/>
              </w:rPr>
              <w:t>Academic</w:t>
            </w:r>
            <w:proofErr w:type="spellEnd"/>
            <w:r w:rsidRPr="006B739C">
              <w:rPr>
                <w:szCs w:val="20"/>
                <w:lang w:val="es-MX" w:eastAsia="es-MX"/>
              </w:rPr>
              <w:t xml:space="preserve"> </w:t>
            </w:r>
            <w:proofErr w:type="spellStart"/>
            <w:r w:rsidRPr="006B739C">
              <w:rPr>
                <w:szCs w:val="20"/>
                <w:lang w:val="es-MX" w:eastAsia="es-MX"/>
              </w:rPr>
              <w:t>Press</w:t>
            </w:r>
            <w:proofErr w:type="spellEnd"/>
            <w:r w:rsidRPr="006B739C">
              <w:rPr>
                <w:szCs w:val="20"/>
                <w:lang w:val="es-MX" w:eastAsia="es-MX"/>
              </w:rPr>
              <w:t>, 1985.</w:t>
            </w:r>
          </w:p>
          <w:p w14:paraId="7A407918" w14:textId="77777777" w:rsidR="006B739C" w:rsidRPr="006B739C" w:rsidRDefault="006B739C" w:rsidP="006B739C">
            <w:pPr>
              <w:pStyle w:val="Prrafodelista"/>
              <w:numPr>
                <w:ilvl w:val="0"/>
                <w:numId w:val="19"/>
              </w:numPr>
              <w:autoSpaceDE w:val="0"/>
              <w:autoSpaceDN w:val="0"/>
              <w:adjustRightInd w:val="0"/>
              <w:spacing w:after="80"/>
              <w:rPr>
                <w:szCs w:val="20"/>
                <w:lang w:val="es-MX" w:eastAsia="es-MX"/>
              </w:rPr>
            </w:pPr>
            <w:r w:rsidRPr="006B739C">
              <w:rPr>
                <w:szCs w:val="20"/>
                <w:lang w:val="en-US" w:eastAsia="es-MX"/>
              </w:rPr>
              <w:t xml:space="preserve">Human computer interaction with mobile devices. 4th international symposium, Mobile HCI 2002. </w:t>
            </w:r>
            <w:r w:rsidRPr="006B739C">
              <w:rPr>
                <w:szCs w:val="20"/>
                <w:lang w:val="es-MX" w:eastAsia="es-MX"/>
              </w:rPr>
              <w:t xml:space="preserve">Pisa, </w:t>
            </w:r>
            <w:proofErr w:type="spellStart"/>
            <w:r w:rsidRPr="006B739C">
              <w:rPr>
                <w:szCs w:val="20"/>
                <w:lang w:val="es-MX" w:eastAsia="es-MX"/>
              </w:rPr>
              <w:t>Italy</w:t>
            </w:r>
            <w:proofErr w:type="spellEnd"/>
            <w:r w:rsidRPr="006B739C">
              <w:rPr>
                <w:szCs w:val="20"/>
                <w:lang w:val="es-MX" w:eastAsia="es-MX"/>
              </w:rPr>
              <w:t xml:space="preserve">, </w:t>
            </w:r>
            <w:proofErr w:type="spellStart"/>
            <w:r w:rsidRPr="006B739C">
              <w:rPr>
                <w:szCs w:val="20"/>
                <w:lang w:val="es-MX" w:eastAsia="es-MX"/>
              </w:rPr>
              <w:t>September</w:t>
            </w:r>
            <w:proofErr w:type="spellEnd"/>
            <w:r w:rsidRPr="006B739C">
              <w:rPr>
                <w:szCs w:val="20"/>
                <w:lang w:val="es-MX" w:eastAsia="es-MX"/>
              </w:rPr>
              <w:t xml:space="preserve"> 18-20, 2002: </w:t>
            </w:r>
            <w:proofErr w:type="spellStart"/>
            <w:r w:rsidRPr="006B739C">
              <w:rPr>
                <w:szCs w:val="20"/>
                <w:lang w:val="es-MX" w:eastAsia="es-MX"/>
              </w:rPr>
              <w:t>proceedings</w:t>
            </w:r>
            <w:proofErr w:type="spellEnd"/>
            <w:r w:rsidRPr="006B739C">
              <w:rPr>
                <w:szCs w:val="20"/>
                <w:lang w:val="es-MX" w:eastAsia="es-MX"/>
              </w:rPr>
              <w:t>/ Fabio Paternó. Ed. Springer.</w:t>
            </w:r>
          </w:p>
          <w:p w14:paraId="16728B87" w14:textId="77777777" w:rsidR="006B739C" w:rsidRPr="006B739C" w:rsidRDefault="006B739C" w:rsidP="006B739C">
            <w:pPr>
              <w:pStyle w:val="Prrafodelista"/>
              <w:numPr>
                <w:ilvl w:val="0"/>
                <w:numId w:val="19"/>
              </w:numPr>
              <w:autoSpaceDE w:val="0"/>
              <w:autoSpaceDN w:val="0"/>
              <w:adjustRightInd w:val="0"/>
              <w:spacing w:after="80"/>
              <w:rPr>
                <w:szCs w:val="20"/>
                <w:lang w:val="es-MX" w:eastAsia="es-MX"/>
              </w:rPr>
            </w:pPr>
            <w:r w:rsidRPr="006B739C">
              <w:rPr>
                <w:szCs w:val="20"/>
                <w:lang w:val="en-US" w:eastAsia="es-MX"/>
              </w:rPr>
              <w:t xml:space="preserve">John Carroll. Human Computer Interaction in the new Millennium. Ed. ACM Press. Addison Wesley. </w:t>
            </w:r>
            <w:r w:rsidRPr="006B739C">
              <w:rPr>
                <w:szCs w:val="20"/>
                <w:lang w:val="es-MX" w:eastAsia="es-MX"/>
              </w:rPr>
              <w:t>2002.</w:t>
            </w:r>
          </w:p>
          <w:p w14:paraId="435F6C9F" w14:textId="77777777" w:rsidR="006B739C" w:rsidRPr="006B739C" w:rsidRDefault="006B739C" w:rsidP="006B739C">
            <w:pPr>
              <w:pStyle w:val="Prrafodelista"/>
              <w:numPr>
                <w:ilvl w:val="0"/>
                <w:numId w:val="19"/>
              </w:numPr>
              <w:autoSpaceDE w:val="0"/>
              <w:autoSpaceDN w:val="0"/>
              <w:adjustRightInd w:val="0"/>
              <w:spacing w:after="80"/>
              <w:rPr>
                <w:szCs w:val="20"/>
                <w:lang w:val="es-MX" w:eastAsia="es-MX"/>
              </w:rPr>
            </w:pPr>
            <w:r w:rsidRPr="006B739C">
              <w:rPr>
                <w:szCs w:val="20"/>
                <w:lang w:val="en-US" w:eastAsia="es-MX"/>
              </w:rPr>
              <w:t xml:space="preserve">CLIHC 2003. Building bridges among individuals and communities. </w:t>
            </w:r>
            <w:proofErr w:type="spellStart"/>
            <w:r w:rsidRPr="006B739C">
              <w:rPr>
                <w:szCs w:val="20"/>
                <w:lang w:val="es-MX" w:eastAsia="es-MX"/>
              </w:rPr>
              <w:t>Conference</w:t>
            </w:r>
            <w:proofErr w:type="spellEnd"/>
            <w:r w:rsidRPr="006B739C">
              <w:rPr>
                <w:szCs w:val="20"/>
                <w:lang w:val="es-MX" w:eastAsia="es-MX"/>
              </w:rPr>
              <w:t xml:space="preserve"> </w:t>
            </w:r>
            <w:proofErr w:type="spellStart"/>
            <w:r w:rsidRPr="006B739C">
              <w:rPr>
                <w:szCs w:val="20"/>
                <w:lang w:val="es-MX" w:eastAsia="es-MX"/>
              </w:rPr>
              <w:t>Proccedings</w:t>
            </w:r>
            <w:proofErr w:type="spellEnd"/>
            <w:r w:rsidRPr="006B739C">
              <w:rPr>
                <w:szCs w:val="20"/>
                <w:lang w:val="es-MX" w:eastAsia="es-MX"/>
              </w:rPr>
              <w:t>. Río de Janeiro, Brasil. 2003.</w:t>
            </w:r>
          </w:p>
          <w:p w14:paraId="3ED6DA8A" w14:textId="77777777" w:rsidR="006B739C" w:rsidRPr="006B739C" w:rsidRDefault="006B739C" w:rsidP="006B739C">
            <w:pPr>
              <w:pStyle w:val="Prrafodelista"/>
              <w:numPr>
                <w:ilvl w:val="0"/>
                <w:numId w:val="19"/>
              </w:numPr>
              <w:autoSpaceDE w:val="0"/>
              <w:autoSpaceDN w:val="0"/>
              <w:adjustRightInd w:val="0"/>
              <w:spacing w:after="80"/>
              <w:rPr>
                <w:szCs w:val="20"/>
                <w:lang w:val="es-MX" w:eastAsia="es-MX"/>
              </w:rPr>
            </w:pPr>
            <w:r w:rsidRPr="006B739C">
              <w:rPr>
                <w:szCs w:val="20"/>
                <w:lang w:val="es-MX" w:eastAsia="es-MX"/>
              </w:rPr>
              <w:t xml:space="preserve">Revista </w:t>
            </w:r>
            <w:proofErr w:type="spellStart"/>
            <w:r w:rsidRPr="006B739C">
              <w:rPr>
                <w:szCs w:val="20"/>
                <w:lang w:val="es-MX" w:eastAsia="es-MX"/>
              </w:rPr>
              <w:t>Interactions</w:t>
            </w:r>
            <w:proofErr w:type="spellEnd"/>
            <w:r w:rsidRPr="006B739C">
              <w:rPr>
                <w:szCs w:val="20"/>
                <w:lang w:val="es-MX" w:eastAsia="es-MX"/>
              </w:rPr>
              <w:t xml:space="preserve"> de ACM.</w:t>
            </w:r>
          </w:p>
          <w:p w14:paraId="646CA6FB" w14:textId="538AC49C" w:rsidR="001045B8" w:rsidRPr="006B739C" w:rsidRDefault="006B739C" w:rsidP="006B739C">
            <w:pPr>
              <w:pStyle w:val="Prrafodelista"/>
              <w:numPr>
                <w:ilvl w:val="0"/>
                <w:numId w:val="19"/>
              </w:numPr>
              <w:autoSpaceDE w:val="0"/>
              <w:autoSpaceDN w:val="0"/>
              <w:adjustRightInd w:val="0"/>
              <w:spacing w:after="80"/>
              <w:rPr>
                <w:szCs w:val="20"/>
                <w:lang w:val="en-US" w:eastAsia="es-MX"/>
              </w:rPr>
            </w:pPr>
            <w:r w:rsidRPr="006B739C">
              <w:rPr>
                <w:szCs w:val="20"/>
                <w:lang w:val="en-US" w:eastAsia="es-MX"/>
              </w:rPr>
              <w:t>ACM Special Interest Group on Computer-Human Interaction.</w:t>
            </w:r>
          </w:p>
        </w:tc>
        <w:tc>
          <w:tcPr>
            <w:tcW w:w="6856" w:type="dxa"/>
          </w:tcPr>
          <w:p w14:paraId="2CAC7BD3" w14:textId="77777777" w:rsidR="00F95B1F" w:rsidRPr="00F95B1F" w:rsidRDefault="00F95B1F" w:rsidP="00F95B1F">
            <w:pPr>
              <w:autoSpaceDE w:val="0"/>
              <w:autoSpaceDN w:val="0"/>
              <w:adjustRightInd w:val="0"/>
              <w:spacing w:after="80"/>
              <w:ind w:left="0" w:firstLine="0"/>
              <w:rPr>
                <w:szCs w:val="20"/>
                <w:lang w:val="es-MX" w:eastAsia="es-MX"/>
              </w:rPr>
            </w:pPr>
            <w:r w:rsidRPr="00F95B1F">
              <w:rPr>
                <w:szCs w:val="20"/>
                <w:lang w:val="es-MX" w:eastAsia="es-MX"/>
              </w:rPr>
              <w:lastRenderedPageBreak/>
              <w:t>Apuntes proporcionados por el profesor.</w:t>
            </w:r>
          </w:p>
          <w:p w14:paraId="70170E63" w14:textId="77777777" w:rsidR="00F95B1F" w:rsidRPr="00F95B1F" w:rsidRDefault="00F95B1F" w:rsidP="00F95B1F">
            <w:pPr>
              <w:autoSpaceDE w:val="0"/>
              <w:autoSpaceDN w:val="0"/>
              <w:adjustRightInd w:val="0"/>
              <w:spacing w:after="80"/>
              <w:ind w:left="0" w:firstLine="0"/>
              <w:rPr>
                <w:szCs w:val="20"/>
                <w:lang w:val="es-MX" w:eastAsia="es-MX"/>
              </w:rPr>
            </w:pPr>
            <w:r w:rsidRPr="00F95B1F">
              <w:rPr>
                <w:szCs w:val="20"/>
                <w:lang w:val="es-MX" w:eastAsia="es-MX"/>
              </w:rPr>
              <w:t>Pintarrón</w:t>
            </w:r>
          </w:p>
          <w:p w14:paraId="3F8FE9C5" w14:textId="77777777" w:rsidR="00F95B1F" w:rsidRPr="00F95B1F" w:rsidRDefault="00F95B1F" w:rsidP="00F95B1F">
            <w:pPr>
              <w:autoSpaceDE w:val="0"/>
              <w:autoSpaceDN w:val="0"/>
              <w:adjustRightInd w:val="0"/>
              <w:spacing w:after="80"/>
              <w:ind w:left="0" w:firstLine="0"/>
              <w:rPr>
                <w:szCs w:val="20"/>
                <w:lang w:val="es-MX" w:eastAsia="es-MX"/>
              </w:rPr>
            </w:pPr>
            <w:r w:rsidRPr="00F95B1F">
              <w:rPr>
                <w:szCs w:val="20"/>
                <w:lang w:val="es-MX" w:eastAsia="es-MX"/>
              </w:rPr>
              <w:t>Cañón</w:t>
            </w:r>
          </w:p>
          <w:p w14:paraId="0F080382" w14:textId="77777777" w:rsidR="00F95B1F" w:rsidRPr="00F95B1F" w:rsidRDefault="00F95B1F" w:rsidP="00F95B1F">
            <w:pPr>
              <w:autoSpaceDE w:val="0"/>
              <w:autoSpaceDN w:val="0"/>
              <w:adjustRightInd w:val="0"/>
              <w:spacing w:after="80"/>
              <w:ind w:left="0" w:firstLine="0"/>
              <w:rPr>
                <w:szCs w:val="20"/>
                <w:lang w:val="es-MX" w:eastAsia="es-MX"/>
              </w:rPr>
            </w:pPr>
            <w:r w:rsidRPr="00F95B1F">
              <w:rPr>
                <w:szCs w:val="20"/>
                <w:lang w:val="es-MX" w:eastAsia="es-MX"/>
              </w:rPr>
              <w:t>Libros</w:t>
            </w:r>
          </w:p>
          <w:p w14:paraId="417B5D01" w14:textId="77777777" w:rsidR="00F95B1F" w:rsidRPr="00F95B1F" w:rsidRDefault="00F95B1F" w:rsidP="00F95B1F">
            <w:pPr>
              <w:autoSpaceDE w:val="0"/>
              <w:autoSpaceDN w:val="0"/>
              <w:adjustRightInd w:val="0"/>
              <w:spacing w:after="80"/>
              <w:ind w:left="0" w:firstLine="0"/>
              <w:rPr>
                <w:szCs w:val="20"/>
                <w:lang w:val="es-MX" w:eastAsia="es-MX"/>
              </w:rPr>
            </w:pPr>
            <w:r w:rsidRPr="00F95B1F">
              <w:rPr>
                <w:szCs w:val="20"/>
                <w:lang w:val="es-MX" w:eastAsia="es-MX"/>
              </w:rPr>
              <w:t>Internet</w:t>
            </w:r>
          </w:p>
          <w:p w14:paraId="699DDE93" w14:textId="77777777" w:rsidR="001045B8" w:rsidRDefault="00F95B1F" w:rsidP="00F95B1F">
            <w:pPr>
              <w:autoSpaceDE w:val="0"/>
              <w:autoSpaceDN w:val="0"/>
              <w:adjustRightInd w:val="0"/>
              <w:spacing w:after="80"/>
              <w:ind w:left="0" w:firstLine="0"/>
              <w:rPr>
                <w:szCs w:val="20"/>
                <w:lang w:val="es-MX" w:eastAsia="es-MX"/>
              </w:rPr>
            </w:pPr>
            <w:r w:rsidRPr="00F95B1F">
              <w:rPr>
                <w:szCs w:val="20"/>
                <w:lang w:val="es-MX" w:eastAsia="es-MX"/>
              </w:rPr>
              <w:t>Moodle</w:t>
            </w:r>
          </w:p>
          <w:p w14:paraId="374ED728" w14:textId="5B59177E" w:rsidR="009A3FD0" w:rsidRPr="009F6C2E" w:rsidRDefault="009A3FD0" w:rsidP="00F95B1F">
            <w:pPr>
              <w:autoSpaceDE w:val="0"/>
              <w:autoSpaceDN w:val="0"/>
              <w:adjustRightInd w:val="0"/>
              <w:spacing w:after="80"/>
              <w:ind w:left="0" w:firstLine="0"/>
              <w:rPr>
                <w:szCs w:val="20"/>
                <w:lang w:val="es-MX" w:eastAsia="es-MX"/>
              </w:rPr>
            </w:pPr>
          </w:p>
        </w:tc>
      </w:tr>
    </w:tbl>
    <w:p w14:paraId="4E395136" w14:textId="455BCFE9" w:rsidR="007B06EF" w:rsidRPr="009F6C2E"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r w:rsidRPr="009F6C2E">
        <w:rPr>
          <w:szCs w:val="20"/>
          <w:lang w:val="es-MX" w:eastAsia="es-MX"/>
        </w:rPr>
        <w:tab/>
      </w:r>
    </w:p>
    <w:p w14:paraId="3956D3C7" w14:textId="61972331" w:rsidR="007B06EF" w:rsidRPr="009F6C2E" w:rsidRDefault="007B06EF" w:rsidP="007B06EF">
      <w:pPr>
        <w:autoSpaceDE w:val="0"/>
        <w:autoSpaceDN w:val="0"/>
        <w:adjustRightInd w:val="0"/>
        <w:rPr>
          <w:b/>
          <w:szCs w:val="20"/>
          <w:lang w:val="es-MX" w:eastAsia="es-MX"/>
        </w:rPr>
      </w:pPr>
      <w:r w:rsidRPr="009F6C2E">
        <w:rPr>
          <w:b/>
          <w:szCs w:val="20"/>
          <w:lang w:val="es-MX" w:eastAsia="es-MX"/>
        </w:rPr>
        <w:t>Calendarización de evaluación (semanas):</w:t>
      </w:r>
    </w:p>
    <w:p w14:paraId="6E1D337A" w14:textId="77777777" w:rsidR="004519F7" w:rsidRPr="009F6C2E" w:rsidRDefault="004519F7"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1"/>
        <w:gridCol w:w="722"/>
        <w:gridCol w:w="723"/>
        <w:gridCol w:w="721"/>
        <w:gridCol w:w="721"/>
        <w:gridCol w:w="722"/>
        <w:gridCol w:w="721"/>
        <w:gridCol w:w="722"/>
        <w:gridCol w:w="721"/>
        <w:gridCol w:w="742"/>
        <w:gridCol w:w="742"/>
        <w:gridCol w:w="742"/>
        <w:gridCol w:w="742"/>
        <w:gridCol w:w="742"/>
        <w:gridCol w:w="742"/>
        <w:gridCol w:w="742"/>
      </w:tblGrid>
      <w:tr w:rsidR="007B06EF" w:rsidRPr="009F6C2E" w14:paraId="5A359089" w14:textId="77777777" w:rsidTr="00AE1B38">
        <w:tc>
          <w:tcPr>
            <w:tcW w:w="1818" w:type="dxa"/>
          </w:tcPr>
          <w:p w14:paraId="5CD3539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Semana</w:t>
            </w:r>
          </w:p>
        </w:tc>
        <w:tc>
          <w:tcPr>
            <w:tcW w:w="721" w:type="dxa"/>
          </w:tcPr>
          <w:p w14:paraId="323ABF98"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w:t>
            </w:r>
          </w:p>
        </w:tc>
        <w:tc>
          <w:tcPr>
            <w:tcW w:w="722" w:type="dxa"/>
          </w:tcPr>
          <w:p w14:paraId="12D4E7BD"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2</w:t>
            </w:r>
          </w:p>
        </w:tc>
        <w:tc>
          <w:tcPr>
            <w:tcW w:w="723" w:type="dxa"/>
          </w:tcPr>
          <w:p w14:paraId="0CCAF602"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3</w:t>
            </w:r>
          </w:p>
        </w:tc>
        <w:tc>
          <w:tcPr>
            <w:tcW w:w="721" w:type="dxa"/>
          </w:tcPr>
          <w:p w14:paraId="614C74F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4</w:t>
            </w:r>
          </w:p>
        </w:tc>
        <w:tc>
          <w:tcPr>
            <w:tcW w:w="721" w:type="dxa"/>
          </w:tcPr>
          <w:p w14:paraId="4D309B3F"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5</w:t>
            </w:r>
          </w:p>
        </w:tc>
        <w:tc>
          <w:tcPr>
            <w:tcW w:w="722" w:type="dxa"/>
          </w:tcPr>
          <w:p w14:paraId="5CC0A67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6</w:t>
            </w:r>
          </w:p>
        </w:tc>
        <w:tc>
          <w:tcPr>
            <w:tcW w:w="721" w:type="dxa"/>
          </w:tcPr>
          <w:p w14:paraId="65BEF041"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7</w:t>
            </w:r>
          </w:p>
        </w:tc>
        <w:tc>
          <w:tcPr>
            <w:tcW w:w="722" w:type="dxa"/>
          </w:tcPr>
          <w:p w14:paraId="6913E353"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8</w:t>
            </w:r>
          </w:p>
        </w:tc>
        <w:tc>
          <w:tcPr>
            <w:tcW w:w="721" w:type="dxa"/>
          </w:tcPr>
          <w:p w14:paraId="3B04CEB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9</w:t>
            </w:r>
          </w:p>
        </w:tc>
        <w:tc>
          <w:tcPr>
            <w:tcW w:w="742" w:type="dxa"/>
          </w:tcPr>
          <w:p w14:paraId="427AAA4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10</w:t>
            </w:r>
          </w:p>
        </w:tc>
        <w:tc>
          <w:tcPr>
            <w:tcW w:w="742" w:type="dxa"/>
          </w:tcPr>
          <w:p w14:paraId="76E34C4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11</w:t>
            </w:r>
          </w:p>
        </w:tc>
        <w:tc>
          <w:tcPr>
            <w:tcW w:w="742" w:type="dxa"/>
          </w:tcPr>
          <w:p w14:paraId="08F2C5A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12</w:t>
            </w:r>
          </w:p>
        </w:tc>
        <w:tc>
          <w:tcPr>
            <w:tcW w:w="742" w:type="dxa"/>
          </w:tcPr>
          <w:p w14:paraId="649604AA"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13</w:t>
            </w:r>
          </w:p>
        </w:tc>
        <w:tc>
          <w:tcPr>
            <w:tcW w:w="742" w:type="dxa"/>
          </w:tcPr>
          <w:p w14:paraId="6A3DDBE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14</w:t>
            </w:r>
          </w:p>
        </w:tc>
        <w:tc>
          <w:tcPr>
            <w:tcW w:w="742" w:type="dxa"/>
          </w:tcPr>
          <w:p w14:paraId="622A073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15</w:t>
            </w:r>
          </w:p>
        </w:tc>
        <w:tc>
          <w:tcPr>
            <w:tcW w:w="742" w:type="dxa"/>
          </w:tcPr>
          <w:p w14:paraId="01635160"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16</w:t>
            </w:r>
          </w:p>
        </w:tc>
      </w:tr>
      <w:tr w:rsidR="007B06EF" w:rsidRPr="009F6C2E" w14:paraId="4EC3003D" w14:textId="77777777" w:rsidTr="00AE1B38">
        <w:tc>
          <w:tcPr>
            <w:tcW w:w="1818" w:type="dxa"/>
          </w:tcPr>
          <w:p w14:paraId="53F6CE9B" w14:textId="6ABF4E33" w:rsidR="007B06EF" w:rsidRPr="009F6C2E" w:rsidRDefault="007B06EF" w:rsidP="00AE1B38">
            <w:pPr>
              <w:autoSpaceDE w:val="0"/>
              <w:autoSpaceDN w:val="0"/>
              <w:adjustRightInd w:val="0"/>
              <w:rPr>
                <w:szCs w:val="20"/>
                <w:lang w:val="es-MX" w:eastAsia="es-MX"/>
              </w:rPr>
            </w:pPr>
            <w:r w:rsidRPr="009F6C2E">
              <w:rPr>
                <w:szCs w:val="20"/>
                <w:lang w:val="es-MX" w:eastAsia="es-MX"/>
              </w:rPr>
              <w:t>Unidad</w:t>
            </w:r>
          </w:p>
        </w:tc>
        <w:tc>
          <w:tcPr>
            <w:tcW w:w="721" w:type="dxa"/>
          </w:tcPr>
          <w:p w14:paraId="3E60F8C2" w14:textId="512F6A2A" w:rsidR="007B06EF" w:rsidRPr="009F6C2E" w:rsidRDefault="009A3FD0" w:rsidP="00AE1B38">
            <w:pPr>
              <w:autoSpaceDE w:val="0"/>
              <w:autoSpaceDN w:val="0"/>
              <w:adjustRightInd w:val="0"/>
              <w:rPr>
                <w:szCs w:val="20"/>
                <w:lang w:val="es-MX" w:eastAsia="es-MX"/>
              </w:rPr>
            </w:pPr>
            <w:r>
              <w:rPr>
                <w:szCs w:val="20"/>
                <w:lang w:val="es-MX" w:eastAsia="es-MX"/>
              </w:rPr>
              <w:t>1</w:t>
            </w:r>
          </w:p>
        </w:tc>
        <w:tc>
          <w:tcPr>
            <w:tcW w:w="722" w:type="dxa"/>
          </w:tcPr>
          <w:p w14:paraId="29340C42" w14:textId="2308B1BD" w:rsidR="007B06EF" w:rsidRPr="009F6C2E" w:rsidRDefault="009A3FD0" w:rsidP="00AE1B38">
            <w:pPr>
              <w:autoSpaceDE w:val="0"/>
              <w:autoSpaceDN w:val="0"/>
              <w:adjustRightInd w:val="0"/>
              <w:rPr>
                <w:szCs w:val="20"/>
                <w:lang w:val="es-MX" w:eastAsia="es-MX"/>
              </w:rPr>
            </w:pPr>
            <w:r>
              <w:rPr>
                <w:szCs w:val="20"/>
                <w:lang w:val="es-MX" w:eastAsia="es-MX"/>
              </w:rPr>
              <w:t>1</w:t>
            </w:r>
          </w:p>
        </w:tc>
        <w:tc>
          <w:tcPr>
            <w:tcW w:w="723" w:type="dxa"/>
          </w:tcPr>
          <w:p w14:paraId="4CC71B63" w14:textId="5B906FE7" w:rsidR="007B06EF" w:rsidRPr="009F6C2E" w:rsidRDefault="006B739C" w:rsidP="00AE1B38">
            <w:pPr>
              <w:autoSpaceDE w:val="0"/>
              <w:autoSpaceDN w:val="0"/>
              <w:adjustRightInd w:val="0"/>
              <w:rPr>
                <w:szCs w:val="20"/>
                <w:lang w:val="es-MX" w:eastAsia="es-MX"/>
              </w:rPr>
            </w:pPr>
            <w:r>
              <w:rPr>
                <w:szCs w:val="20"/>
                <w:lang w:val="es-MX" w:eastAsia="es-MX"/>
              </w:rPr>
              <w:t>2</w:t>
            </w:r>
          </w:p>
        </w:tc>
        <w:tc>
          <w:tcPr>
            <w:tcW w:w="721" w:type="dxa"/>
          </w:tcPr>
          <w:p w14:paraId="0D7295E3" w14:textId="0EB2F0FB" w:rsidR="007B06EF" w:rsidRPr="009F6C2E" w:rsidRDefault="009A3FD0" w:rsidP="00AE1B38">
            <w:pPr>
              <w:autoSpaceDE w:val="0"/>
              <w:autoSpaceDN w:val="0"/>
              <w:adjustRightInd w:val="0"/>
              <w:rPr>
                <w:szCs w:val="20"/>
                <w:lang w:val="es-MX" w:eastAsia="es-MX"/>
              </w:rPr>
            </w:pPr>
            <w:r>
              <w:rPr>
                <w:szCs w:val="20"/>
                <w:lang w:val="es-MX" w:eastAsia="es-MX"/>
              </w:rPr>
              <w:t>2</w:t>
            </w:r>
          </w:p>
        </w:tc>
        <w:tc>
          <w:tcPr>
            <w:tcW w:w="721" w:type="dxa"/>
          </w:tcPr>
          <w:p w14:paraId="7FECCEAC" w14:textId="01D383E3" w:rsidR="007B06EF" w:rsidRPr="009F6C2E" w:rsidRDefault="009A3FD0" w:rsidP="00AE1B38">
            <w:pPr>
              <w:autoSpaceDE w:val="0"/>
              <w:autoSpaceDN w:val="0"/>
              <w:adjustRightInd w:val="0"/>
              <w:rPr>
                <w:szCs w:val="20"/>
                <w:lang w:val="es-MX" w:eastAsia="es-MX"/>
              </w:rPr>
            </w:pPr>
            <w:r>
              <w:rPr>
                <w:szCs w:val="20"/>
                <w:lang w:val="es-MX" w:eastAsia="es-MX"/>
              </w:rPr>
              <w:t>2</w:t>
            </w:r>
          </w:p>
        </w:tc>
        <w:tc>
          <w:tcPr>
            <w:tcW w:w="722" w:type="dxa"/>
          </w:tcPr>
          <w:p w14:paraId="3AC198F1" w14:textId="2A773F82" w:rsidR="007B06EF" w:rsidRPr="009F6C2E" w:rsidRDefault="009A3FD0" w:rsidP="00AE1B38">
            <w:pPr>
              <w:autoSpaceDE w:val="0"/>
              <w:autoSpaceDN w:val="0"/>
              <w:adjustRightInd w:val="0"/>
              <w:rPr>
                <w:szCs w:val="20"/>
                <w:lang w:val="es-MX" w:eastAsia="es-MX"/>
              </w:rPr>
            </w:pPr>
            <w:r>
              <w:rPr>
                <w:szCs w:val="20"/>
                <w:lang w:val="es-MX" w:eastAsia="es-MX"/>
              </w:rPr>
              <w:t>2</w:t>
            </w:r>
          </w:p>
        </w:tc>
        <w:tc>
          <w:tcPr>
            <w:tcW w:w="721" w:type="dxa"/>
          </w:tcPr>
          <w:p w14:paraId="30152427" w14:textId="5D94AFD9" w:rsidR="007B06EF" w:rsidRPr="009F6C2E" w:rsidRDefault="006B739C" w:rsidP="00AE1B38">
            <w:pPr>
              <w:autoSpaceDE w:val="0"/>
              <w:autoSpaceDN w:val="0"/>
              <w:adjustRightInd w:val="0"/>
              <w:rPr>
                <w:szCs w:val="20"/>
                <w:lang w:val="es-MX" w:eastAsia="es-MX"/>
              </w:rPr>
            </w:pPr>
            <w:r>
              <w:rPr>
                <w:szCs w:val="20"/>
                <w:lang w:val="es-MX" w:eastAsia="es-MX"/>
              </w:rPr>
              <w:t>3</w:t>
            </w:r>
          </w:p>
        </w:tc>
        <w:tc>
          <w:tcPr>
            <w:tcW w:w="722" w:type="dxa"/>
          </w:tcPr>
          <w:p w14:paraId="3618B466" w14:textId="477E019C" w:rsidR="007B06EF" w:rsidRPr="009F6C2E" w:rsidRDefault="006B739C" w:rsidP="00AE1B38">
            <w:pPr>
              <w:autoSpaceDE w:val="0"/>
              <w:autoSpaceDN w:val="0"/>
              <w:adjustRightInd w:val="0"/>
              <w:rPr>
                <w:szCs w:val="20"/>
                <w:lang w:val="es-MX" w:eastAsia="es-MX"/>
              </w:rPr>
            </w:pPr>
            <w:r>
              <w:rPr>
                <w:szCs w:val="20"/>
                <w:lang w:val="es-MX" w:eastAsia="es-MX"/>
              </w:rPr>
              <w:t>3</w:t>
            </w:r>
          </w:p>
        </w:tc>
        <w:tc>
          <w:tcPr>
            <w:tcW w:w="721" w:type="dxa"/>
          </w:tcPr>
          <w:p w14:paraId="6CCD8ACA" w14:textId="06DB880C" w:rsidR="007B06EF" w:rsidRPr="009F6C2E" w:rsidRDefault="009A3FD0" w:rsidP="00AE1B38">
            <w:pPr>
              <w:autoSpaceDE w:val="0"/>
              <w:autoSpaceDN w:val="0"/>
              <w:adjustRightInd w:val="0"/>
              <w:rPr>
                <w:szCs w:val="20"/>
                <w:lang w:val="es-MX" w:eastAsia="es-MX"/>
              </w:rPr>
            </w:pPr>
            <w:r>
              <w:rPr>
                <w:szCs w:val="20"/>
                <w:lang w:val="es-MX" w:eastAsia="es-MX"/>
              </w:rPr>
              <w:t>3</w:t>
            </w:r>
          </w:p>
        </w:tc>
        <w:tc>
          <w:tcPr>
            <w:tcW w:w="742" w:type="dxa"/>
          </w:tcPr>
          <w:p w14:paraId="24524A24" w14:textId="2EFED8B3" w:rsidR="007B06EF" w:rsidRPr="009F6C2E" w:rsidRDefault="009A3FD0" w:rsidP="00AE1B38">
            <w:pPr>
              <w:autoSpaceDE w:val="0"/>
              <w:autoSpaceDN w:val="0"/>
              <w:adjustRightInd w:val="0"/>
              <w:rPr>
                <w:szCs w:val="20"/>
                <w:lang w:val="es-MX" w:eastAsia="es-MX"/>
              </w:rPr>
            </w:pPr>
            <w:r>
              <w:rPr>
                <w:szCs w:val="20"/>
                <w:lang w:val="es-MX" w:eastAsia="es-MX"/>
              </w:rPr>
              <w:t>3</w:t>
            </w:r>
          </w:p>
        </w:tc>
        <w:tc>
          <w:tcPr>
            <w:tcW w:w="742" w:type="dxa"/>
          </w:tcPr>
          <w:p w14:paraId="03F30A25" w14:textId="06C8422F" w:rsidR="007B06EF" w:rsidRPr="009F6C2E" w:rsidRDefault="006B739C" w:rsidP="00AE1B38">
            <w:pPr>
              <w:autoSpaceDE w:val="0"/>
              <w:autoSpaceDN w:val="0"/>
              <w:adjustRightInd w:val="0"/>
              <w:rPr>
                <w:szCs w:val="20"/>
              </w:rPr>
            </w:pPr>
            <w:r>
              <w:rPr>
                <w:szCs w:val="20"/>
              </w:rPr>
              <w:t>4</w:t>
            </w:r>
          </w:p>
        </w:tc>
        <w:tc>
          <w:tcPr>
            <w:tcW w:w="742" w:type="dxa"/>
          </w:tcPr>
          <w:p w14:paraId="1DD8D05C" w14:textId="57F596CB" w:rsidR="007B06EF" w:rsidRPr="009F6C2E" w:rsidRDefault="006B739C" w:rsidP="00AE1B38">
            <w:pPr>
              <w:autoSpaceDE w:val="0"/>
              <w:autoSpaceDN w:val="0"/>
              <w:adjustRightInd w:val="0"/>
              <w:rPr>
                <w:szCs w:val="20"/>
                <w:lang w:val="es-MX" w:eastAsia="es-MX"/>
              </w:rPr>
            </w:pPr>
            <w:r>
              <w:rPr>
                <w:szCs w:val="20"/>
                <w:lang w:val="es-MX" w:eastAsia="es-MX"/>
              </w:rPr>
              <w:t>4</w:t>
            </w:r>
          </w:p>
        </w:tc>
        <w:tc>
          <w:tcPr>
            <w:tcW w:w="742" w:type="dxa"/>
          </w:tcPr>
          <w:p w14:paraId="21BE25A0" w14:textId="03A6DD70" w:rsidR="007B06EF" w:rsidRPr="009F6C2E" w:rsidRDefault="006B739C" w:rsidP="00AE1B38">
            <w:pPr>
              <w:autoSpaceDE w:val="0"/>
              <w:autoSpaceDN w:val="0"/>
              <w:adjustRightInd w:val="0"/>
              <w:rPr>
                <w:szCs w:val="20"/>
                <w:lang w:val="es-MX" w:eastAsia="es-MX"/>
              </w:rPr>
            </w:pPr>
            <w:r>
              <w:rPr>
                <w:szCs w:val="20"/>
                <w:lang w:val="es-MX" w:eastAsia="es-MX"/>
              </w:rPr>
              <w:t>4</w:t>
            </w:r>
          </w:p>
        </w:tc>
        <w:tc>
          <w:tcPr>
            <w:tcW w:w="742" w:type="dxa"/>
          </w:tcPr>
          <w:p w14:paraId="16B63A8D" w14:textId="49F88FED" w:rsidR="007B06EF" w:rsidRPr="009F6C2E" w:rsidRDefault="006B739C" w:rsidP="00AE1B38">
            <w:pPr>
              <w:autoSpaceDE w:val="0"/>
              <w:autoSpaceDN w:val="0"/>
              <w:adjustRightInd w:val="0"/>
              <w:rPr>
                <w:szCs w:val="20"/>
                <w:lang w:val="es-MX" w:eastAsia="es-MX"/>
              </w:rPr>
            </w:pPr>
            <w:r>
              <w:rPr>
                <w:szCs w:val="20"/>
                <w:lang w:val="es-MX" w:eastAsia="es-MX"/>
              </w:rPr>
              <w:t>4</w:t>
            </w:r>
          </w:p>
        </w:tc>
        <w:tc>
          <w:tcPr>
            <w:tcW w:w="742" w:type="dxa"/>
          </w:tcPr>
          <w:p w14:paraId="67F0FB60" w14:textId="70AD9476" w:rsidR="007B06EF" w:rsidRPr="009F6C2E" w:rsidRDefault="006B739C" w:rsidP="00AE1B38">
            <w:pPr>
              <w:autoSpaceDE w:val="0"/>
              <w:autoSpaceDN w:val="0"/>
              <w:adjustRightInd w:val="0"/>
              <w:rPr>
                <w:szCs w:val="20"/>
                <w:lang w:val="es-MX" w:eastAsia="es-MX"/>
              </w:rPr>
            </w:pPr>
            <w:r>
              <w:rPr>
                <w:szCs w:val="20"/>
                <w:lang w:val="es-MX" w:eastAsia="es-MX"/>
              </w:rPr>
              <w:t>5</w:t>
            </w:r>
          </w:p>
        </w:tc>
        <w:tc>
          <w:tcPr>
            <w:tcW w:w="742" w:type="dxa"/>
          </w:tcPr>
          <w:p w14:paraId="22E88F02" w14:textId="09EAF743" w:rsidR="007B06EF" w:rsidRPr="009F6C2E" w:rsidRDefault="006B739C" w:rsidP="00AE1B38">
            <w:pPr>
              <w:autoSpaceDE w:val="0"/>
              <w:autoSpaceDN w:val="0"/>
              <w:adjustRightInd w:val="0"/>
              <w:rPr>
                <w:szCs w:val="20"/>
                <w:lang w:val="es-MX" w:eastAsia="es-MX"/>
              </w:rPr>
            </w:pPr>
            <w:r>
              <w:rPr>
                <w:szCs w:val="20"/>
                <w:lang w:val="es-MX" w:eastAsia="es-MX"/>
              </w:rPr>
              <w:t>5</w:t>
            </w:r>
          </w:p>
        </w:tc>
      </w:tr>
      <w:tr w:rsidR="00CD433A" w:rsidRPr="009F6C2E" w14:paraId="478E1F40" w14:textId="77777777" w:rsidTr="00AE1B38">
        <w:tc>
          <w:tcPr>
            <w:tcW w:w="1818" w:type="dxa"/>
          </w:tcPr>
          <w:p w14:paraId="29ED0D10" w14:textId="4DE2CF35" w:rsidR="00CD433A" w:rsidRPr="009F6C2E" w:rsidRDefault="00CD433A" w:rsidP="00CD433A">
            <w:pPr>
              <w:autoSpaceDE w:val="0"/>
              <w:autoSpaceDN w:val="0"/>
              <w:adjustRightInd w:val="0"/>
              <w:rPr>
                <w:szCs w:val="20"/>
                <w:lang w:val="es-MX" w:eastAsia="es-MX"/>
              </w:rPr>
            </w:pPr>
            <w:r w:rsidRPr="009F6C2E">
              <w:rPr>
                <w:szCs w:val="20"/>
                <w:lang w:val="es-MX" w:eastAsia="es-MX"/>
              </w:rPr>
              <w:t xml:space="preserve">T.P.        </w:t>
            </w:r>
          </w:p>
        </w:tc>
        <w:tc>
          <w:tcPr>
            <w:tcW w:w="721" w:type="dxa"/>
          </w:tcPr>
          <w:p w14:paraId="2A92717F" w14:textId="77777777" w:rsidR="00CD433A" w:rsidRDefault="00CD433A" w:rsidP="00CD433A">
            <w:pPr>
              <w:autoSpaceDE w:val="0"/>
              <w:autoSpaceDN w:val="0"/>
              <w:adjustRightInd w:val="0"/>
              <w:ind w:left="0" w:firstLine="0"/>
              <w:rPr>
                <w:szCs w:val="20"/>
                <w:lang w:val="es-MX" w:eastAsia="es-MX"/>
              </w:rPr>
            </w:pPr>
            <w:r>
              <w:rPr>
                <w:szCs w:val="20"/>
                <w:lang w:val="es-MX" w:eastAsia="es-MX"/>
              </w:rPr>
              <w:t>ED</w:t>
            </w:r>
          </w:p>
          <w:p w14:paraId="061ADDAE" w14:textId="6BC35F69" w:rsidR="00CD433A" w:rsidRPr="009F6C2E" w:rsidRDefault="00CD433A" w:rsidP="00CD433A">
            <w:pPr>
              <w:autoSpaceDE w:val="0"/>
              <w:autoSpaceDN w:val="0"/>
              <w:adjustRightInd w:val="0"/>
              <w:ind w:left="0" w:firstLine="0"/>
              <w:rPr>
                <w:szCs w:val="20"/>
                <w:lang w:val="es-MX" w:eastAsia="es-MX"/>
              </w:rPr>
            </w:pPr>
            <w:r>
              <w:rPr>
                <w:szCs w:val="20"/>
                <w:lang w:val="es-MX" w:eastAsia="es-MX"/>
              </w:rPr>
              <w:t>EF1</w:t>
            </w:r>
          </w:p>
        </w:tc>
        <w:tc>
          <w:tcPr>
            <w:tcW w:w="722" w:type="dxa"/>
          </w:tcPr>
          <w:p w14:paraId="54B75996" w14:textId="77777777" w:rsidR="00CD433A" w:rsidRDefault="00CD433A" w:rsidP="00CD433A">
            <w:pPr>
              <w:autoSpaceDE w:val="0"/>
              <w:autoSpaceDN w:val="0"/>
              <w:adjustRightInd w:val="0"/>
              <w:rPr>
                <w:szCs w:val="20"/>
                <w:lang w:val="es-MX" w:eastAsia="es-MX"/>
              </w:rPr>
            </w:pPr>
            <w:r>
              <w:rPr>
                <w:szCs w:val="20"/>
                <w:lang w:val="es-MX" w:eastAsia="es-MX"/>
              </w:rPr>
              <w:t>EF2</w:t>
            </w:r>
          </w:p>
          <w:p w14:paraId="4FB71EE6" w14:textId="6740B244" w:rsidR="00CD433A" w:rsidRPr="009F6C2E" w:rsidRDefault="00CD433A" w:rsidP="006B739C">
            <w:pPr>
              <w:autoSpaceDE w:val="0"/>
              <w:autoSpaceDN w:val="0"/>
              <w:adjustRightInd w:val="0"/>
              <w:ind w:left="0" w:firstLine="0"/>
              <w:rPr>
                <w:szCs w:val="20"/>
                <w:lang w:val="es-MX" w:eastAsia="es-MX"/>
              </w:rPr>
            </w:pPr>
          </w:p>
        </w:tc>
        <w:tc>
          <w:tcPr>
            <w:tcW w:w="723" w:type="dxa"/>
          </w:tcPr>
          <w:p w14:paraId="7CF6E771" w14:textId="77777777" w:rsidR="00CD433A" w:rsidRDefault="00CD433A" w:rsidP="00CD433A">
            <w:pPr>
              <w:autoSpaceDE w:val="0"/>
              <w:autoSpaceDN w:val="0"/>
              <w:adjustRightInd w:val="0"/>
              <w:rPr>
                <w:szCs w:val="20"/>
                <w:lang w:val="es-MX" w:eastAsia="es-MX"/>
              </w:rPr>
            </w:pPr>
            <w:r>
              <w:rPr>
                <w:szCs w:val="20"/>
                <w:lang w:val="es-MX" w:eastAsia="es-MX"/>
              </w:rPr>
              <w:t>EF3</w:t>
            </w:r>
          </w:p>
          <w:p w14:paraId="3F292A5B" w14:textId="650A6E0B" w:rsidR="00CD433A" w:rsidRPr="009F6C2E" w:rsidRDefault="00CD433A" w:rsidP="00CD433A">
            <w:pPr>
              <w:autoSpaceDE w:val="0"/>
              <w:autoSpaceDN w:val="0"/>
              <w:adjustRightInd w:val="0"/>
              <w:rPr>
                <w:szCs w:val="20"/>
                <w:lang w:val="es-MX" w:eastAsia="es-MX"/>
              </w:rPr>
            </w:pPr>
          </w:p>
        </w:tc>
        <w:tc>
          <w:tcPr>
            <w:tcW w:w="721" w:type="dxa"/>
          </w:tcPr>
          <w:p w14:paraId="294AC5DE" w14:textId="3534F06D" w:rsidR="00CD433A" w:rsidRPr="009F6C2E" w:rsidRDefault="00CD433A" w:rsidP="00CD433A">
            <w:pPr>
              <w:autoSpaceDE w:val="0"/>
              <w:autoSpaceDN w:val="0"/>
              <w:adjustRightInd w:val="0"/>
              <w:rPr>
                <w:szCs w:val="20"/>
                <w:lang w:val="es-MX" w:eastAsia="es-MX"/>
              </w:rPr>
            </w:pPr>
            <w:r>
              <w:rPr>
                <w:szCs w:val="20"/>
                <w:lang w:val="es-MX" w:eastAsia="es-MX"/>
              </w:rPr>
              <w:t>EF</w:t>
            </w:r>
            <w:r w:rsidR="006B739C">
              <w:rPr>
                <w:szCs w:val="20"/>
                <w:lang w:val="es-MX" w:eastAsia="es-MX"/>
              </w:rPr>
              <w:t>4</w:t>
            </w:r>
          </w:p>
        </w:tc>
        <w:tc>
          <w:tcPr>
            <w:tcW w:w="721" w:type="dxa"/>
          </w:tcPr>
          <w:p w14:paraId="64A46630" w14:textId="77777777" w:rsidR="00CD433A" w:rsidRDefault="00CD433A" w:rsidP="006B739C">
            <w:pPr>
              <w:autoSpaceDE w:val="0"/>
              <w:autoSpaceDN w:val="0"/>
              <w:adjustRightInd w:val="0"/>
              <w:rPr>
                <w:szCs w:val="20"/>
                <w:lang w:val="es-MX" w:eastAsia="es-MX"/>
              </w:rPr>
            </w:pPr>
            <w:r>
              <w:rPr>
                <w:szCs w:val="20"/>
                <w:lang w:val="es-MX" w:eastAsia="es-MX"/>
              </w:rPr>
              <w:t>EF</w:t>
            </w:r>
            <w:r w:rsidR="006B739C">
              <w:rPr>
                <w:szCs w:val="20"/>
                <w:lang w:val="es-MX" w:eastAsia="es-MX"/>
              </w:rPr>
              <w:t>4</w:t>
            </w:r>
          </w:p>
          <w:p w14:paraId="3495A333" w14:textId="2BD0E8F0" w:rsidR="006B739C" w:rsidRPr="009F6C2E" w:rsidRDefault="006B739C" w:rsidP="006B739C">
            <w:pPr>
              <w:autoSpaceDE w:val="0"/>
              <w:autoSpaceDN w:val="0"/>
              <w:adjustRightInd w:val="0"/>
              <w:rPr>
                <w:szCs w:val="20"/>
                <w:lang w:val="es-MX" w:eastAsia="es-MX"/>
              </w:rPr>
            </w:pPr>
            <w:r>
              <w:rPr>
                <w:szCs w:val="20"/>
                <w:lang w:val="es-MX" w:eastAsia="es-MX"/>
              </w:rPr>
              <w:t>EF</w:t>
            </w:r>
            <w:r>
              <w:rPr>
                <w:szCs w:val="20"/>
                <w:lang w:val="es-MX" w:eastAsia="es-MX"/>
              </w:rPr>
              <w:t>5</w:t>
            </w:r>
          </w:p>
        </w:tc>
        <w:tc>
          <w:tcPr>
            <w:tcW w:w="722" w:type="dxa"/>
          </w:tcPr>
          <w:p w14:paraId="6BA2B54A" w14:textId="723294D6" w:rsidR="00CD433A" w:rsidRPr="009F6C2E" w:rsidRDefault="00CD433A" w:rsidP="00CD433A">
            <w:pPr>
              <w:autoSpaceDE w:val="0"/>
              <w:autoSpaceDN w:val="0"/>
              <w:adjustRightInd w:val="0"/>
              <w:rPr>
                <w:szCs w:val="20"/>
                <w:lang w:val="es-MX" w:eastAsia="es-MX"/>
              </w:rPr>
            </w:pPr>
            <w:r>
              <w:rPr>
                <w:szCs w:val="20"/>
                <w:lang w:val="es-MX" w:eastAsia="es-MX"/>
              </w:rPr>
              <w:t>EF</w:t>
            </w:r>
            <w:r w:rsidR="006B739C">
              <w:rPr>
                <w:szCs w:val="20"/>
                <w:lang w:val="es-MX" w:eastAsia="es-MX"/>
              </w:rPr>
              <w:t>5</w:t>
            </w:r>
          </w:p>
        </w:tc>
        <w:tc>
          <w:tcPr>
            <w:tcW w:w="721" w:type="dxa"/>
          </w:tcPr>
          <w:p w14:paraId="5C11C8F3" w14:textId="1797BC18" w:rsidR="00CD433A" w:rsidRPr="009F6C2E" w:rsidRDefault="00CD433A" w:rsidP="00CD433A">
            <w:pPr>
              <w:autoSpaceDE w:val="0"/>
              <w:autoSpaceDN w:val="0"/>
              <w:adjustRightInd w:val="0"/>
              <w:rPr>
                <w:szCs w:val="20"/>
                <w:lang w:val="es-MX" w:eastAsia="es-MX"/>
              </w:rPr>
            </w:pPr>
            <w:r>
              <w:rPr>
                <w:szCs w:val="20"/>
                <w:lang w:val="es-MX" w:eastAsia="es-MX"/>
              </w:rPr>
              <w:t>EF</w:t>
            </w:r>
            <w:r w:rsidR="006B739C">
              <w:rPr>
                <w:szCs w:val="20"/>
                <w:lang w:val="es-MX" w:eastAsia="es-MX"/>
              </w:rPr>
              <w:t>6</w:t>
            </w:r>
          </w:p>
        </w:tc>
        <w:tc>
          <w:tcPr>
            <w:tcW w:w="722" w:type="dxa"/>
          </w:tcPr>
          <w:p w14:paraId="3156EFDD" w14:textId="2F21BAB4" w:rsidR="00CD433A" w:rsidRPr="009F6C2E" w:rsidRDefault="00CD433A" w:rsidP="00CD433A">
            <w:pPr>
              <w:autoSpaceDE w:val="0"/>
              <w:autoSpaceDN w:val="0"/>
              <w:adjustRightInd w:val="0"/>
              <w:rPr>
                <w:szCs w:val="20"/>
                <w:lang w:val="es-MX" w:eastAsia="es-MX"/>
              </w:rPr>
            </w:pPr>
            <w:r>
              <w:rPr>
                <w:szCs w:val="20"/>
                <w:lang w:val="es-MX" w:eastAsia="es-MX"/>
              </w:rPr>
              <w:t>EF</w:t>
            </w:r>
            <w:r w:rsidR="006B739C">
              <w:rPr>
                <w:szCs w:val="20"/>
                <w:lang w:val="es-MX" w:eastAsia="es-MX"/>
              </w:rPr>
              <w:t>6</w:t>
            </w:r>
          </w:p>
        </w:tc>
        <w:tc>
          <w:tcPr>
            <w:tcW w:w="721" w:type="dxa"/>
          </w:tcPr>
          <w:p w14:paraId="6F3CC61A" w14:textId="0CC99B58" w:rsidR="00CD433A" w:rsidRPr="009F6C2E" w:rsidRDefault="00CD433A" w:rsidP="00CD433A">
            <w:pPr>
              <w:autoSpaceDE w:val="0"/>
              <w:autoSpaceDN w:val="0"/>
              <w:adjustRightInd w:val="0"/>
              <w:rPr>
                <w:szCs w:val="20"/>
                <w:lang w:val="es-MX" w:eastAsia="es-MX"/>
              </w:rPr>
            </w:pPr>
            <w:r>
              <w:rPr>
                <w:szCs w:val="20"/>
                <w:lang w:val="es-MX" w:eastAsia="es-MX"/>
              </w:rPr>
              <w:t>EF</w:t>
            </w:r>
            <w:r w:rsidR="006B739C">
              <w:rPr>
                <w:szCs w:val="20"/>
                <w:lang w:val="es-MX" w:eastAsia="es-MX"/>
              </w:rPr>
              <w:t>7</w:t>
            </w:r>
          </w:p>
        </w:tc>
        <w:tc>
          <w:tcPr>
            <w:tcW w:w="742" w:type="dxa"/>
          </w:tcPr>
          <w:p w14:paraId="0988C4F7" w14:textId="269C16C8" w:rsidR="00CD433A" w:rsidRPr="009F6C2E" w:rsidRDefault="00CD433A" w:rsidP="00CD433A">
            <w:pPr>
              <w:autoSpaceDE w:val="0"/>
              <w:autoSpaceDN w:val="0"/>
              <w:adjustRightInd w:val="0"/>
              <w:rPr>
                <w:szCs w:val="20"/>
                <w:lang w:val="es-MX" w:eastAsia="es-MX"/>
              </w:rPr>
            </w:pPr>
            <w:r w:rsidRPr="001C0074">
              <w:rPr>
                <w:szCs w:val="20"/>
                <w:lang w:val="es-MX" w:eastAsia="es-MX"/>
              </w:rPr>
              <w:t>EF</w:t>
            </w:r>
            <w:r>
              <w:rPr>
                <w:szCs w:val="20"/>
                <w:lang w:val="es-MX" w:eastAsia="es-MX"/>
              </w:rPr>
              <w:t>8</w:t>
            </w:r>
          </w:p>
        </w:tc>
        <w:tc>
          <w:tcPr>
            <w:tcW w:w="742" w:type="dxa"/>
          </w:tcPr>
          <w:p w14:paraId="5EF8F266" w14:textId="555DC9A4" w:rsidR="00CD433A" w:rsidRPr="009F6C2E" w:rsidRDefault="00CD433A" w:rsidP="00CD433A">
            <w:pPr>
              <w:autoSpaceDE w:val="0"/>
              <w:autoSpaceDN w:val="0"/>
              <w:adjustRightInd w:val="0"/>
              <w:rPr>
                <w:szCs w:val="20"/>
              </w:rPr>
            </w:pPr>
            <w:r w:rsidRPr="001C0074">
              <w:rPr>
                <w:szCs w:val="20"/>
                <w:lang w:val="es-MX" w:eastAsia="es-MX"/>
              </w:rPr>
              <w:t>EF</w:t>
            </w:r>
            <w:r w:rsidR="006B739C">
              <w:rPr>
                <w:szCs w:val="20"/>
                <w:lang w:val="es-MX" w:eastAsia="es-MX"/>
              </w:rPr>
              <w:t>9</w:t>
            </w:r>
          </w:p>
        </w:tc>
        <w:tc>
          <w:tcPr>
            <w:tcW w:w="742" w:type="dxa"/>
          </w:tcPr>
          <w:p w14:paraId="0F781584" w14:textId="4235D5AC" w:rsidR="00CD433A" w:rsidRPr="009F6C2E" w:rsidRDefault="00CD433A" w:rsidP="00CD433A">
            <w:pPr>
              <w:autoSpaceDE w:val="0"/>
              <w:autoSpaceDN w:val="0"/>
              <w:adjustRightInd w:val="0"/>
              <w:rPr>
                <w:szCs w:val="20"/>
                <w:lang w:val="es-MX" w:eastAsia="es-MX"/>
              </w:rPr>
            </w:pPr>
            <w:r w:rsidRPr="001C0074">
              <w:rPr>
                <w:szCs w:val="20"/>
                <w:lang w:val="es-MX" w:eastAsia="es-MX"/>
              </w:rPr>
              <w:t>EF</w:t>
            </w:r>
            <w:r w:rsidR="006B739C">
              <w:rPr>
                <w:szCs w:val="20"/>
                <w:lang w:val="es-MX" w:eastAsia="es-MX"/>
              </w:rPr>
              <w:t>9</w:t>
            </w:r>
          </w:p>
        </w:tc>
        <w:tc>
          <w:tcPr>
            <w:tcW w:w="742" w:type="dxa"/>
          </w:tcPr>
          <w:p w14:paraId="0CDE0FFF" w14:textId="01F833A8" w:rsidR="00CD433A" w:rsidRPr="009F6C2E" w:rsidRDefault="00CD433A" w:rsidP="00CD433A">
            <w:pPr>
              <w:autoSpaceDE w:val="0"/>
              <w:autoSpaceDN w:val="0"/>
              <w:adjustRightInd w:val="0"/>
              <w:rPr>
                <w:szCs w:val="20"/>
                <w:lang w:val="es-MX" w:eastAsia="es-MX"/>
              </w:rPr>
            </w:pPr>
            <w:r>
              <w:rPr>
                <w:szCs w:val="20"/>
                <w:lang w:val="es-MX" w:eastAsia="es-MX"/>
              </w:rPr>
              <w:t>EF9</w:t>
            </w:r>
          </w:p>
        </w:tc>
        <w:tc>
          <w:tcPr>
            <w:tcW w:w="742" w:type="dxa"/>
          </w:tcPr>
          <w:p w14:paraId="3E184F1A" w14:textId="4378847D" w:rsidR="00CD433A" w:rsidRPr="009F6C2E" w:rsidRDefault="00CD433A" w:rsidP="00CD433A">
            <w:pPr>
              <w:autoSpaceDE w:val="0"/>
              <w:autoSpaceDN w:val="0"/>
              <w:adjustRightInd w:val="0"/>
              <w:rPr>
                <w:szCs w:val="20"/>
                <w:lang w:val="es-MX" w:eastAsia="es-MX"/>
              </w:rPr>
            </w:pPr>
            <w:r>
              <w:rPr>
                <w:szCs w:val="20"/>
                <w:lang w:val="es-MX" w:eastAsia="es-MX"/>
              </w:rPr>
              <w:t>EF</w:t>
            </w:r>
            <w:r w:rsidR="006B739C">
              <w:rPr>
                <w:szCs w:val="20"/>
                <w:lang w:val="es-MX" w:eastAsia="es-MX"/>
              </w:rPr>
              <w:t>9</w:t>
            </w:r>
          </w:p>
        </w:tc>
        <w:tc>
          <w:tcPr>
            <w:tcW w:w="742" w:type="dxa"/>
          </w:tcPr>
          <w:p w14:paraId="459F6B64" w14:textId="395F53B6" w:rsidR="00CD433A" w:rsidRPr="009F6C2E" w:rsidRDefault="00CD433A" w:rsidP="00CD433A">
            <w:pPr>
              <w:autoSpaceDE w:val="0"/>
              <w:autoSpaceDN w:val="0"/>
              <w:adjustRightInd w:val="0"/>
              <w:rPr>
                <w:szCs w:val="20"/>
                <w:lang w:val="es-MX" w:eastAsia="es-MX"/>
              </w:rPr>
            </w:pPr>
            <w:r>
              <w:rPr>
                <w:szCs w:val="20"/>
                <w:lang w:val="es-MX" w:eastAsia="es-MX"/>
              </w:rPr>
              <w:t>EF10</w:t>
            </w:r>
          </w:p>
        </w:tc>
        <w:tc>
          <w:tcPr>
            <w:tcW w:w="742" w:type="dxa"/>
          </w:tcPr>
          <w:p w14:paraId="18076D78" w14:textId="14037676" w:rsidR="00CD433A" w:rsidRDefault="00CD433A" w:rsidP="00CD433A">
            <w:pPr>
              <w:autoSpaceDE w:val="0"/>
              <w:autoSpaceDN w:val="0"/>
              <w:adjustRightInd w:val="0"/>
              <w:rPr>
                <w:szCs w:val="20"/>
                <w:lang w:val="es-MX" w:eastAsia="es-MX"/>
              </w:rPr>
            </w:pPr>
            <w:r>
              <w:rPr>
                <w:szCs w:val="20"/>
                <w:lang w:val="es-MX" w:eastAsia="es-MX"/>
              </w:rPr>
              <w:t>EF1</w:t>
            </w:r>
            <w:r w:rsidR="006B739C">
              <w:rPr>
                <w:szCs w:val="20"/>
                <w:lang w:val="es-MX" w:eastAsia="es-MX"/>
              </w:rPr>
              <w:t>1</w:t>
            </w:r>
          </w:p>
          <w:p w14:paraId="0FE7B818" w14:textId="33F4B8BE" w:rsidR="00B36EB1" w:rsidRPr="009F6C2E" w:rsidRDefault="00B36EB1" w:rsidP="00CD433A">
            <w:pPr>
              <w:autoSpaceDE w:val="0"/>
              <w:autoSpaceDN w:val="0"/>
              <w:adjustRightInd w:val="0"/>
              <w:rPr>
                <w:szCs w:val="20"/>
                <w:lang w:val="es-MX" w:eastAsia="es-MX"/>
              </w:rPr>
            </w:pPr>
            <w:r>
              <w:rPr>
                <w:szCs w:val="20"/>
                <w:lang w:val="es-MX" w:eastAsia="es-MX"/>
              </w:rPr>
              <w:t>ES</w:t>
            </w:r>
          </w:p>
        </w:tc>
      </w:tr>
      <w:tr w:rsidR="007B06EF" w:rsidRPr="009F6C2E" w14:paraId="721E0A05" w14:textId="77777777" w:rsidTr="00AE1B38">
        <w:tc>
          <w:tcPr>
            <w:tcW w:w="1818" w:type="dxa"/>
          </w:tcPr>
          <w:p w14:paraId="3251AC5F" w14:textId="6BFA0E8E" w:rsidR="007B06EF" w:rsidRPr="009F6C2E" w:rsidRDefault="007B06EF" w:rsidP="00AE1B38">
            <w:pPr>
              <w:autoSpaceDE w:val="0"/>
              <w:autoSpaceDN w:val="0"/>
              <w:adjustRightInd w:val="0"/>
              <w:rPr>
                <w:szCs w:val="20"/>
                <w:lang w:val="es-MX" w:eastAsia="es-MX"/>
              </w:rPr>
            </w:pPr>
            <w:r w:rsidRPr="009F6C2E">
              <w:rPr>
                <w:szCs w:val="20"/>
                <w:lang w:val="es-MX" w:eastAsia="es-MX"/>
              </w:rPr>
              <w:t>T.R.</w:t>
            </w:r>
            <w:r w:rsidR="00534AA8" w:rsidRPr="009F6C2E">
              <w:rPr>
                <w:szCs w:val="20"/>
                <w:lang w:val="es-MX" w:eastAsia="es-MX"/>
              </w:rPr>
              <w:t xml:space="preserve">        </w:t>
            </w:r>
          </w:p>
        </w:tc>
        <w:tc>
          <w:tcPr>
            <w:tcW w:w="721" w:type="dxa"/>
          </w:tcPr>
          <w:p w14:paraId="024E955A" w14:textId="0A3B31C4" w:rsidR="007B06EF" w:rsidRPr="009F6C2E" w:rsidRDefault="007B06EF" w:rsidP="00AE1B38">
            <w:pPr>
              <w:autoSpaceDE w:val="0"/>
              <w:autoSpaceDN w:val="0"/>
              <w:adjustRightInd w:val="0"/>
              <w:rPr>
                <w:szCs w:val="20"/>
                <w:lang w:val="es-MX" w:eastAsia="es-MX"/>
              </w:rPr>
            </w:pPr>
          </w:p>
        </w:tc>
        <w:tc>
          <w:tcPr>
            <w:tcW w:w="722" w:type="dxa"/>
          </w:tcPr>
          <w:p w14:paraId="1BC45332" w14:textId="0E8A5FDA" w:rsidR="007B06EF" w:rsidRPr="009F6C2E" w:rsidRDefault="007B06EF" w:rsidP="00AE1B38">
            <w:pPr>
              <w:autoSpaceDE w:val="0"/>
              <w:autoSpaceDN w:val="0"/>
              <w:adjustRightInd w:val="0"/>
              <w:rPr>
                <w:szCs w:val="20"/>
                <w:lang w:val="es-MX" w:eastAsia="es-MX"/>
              </w:rPr>
            </w:pPr>
          </w:p>
        </w:tc>
        <w:tc>
          <w:tcPr>
            <w:tcW w:w="723" w:type="dxa"/>
          </w:tcPr>
          <w:p w14:paraId="55B8732A" w14:textId="52EDF986" w:rsidR="007B06EF" w:rsidRPr="009F6C2E" w:rsidRDefault="007B06EF" w:rsidP="00AE1B38">
            <w:pPr>
              <w:autoSpaceDE w:val="0"/>
              <w:autoSpaceDN w:val="0"/>
              <w:adjustRightInd w:val="0"/>
              <w:rPr>
                <w:szCs w:val="20"/>
                <w:lang w:val="es-MX" w:eastAsia="es-MX"/>
              </w:rPr>
            </w:pPr>
          </w:p>
        </w:tc>
        <w:tc>
          <w:tcPr>
            <w:tcW w:w="721" w:type="dxa"/>
          </w:tcPr>
          <w:p w14:paraId="20270679" w14:textId="29B69CA9" w:rsidR="007B06EF" w:rsidRPr="009F6C2E" w:rsidRDefault="007B06EF" w:rsidP="00AE1B38">
            <w:pPr>
              <w:autoSpaceDE w:val="0"/>
              <w:autoSpaceDN w:val="0"/>
              <w:adjustRightInd w:val="0"/>
              <w:rPr>
                <w:szCs w:val="20"/>
                <w:lang w:val="es-MX" w:eastAsia="es-MX"/>
              </w:rPr>
            </w:pPr>
          </w:p>
        </w:tc>
        <w:tc>
          <w:tcPr>
            <w:tcW w:w="721" w:type="dxa"/>
          </w:tcPr>
          <w:p w14:paraId="14301F3C" w14:textId="5DA4BB43" w:rsidR="007B06EF" w:rsidRPr="009F6C2E" w:rsidRDefault="007B06EF" w:rsidP="00AE1B38">
            <w:pPr>
              <w:autoSpaceDE w:val="0"/>
              <w:autoSpaceDN w:val="0"/>
              <w:adjustRightInd w:val="0"/>
              <w:rPr>
                <w:szCs w:val="20"/>
                <w:lang w:val="es-MX" w:eastAsia="es-MX"/>
              </w:rPr>
            </w:pPr>
          </w:p>
        </w:tc>
        <w:tc>
          <w:tcPr>
            <w:tcW w:w="722" w:type="dxa"/>
          </w:tcPr>
          <w:p w14:paraId="152AFB05" w14:textId="13B0D834" w:rsidR="007B06EF" w:rsidRPr="009F6C2E" w:rsidRDefault="007B06EF" w:rsidP="00AE1B38">
            <w:pPr>
              <w:autoSpaceDE w:val="0"/>
              <w:autoSpaceDN w:val="0"/>
              <w:adjustRightInd w:val="0"/>
              <w:rPr>
                <w:szCs w:val="20"/>
                <w:lang w:val="es-MX" w:eastAsia="es-MX"/>
              </w:rPr>
            </w:pPr>
          </w:p>
        </w:tc>
        <w:tc>
          <w:tcPr>
            <w:tcW w:w="721" w:type="dxa"/>
          </w:tcPr>
          <w:p w14:paraId="2CECA777" w14:textId="0262F4B9" w:rsidR="007B06EF" w:rsidRPr="009F6C2E" w:rsidRDefault="007B06EF" w:rsidP="00AE1B38">
            <w:pPr>
              <w:autoSpaceDE w:val="0"/>
              <w:autoSpaceDN w:val="0"/>
              <w:adjustRightInd w:val="0"/>
              <w:rPr>
                <w:szCs w:val="20"/>
                <w:lang w:val="es-MX" w:eastAsia="es-MX"/>
              </w:rPr>
            </w:pPr>
          </w:p>
        </w:tc>
        <w:tc>
          <w:tcPr>
            <w:tcW w:w="722" w:type="dxa"/>
          </w:tcPr>
          <w:p w14:paraId="0DE13FFF" w14:textId="295308AB" w:rsidR="007B06EF" w:rsidRPr="009F6C2E" w:rsidRDefault="007B06EF" w:rsidP="00AE1B38">
            <w:pPr>
              <w:autoSpaceDE w:val="0"/>
              <w:autoSpaceDN w:val="0"/>
              <w:adjustRightInd w:val="0"/>
              <w:rPr>
                <w:szCs w:val="20"/>
                <w:lang w:val="es-MX" w:eastAsia="es-MX"/>
              </w:rPr>
            </w:pPr>
          </w:p>
        </w:tc>
        <w:tc>
          <w:tcPr>
            <w:tcW w:w="721" w:type="dxa"/>
          </w:tcPr>
          <w:p w14:paraId="1560E338" w14:textId="71804915" w:rsidR="007B06EF" w:rsidRPr="009F6C2E" w:rsidRDefault="007B06EF" w:rsidP="00AE1B38">
            <w:pPr>
              <w:autoSpaceDE w:val="0"/>
              <w:autoSpaceDN w:val="0"/>
              <w:adjustRightInd w:val="0"/>
              <w:rPr>
                <w:szCs w:val="20"/>
                <w:lang w:val="es-MX" w:eastAsia="es-MX"/>
              </w:rPr>
            </w:pPr>
          </w:p>
        </w:tc>
        <w:tc>
          <w:tcPr>
            <w:tcW w:w="742" w:type="dxa"/>
          </w:tcPr>
          <w:p w14:paraId="40F99D0E" w14:textId="6180ADFA" w:rsidR="007B06EF" w:rsidRPr="009F6C2E" w:rsidRDefault="007B06EF" w:rsidP="00AE1B38">
            <w:pPr>
              <w:autoSpaceDE w:val="0"/>
              <w:autoSpaceDN w:val="0"/>
              <w:adjustRightInd w:val="0"/>
              <w:rPr>
                <w:szCs w:val="20"/>
                <w:lang w:val="es-MX" w:eastAsia="es-MX"/>
              </w:rPr>
            </w:pPr>
          </w:p>
        </w:tc>
        <w:tc>
          <w:tcPr>
            <w:tcW w:w="742" w:type="dxa"/>
          </w:tcPr>
          <w:p w14:paraId="430B0764" w14:textId="209F39B2" w:rsidR="007B06EF" w:rsidRPr="009F6C2E" w:rsidRDefault="007B06EF" w:rsidP="00AE1B38">
            <w:pPr>
              <w:autoSpaceDE w:val="0"/>
              <w:autoSpaceDN w:val="0"/>
              <w:adjustRightInd w:val="0"/>
              <w:rPr>
                <w:szCs w:val="20"/>
                <w:lang w:val="es-MX" w:eastAsia="es-MX"/>
              </w:rPr>
            </w:pPr>
          </w:p>
        </w:tc>
        <w:tc>
          <w:tcPr>
            <w:tcW w:w="742" w:type="dxa"/>
          </w:tcPr>
          <w:p w14:paraId="192750FC" w14:textId="17752E65" w:rsidR="007B06EF" w:rsidRPr="009F6C2E" w:rsidRDefault="007B06EF" w:rsidP="00AE1B38">
            <w:pPr>
              <w:autoSpaceDE w:val="0"/>
              <w:autoSpaceDN w:val="0"/>
              <w:adjustRightInd w:val="0"/>
              <w:rPr>
                <w:szCs w:val="20"/>
                <w:lang w:val="es-MX" w:eastAsia="es-MX"/>
              </w:rPr>
            </w:pPr>
          </w:p>
        </w:tc>
        <w:tc>
          <w:tcPr>
            <w:tcW w:w="742" w:type="dxa"/>
          </w:tcPr>
          <w:p w14:paraId="145A9C3B" w14:textId="05818C2C" w:rsidR="007B06EF" w:rsidRPr="009F6C2E" w:rsidRDefault="007B06EF" w:rsidP="00AE1B38">
            <w:pPr>
              <w:autoSpaceDE w:val="0"/>
              <w:autoSpaceDN w:val="0"/>
              <w:adjustRightInd w:val="0"/>
              <w:rPr>
                <w:szCs w:val="20"/>
                <w:lang w:val="es-MX" w:eastAsia="es-MX"/>
              </w:rPr>
            </w:pPr>
          </w:p>
        </w:tc>
        <w:tc>
          <w:tcPr>
            <w:tcW w:w="742" w:type="dxa"/>
          </w:tcPr>
          <w:p w14:paraId="73283E40" w14:textId="55EB1F4B" w:rsidR="007B06EF" w:rsidRPr="009F6C2E" w:rsidRDefault="007B06EF" w:rsidP="00AE1B38">
            <w:pPr>
              <w:autoSpaceDE w:val="0"/>
              <w:autoSpaceDN w:val="0"/>
              <w:adjustRightInd w:val="0"/>
              <w:rPr>
                <w:szCs w:val="20"/>
                <w:lang w:val="es-MX" w:eastAsia="es-MX"/>
              </w:rPr>
            </w:pPr>
          </w:p>
        </w:tc>
        <w:tc>
          <w:tcPr>
            <w:tcW w:w="742" w:type="dxa"/>
          </w:tcPr>
          <w:p w14:paraId="69E90DA4" w14:textId="381C59A3" w:rsidR="007B06EF" w:rsidRPr="009F6C2E" w:rsidRDefault="007B06EF" w:rsidP="00AE1B38">
            <w:pPr>
              <w:autoSpaceDE w:val="0"/>
              <w:autoSpaceDN w:val="0"/>
              <w:adjustRightInd w:val="0"/>
              <w:rPr>
                <w:szCs w:val="20"/>
                <w:lang w:val="es-MX" w:eastAsia="es-MX"/>
              </w:rPr>
            </w:pPr>
          </w:p>
        </w:tc>
        <w:tc>
          <w:tcPr>
            <w:tcW w:w="742" w:type="dxa"/>
          </w:tcPr>
          <w:p w14:paraId="2CBD381A" w14:textId="3D3FEEB3" w:rsidR="007B06EF" w:rsidRPr="009F6C2E" w:rsidRDefault="007B06EF" w:rsidP="00AE1B38">
            <w:pPr>
              <w:autoSpaceDE w:val="0"/>
              <w:autoSpaceDN w:val="0"/>
              <w:adjustRightInd w:val="0"/>
              <w:rPr>
                <w:szCs w:val="20"/>
                <w:lang w:val="es-MX" w:eastAsia="es-MX"/>
              </w:rPr>
            </w:pPr>
          </w:p>
        </w:tc>
      </w:tr>
      <w:tr w:rsidR="007B06EF" w:rsidRPr="009F6C2E" w14:paraId="0D93171A" w14:textId="77777777" w:rsidTr="00AE1B38">
        <w:tc>
          <w:tcPr>
            <w:tcW w:w="1818" w:type="dxa"/>
          </w:tcPr>
          <w:p w14:paraId="05735416" w14:textId="2AD75F8D" w:rsidR="007B06EF" w:rsidRPr="009F6C2E" w:rsidRDefault="007B06EF" w:rsidP="00AE1B38">
            <w:pPr>
              <w:autoSpaceDE w:val="0"/>
              <w:autoSpaceDN w:val="0"/>
              <w:adjustRightInd w:val="0"/>
              <w:rPr>
                <w:szCs w:val="20"/>
                <w:lang w:val="es-MX" w:eastAsia="es-MX"/>
              </w:rPr>
            </w:pPr>
            <w:r w:rsidRPr="009F6C2E">
              <w:rPr>
                <w:szCs w:val="20"/>
                <w:lang w:val="es-MX" w:eastAsia="es-MX"/>
              </w:rPr>
              <w:t>S.D.</w:t>
            </w:r>
            <w:r w:rsidR="00534AA8" w:rsidRPr="009F6C2E">
              <w:rPr>
                <w:szCs w:val="20"/>
                <w:lang w:val="es-MX" w:eastAsia="es-MX"/>
              </w:rPr>
              <w:t xml:space="preserve">        </w:t>
            </w:r>
          </w:p>
        </w:tc>
        <w:tc>
          <w:tcPr>
            <w:tcW w:w="721" w:type="dxa"/>
          </w:tcPr>
          <w:p w14:paraId="346D839E" w14:textId="6C49C224" w:rsidR="007B06EF" w:rsidRPr="009F6C2E" w:rsidRDefault="007B06EF" w:rsidP="00AE1B38">
            <w:pPr>
              <w:autoSpaceDE w:val="0"/>
              <w:autoSpaceDN w:val="0"/>
              <w:adjustRightInd w:val="0"/>
              <w:rPr>
                <w:szCs w:val="20"/>
                <w:lang w:val="es-MX" w:eastAsia="es-MX"/>
              </w:rPr>
            </w:pPr>
          </w:p>
        </w:tc>
        <w:tc>
          <w:tcPr>
            <w:tcW w:w="722" w:type="dxa"/>
          </w:tcPr>
          <w:p w14:paraId="685F2401" w14:textId="77777777" w:rsidR="007B06EF" w:rsidRPr="009F6C2E" w:rsidRDefault="007B06EF" w:rsidP="00AE1B38">
            <w:pPr>
              <w:autoSpaceDE w:val="0"/>
              <w:autoSpaceDN w:val="0"/>
              <w:adjustRightInd w:val="0"/>
              <w:rPr>
                <w:szCs w:val="20"/>
                <w:lang w:val="es-MX" w:eastAsia="es-MX"/>
              </w:rPr>
            </w:pPr>
          </w:p>
        </w:tc>
        <w:tc>
          <w:tcPr>
            <w:tcW w:w="723" w:type="dxa"/>
          </w:tcPr>
          <w:p w14:paraId="24F531E0" w14:textId="77777777" w:rsidR="007B06EF" w:rsidRPr="009F6C2E" w:rsidRDefault="007B06EF" w:rsidP="00AE1B38">
            <w:pPr>
              <w:autoSpaceDE w:val="0"/>
              <w:autoSpaceDN w:val="0"/>
              <w:adjustRightInd w:val="0"/>
              <w:rPr>
                <w:szCs w:val="20"/>
                <w:lang w:val="es-MX" w:eastAsia="es-MX"/>
              </w:rPr>
            </w:pPr>
          </w:p>
        </w:tc>
        <w:tc>
          <w:tcPr>
            <w:tcW w:w="721" w:type="dxa"/>
          </w:tcPr>
          <w:p w14:paraId="6D872D59" w14:textId="20CDE429" w:rsidR="007B06EF" w:rsidRPr="009F6C2E" w:rsidRDefault="007B06EF" w:rsidP="00AE1B38">
            <w:pPr>
              <w:autoSpaceDE w:val="0"/>
              <w:autoSpaceDN w:val="0"/>
              <w:adjustRightInd w:val="0"/>
              <w:rPr>
                <w:szCs w:val="20"/>
                <w:lang w:val="es-MX" w:eastAsia="es-MX"/>
              </w:rPr>
            </w:pPr>
          </w:p>
        </w:tc>
        <w:tc>
          <w:tcPr>
            <w:tcW w:w="721" w:type="dxa"/>
          </w:tcPr>
          <w:p w14:paraId="75E39A67" w14:textId="77777777" w:rsidR="007B06EF" w:rsidRPr="009F6C2E" w:rsidRDefault="007B06EF" w:rsidP="00AE1B38">
            <w:pPr>
              <w:autoSpaceDE w:val="0"/>
              <w:autoSpaceDN w:val="0"/>
              <w:adjustRightInd w:val="0"/>
              <w:rPr>
                <w:szCs w:val="20"/>
                <w:lang w:val="es-MX" w:eastAsia="es-MX"/>
              </w:rPr>
            </w:pPr>
          </w:p>
        </w:tc>
        <w:tc>
          <w:tcPr>
            <w:tcW w:w="722" w:type="dxa"/>
          </w:tcPr>
          <w:p w14:paraId="37A750FD" w14:textId="77777777" w:rsidR="007B06EF" w:rsidRPr="009F6C2E" w:rsidRDefault="007B06EF" w:rsidP="00AE1B38">
            <w:pPr>
              <w:autoSpaceDE w:val="0"/>
              <w:autoSpaceDN w:val="0"/>
              <w:adjustRightInd w:val="0"/>
              <w:rPr>
                <w:szCs w:val="20"/>
                <w:lang w:val="es-MX" w:eastAsia="es-MX"/>
              </w:rPr>
            </w:pPr>
          </w:p>
        </w:tc>
        <w:tc>
          <w:tcPr>
            <w:tcW w:w="721" w:type="dxa"/>
          </w:tcPr>
          <w:p w14:paraId="28DABF38" w14:textId="77777777" w:rsidR="007B06EF" w:rsidRPr="009F6C2E" w:rsidRDefault="007B06EF" w:rsidP="00AE1B38">
            <w:pPr>
              <w:autoSpaceDE w:val="0"/>
              <w:autoSpaceDN w:val="0"/>
              <w:adjustRightInd w:val="0"/>
              <w:rPr>
                <w:szCs w:val="20"/>
                <w:lang w:val="es-MX" w:eastAsia="es-MX"/>
              </w:rPr>
            </w:pPr>
          </w:p>
        </w:tc>
        <w:tc>
          <w:tcPr>
            <w:tcW w:w="722" w:type="dxa"/>
          </w:tcPr>
          <w:p w14:paraId="6AE6A1DB" w14:textId="4C71889F" w:rsidR="007B06EF" w:rsidRPr="009F6C2E" w:rsidRDefault="006B739C" w:rsidP="00AE1B38">
            <w:pPr>
              <w:autoSpaceDE w:val="0"/>
              <w:autoSpaceDN w:val="0"/>
              <w:adjustRightInd w:val="0"/>
              <w:rPr>
                <w:szCs w:val="20"/>
                <w:lang w:val="es-MX" w:eastAsia="es-MX"/>
              </w:rPr>
            </w:pPr>
            <w:r>
              <w:rPr>
                <w:szCs w:val="20"/>
                <w:lang w:val="es-MX" w:eastAsia="es-MX"/>
              </w:rPr>
              <w:t>SD</w:t>
            </w:r>
          </w:p>
        </w:tc>
        <w:tc>
          <w:tcPr>
            <w:tcW w:w="721" w:type="dxa"/>
          </w:tcPr>
          <w:p w14:paraId="2CDC3895" w14:textId="77777777" w:rsidR="007B06EF" w:rsidRPr="009F6C2E" w:rsidRDefault="007B06EF" w:rsidP="00AE1B38">
            <w:pPr>
              <w:autoSpaceDE w:val="0"/>
              <w:autoSpaceDN w:val="0"/>
              <w:adjustRightInd w:val="0"/>
              <w:rPr>
                <w:szCs w:val="20"/>
                <w:lang w:val="es-MX" w:eastAsia="es-MX"/>
              </w:rPr>
            </w:pPr>
          </w:p>
        </w:tc>
        <w:tc>
          <w:tcPr>
            <w:tcW w:w="742" w:type="dxa"/>
          </w:tcPr>
          <w:p w14:paraId="177386DF" w14:textId="77777777" w:rsidR="007B06EF" w:rsidRPr="009F6C2E" w:rsidRDefault="007B06EF" w:rsidP="00AE1B38">
            <w:pPr>
              <w:autoSpaceDE w:val="0"/>
              <w:autoSpaceDN w:val="0"/>
              <w:adjustRightInd w:val="0"/>
              <w:rPr>
                <w:szCs w:val="20"/>
                <w:lang w:val="es-MX" w:eastAsia="es-MX"/>
              </w:rPr>
            </w:pPr>
          </w:p>
        </w:tc>
        <w:tc>
          <w:tcPr>
            <w:tcW w:w="742" w:type="dxa"/>
          </w:tcPr>
          <w:p w14:paraId="4609CB37" w14:textId="77777777" w:rsidR="007B06EF" w:rsidRPr="009F6C2E" w:rsidRDefault="007B06EF" w:rsidP="00AE1B38">
            <w:pPr>
              <w:autoSpaceDE w:val="0"/>
              <w:autoSpaceDN w:val="0"/>
              <w:adjustRightInd w:val="0"/>
              <w:rPr>
                <w:szCs w:val="20"/>
              </w:rPr>
            </w:pPr>
          </w:p>
        </w:tc>
        <w:tc>
          <w:tcPr>
            <w:tcW w:w="742" w:type="dxa"/>
          </w:tcPr>
          <w:p w14:paraId="00C5CB49" w14:textId="3DFAF8CB" w:rsidR="007B06EF" w:rsidRPr="009F6C2E" w:rsidRDefault="007B06EF" w:rsidP="00AE1B38">
            <w:pPr>
              <w:autoSpaceDE w:val="0"/>
              <w:autoSpaceDN w:val="0"/>
              <w:adjustRightInd w:val="0"/>
              <w:rPr>
                <w:szCs w:val="20"/>
                <w:lang w:val="es-MX" w:eastAsia="es-MX"/>
              </w:rPr>
            </w:pPr>
          </w:p>
        </w:tc>
        <w:tc>
          <w:tcPr>
            <w:tcW w:w="742" w:type="dxa"/>
          </w:tcPr>
          <w:p w14:paraId="3F145BE1" w14:textId="77777777" w:rsidR="007B06EF" w:rsidRPr="009F6C2E" w:rsidRDefault="007B06EF" w:rsidP="00AE1B38">
            <w:pPr>
              <w:autoSpaceDE w:val="0"/>
              <w:autoSpaceDN w:val="0"/>
              <w:adjustRightInd w:val="0"/>
              <w:rPr>
                <w:szCs w:val="20"/>
                <w:lang w:val="es-MX" w:eastAsia="es-MX"/>
              </w:rPr>
            </w:pPr>
          </w:p>
        </w:tc>
        <w:tc>
          <w:tcPr>
            <w:tcW w:w="742" w:type="dxa"/>
          </w:tcPr>
          <w:p w14:paraId="0B158E99" w14:textId="77777777" w:rsidR="007B06EF" w:rsidRPr="009F6C2E" w:rsidRDefault="007B06EF" w:rsidP="00AE1B38">
            <w:pPr>
              <w:autoSpaceDE w:val="0"/>
              <w:autoSpaceDN w:val="0"/>
              <w:adjustRightInd w:val="0"/>
              <w:rPr>
                <w:szCs w:val="20"/>
                <w:lang w:val="es-MX" w:eastAsia="es-MX"/>
              </w:rPr>
            </w:pPr>
          </w:p>
        </w:tc>
        <w:tc>
          <w:tcPr>
            <w:tcW w:w="742" w:type="dxa"/>
          </w:tcPr>
          <w:p w14:paraId="550C49F0" w14:textId="77777777" w:rsidR="007B06EF" w:rsidRPr="009F6C2E" w:rsidRDefault="007B06EF" w:rsidP="00AE1B38">
            <w:pPr>
              <w:autoSpaceDE w:val="0"/>
              <w:autoSpaceDN w:val="0"/>
              <w:adjustRightInd w:val="0"/>
              <w:rPr>
                <w:szCs w:val="20"/>
                <w:lang w:val="es-MX" w:eastAsia="es-MX"/>
              </w:rPr>
            </w:pPr>
          </w:p>
        </w:tc>
        <w:tc>
          <w:tcPr>
            <w:tcW w:w="742" w:type="dxa"/>
          </w:tcPr>
          <w:p w14:paraId="537D6B88" w14:textId="3F766B08"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r>
      <w:tr w:rsidR="007B06EF" w:rsidRPr="009F6C2E" w14:paraId="29D741EA" w14:textId="77777777" w:rsidTr="00AE1B38">
        <w:tc>
          <w:tcPr>
            <w:tcW w:w="13506" w:type="dxa"/>
            <w:gridSpan w:val="17"/>
          </w:tcPr>
          <w:p w14:paraId="1DF8BFA3" w14:textId="61BE00BE" w:rsidR="007B06EF" w:rsidRPr="009F6C2E" w:rsidRDefault="007B06EF" w:rsidP="00AE1B38">
            <w:pPr>
              <w:autoSpaceDE w:val="0"/>
              <w:autoSpaceDN w:val="0"/>
              <w:adjustRightInd w:val="0"/>
              <w:rPr>
                <w:szCs w:val="20"/>
                <w:lang w:val="es-MX" w:eastAsia="es-MX"/>
              </w:rPr>
            </w:pPr>
            <w:r w:rsidRPr="009F6C2E">
              <w:rPr>
                <w:szCs w:val="20"/>
                <w:lang w:val="es-MX" w:eastAsia="es-MX"/>
              </w:rPr>
              <w:t>Observaciones</w:t>
            </w:r>
          </w:p>
          <w:p w14:paraId="6ADC8B42" w14:textId="77777777" w:rsidR="007B06EF" w:rsidRPr="009F6C2E" w:rsidRDefault="007B06EF" w:rsidP="00AE1B38">
            <w:pPr>
              <w:autoSpaceDE w:val="0"/>
              <w:autoSpaceDN w:val="0"/>
              <w:adjustRightInd w:val="0"/>
              <w:rPr>
                <w:szCs w:val="20"/>
                <w:lang w:val="es-MX" w:eastAsia="es-MX"/>
              </w:rPr>
            </w:pP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sumativa. </w:t>
      </w:r>
    </w:p>
    <w:p w14:paraId="575F9A68" w14:textId="0B7D9244"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34FBF36B" w14:textId="74673A3D" w:rsidR="009C5F9E" w:rsidRPr="009F6C2E" w:rsidRDefault="009C5F9E" w:rsidP="007B06EF">
      <w:pPr>
        <w:autoSpaceDE w:val="0"/>
        <w:autoSpaceDN w:val="0"/>
        <w:adjustRightInd w:val="0"/>
        <w:rPr>
          <w:szCs w:val="20"/>
          <w:lang w:val="es-MX" w:eastAsia="es-MX"/>
        </w:rPr>
      </w:pPr>
    </w:p>
    <w:p w14:paraId="37323B75" w14:textId="77777777" w:rsidR="006A783C" w:rsidRPr="009F6C2E" w:rsidRDefault="006A783C" w:rsidP="007B06EF">
      <w:pPr>
        <w:autoSpaceDE w:val="0"/>
        <w:autoSpaceDN w:val="0"/>
        <w:adjustRightInd w:val="0"/>
        <w:rPr>
          <w:szCs w:val="20"/>
          <w:lang w:val="es-MX" w:eastAsia="es-MX"/>
        </w:rPr>
      </w:pPr>
    </w:p>
    <w:p w14:paraId="53215B80" w14:textId="22697624" w:rsidR="007B06EF" w:rsidRPr="009F6C2E" w:rsidRDefault="007B06EF" w:rsidP="00B23BE2">
      <w:pPr>
        <w:autoSpaceDE w:val="0"/>
        <w:autoSpaceDN w:val="0"/>
        <w:adjustRightInd w:val="0"/>
        <w:jc w:val="right"/>
        <w:rPr>
          <w:b/>
          <w:szCs w:val="20"/>
          <w:u w:val="single"/>
          <w:lang w:val="es-MX" w:eastAsia="es-MX"/>
        </w:rPr>
      </w:pPr>
      <w:r w:rsidRPr="009F6C2E">
        <w:rPr>
          <w:szCs w:val="20"/>
          <w:lang w:val="es-MX" w:eastAsia="es-MX"/>
        </w:rPr>
        <w:t xml:space="preserve">Fecha de elaboración: </w:t>
      </w:r>
      <w:r w:rsidR="009A3FD0" w:rsidRPr="009A3FD0">
        <w:rPr>
          <w:szCs w:val="20"/>
          <w:u w:val="single"/>
          <w:lang w:val="es-MX" w:eastAsia="es-MX"/>
        </w:rPr>
        <w:t>15 de agosto de 2025</w:t>
      </w:r>
    </w:p>
    <w:p w14:paraId="40B61841" w14:textId="7EBB5D39" w:rsidR="009C5F9E" w:rsidRPr="009F6C2E" w:rsidRDefault="009C5F9E" w:rsidP="007B06EF">
      <w:pPr>
        <w:autoSpaceDE w:val="0"/>
        <w:autoSpaceDN w:val="0"/>
        <w:adjustRightInd w:val="0"/>
        <w:jc w:val="center"/>
        <w:rPr>
          <w:b/>
          <w:szCs w:val="20"/>
          <w:u w:val="single"/>
          <w:lang w:val="es-MX" w:eastAsia="es-MX"/>
        </w:rPr>
      </w:pPr>
    </w:p>
    <w:p w14:paraId="700CF41E" w14:textId="64F79A87" w:rsidR="00DF054C" w:rsidRPr="009F6C2E" w:rsidRDefault="00DF054C" w:rsidP="00DF054C">
      <w:pPr>
        <w:pStyle w:val="Piedepgina"/>
        <w:jc w:val="center"/>
        <w:rPr>
          <w:szCs w:val="20"/>
        </w:rPr>
      </w:pPr>
      <w:r w:rsidRPr="009F6C2E">
        <w:rPr>
          <w:szCs w:val="20"/>
          <w:lang w:val="es-MX" w:eastAsia="es-MX"/>
        </w:rPr>
        <w:lastRenderedPageBreak/>
        <w:t xml:space="preserve">                                                                                                                                            Vo. Bo. </w:t>
      </w:r>
    </w:p>
    <w:p w14:paraId="50A22CA6" w14:textId="77777777" w:rsidR="00DF054C" w:rsidRPr="009F6C2E" w:rsidRDefault="00DF054C" w:rsidP="00DF054C">
      <w:pPr>
        <w:pStyle w:val="Piedepgina"/>
        <w:rPr>
          <w:szCs w:val="20"/>
          <w:lang w:val="es-MX" w:eastAsia="es-MX"/>
        </w:rPr>
      </w:pPr>
    </w:p>
    <w:p w14:paraId="5FD7B98A" w14:textId="77777777" w:rsidR="00DF054C" w:rsidRPr="009F6C2E" w:rsidRDefault="00DF054C" w:rsidP="00DF054C">
      <w:pPr>
        <w:pStyle w:val="Piedepgina"/>
        <w:rPr>
          <w:szCs w:val="20"/>
          <w:lang w:val="es-MX" w:eastAsia="es-MX"/>
        </w:rPr>
      </w:pPr>
    </w:p>
    <w:p w14:paraId="4E6A7DC4" w14:textId="6C6A4AB6" w:rsidR="00DF054C" w:rsidRPr="009F6C2E" w:rsidRDefault="00DF054C" w:rsidP="00DF054C">
      <w:pPr>
        <w:pStyle w:val="Piedepgina"/>
        <w:rPr>
          <w:szCs w:val="20"/>
          <w:lang w:val="es-MX" w:eastAsia="es-MX"/>
        </w:rPr>
      </w:pPr>
      <w:r w:rsidRPr="009F6C2E">
        <w:rPr>
          <w:szCs w:val="20"/>
          <w:lang w:val="es-MX" w:eastAsia="es-MX"/>
        </w:rPr>
        <w:t xml:space="preserve">_________________________  </w:t>
      </w:r>
      <w:r w:rsidR="00D13129" w:rsidRPr="009F6C2E">
        <w:rPr>
          <w:szCs w:val="20"/>
          <w:lang w:val="es-MX" w:eastAsia="es-MX"/>
        </w:rPr>
        <w:t xml:space="preserve">                                                                                                                ____________________________________________</w:t>
      </w:r>
    </w:p>
    <w:p w14:paraId="653D1BF4" w14:textId="4F0C3841" w:rsidR="007B06EF" w:rsidRPr="009F6C2E" w:rsidRDefault="00CD433A" w:rsidP="00B36EB1">
      <w:pPr>
        <w:pStyle w:val="Piedepgina"/>
        <w:rPr>
          <w:szCs w:val="20"/>
          <w:lang w:val="es-MX" w:eastAsia="es-MX"/>
        </w:rPr>
      </w:pPr>
      <w:r>
        <w:rPr>
          <w:szCs w:val="20"/>
          <w:lang w:val="es-MX" w:eastAsia="es-MX"/>
        </w:rPr>
        <w:t>Miguel Jacobo Cabello Tecozautla</w:t>
      </w:r>
      <w:r w:rsidR="00DF054C" w:rsidRPr="009F6C2E">
        <w:rPr>
          <w:szCs w:val="20"/>
          <w:lang w:val="es-MX" w:eastAsia="es-MX"/>
        </w:rPr>
        <w:t xml:space="preserve">                                                                                                     </w:t>
      </w:r>
      <w:r>
        <w:rPr>
          <w:szCs w:val="20"/>
          <w:lang w:val="es-MX" w:eastAsia="es-MX"/>
        </w:rPr>
        <w:t xml:space="preserve">         José Gaspar Barrón Osornio</w:t>
      </w:r>
    </w:p>
    <w:p w14:paraId="74663F3F" w14:textId="74FA4355" w:rsidR="007B06EF" w:rsidRPr="009F6C2E" w:rsidRDefault="006B739C" w:rsidP="00B36EB1">
      <w:pPr>
        <w:pStyle w:val="Piedepgina"/>
        <w:ind w:left="0" w:firstLine="0"/>
        <w:rPr>
          <w:szCs w:val="20"/>
          <w:lang w:val="es-MX" w:eastAsia="es-MX"/>
        </w:rPr>
      </w:pPr>
      <w:r>
        <w:rPr>
          <w:szCs w:val="20"/>
          <w:lang w:val="es-MX" w:eastAsia="es-MX"/>
        </w:rPr>
        <w:t xml:space="preserve">                                                    </w:t>
      </w:r>
      <w:r w:rsidR="00DF054C" w:rsidRPr="009F6C2E">
        <w:rPr>
          <w:szCs w:val="20"/>
          <w:lang w:val="es-MX" w:eastAsia="es-MX"/>
        </w:rPr>
        <w:t xml:space="preserve">                                                                                               </w:t>
      </w:r>
      <w:r w:rsidR="00CD433A">
        <w:rPr>
          <w:szCs w:val="20"/>
          <w:lang w:val="es-MX" w:eastAsia="es-MX"/>
        </w:rPr>
        <w:t xml:space="preserve">   Jefe del departamento de Sistemas y Computación</w:t>
      </w:r>
    </w:p>
    <w:p w14:paraId="0964BC61" w14:textId="546AE879" w:rsidR="00981ABE" w:rsidRPr="009F6C2E" w:rsidRDefault="00981ABE" w:rsidP="00DF054C">
      <w:pPr>
        <w:pStyle w:val="Piedepgina"/>
        <w:jc w:val="center"/>
        <w:rPr>
          <w:szCs w:val="20"/>
          <w:lang w:val="es-MX" w:eastAsia="es-MX"/>
        </w:rPr>
      </w:pPr>
    </w:p>
    <w:p w14:paraId="24655C4D" w14:textId="1057CA40" w:rsidR="00981ABE" w:rsidRPr="009F6C2E" w:rsidRDefault="00981ABE" w:rsidP="008C2F1A">
      <w:pPr>
        <w:pStyle w:val="Piedepgina"/>
        <w:jc w:val="left"/>
        <w:rPr>
          <w:szCs w:val="20"/>
          <w:lang w:val="es-MX" w:eastAsia="es-MX"/>
        </w:rPr>
      </w:pPr>
    </w:p>
    <w:p w14:paraId="12F6AAAB" w14:textId="096072AD" w:rsidR="00981ABE" w:rsidRPr="009F6C2E" w:rsidRDefault="00981ABE" w:rsidP="008C2F1A">
      <w:pPr>
        <w:pStyle w:val="Piedepgina"/>
        <w:jc w:val="left"/>
        <w:rPr>
          <w:szCs w:val="20"/>
          <w:lang w:val="es-MX" w:eastAsia="es-MX"/>
        </w:rPr>
      </w:pPr>
    </w:p>
    <w:p w14:paraId="53328E8D" w14:textId="5418CB38" w:rsidR="008C2F1A" w:rsidRPr="009F6C2E" w:rsidRDefault="0049359F" w:rsidP="008C2F1A">
      <w:pPr>
        <w:pStyle w:val="Piedepgina"/>
        <w:jc w:val="left"/>
        <w:rPr>
          <w:szCs w:val="20"/>
          <w:lang w:val="es-MX" w:eastAsia="es-MX"/>
        </w:rPr>
      </w:pPr>
      <w:r w:rsidRPr="009F6C2E">
        <w:rPr>
          <w:szCs w:val="20"/>
          <w:lang w:val="es-MX" w:eastAsia="es-MX"/>
        </w:rPr>
        <w:t>_______________</w:t>
      </w:r>
      <w:r w:rsidR="008C2F1A" w:rsidRPr="009F6C2E">
        <w:rPr>
          <w:szCs w:val="20"/>
          <w:lang w:val="es-MX" w:eastAsia="es-MX"/>
        </w:rPr>
        <w:t xml:space="preserve">__________________                                                                                                                  </w:t>
      </w:r>
    </w:p>
    <w:p w14:paraId="5E9FF79A" w14:textId="3D0CE00D" w:rsidR="00EE37BA" w:rsidRPr="00661968" w:rsidRDefault="008C2F1A" w:rsidP="00661968">
      <w:pPr>
        <w:pStyle w:val="Piedepgina"/>
        <w:jc w:val="left"/>
        <w:rPr>
          <w:szCs w:val="20"/>
          <w:lang w:val="es-MX" w:eastAsia="es-MX"/>
        </w:rPr>
      </w:pPr>
      <w:r w:rsidRPr="009F6C2E">
        <w:rPr>
          <w:szCs w:val="20"/>
          <w:lang w:val="es-MX" w:eastAsia="es-MX"/>
        </w:rPr>
        <w:t xml:space="preserve">(Nombre y firma del docente)                                                                                                                                </w:t>
      </w:r>
      <w:r w:rsidR="00700BD0" w:rsidRPr="009F6C2E">
        <w:rPr>
          <w:szCs w:val="20"/>
        </w:rPr>
        <w:t xml:space="preserve"> </w:t>
      </w:r>
    </w:p>
    <w:sectPr w:rsidR="00EE37BA" w:rsidRPr="00661968" w:rsidSect="00794995">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FF6F1" w14:textId="77777777" w:rsidR="00A10AE4" w:rsidRDefault="00A10AE4">
      <w:pPr>
        <w:spacing w:after="0" w:line="240" w:lineRule="auto"/>
      </w:pPr>
      <w:r>
        <w:separator/>
      </w:r>
    </w:p>
  </w:endnote>
  <w:endnote w:type="continuationSeparator" w:id="0">
    <w:p w14:paraId="22D92A89" w14:textId="77777777" w:rsidR="00A10AE4" w:rsidRDefault="00A10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A224" w14:textId="77777777" w:rsidR="001079E5" w:rsidRDefault="001079E5">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7EDA" w14:textId="166F757D" w:rsidR="00785FFA" w:rsidRPr="00932426" w:rsidRDefault="00932426" w:rsidP="00932426">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2AAB" w14:textId="77777777" w:rsidR="001079E5" w:rsidRDefault="001079E5">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84EF6" w14:textId="77777777" w:rsidR="00A10AE4" w:rsidRDefault="00A10AE4">
      <w:pPr>
        <w:spacing w:after="0" w:line="240" w:lineRule="auto"/>
      </w:pPr>
      <w:r>
        <w:separator/>
      </w:r>
    </w:p>
  </w:footnote>
  <w:footnote w:type="continuationSeparator" w:id="0">
    <w:p w14:paraId="21285369" w14:textId="77777777" w:rsidR="00A10AE4" w:rsidRDefault="00A10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CBF2C" w14:textId="77777777" w:rsidR="001079E5" w:rsidRDefault="001079E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3603" w:type="dxa"/>
      <w:tblLook w:val="04A0" w:firstRow="1" w:lastRow="0" w:firstColumn="1" w:lastColumn="0" w:noHBand="0" w:noVBand="1"/>
    </w:tblPr>
    <w:tblGrid>
      <w:gridCol w:w="2405"/>
      <w:gridCol w:w="8647"/>
      <w:gridCol w:w="2551"/>
    </w:tblGrid>
    <w:tr w:rsidR="00785FFA" w:rsidRPr="00794995" w14:paraId="59385A9D" w14:textId="77777777" w:rsidTr="00785FFA">
      <w:trPr>
        <w:trHeight w:val="841"/>
      </w:trPr>
      <w:tc>
        <w:tcPr>
          <w:tcW w:w="2405" w:type="dxa"/>
        </w:tcPr>
        <w:p w14:paraId="1C91B813" w14:textId="77777777" w:rsidR="00785FFA" w:rsidRPr="00794995" w:rsidRDefault="00785FFA"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785FFA" w:rsidRPr="00794995" w:rsidRDefault="00785FFA"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785FFA" w:rsidRPr="00794995" w:rsidRDefault="00785FFA"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785FFA" w:rsidRPr="00794995" w14:paraId="4AB9205D" w14:textId="77777777" w:rsidTr="00785FFA">
      <w:trPr>
        <w:trHeight w:val="190"/>
      </w:trPr>
      <w:tc>
        <w:tcPr>
          <w:tcW w:w="2405" w:type="dxa"/>
          <w:vMerge w:val="restart"/>
        </w:tcPr>
        <w:p w14:paraId="61F90C21" w14:textId="77777777" w:rsidR="00785FFA" w:rsidRPr="00794995" w:rsidRDefault="00785FFA" w:rsidP="00785FFA">
          <w:pPr>
            <w:spacing w:after="0" w:line="240" w:lineRule="auto"/>
            <w:ind w:left="32" w:right="107"/>
            <w:rPr>
              <w:b/>
              <w:bCs/>
              <w:sz w:val="22"/>
            </w:rPr>
          </w:pPr>
          <w:r w:rsidRPr="00794995">
            <w:rPr>
              <w:b/>
              <w:bCs/>
              <w:sz w:val="22"/>
            </w:rPr>
            <w:t>Código:</w:t>
          </w:r>
        </w:p>
        <w:p w14:paraId="2A5338B0" w14:textId="77777777" w:rsidR="00785FFA" w:rsidRPr="00794995" w:rsidRDefault="00785FFA"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61A281D4" w:rsidR="00785FFA" w:rsidRPr="00C033A9" w:rsidRDefault="00C033A9" w:rsidP="006746F2">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3C9567BA" w14:textId="7CBEFF97" w:rsidR="00785FFA" w:rsidRPr="00794995" w:rsidRDefault="00785FFA" w:rsidP="00785FFA">
          <w:pPr>
            <w:spacing w:after="0" w:line="240" w:lineRule="auto"/>
            <w:jc w:val="center"/>
            <w:rPr>
              <w:b/>
              <w:bCs/>
              <w:sz w:val="22"/>
            </w:rPr>
          </w:pPr>
          <w:r w:rsidRPr="00794995">
            <w:rPr>
              <w:b/>
              <w:bCs/>
              <w:sz w:val="22"/>
            </w:rPr>
            <w:t xml:space="preserve">Revisión: </w:t>
          </w:r>
          <w:r w:rsidR="00637051">
            <w:rPr>
              <w:b/>
              <w:bCs/>
              <w:sz w:val="22"/>
            </w:rPr>
            <w:t>1</w:t>
          </w:r>
        </w:p>
      </w:tc>
    </w:tr>
    <w:tr w:rsidR="00785FFA" w:rsidRPr="00794995" w14:paraId="244BA944" w14:textId="77777777" w:rsidTr="00785FFA">
      <w:trPr>
        <w:trHeight w:val="463"/>
      </w:trPr>
      <w:tc>
        <w:tcPr>
          <w:tcW w:w="2405" w:type="dxa"/>
          <w:vMerge/>
        </w:tcPr>
        <w:p w14:paraId="3B1B68CD" w14:textId="77777777" w:rsidR="00785FFA" w:rsidRPr="00794995" w:rsidRDefault="00785FFA" w:rsidP="00785FFA">
          <w:pPr>
            <w:spacing w:after="0" w:line="240" w:lineRule="auto"/>
            <w:rPr>
              <w:b/>
              <w:bCs/>
              <w:sz w:val="22"/>
            </w:rPr>
          </w:pPr>
        </w:p>
      </w:tc>
      <w:tc>
        <w:tcPr>
          <w:tcW w:w="8647" w:type="dxa"/>
          <w:vMerge/>
          <w:vAlign w:val="center"/>
        </w:tcPr>
        <w:p w14:paraId="25905239" w14:textId="77777777" w:rsidR="00785FFA" w:rsidRPr="00794995" w:rsidRDefault="00785FFA" w:rsidP="00785FFA">
          <w:pPr>
            <w:spacing w:after="0" w:line="240" w:lineRule="auto"/>
            <w:jc w:val="center"/>
            <w:rPr>
              <w:b/>
              <w:bCs/>
              <w:sz w:val="22"/>
            </w:rPr>
          </w:pPr>
        </w:p>
      </w:tc>
      <w:tc>
        <w:tcPr>
          <w:tcW w:w="2551" w:type="dxa"/>
          <w:vAlign w:val="center"/>
        </w:tcPr>
        <w:p w14:paraId="2CAF0EB4" w14:textId="77777777" w:rsidR="00785FFA" w:rsidRPr="00794995" w:rsidRDefault="00785FFA" w:rsidP="00785FFA">
          <w:pPr>
            <w:spacing w:after="0" w:line="240" w:lineRule="auto"/>
            <w:ind w:hanging="11"/>
            <w:jc w:val="center"/>
            <w:rPr>
              <w:b/>
              <w:bCs/>
              <w:sz w:val="22"/>
            </w:rPr>
          </w:pPr>
          <w:r w:rsidRPr="00794995">
            <w:rPr>
              <w:b/>
              <w:bCs/>
              <w:sz w:val="22"/>
            </w:rPr>
            <w:t>Página:</w:t>
          </w:r>
        </w:p>
        <w:p w14:paraId="52D3D97E" w14:textId="1B2E0E6A" w:rsidR="00785FFA" w:rsidRPr="00794995" w:rsidRDefault="00785FFA"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9B62F9">
            <w:rPr>
              <w:b/>
              <w:bCs/>
              <w:noProof/>
              <w:sz w:val="22"/>
            </w:rPr>
            <w:t>1</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9B62F9">
            <w:rPr>
              <w:b/>
              <w:bCs/>
              <w:noProof/>
              <w:sz w:val="22"/>
            </w:rPr>
            <w:t>6</w:t>
          </w:r>
          <w:r w:rsidRPr="00794995">
            <w:rPr>
              <w:b/>
              <w:bCs/>
              <w:sz w:val="22"/>
            </w:rPr>
            <w:fldChar w:fldCharType="end"/>
          </w:r>
          <w:r w:rsidRPr="00794995">
            <w:rPr>
              <w:b/>
              <w:bCs/>
              <w:sz w:val="22"/>
            </w:rPr>
            <w:t xml:space="preserve"> </w:t>
          </w:r>
        </w:p>
      </w:tc>
    </w:tr>
  </w:tbl>
  <w:p w14:paraId="340E0E42" w14:textId="3CBCE1B0" w:rsidR="001079E5" w:rsidRPr="00785FFA" w:rsidRDefault="001079E5">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70D2" w14:textId="77777777" w:rsidR="001079E5" w:rsidRDefault="001079E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127353D"/>
    <w:multiLevelType w:val="hybridMultilevel"/>
    <w:tmpl w:val="24764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780685"/>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ABD782A"/>
    <w:multiLevelType w:val="hybridMultilevel"/>
    <w:tmpl w:val="5BE26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886885"/>
    <w:multiLevelType w:val="hybridMultilevel"/>
    <w:tmpl w:val="2496F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4457FE"/>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9B52C4"/>
    <w:multiLevelType w:val="hybridMultilevel"/>
    <w:tmpl w:val="D8CEF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F1A611A"/>
    <w:multiLevelType w:val="hybridMultilevel"/>
    <w:tmpl w:val="CD4C9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F0561A4"/>
    <w:multiLevelType w:val="hybridMultilevel"/>
    <w:tmpl w:val="FA16DD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FD3896"/>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0"/>
  </w:num>
  <w:num w:numId="5">
    <w:abstractNumId w:val="1"/>
  </w:num>
  <w:num w:numId="6">
    <w:abstractNumId w:val="6"/>
  </w:num>
  <w:num w:numId="7">
    <w:abstractNumId w:val="9"/>
  </w:num>
  <w:num w:numId="8">
    <w:abstractNumId w:val="12"/>
  </w:num>
  <w:num w:numId="9">
    <w:abstractNumId w:val="17"/>
  </w:num>
  <w:num w:numId="10">
    <w:abstractNumId w:val="19"/>
  </w:num>
  <w:num w:numId="11">
    <w:abstractNumId w:val="14"/>
  </w:num>
  <w:num w:numId="12">
    <w:abstractNumId w:val="18"/>
  </w:num>
  <w:num w:numId="13">
    <w:abstractNumId w:val="16"/>
  </w:num>
  <w:num w:numId="14">
    <w:abstractNumId w:val="15"/>
  </w:num>
  <w:num w:numId="15">
    <w:abstractNumId w:val="7"/>
  </w:num>
  <w:num w:numId="16">
    <w:abstractNumId w:val="2"/>
  </w:num>
  <w:num w:numId="17">
    <w:abstractNumId w:val="10"/>
  </w:num>
  <w:num w:numId="18">
    <w:abstractNumId w:val="20"/>
  </w:num>
  <w:num w:numId="19">
    <w:abstractNumId w:val="13"/>
  </w:num>
  <w:num w:numId="20">
    <w:abstractNumId w:val="11"/>
  </w:num>
  <w:num w:numId="21">
    <w:abstractNumId w:val="5"/>
  </w:num>
  <w:num w:numId="2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62"/>
    <w:rsid w:val="00000972"/>
    <w:rsid w:val="000039EA"/>
    <w:rsid w:val="00003D6C"/>
    <w:rsid w:val="00016B12"/>
    <w:rsid w:val="0002030B"/>
    <w:rsid w:val="0002175E"/>
    <w:rsid w:val="000275E5"/>
    <w:rsid w:val="00027BEA"/>
    <w:rsid w:val="00034220"/>
    <w:rsid w:val="0005261D"/>
    <w:rsid w:val="0005319A"/>
    <w:rsid w:val="00053E77"/>
    <w:rsid w:val="000541C5"/>
    <w:rsid w:val="00055CD7"/>
    <w:rsid w:val="00056F46"/>
    <w:rsid w:val="00057ABB"/>
    <w:rsid w:val="000647E8"/>
    <w:rsid w:val="000A16BF"/>
    <w:rsid w:val="000A63F5"/>
    <w:rsid w:val="000A6A7B"/>
    <w:rsid w:val="000B2E5D"/>
    <w:rsid w:val="000C1B0D"/>
    <w:rsid w:val="000D087F"/>
    <w:rsid w:val="000D151C"/>
    <w:rsid w:val="000D5D8C"/>
    <w:rsid w:val="000E605D"/>
    <w:rsid w:val="000E6757"/>
    <w:rsid w:val="000F10D7"/>
    <w:rsid w:val="000F1D5A"/>
    <w:rsid w:val="00100EEF"/>
    <w:rsid w:val="001045B8"/>
    <w:rsid w:val="00105A23"/>
    <w:rsid w:val="001079E5"/>
    <w:rsid w:val="00110362"/>
    <w:rsid w:val="00113E1E"/>
    <w:rsid w:val="001148FF"/>
    <w:rsid w:val="00120611"/>
    <w:rsid w:val="00122D86"/>
    <w:rsid w:val="0013242C"/>
    <w:rsid w:val="001441BC"/>
    <w:rsid w:val="001505C1"/>
    <w:rsid w:val="00154BCA"/>
    <w:rsid w:val="00166790"/>
    <w:rsid w:val="001756A4"/>
    <w:rsid w:val="001832FA"/>
    <w:rsid w:val="00185E00"/>
    <w:rsid w:val="0018697B"/>
    <w:rsid w:val="001901F5"/>
    <w:rsid w:val="00192345"/>
    <w:rsid w:val="00192BF6"/>
    <w:rsid w:val="00194F64"/>
    <w:rsid w:val="00196D0A"/>
    <w:rsid w:val="001B1B45"/>
    <w:rsid w:val="001B5952"/>
    <w:rsid w:val="001C026C"/>
    <w:rsid w:val="001C3CA5"/>
    <w:rsid w:val="001C5938"/>
    <w:rsid w:val="001C6C98"/>
    <w:rsid w:val="001C7E5C"/>
    <w:rsid w:val="001D0741"/>
    <w:rsid w:val="001D18A9"/>
    <w:rsid w:val="001D43F5"/>
    <w:rsid w:val="001D4B14"/>
    <w:rsid w:val="001D56F1"/>
    <w:rsid w:val="001D5DB9"/>
    <w:rsid w:val="001E2ADB"/>
    <w:rsid w:val="001E3A5D"/>
    <w:rsid w:val="001E51D1"/>
    <w:rsid w:val="001E7417"/>
    <w:rsid w:val="001F1066"/>
    <w:rsid w:val="001F70F6"/>
    <w:rsid w:val="00213528"/>
    <w:rsid w:val="00223E43"/>
    <w:rsid w:val="00226F5F"/>
    <w:rsid w:val="00230CD8"/>
    <w:rsid w:val="0023260B"/>
    <w:rsid w:val="002475B2"/>
    <w:rsid w:val="0025132E"/>
    <w:rsid w:val="002620F6"/>
    <w:rsid w:val="00264EB9"/>
    <w:rsid w:val="002708AC"/>
    <w:rsid w:val="00275D94"/>
    <w:rsid w:val="00280A5F"/>
    <w:rsid w:val="00281B26"/>
    <w:rsid w:val="00283649"/>
    <w:rsid w:val="00284F97"/>
    <w:rsid w:val="00287370"/>
    <w:rsid w:val="002947B4"/>
    <w:rsid w:val="00295E7B"/>
    <w:rsid w:val="00297648"/>
    <w:rsid w:val="002A1522"/>
    <w:rsid w:val="002D5DA4"/>
    <w:rsid w:val="002E0101"/>
    <w:rsid w:val="002E2DB8"/>
    <w:rsid w:val="002E6EC6"/>
    <w:rsid w:val="002F400E"/>
    <w:rsid w:val="0030177E"/>
    <w:rsid w:val="00302114"/>
    <w:rsid w:val="00304B5A"/>
    <w:rsid w:val="00316B59"/>
    <w:rsid w:val="00321139"/>
    <w:rsid w:val="00321790"/>
    <w:rsid w:val="0032517B"/>
    <w:rsid w:val="003307F2"/>
    <w:rsid w:val="00330B0B"/>
    <w:rsid w:val="003312E9"/>
    <w:rsid w:val="003328F4"/>
    <w:rsid w:val="0033591B"/>
    <w:rsid w:val="00337D25"/>
    <w:rsid w:val="00343D4E"/>
    <w:rsid w:val="0034693B"/>
    <w:rsid w:val="00365A5E"/>
    <w:rsid w:val="0037121B"/>
    <w:rsid w:val="00372FE8"/>
    <w:rsid w:val="0038343F"/>
    <w:rsid w:val="00386339"/>
    <w:rsid w:val="003A2C65"/>
    <w:rsid w:val="003A373C"/>
    <w:rsid w:val="003B0E27"/>
    <w:rsid w:val="003B60C3"/>
    <w:rsid w:val="003B7646"/>
    <w:rsid w:val="003B7D98"/>
    <w:rsid w:val="003C3C2A"/>
    <w:rsid w:val="003C6483"/>
    <w:rsid w:val="003C76D7"/>
    <w:rsid w:val="003C7941"/>
    <w:rsid w:val="003D57B2"/>
    <w:rsid w:val="003D5822"/>
    <w:rsid w:val="003D7EE1"/>
    <w:rsid w:val="003E0B97"/>
    <w:rsid w:val="003E1446"/>
    <w:rsid w:val="003E2813"/>
    <w:rsid w:val="003E4A8A"/>
    <w:rsid w:val="003E4D29"/>
    <w:rsid w:val="003E6108"/>
    <w:rsid w:val="003F0483"/>
    <w:rsid w:val="003F0593"/>
    <w:rsid w:val="003F27D9"/>
    <w:rsid w:val="00400263"/>
    <w:rsid w:val="0040389B"/>
    <w:rsid w:val="00416830"/>
    <w:rsid w:val="00420134"/>
    <w:rsid w:val="004306A1"/>
    <w:rsid w:val="00432F18"/>
    <w:rsid w:val="00437238"/>
    <w:rsid w:val="00437AAA"/>
    <w:rsid w:val="00446A67"/>
    <w:rsid w:val="004519F7"/>
    <w:rsid w:val="0045317A"/>
    <w:rsid w:val="004540FB"/>
    <w:rsid w:val="004544D4"/>
    <w:rsid w:val="0045498C"/>
    <w:rsid w:val="00455E13"/>
    <w:rsid w:val="00461EC7"/>
    <w:rsid w:val="0046256C"/>
    <w:rsid w:val="00464415"/>
    <w:rsid w:val="00470251"/>
    <w:rsid w:val="004806E7"/>
    <w:rsid w:val="004825D0"/>
    <w:rsid w:val="004828B4"/>
    <w:rsid w:val="00492DB7"/>
    <w:rsid w:val="0049359F"/>
    <w:rsid w:val="00496632"/>
    <w:rsid w:val="004A110D"/>
    <w:rsid w:val="004A4341"/>
    <w:rsid w:val="004B1FCD"/>
    <w:rsid w:val="004B54C5"/>
    <w:rsid w:val="004C2413"/>
    <w:rsid w:val="004C6657"/>
    <w:rsid w:val="004D068F"/>
    <w:rsid w:val="004D2031"/>
    <w:rsid w:val="004D6A05"/>
    <w:rsid w:val="004D6F49"/>
    <w:rsid w:val="004E0C04"/>
    <w:rsid w:val="004E5A6D"/>
    <w:rsid w:val="004F2164"/>
    <w:rsid w:val="004F307B"/>
    <w:rsid w:val="0050053E"/>
    <w:rsid w:val="005040C8"/>
    <w:rsid w:val="0051009A"/>
    <w:rsid w:val="00511424"/>
    <w:rsid w:val="0051152B"/>
    <w:rsid w:val="005208B8"/>
    <w:rsid w:val="005214A1"/>
    <w:rsid w:val="00521B02"/>
    <w:rsid w:val="00523A07"/>
    <w:rsid w:val="00524282"/>
    <w:rsid w:val="005254BF"/>
    <w:rsid w:val="00526447"/>
    <w:rsid w:val="005277A2"/>
    <w:rsid w:val="00534AA8"/>
    <w:rsid w:val="00542316"/>
    <w:rsid w:val="00546794"/>
    <w:rsid w:val="00551BFB"/>
    <w:rsid w:val="00556232"/>
    <w:rsid w:val="00560B13"/>
    <w:rsid w:val="00561EC5"/>
    <w:rsid w:val="00580148"/>
    <w:rsid w:val="00592D0D"/>
    <w:rsid w:val="00595203"/>
    <w:rsid w:val="005A0DFC"/>
    <w:rsid w:val="005B3614"/>
    <w:rsid w:val="005B4338"/>
    <w:rsid w:val="005B4F7A"/>
    <w:rsid w:val="005C17A9"/>
    <w:rsid w:val="005C6CE2"/>
    <w:rsid w:val="005D240B"/>
    <w:rsid w:val="005D3532"/>
    <w:rsid w:val="005D3B80"/>
    <w:rsid w:val="005E4909"/>
    <w:rsid w:val="005E5D44"/>
    <w:rsid w:val="005E6B21"/>
    <w:rsid w:val="005F5DAF"/>
    <w:rsid w:val="0060249F"/>
    <w:rsid w:val="00603488"/>
    <w:rsid w:val="00612EF0"/>
    <w:rsid w:val="00613380"/>
    <w:rsid w:val="00625C7D"/>
    <w:rsid w:val="0063192F"/>
    <w:rsid w:val="006350A6"/>
    <w:rsid w:val="00635915"/>
    <w:rsid w:val="00637051"/>
    <w:rsid w:val="006404FC"/>
    <w:rsid w:val="00642C48"/>
    <w:rsid w:val="0064680D"/>
    <w:rsid w:val="00646D73"/>
    <w:rsid w:val="00647FD7"/>
    <w:rsid w:val="00661968"/>
    <w:rsid w:val="006628D6"/>
    <w:rsid w:val="00666E78"/>
    <w:rsid w:val="006679E7"/>
    <w:rsid w:val="00670260"/>
    <w:rsid w:val="0067049C"/>
    <w:rsid w:val="00670FF2"/>
    <w:rsid w:val="006746F2"/>
    <w:rsid w:val="0067625E"/>
    <w:rsid w:val="006902AD"/>
    <w:rsid w:val="00690AAE"/>
    <w:rsid w:val="006915BD"/>
    <w:rsid w:val="00692BA4"/>
    <w:rsid w:val="00695249"/>
    <w:rsid w:val="006964C1"/>
    <w:rsid w:val="00696771"/>
    <w:rsid w:val="006A28F6"/>
    <w:rsid w:val="006A65E4"/>
    <w:rsid w:val="006A783C"/>
    <w:rsid w:val="006B1D49"/>
    <w:rsid w:val="006B5798"/>
    <w:rsid w:val="006B6568"/>
    <w:rsid w:val="006B739C"/>
    <w:rsid w:val="006C13A9"/>
    <w:rsid w:val="006C1D57"/>
    <w:rsid w:val="006C1E36"/>
    <w:rsid w:val="006E6BB2"/>
    <w:rsid w:val="006E7B80"/>
    <w:rsid w:val="006F086E"/>
    <w:rsid w:val="006F228A"/>
    <w:rsid w:val="006F3A95"/>
    <w:rsid w:val="00700BD0"/>
    <w:rsid w:val="00701FD1"/>
    <w:rsid w:val="00703D80"/>
    <w:rsid w:val="00710621"/>
    <w:rsid w:val="00711209"/>
    <w:rsid w:val="00720C39"/>
    <w:rsid w:val="00722280"/>
    <w:rsid w:val="0073323C"/>
    <w:rsid w:val="0073463F"/>
    <w:rsid w:val="007403B9"/>
    <w:rsid w:val="00744925"/>
    <w:rsid w:val="00746C5C"/>
    <w:rsid w:val="00746CA9"/>
    <w:rsid w:val="00755CDE"/>
    <w:rsid w:val="007575F9"/>
    <w:rsid w:val="00757CB6"/>
    <w:rsid w:val="007637E9"/>
    <w:rsid w:val="0076463A"/>
    <w:rsid w:val="00772E18"/>
    <w:rsid w:val="00775BC1"/>
    <w:rsid w:val="007839BC"/>
    <w:rsid w:val="00785FFA"/>
    <w:rsid w:val="007869CC"/>
    <w:rsid w:val="00792FC9"/>
    <w:rsid w:val="00794995"/>
    <w:rsid w:val="007979DE"/>
    <w:rsid w:val="007A21B3"/>
    <w:rsid w:val="007A558F"/>
    <w:rsid w:val="007A6214"/>
    <w:rsid w:val="007A77C3"/>
    <w:rsid w:val="007B06EF"/>
    <w:rsid w:val="007B0D00"/>
    <w:rsid w:val="007B5773"/>
    <w:rsid w:val="007B5E25"/>
    <w:rsid w:val="007C1CFA"/>
    <w:rsid w:val="007C3A15"/>
    <w:rsid w:val="007C3E2D"/>
    <w:rsid w:val="007C4D5C"/>
    <w:rsid w:val="007D77C4"/>
    <w:rsid w:val="007E7AAC"/>
    <w:rsid w:val="007E7CA1"/>
    <w:rsid w:val="007F4A43"/>
    <w:rsid w:val="007F7DA0"/>
    <w:rsid w:val="008016F4"/>
    <w:rsid w:val="0080445F"/>
    <w:rsid w:val="00806453"/>
    <w:rsid w:val="00813577"/>
    <w:rsid w:val="008144CB"/>
    <w:rsid w:val="00815DEE"/>
    <w:rsid w:val="008272AE"/>
    <w:rsid w:val="00831BF7"/>
    <w:rsid w:val="00834B9D"/>
    <w:rsid w:val="00834EE6"/>
    <w:rsid w:val="00836EB5"/>
    <w:rsid w:val="00844855"/>
    <w:rsid w:val="00856471"/>
    <w:rsid w:val="008640F8"/>
    <w:rsid w:val="00864A15"/>
    <w:rsid w:val="00867179"/>
    <w:rsid w:val="008677D4"/>
    <w:rsid w:val="00873D12"/>
    <w:rsid w:val="00881673"/>
    <w:rsid w:val="008876BA"/>
    <w:rsid w:val="00890AF2"/>
    <w:rsid w:val="00893F80"/>
    <w:rsid w:val="008941A7"/>
    <w:rsid w:val="008A0866"/>
    <w:rsid w:val="008A32E0"/>
    <w:rsid w:val="008A4A3F"/>
    <w:rsid w:val="008A7D99"/>
    <w:rsid w:val="008B20C2"/>
    <w:rsid w:val="008B6E18"/>
    <w:rsid w:val="008C20E9"/>
    <w:rsid w:val="008C2F1A"/>
    <w:rsid w:val="008C53FC"/>
    <w:rsid w:val="008D1C9D"/>
    <w:rsid w:val="008D32A2"/>
    <w:rsid w:val="008E001B"/>
    <w:rsid w:val="008E4AE6"/>
    <w:rsid w:val="008F266E"/>
    <w:rsid w:val="008F26B9"/>
    <w:rsid w:val="008F379B"/>
    <w:rsid w:val="008F53DB"/>
    <w:rsid w:val="008F63BF"/>
    <w:rsid w:val="00907FFD"/>
    <w:rsid w:val="00911DB4"/>
    <w:rsid w:val="00913391"/>
    <w:rsid w:val="00916A00"/>
    <w:rsid w:val="00932426"/>
    <w:rsid w:val="0093393C"/>
    <w:rsid w:val="00940A99"/>
    <w:rsid w:val="00947060"/>
    <w:rsid w:val="00955308"/>
    <w:rsid w:val="009560B0"/>
    <w:rsid w:val="009565E9"/>
    <w:rsid w:val="009615DE"/>
    <w:rsid w:val="009714D0"/>
    <w:rsid w:val="00973017"/>
    <w:rsid w:val="00974EB7"/>
    <w:rsid w:val="00974F21"/>
    <w:rsid w:val="00981ABE"/>
    <w:rsid w:val="00983B78"/>
    <w:rsid w:val="009861BD"/>
    <w:rsid w:val="009873FC"/>
    <w:rsid w:val="00991ED0"/>
    <w:rsid w:val="00992965"/>
    <w:rsid w:val="00993D47"/>
    <w:rsid w:val="0099556E"/>
    <w:rsid w:val="009963E9"/>
    <w:rsid w:val="009A3FD0"/>
    <w:rsid w:val="009B2D40"/>
    <w:rsid w:val="009B3ABC"/>
    <w:rsid w:val="009B62F9"/>
    <w:rsid w:val="009C0198"/>
    <w:rsid w:val="009C2AA2"/>
    <w:rsid w:val="009C39D5"/>
    <w:rsid w:val="009C48A7"/>
    <w:rsid w:val="009C5F9E"/>
    <w:rsid w:val="009D174A"/>
    <w:rsid w:val="009D4B9D"/>
    <w:rsid w:val="009E0542"/>
    <w:rsid w:val="009E122B"/>
    <w:rsid w:val="009F0F89"/>
    <w:rsid w:val="009F49ED"/>
    <w:rsid w:val="009F4EDD"/>
    <w:rsid w:val="009F6C2E"/>
    <w:rsid w:val="00A05387"/>
    <w:rsid w:val="00A10AE4"/>
    <w:rsid w:val="00A126E9"/>
    <w:rsid w:val="00A1350A"/>
    <w:rsid w:val="00A14567"/>
    <w:rsid w:val="00A2239C"/>
    <w:rsid w:val="00A33F2D"/>
    <w:rsid w:val="00A357EA"/>
    <w:rsid w:val="00A35A41"/>
    <w:rsid w:val="00A375A2"/>
    <w:rsid w:val="00A43804"/>
    <w:rsid w:val="00A46B8B"/>
    <w:rsid w:val="00A55C70"/>
    <w:rsid w:val="00A62F0E"/>
    <w:rsid w:val="00A6746B"/>
    <w:rsid w:val="00A72CC5"/>
    <w:rsid w:val="00A73449"/>
    <w:rsid w:val="00A87E05"/>
    <w:rsid w:val="00A9314E"/>
    <w:rsid w:val="00AA0491"/>
    <w:rsid w:val="00AA42FC"/>
    <w:rsid w:val="00AA517A"/>
    <w:rsid w:val="00AA66CB"/>
    <w:rsid w:val="00AB5E71"/>
    <w:rsid w:val="00AC0EBA"/>
    <w:rsid w:val="00AC1536"/>
    <w:rsid w:val="00AE0AEB"/>
    <w:rsid w:val="00AE1B38"/>
    <w:rsid w:val="00B03DB1"/>
    <w:rsid w:val="00B10583"/>
    <w:rsid w:val="00B11369"/>
    <w:rsid w:val="00B2158D"/>
    <w:rsid w:val="00B23BE2"/>
    <w:rsid w:val="00B34BCE"/>
    <w:rsid w:val="00B36EB1"/>
    <w:rsid w:val="00B40143"/>
    <w:rsid w:val="00B41A78"/>
    <w:rsid w:val="00B46E7D"/>
    <w:rsid w:val="00B53EBB"/>
    <w:rsid w:val="00B5401F"/>
    <w:rsid w:val="00B54A7F"/>
    <w:rsid w:val="00B56C3E"/>
    <w:rsid w:val="00B66BD6"/>
    <w:rsid w:val="00B67088"/>
    <w:rsid w:val="00B70E42"/>
    <w:rsid w:val="00B712CB"/>
    <w:rsid w:val="00B952D4"/>
    <w:rsid w:val="00B977F6"/>
    <w:rsid w:val="00BB4F36"/>
    <w:rsid w:val="00BB75CF"/>
    <w:rsid w:val="00BC39C3"/>
    <w:rsid w:val="00BC642C"/>
    <w:rsid w:val="00BC69A1"/>
    <w:rsid w:val="00BC7CC8"/>
    <w:rsid w:val="00BD344E"/>
    <w:rsid w:val="00BD3973"/>
    <w:rsid w:val="00BE33C0"/>
    <w:rsid w:val="00BE38B7"/>
    <w:rsid w:val="00BE425F"/>
    <w:rsid w:val="00BE4BDC"/>
    <w:rsid w:val="00BE7229"/>
    <w:rsid w:val="00BF258E"/>
    <w:rsid w:val="00BF333C"/>
    <w:rsid w:val="00BF4D29"/>
    <w:rsid w:val="00C0337F"/>
    <w:rsid w:val="00C033A9"/>
    <w:rsid w:val="00C03615"/>
    <w:rsid w:val="00C0544C"/>
    <w:rsid w:val="00C1416F"/>
    <w:rsid w:val="00C1623F"/>
    <w:rsid w:val="00C16245"/>
    <w:rsid w:val="00C20605"/>
    <w:rsid w:val="00C2340B"/>
    <w:rsid w:val="00C237A5"/>
    <w:rsid w:val="00C2450A"/>
    <w:rsid w:val="00C2696C"/>
    <w:rsid w:val="00C27006"/>
    <w:rsid w:val="00C306BF"/>
    <w:rsid w:val="00C310CD"/>
    <w:rsid w:val="00C34E42"/>
    <w:rsid w:val="00C427C4"/>
    <w:rsid w:val="00C43E13"/>
    <w:rsid w:val="00C64D84"/>
    <w:rsid w:val="00C704C8"/>
    <w:rsid w:val="00C7189C"/>
    <w:rsid w:val="00CA1FB9"/>
    <w:rsid w:val="00CA3E3D"/>
    <w:rsid w:val="00CA7CAB"/>
    <w:rsid w:val="00CB29F8"/>
    <w:rsid w:val="00CB7066"/>
    <w:rsid w:val="00CC1EF1"/>
    <w:rsid w:val="00CC7129"/>
    <w:rsid w:val="00CD1C9B"/>
    <w:rsid w:val="00CD21CB"/>
    <w:rsid w:val="00CD433A"/>
    <w:rsid w:val="00CD4989"/>
    <w:rsid w:val="00CD5E4F"/>
    <w:rsid w:val="00CE2161"/>
    <w:rsid w:val="00CE4B31"/>
    <w:rsid w:val="00CE6306"/>
    <w:rsid w:val="00CF0067"/>
    <w:rsid w:val="00D04807"/>
    <w:rsid w:val="00D10DC2"/>
    <w:rsid w:val="00D13129"/>
    <w:rsid w:val="00D20AAB"/>
    <w:rsid w:val="00D22B1E"/>
    <w:rsid w:val="00D34A81"/>
    <w:rsid w:val="00D36BF0"/>
    <w:rsid w:val="00D407B0"/>
    <w:rsid w:val="00D465D2"/>
    <w:rsid w:val="00D46F4D"/>
    <w:rsid w:val="00D5048A"/>
    <w:rsid w:val="00D544A4"/>
    <w:rsid w:val="00D55149"/>
    <w:rsid w:val="00D56F3E"/>
    <w:rsid w:val="00D609A1"/>
    <w:rsid w:val="00D642EF"/>
    <w:rsid w:val="00D6614A"/>
    <w:rsid w:val="00D74F48"/>
    <w:rsid w:val="00D75993"/>
    <w:rsid w:val="00D75C78"/>
    <w:rsid w:val="00D81E46"/>
    <w:rsid w:val="00D841D9"/>
    <w:rsid w:val="00D852F8"/>
    <w:rsid w:val="00D86E5F"/>
    <w:rsid w:val="00D908E8"/>
    <w:rsid w:val="00D9445D"/>
    <w:rsid w:val="00D963B3"/>
    <w:rsid w:val="00DA32F1"/>
    <w:rsid w:val="00DA47CC"/>
    <w:rsid w:val="00DA72F1"/>
    <w:rsid w:val="00DD3141"/>
    <w:rsid w:val="00DD62E1"/>
    <w:rsid w:val="00DD715B"/>
    <w:rsid w:val="00DE1B35"/>
    <w:rsid w:val="00DE57F5"/>
    <w:rsid w:val="00DF02DE"/>
    <w:rsid w:val="00DF054C"/>
    <w:rsid w:val="00DF497F"/>
    <w:rsid w:val="00E055D5"/>
    <w:rsid w:val="00E05F2D"/>
    <w:rsid w:val="00E07C7E"/>
    <w:rsid w:val="00E2059E"/>
    <w:rsid w:val="00E2239E"/>
    <w:rsid w:val="00E228A9"/>
    <w:rsid w:val="00E24D28"/>
    <w:rsid w:val="00E3427F"/>
    <w:rsid w:val="00E34366"/>
    <w:rsid w:val="00E559AF"/>
    <w:rsid w:val="00E60CDA"/>
    <w:rsid w:val="00E6274A"/>
    <w:rsid w:val="00E65612"/>
    <w:rsid w:val="00E675E6"/>
    <w:rsid w:val="00E74859"/>
    <w:rsid w:val="00E74E07"/>
    <w:rsid w:val="00E766D3"/>
    <w:rsid w:val="00E77CF5"/>
    <w:rsid w:val="00E95260"/>
    <w:rsid w:val="00EA0AEE"/>
    <w:rsid w:val="00EA2F66"/>
    <w:rsid w:val="00EA7DD9"/>
    <w:rsid w:val="00EB1185"/>
    <w:rsid w:val="00EB40B8"/>
    <w:rsid w:val="00EC33AE"/>
    <w:rsid w:val="00EC5813"/>
    <w:rsid w:val="00ED2F43"/>
    <w:rsid w:val="00ED5259"/>
    <w:rsid w:val="00EE25C2"/>
    <w:rsid w:val="00EE37BA"/>
    <w:rsid w:val="00EE399B"/>
    <w:rsid w:val="00EF2D23"/>
    <w:rsid w:val="00EF6DDA"/>
    <w:rsid w:val="00F00919"/>
    <w:rsid w:val="00F034B8"/>
    <w:rsid w:val="00F03C75"/>
    <w:rsid w:val="00F043CE"/>
    <w:rsid w:val="00F06736"/>
    <w:rsid w:val="00F06777"/>
    <w:rsid w:val="00F15355"/>
    <w:rsid w:val="00F15463"/>
    <w:rsid w:val="00F1665D"/>
    <w:rsid w:val="00F21326"/>
    <w:rsid w:val="00F224DF"/>
    <w:rsid w:val="00F22FC4"/>
    <w:rsid w:val="00F24DAE"/>
    <w:rsid w:val="00F26547"/>
    <w:rsid w:val="00F308A6"/>
    <w:rsid w:val="00F31D15"/>
    <w:rsid w:val="00F42F5A"/>
    <w:rsid w:val="00F46BF6"/>
    <w:rsid w:val="00F503A1"/>
    <w:rsid w:val="00F5674E"/>
    <w:rsid w:val="00F56C03"/>
    <w:rsid w:val="00F642DB"/>
    <w:rsid w:val="00F70680"/>
    <w:rsid w:val="00F7152C"/>
    <w:rsid w:val="00F71F8D"/>
    <w:rsid w:val="00F8140D"/>
    <w:rsid w:val="00F84C57"/>
    <w:rsid w:val="00F85654"/>
    <w:rsid w:val="00F872AE"/>
    <w:rsid w:val="00F91F42"/>
    <w:rsid w:val="00F92985"/>
    <w:rsid w:val="00F94F06"/>
    <w:rsid w:val="00F9589A"/>
    <w:rsid w:val="00F95B1F"/>
    <w:rsid w:val="00FA4C1B"/>
    <w:rsid w:val="00FB18C7"/>
    <w:rsid w:val="00FB2D31"/>
    <w:rsid w:val="00FB3FD3"/>
    <w:rsid w:val="00FB4159"/>
    <w:rsid w:val="00FB443F"/>
    <w:rsid w:val="00FB4FF4"/>
    <w:rsid w:val="00FC5BAF"/>
    <w:rsid w:val="00FC6B38"/>
    <w:rsid w:val="00FE3363"/>
    <w:rsid w:val="00FE4842"/>
    <w:rsid w:val="00FE4A72"/>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AD04960-6E59-454C-9C46-5EDEB56E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3395</TotalTime>
  <Pages>16</Pages>
  <Words>4845</Words>
  <Characters>26649</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Miguel Jacobo Cabello Tecozautla</cp:lastModifiedBy>
  <cp:revision>16</cp:revision>
  <cp:lastPrinted>2022-01-10T20:30:00Z</cp:lastPrinted>
  <dcterms:created xsi:type="dcterms:W3CDTF">2025-01-27T17:34:00Z</dcterms:created>
  <dcterms:modified xsi:type="dcterms:W3CDTF">2025-09-17T10:38:00Z</dcterms:modified>
</cp:coreProperties>
</file>