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6EF" w:rsidRPr="00453E53" w:rsidRDefault="000823B7" w:rsidP="00B67088">
      <w:pPr>
        <w:pStyle w:val="Sinespaciado"/>
        <w:jc w:val="center"/>
        <w:rPr>
          <w:szCs w:val="20"/>
          <w:lang w:val="es-MX"/>
        </w:rPr>
      </w:pPr>
      <w:r w:rsidRPr="00453E53">
        <w:rPr>
          <w:b/>
          <w:szCs w:val="20"/>
          <w:lang w:val="es-MX"/>
        </w:rPr>
        <w:t>TecnNM/</w:t>
      </w:r>
      <w:r w:rsidR="007B06EF" w:rsidRPr="00453E53">
        <w:rPr>
          <w:b/>
          <w:szCs w:val="20"/>
          <w:lang w:val="es-MX"/>
        </w:rPr>
        <w:t>INSTITUTO TECNOLÓGICO DE SAN JUAN DEL RÍO</w:t>
      </w:r>
    </w:p>
    <w:p w:rsidR="007B06EF" w:rsidRPr="00453E53" w:rsidRDefault="007B06EF" w:rsidP="00B67088">
      <w:pPr>
        <w:pStyle w:val="Sinespaciado"/>
        <w:jc w:val="center"/>
        <w:rPr>
          <w:b/>
          <w:bCs/>
          <w:szCs w:val="20"/>
          <w:lang w:val="es-MX" w:eastAsia="es-MX"/>
        </w:rPr>
      </w:pPr>
      <w:r w:rsidRPr="00453E53">
        <w:rPr>
          <w:b/>
          <w:bCs/>
          <w:szCs w:val="20"/>
          <w:lang w:val="es-MX" w:eastAsia="es-MX"/>
        </w:rPr>
        <w:t>INSTRUMENTACIÓN DIDÁCTICA PARA LA FORMACIÓN Y DESARROLLO DE COMPETENCIAS</w:t>
      </w:r>
    </w:p>
    <w:p w:rsidR="007B06EF" w:rsidRPr="00453E53" w:rsidRDefault="007B06EF" w:rsidP="00B67088">
      <w:pPr>
        <w:autoSpaceDE w:val="0"/>
        <w:autoSpaceDN w:val="0"/>
        <w:adjustRightInd w:val="0"/>
        <w:jc w:val="center"/>
        <w:rPr>
          <w:b/>
          <w:bCs/>
          <w:szCs w:val="20"/>
          <w:lang w:eastAsia="es-MX"/>
        </w:rPr>
      </w:pPr>
    </w:p>
    <w:p w:rsidR="007B06EF" w:rsidRPr="00453E53" w:rsidRDefault="00B67088" w:rsidP="00B67088">
      <w:pPr>
        <w:autoSpaceDE w:val="0"/>
        <w:autoSpaceDN w:val="0"/>
        <w:adjustRightInd w:val="0"/>
        <w:ind w:left="2124" w:firstLine="708"/>
        <w:rPr>
          <w:b/>
          <w:bCs/>
          <w:szCs w:val="20"/>
          <w:lang w:eastAsia="es-MX"/>
        </w:rPr>
      </w:pPr>
      <w:r w:rsidRPr="00453E53">
        <w:rPr>
          <w:bCs/>
          <w:szCs w:val="20"/>
          <w:lang w:eastAsia="es-MX"/>
        </w:rPr>
        <w:t xml:space="preserve">   </w:t>
      </w:r>
      <w:r w:rsidR="007B06EF" w:rsidRPr="00453E53">
        <w:rPr>
          <w:bCs/>
          <w:szCs w:val="20"/>
          <w:lang w:eastAsia="es-MX"/>
        </w:rPr>
        <w:t>Periodo:</w:t>
      </w:r>
      <w:r w:rsidR="007B06EF" w:rsidRPr="00453E53">
        <w:rPr>
          <w:b/>
          <w:bCs/>
          <w:szCs w:val="20"/>
          <w:lang w:eastAsia="es-MX"/>
        </w:rPr>
        <w:t xml:space="preserve"> </w:t>
      </w:r>
      <w:r w:rsidR="002A7485" w:rsidRPr="00453E53">
        <w:rPr>
          <w:bCs/>
          <w:szCs w:val="20"/>
          <w:u w:val="single"/>
          <w:lang w:eastAsia="es-MX"/>
        </w:rPr>
        <w:t xml:space="preserve">  </w:t>
      </w:r>
      <w:r w:rsidR="00471FCD">
        <w:rPr>
          <w:bCs/>
          <w:szCs w:val="20"/>
          <w:u w:val="single"/>
          <w:lang w:eastAsia="es-MX"/>
        </w:rPr>
        <w:t>agosto</w:t>
      </w:r>
      <w:r w:rsidR="00C069FA" w:rsidRPr="00453E53">
        <w:rPr>
          <w:bCs/>
          <w:szCs w:val="20"/>
          <w:u w:val="single"/>
          <w:lang w:eastAsia="es-MX"/>
        </w:rPr>
        <w:t>-</w:t>
      </w:r>
      <w:r w:rsidR="00471FCD">
        <w:rPr>
          <w:bCs/>
          <w:szCs w:val="20"/>
          <w:u w:val="single"/>
          <w:lang w:eastAsia="es-MX"/>
        </w:rPr>
        <w:t>diciembre</w:t>
      </w:r>
      <w:r w:rsidR="00C069FA" w:rsidRPr="00453E53">
        <w:rPr>
          <w:bCs/>
          <w:szCs w:val="20"/>
          <w:u w:val="single"/>
          <w:lang w:eastAsia="es-MX"/>
        </w:rPr>
        <w:t xml:space="preserve"> 202</w:t>
      </w:r>
      <w:r w:rsidR="00A912C6" w:rsidRPr="00453E53">
        <w:rPr>
          <w:bCs/>
          <w:szCs w:val="20"/>
          <w:u w:val="single"/>
          <w:lang w:eastAsia="es-MX"/>
        </w:rPr>
        <w:t>5</w:t>
      </w:r>
      <w:r w:rsidR="006F3A95" w:rsidRPr="00453E53">
        <w:rPr>
          <w:bCs/>
          <w:szCs w:val="20"/>
          <w:lang w:eastAsia="es-MX"/>
        </w:rPr>
        <w:t>_</w:t>
      </w:r>
      <w:r w:rsidR="002A7485" w:rsidRPr="00453E53">
        <w:rPr>
          <w:bCs/>
          <w:szCs w:val="20"/>
          <w:lang w:eastAsia="es-MX"/>
        </w:rPr>
        <w:t>__</w:t>
      </w:r>
      <w:r w:rsidR="0040197E" w:rsidRPr="00453E53">
        <w:rPr>
          <w:bCs/>
          <w:szCs w:val="20"/>
          <w:lang w:eastAsia="es-MX"/>
        </w:rPr>
        <w:t>__</w:t>
      </w:r>
      <w:r w:rsidR="00D20AAB" w:rsidRPr="00453E53">
        <w:rPr>
          <w:bCs/>
          <w:szCs w:val="20"/>
          <w:lang w:eastAsia="es-MX"/>
        </w:rPr>
        <w:t>_</w:t>
      </w:r>
      <w:r w:rsidR="00551BFB" w:rsidRPr="00453E53">
        <w:rPr>
          <w:bCs/>
          <w:szCs w:val="20"/>
          <w:lang w:eastAsia="es-MX"/>
        </w:rPr>
        <w:t>_</w:t>
      </w:r>
      <w:r w:rsidR="002A7485" w:rsidRPr="00453E53">
        <w:rPr>
          <w:bCs/>
          <w:szCs w:val="20"/>
          <w:lang w:eastAsia="es-MX"/>
        </w:rPr>
        <w:t>___________________________________</w:t>
      </w:r>
      <w:r w:rsidR="00551BFB" w:rsidRPr="00453E53">
        <w:rPr>
          <w:bCs/>
          <w:szCs w:val="20"/>
          <w:lang w:eastAsia="es-MX"/>
        </w:rPr>
        <w:t>______</w:t>
      </w:r>
    </w:p>
    <w:p w:rsidR="007B06EF" w:rsidRPr="00471FCD" w:rsidRDefault="002A7485" w:rsidP="00471FCD">
      <w:pPr>
        <w:autoSpaceDE w:val="0"/>
        <w:autoSpaceDN w:val="0"/>
        <w:adjustRightInd w:val="0"/>
        <w:ind w:left="2977"/>
        <w:rPr>
          <w:szCs w:val="20"/>
          <w:u w:val="single"/>
          <w:lang w:eastAsia="es-MX"/>
        </w:rPr>
      </w:pPr>
      <w:r w:rsidRPr="00453E53">
        <w:rPr>
          <w:szCs w:val="20"/>
          <w:lang w:eastAsia="es-MX"/>
        </w:rPr>
        <w:t xml:space="preserve">Nombre de la asignatura: </w:t>
      </w:r>
      <w:r w:rsidRPr="00453E53">
        <w:rPr>
          <w:szCs w:val="20"/>
          <w:u w:val="single"/>
          <w:lang w:eastAsia="es-MX"/>
        </w:rPr>
        <w:t xml:space="preserve">  </w:t>
      </w:r>
      <w:r w:rsidR="00471FCD" w:rsidRPr="00471FCD">
        <w:rPr>
          <w:szCs w:val="20"/>
          <w:u w:val="single"/>
          <w:lang w:eastAsia="es-MX"/>
        </w:rPr>
        <w:t>Inteligencia de Negocios</w:t>
      </w:r>
      <w:r w:rsidRPr="00453E53">
        <w:rPr>
          <w:szCs w:val="20"/>
          <w:lang w:eastAsia="es-MX"/>
        </w:rPr>
        <w:t>_____________________</w:t>
      </w:r>
      <w:r w:rsidR="00551BFB" w:rsidRPr="00453E53">
        <w:rPr>
          <w:szCs w:val="20"/>
          <w:lang w:eastAsia="es-MX"/>
        </w:rPr>
        <w:t>__</w:t>
      </w:r>
      <w:r w:rsidR="00792FC9" w:rsidRPr="00453E53">
        <w:rPr>
          <w:szCs w:val="20"/>
          <w:lang w:eastAsia="es-MX"/>
        </w:rPr>
        <w:t>_</w:t>
      </w:r>
      <w:r w:rsidR="0076463A" w:rsidRPr="00453E53">
        <w:rPr>
          <w:szCs w:val="20"/>
          <w:lang w:eastAsia="es-MX"/>
        </w:rPr>
        <w:t>____</w:t>
      </w:r>
    </w:p>
    <w:p w:rsidR="0076463A" w:rsidRPr="00453E53" w:rsidRDefault="0076463A" w:rsidP="0076463A">
      <w:pPr>
        <w:autoSpaceDE w:val="0"/>
        <w:autoSpaceDN w:val="0"/>
        <w:adjustRightInd w:val="0"/>
        <w:ind w:left="2977"/>
        <w:rPr>
          <w:bCs/>
          <w:szCs w:val="20"/>
          <w:lang w:eastAsia="es-MX"/>
        </w:rPr>
      </w:pPr>
      <w:r w:rsidRPr="00453E53">
        <w:rPr>
          <w:szCs w:val="20"/>
          <w:lang w:eastAsia="es-MX"/>
        </w:rPr>
        <w:t xml:space="preserve">Clave de la asignatura: </w:t>
      </w:r>
      <w:r w:rsidR="002A7485" w:rsidRPr="00453E53">
        <w:rPr>
          <w:bCs/>
          <w:szCs w:val="20"/>
          <w:u w:val="single"/>
          <w:lang w:eastAsia="es-MX"/>
        </w:rPr>
        <w:t xml:space="preserve"> </w:t>
      </w:r>
      <w:r w:rsidR="002A7485" w:rsidRPr="00453E53">
        <w:rPr>
          <w:szCs w:val="20"/>
          <w:u w:val="single"/>
        </w:rPr>
        <w:t xml:space="preserve"> </w:t>
      </w:r>
      <w:r w:rsidR="0021522B" w:rsidRPr="00453E53">
        <w:rPr>
          <w:bCs/>
          <w:szCs w:val="20"/>
          <w:u w:val="single"/>
          <w:lang w:eastAsia="es-MX"/>
        </w:rPr>
        <w:t>GED-240</w:t>
      </w:r>
      <w:r w:rsidR="00471FCD">
        <w:rPr>
          <w:bCs/>
          <w:szCs w:val="20"/>
          <w:u w:val="single"/>
          <w:lang w:eastAsia="es-MX"/>
        </w:rPr>
        <w:t>3</w:t>
      </w:r>
      <w:r w:rsidR="0021522B" w:rsidRPr="00453E53">
        <w:rPr>
          <w:bCs/>
          <w:szCs w:val="20"/>
          <w:u w:val="single"/>
          <w:lang w:eastAsia="es-MX"/>
        </w:rPr>
        <w:t xml:space="preserve"> </w:t>
      </w:r>
      <w:r w:rsidR="0040197E" w:rsidRPr="00453E53">
        <w:rPr>
          <w:bCs/>
          <w:szCs w:val="20"/>
          <w:lang w:eastAsia="es-MX"/>
        </w:rPr>
        <w:t>________________</w:t>
      </w:r>
      <w:r w:rsidR="002A7485" w:rsidRPr="00453E53">
        <w:rPr>
          <w:bCs/>
          <w:szCs w:val="20"/>
          <w:lang w:eastAsia="es-MX"/>
        </w:rPr>
        <w:t>_______________________</w:t>
      </w:r>
      <w:r w:rsidRPr="00453E53">
        <w:rPr>
          <w:bCs/>
          <w:szCs w:val="20"/>
          <w:lang w:eastAsia="es-MX"/>
        </w:rPr>
        <w:t>_________</w:t>
      </w:r>
    </w:p>
    <w:p w:rsidR="0076463A" w:rsidRPr="00453E53" w:rsidRDefault="0076463A" w:rsidP="00755CDE">
      <w:pPr>
        <w:tabs>
          <w:tab w:val="left" w:pos="7380"/>
        </w:tabs>
        <w:autoSpaceDE w:val="0"/>
        <w:autoSpaceDN w:val="0"/>
        <w:adjustRightInd w:val="0"/>
        <w:ind w:left="2977"/>
        <w:rPr>
          <w:szCs w:val="20"/>
          <w:lang w:eastAsia="es-MX"/>
        </w:rPr>
      </w:pPr>
      <w:r w:rsidRPr="00453E53">
        <w:rPr>
          <w:szCs w:val="20"/>
          <w:lang w:eastAsia="es-MX"/>
        </w:rPr>
        <w:t xml:space="preserve">Horas </w:t>
      </w:r>
      <w:r w:rsidR="002A7485" w:rsidRPr="00453E53">
        <w:rPr>
          <w:szCs w:val="20"/>
          <w:lang w:eastAsia="es-MX"/>
        </w:rPr>
        <w:t xml:space="preserve">teoría-Horas práctica-Créditos: </w:t>
      </w:r>
      <w:r w:rsidR="002A7485" w:rsidRPr="00453E53">
        <w:rPr>
          <w:szCs w:val="20"/>
          <w:u w:val="single"/>
          <w:lang w:eastAsia="es-MX"/>
        </w:rPr>
        <w:t xml:space="preserve">  </w:t>
      </w:r>
      <w:r w:rsidR="0021522B" w:rsidRPr="00453E53">
        <w:rPr>
          <w:szCs w:val="20"/>
          <w:u w:val="single"/>
          <w:lang w:eastAsia="es-MX"/>
        </w:rPr>
        <w:t>2</w:t>
      </w:r>
      <w:r w:rsidR="002A7485" w:rsidRPr="00453E53">
        <w:rPr>
          <w:szCs w:val="20"/>
          <w:u w:val="single"/>
          <w:lang w:eastAsia="es-MX"/>
        </w:rPr>
        <w:t>-</w:t>
      </w:r>
      <w:r w:rsidR="0021522B" w:rsidRPr="00453E53">
        <w:rPr>
          <w:szCs w:val="20"/>
          <w:u w:val="single"/>
          <w:lang w:eastAsia="es-MX"/>
        </w:rPr>
        <w:t>3</w:t>
      </w:r>
      <w:r w:rsidR="002A7485" w:rsidRPr="00453E53">
        <w:rPr>
          <w:szCs w:val="20"/>
          <w:u w:val="single"/>
          <w:lang w:eastAsia="es-MX"/>
        </w:rPr>
        <w:t>-</w:t>
      </w:r>
      <w:r w:rsidR="00440C9D" w:rsidRPr="00453E53">
        <w:rPr>
          <w:szCs w:val="20"/>
          <w:u w:val="single"/>
          <w:lang w:eastAsia="es-MX"/>
        </w:rPr>
        <w:t>5</w:t>
      </w:r>
      <w:r w:rsidR="0040197E" w:rsidRPr="00453E53">
        <w:rPr>
          <w:szCs w:val="20"/>
          <w:lang w:eastAsia="es-MX"/>
        </w:rPr>
        <w:t>_</w:t>
      </w:r>
      <w:r w:rsidRPr="00453E53">
        <w:rPr>
          <w:szCs w:val="20"/>
          <w:lang w:eastAsia="es-MX"/>
        </w:rPr>
        <w:t>________________________________________</w:t>
      </w:r>
    </w:p>
    <w:p w:rsidR="00A63F57" w:rsidRPr="00453E53" w:rsidRDefault="0076463A" w:rsidP="00F3391E">
      <w:pPr>
        <w:autoSpaceDE w:val="0"/>
        <w:autoSpaceDN w:val="0"/>
        <w:adjustRightInd w:val="0"/>
        <w:ind w:left="2977"/>
        <w:rPr>
          <w:szCs w:val="20"/>
          <w:u w:val="single"/>
          <w:lang w:eastAsia="es-MX"/>
        </w:rPr>
      </w:pPr>
      <w:r w:rsidRPr="00453E53">
        <w:rPr>
          <w:szCs w:val="20"/>
          <w:lang w:eastAsia="es-MX"/>
        </w:rPr>
        <w:t>Nombre</w:t>
      </w:r>
      <w:r w:rsidR="0040197E" w:rsidRPr="00453E53">
        <w:rPr>
          <w:szCs w:val="20"/>
          <w:lang w:eastAsia="es-MX"/>
        </w:rPr>
        <w:t xml:space="preserve"> del Programa Educativo:</w:t>
      </w:r>
      <w:r w:rsidR="002A7485" w:rsidRPr="00453E53">
        <w:rPr>
          <w:szCs w:val="20"/>
          <w:u w:val="single"/>
          <w:lang w:eastAsia="es-MX"/>
        </w:rPr>
        <w:t xml:space="preserve"> </w:t>
      </w:r>
      <w:r w:rsidR="00440C9D" w:rsidRPr="00453E53">
        <w:rPr>
          <w:szCs w:val="20"/>
          <w:u w:val="single"/>
          <w:lang w:eastAsia="es-MX"/>
        </w:rPr>
        <w:t>Ingeniería en Tecnologías de la Información y Comunicaciones</w:t>
      </w:r>
    </w:p>
    <w:p w:rsidR="007B06EF" w:rsidRPr="00453E53" w:rsidRDefault="007B06EF" w:rsidP="00B67088">
      <w:pPr>
        <w:autoSpaceDE w:val="0"/>
        <w:autoSpaceDN w:val="0"/>
        <w:adjustRightInd w:val="0"/>
        <w:ind w:left="2977"/>
        <w:rPr>
          <w:szCs w:val="20"/>
          <w:u w:val="single"/>
          <w:lang w:eastAsia="es-MX"/>
        </w:rPr>
      </w:pPr>
      <w:r w:rsidRPr="00453E53">
        <w:rPr>
          <w:szCs w:val="20"/>
          <w:lang w:eastAsia="es-MX"/>
        </w:rPr>
        <w:t>Plan de Estudios</w:t>
      </w:r>
      <w:r w:rsidR="002A7485" w:rsidRPr="00453E53">
        <w:rPr>
          <w:szCs w:val="20"/>
          <w:u w:val="single"/>
          <w:lang w:eastAsia="es-MX"/>
        </w:rPr>
        <w:t xml:space="preserve">:  </w:t>
      </w:r>
      <w:r w:rsidR="00440C9D" w:rsidRPr="00453E53">
        <w:rPr>
          <w:szCs w:val="20"/>
          <w:u w:val="single"/>
          <w:lang w:eastAsia="es-MX"/>
        </w:rPr>
        <w:t>ITIC</w:t>
      </w:r>
      <w:r w:rsidR="002A7485" w:rsidRPr="00453E53">
        <w:rPr>
          <w:szCs w:val="20"/>
          <w:u w:val="single"/>
          <w:lang w:eastAsia="es-MX"/>
        </w:rPr>
        <w:t>-2010-22</w:t>
      </w:r>
      <w:r w:rsidR="00440C9D" w:rsidRPr="00453E53">
        <w:rPr>
          <w:szCs w:val="20"/>
          <w:u w:val="single"/>
          <w:lang w:eastAsia="es-MX"/>
        </w:rPr>
        <w:t>5</w:t>
      </w:r>
      <w:r w:rsidR="00797E71">
        <w:rPr>
          <w:szCs w:val="20"/>
          <w:u w:val="single"/>
          <w:lang w:eastAsia="es-MX"/>
        </w:rPr>
        <w:t>______________</w:t>
      </w:r>
      <w:r w:rsidR="002A7485" w:rsidRPr="00453E53">
        <w:rPr>
          <w:szCs w:val="20"/>
          <w:u w:val="single"/>
          <w:lang w:eastAsia="es-MX"/>
        </w:rPr>
        <w:t>__</w:t>
      </w:r>
      <w:r w:rsidR="00551BFB" w:rsidRPr="00453E53">
        <w:rPr>
          <w:szCs w:val="20"/>
          <w:u w:val="single"/>
          <w:lang w:eastAsia="es-MX"/>
        </w:rPr>
        <w:t>__________________________</w:t>
      </w:r>
      <w:r w:rsidR="00792FC9" w:rsidRPr="00453E53">
        <w:rPr>
          <w:szCs w:val="20"/>
          <w:u w:val="single"/>
          <w:lang w:eastAsia="es-MX"/>
        </w:rPr>
        <w:t>_</w:t>
      </w:r>
      <w:r w:rsidR="00551BFB" w:rsidRPr="00453E53">
        <w:rPr>
          <w:szCs w:val="20"/>
          <w:u w:val="single"/>
          <w:lang w:eastAsia="es-MX"/>
        </w:rPr>
        <w:t>______</w:t>
      </w:r>
    </w:p>
    <w:p w:rsidR="0076463A" w:rsidRPr="00453E53" w:rsidRDefault="0076463A" w:rsidP="006B6568">
      <w:pPr>
        <w:tabs>
          <w:tab w:val="left" w:pos="7380"/>
        </w:tabs>
        <w:autoSpaceDE w:val="0"/>
        <w:autoSpaceDN w:val="0"/>
        <w:adjustRightInd w:val="0"/>
        <w:ind w:left="2977"/>
        <w:rPr>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453E53" w:rsidTr="00AB5E71">
        <w:tc>
          <w:tcPr>
            <w:tcW w:w="13712" w:type="dxa"/>
          </w:tcPr>
          <w:p w:rsidR="00AB5E71" w:rsidRPr="00453E53" w:rsidRDefault="00AB5E71" w:rsidP="007B06EF">
            <w:pPr>
              <w:autoSpaceDE w:val="0"/>
              <w:autoSpaceDN w:val="0"/>
              <w:adjustRightInd w:val="0"/>
              <w:ind w:left="0" w:firstLine="0"/>
              <w:rPr>
                <w:b/>
                <w:bCs/>
                <w:szCs w:val="20"/>
                <w:lang w:eastAsia="es-MX"/>
              </w:rPr>
            </w:pPr>
          </w:p>
          <w:p w:rsidR="00471FCD" w:rsidRDefault="00471FCD" w:rsidP="00471FCD">
            <w:pPr>
              <w:autoSpaceDE w:val="0"/>
              <w:autoSpaceDN w:val="0"/>
              <w:adjustRightInd w:val="0"/>
              <w:ind w:left="0" w:firstLine="0"/>
              <w:rPr>
                <w:szCs w:val="20"/>
                <w:lang w:eastAsia="es-MX"/>
              </w:rPr>
            </w:pPr>
            <w:r w:rsidRPr="00471FCD">
              <w:rPr>
                <w:szCs w:val="20"/>
                <w:lang w:eastAsia="es-MX"/>
              </w:rPr>
              <w:t>La Inteligencia de Negocios (Business Intelligence) aporta al perfil del ingeniero la competencia</w:t>
            </w:r>
            <w:r>
              <w:rPr>
                <w:szCs w:val="20"/>
                <w:lang w:eastAsia="es-MX"/>
              </w:rPr>
              <w:t xml:space="preserve"> </w:t>
            </w:r>
            <w:r w:rsidRPr="00471FCD">
              <w:rPr>
                <w:szCs w:val="20"/>
                <w:lang w:eastAsia="es-MX"/>
              </w:rPr>
              <w:t>para administrar sistemas de información en las organizaciones para la toma de decisiones.</w:t>
            </w:r>
            <w:r>
              <w:rPr>
                <w:szCs w:val="20"/>
                <w:lang w:eastAsia="es-MX"/>
              </w:rPr>
              <w:t xml:space="preserve"> </w:t>
            </w:r>
            <w:r w:rsidRPr="00471FCD">
              <w:rPr>
                <w:szCs w:val="20"/>
                <w:lang w:eastAsia="es-MX"/>
              </w:rPr>
              <w:t>Realizando un análisis de datos consolidados en un entorno llamado DataWarehouse,</w:t>
            </w:r>
            <w:r>
              <w:rPr>
                <w:szCs w:val="20"/>
                <w:lang w:eastAsia="es-MX"/>
              </w:rPr>
              <w:t xml:space="preserve"> </w:t>
            </w:r>
            <w:r w:rsidRPr="00471FCD">
              <w:rPr>
                <w:szCs w:val="20"/>
                <w:lang w:eastAsia="es-MX"/>
              </w:rPr>
              <w:t>estructurado en una base de datos relacional convencional con un conjunto adicional de índices</w:t>
            </w:r>
            <w:r>
              <w:rPr>
                <w:szCs w:val="20"/>
                <w:lang w:eastAsia="es-MX"/>
              </w:rPr>
              <w:t xml:space="preserve"> </w:t>
            </w:r>
            <w:r w:rsidRPr="00471FCD">
              <w:rPr>
                <w:szCs w:val="20"/>
                <w:lang w:eastAsia="es-MX"/>
              </w:rPr>
              <w:t>y formas de acceso a las tablas, vistas, cubos multidimensionales o modelo tubular.</w:t>
            </w:r>
          </w:p>
          <w:p w:rsidR="00471FCD" w:rsidRPr="00471FCD" w:rsidRDefault="00471FCD" w:rsidP="00471FCD">
            <w:pPr>
              <w:autoSpaceDE w:val="0"/>
              <w:autoSpaceDN w:val="0"/>
              <w:adjustRightInd w:val="0"/>
              <w:ind w:left="0" w:firstLine="0"/>
              <w:rPr>
                <w:szCs w:val="20"/>
                <w:lang w:eastAsia="es-MX"/>
              </w:rPr>
            </w:pPr>
          </w:p>
          <w:p w:rsidR="00471FCD" w:rsidRPr="00471FCD" w:rsidRDefault="00471FCD" w:rsidP="00471FCD">
            <w:pPr>
              <w:autoSpaceDE w:val="0"/>
              <w:autoSpaceDN w:val="0"/>
              <w:adjustRightInd w:val="0"/>
              <w:ind w:left="0" w:firstLine="0"/>
              <w:rPr>
                <w:szCs w:val="20"/>
                <w:lang w:eastAsia="es-MX"/>
              </w:rPr>
            </w:pPr>
            <w:r w:rsidRPr="00471FCD">
              <w:rPr>
                <w:szCs w:val="20"/>
                <w:lang w:eastAsia="es-MX"/>
              </w:rPr>
              <w:t>Es importante que esta asignatura este dentro del programa de aprendizaje del estudiante en</w:t>
            </w:r>
            <w:r>
              <w:rPr>
                <w:szCs w:val="20"/>
                <w:lang w:eastAsia="es-MX"/>
              </w:rPr>
              <w:t xml:space="preserve"> </w:t>
            </w:r>
            <w:r w:rsidRPr="00471FCD">
              <w:rPr>
                <w:szCs w:val="20"/>
                <w:lang w:eastAsia="es-MX"/>
              </w:rPr>
              <w:t>la ingeniería derivado de que en la actualidad la tecnología de Inteligencia de Negocios actúa</w:t>
            </w:r>
            <w:r>
              <w:rPr>
                <w:szCs w:val="20"/>
                <w:lang w:eastAsia="es-MX"/>
              </w:rPr>
              <w:t xml:space="preserve"> </w:t>
            </w:r>
            <w:r w:rsidRPr="00471FCD">
              <w:rPr>
                <w:szCs w:val="20"/>
                <w:lang w:eastAsia="es-MX"/>
              </w:rPr>
              <w:t>como un factor clave y estratégico para la organización ya que provee a los tomadores de</w:t>
            </w:r>
            <w:r>
              <w:rPr>
                <w:szCs w:val="20"/>
                <w:lang w:eastAsia="es-MX"/>
              </w:rPr>
              <w:t xml:space="preserve"> </w:t>
            </w:r>
            <w:r w:rsidRPr="00471FCD">
              <w:rPr>
                <w:szCs w:val="20"/>
                <w:lang w:eastAsia="es-MX"/>
              </w:rPr>
              <w:t>decisiones de información oportuna y confiable para responder a las situaciones que puedan</w:t>
            </w:r>
            <w:r>
              <w:rPr>
                <w:szCs w:val="20"/>
                <w:lang w:eastAsia="es-MX"/>
              </w:rPr>
              <w:t xml:space="preserve"> </w:t>
            </w:r>
            <w:r w:rsidRPr="00471FCD">
              <w:rPr>
                <w:szCs w:val="20"/>
                <w:lang w:eastAsia="es-MX"/>
              </w:rPr>
              <w:t>presentarse en la empresa como son la entrada a nuevos mercados, el análisis de costos, la</w:t>
            </w:r>
            <w:r>
              <w:rPr>
                <w:szCs w:val="20"/>
                <w:lang w:eastAsia="es-MX"/>
              </w:rPr>
              <w:t xml:space="preserve"> </w:t>
            </w:r>
            <w:r w:rsidRPr="00471FCD">
              <w:rPr>
                <w:szCs w:val="20"/>
                <w:lang w:eastAsia="es-MX"/>
              </w:rPr>
              <w:t>rentabilidad de una línea de productos, etc. La Inteligencia de Negocios es el conjunto de</w:t>
            </w:r>
            <w:r>
              <w:rPr>
                <w:szCs w:val="20"/>
                <w:lang w:eastAsia="es-MX"/>
              </w:rPr>
              <w:t xml:space="preserve"> </w:t>
            </w:r>
            <w:r w:rsidRPr="00471FCD">
              <w:rPr>
                <w:szCs w:val="20"/>
                <w:lang w:eastAsia="es-MX"/>
              </w:rPr>
              <w:t>procesos, aplicaciones y tecnologías que facilitan la obtención rápida y sencilla de datos</w:t>
            </w:r>
            <w:r>
              <w:rPr>
                <w:szCs w:val="20"/>
                <w:lang w:eastAsia="es-MX"/>
              </w:rPr>
              <w:t xml:space="preserve"> </w:t>
            </w:r>
            <w:r w:rsidRPr="00471FCD">
              <w:rPr>
                <w:szCs w:val="20"/>
                <w:lang w:eastAsia="es-MX"/>
              </w:rPr>
              <w:t>provenientes de los sistemas de gestión empresarial y algunas otras fuentes para su análisis e</w:t>
            </w:r>
            <w:r>
              <w:rPr>
                <w:szCs w:val="20"/>
                <w:lang w:eastAsia="es-MX"/>
              </w:rPr>
              <w:t xml:space="preserve"> </w:t>
            </w:r>
            <w:r w:rsidRPr="00471FCD">
              <w:rPr>
                <w:szCs w:val="20"/>
                <w:lang w:eastAsia="es-MX"/>
              </w:rPr>
              <w:t>interpretación, campo en el que se espera que el estudiante se desenvuelva al terminar su</w:t>
            </w:r>
          </w:p>
          <w:p w:rsidR="00471FCD" w:rsidRDefault="00471FCD" w:rsidP="00471FCD">
            <w:pPr>
              <w:autoSpaceDE w:val="0"/>
              <w:autoSpaceDN w:val="0"/>
              <w:adjustRightInd w:val="0"/>
              <w:ind w:left="0" w:firstLine="0"/>
              <w:rPr>
                <w:szCs w:val="20"/>
                <w:lang w:eastAsia="es-MX"/>
              </w:rPr>
            </w:pPr>
            <w:r w:rsidRPr="00471FCD">
              <w:rPr>
                <w:szCs w:val="20"/>
                <w:lang w:eastAsia="es-MX"/>
              </w:rPr>
              <w:t>preparación académica.</w:t>
            </w:r>
          </w:p>
          <w:p w:rsidR="00471FCD" w:rsidRPr="00471FCD" w:rsidRDefault="00471FCD" w:rsidP="00471FCD">
            <w:pPr>
              <w:autoSpaceDE w:val="0"/>
              <w:autoSpaceDN w:val="0"/>
              <w:adjustRightInd w:val="0"/>
              <w:ind w:left="0" w:firstLine="0"/>
              <w:rPr>
                <w:szCs w:val="20"/>
                <w:lang w:eastAsia="es-MX"/>
              </w:rPr>
            </w:pPr>
          </w:p>
          <w:p w:rsidR="00471FCD" w:rsidRDefault="00471FCD" w:rsidP="00471FCD">
            <w:pPr>
              <w:autoSpaceDE w:val="0"/>
              <w:autoSpaceDN w:val="0"/>
              <w:adjustRightInd w:val="0"/>
              <w:ind w:left="0" w:firstLine="0"/>
              <w:rPr>
                <w:szCs w:val="20"/>
                <w:lang w:eastAsia="es-MX"/>
              </w:rPr>
            </w:pPr>
            <w:r w:rsidRPr="00471FCD">
              <w:rPr>
                <w:szCs w:val="20"/>
                <w:lang w:eastAsia="es-MX"/>
              </w:rPr>
              <w:t>Esta asignatura consiste en conocer, seleccionar y aplicar tecnologías de Inteligencia de</w:t>
            </w:r>
            <w:r>
              <w:rPr>
                <w:szCs w:val="20"/>
                <w:lang w:eastAsia="es-MX"/>
              </w:rPr>
              <w:t xml:space="preserve"> </w:t>
            </w:r>
            <w:r w:rsidRPr="00471FCD">
              <w:rPr>
                <w:szCs w:val="20"/>
                <w:lang w:eastAsia="es-MX"/>
              </w:rPr>
              <w:t>Negocios, para la recolección, integración, manipulación de datos para la generación de</w:t>
            </w:r>
            <w:r>
              <w:rPr>
                <w:szCs w:val="20"/>
                <w:lang w:eastAsia="es-MX"/>
              </w:rPr>
              <w:t xml:space="preserve"> </w:t>
            </w:r>
            <w:r w:rsidRPr="00471FCD">
              <w:rPr>
                <w:szCs w:val="20"/>
                <w:lang w:eastAsia="es-MX"/>
              </w:rPr>
              <w:t>estrategias corporativas para la toma de decisiones.</w:t>
            </w:r>
            <w:r>
              <w:rPr>
                <w:szCs w:val="20"/>
                <w:lang w:eastAsia="es-MX"/>
              </w:rPr>
              <w:t xml:space="preserve"> </w:t>
            </w:r>
            <w:r w:rsidRPr="00471FCD">
              <w:rPr>
                <w:szCs w:val="20"/>
                <w:lang w:eastAsia="es-MX"/>
              </w:rPr>
              <w:t>Las bases para el desarrollo de la Inteligencia de Negocios son las impartidas en las</w:t>
            </w:r>
            <w:r>
              <w:rPr>
                <w:szCs w:val="20"/>
                <w:lang w:eastAsia="es-MX"/>
              </w:rPr>
              <w:t xml:space="preserve"> </w:t>
            </w:r>
            <w:r w:rsidRPr="00471FCD">
              <w:rPr>
                <w:szCs w:val="20"/>
                <w:lang w:eastAsia="es-MX"/>
              </w:rPr>
              <w:t>asignaturas de: Matemáticas para la toma de decisiones: Teoría de la decisión; Fundamentos</w:t>
            </w:r>
            <w:r>
              <w:rPr>
                <w:szCs w:val="20"/>
                <w:lang w:eastAsia="es-MX"/>
              </w:rPr>
              <w:t xml:space="preserve"> </w:t>
            </w:r>
            <w:r w:rsidRPr="00471FCD">
              <w:rPr>
                <w:szCs w:val="20"/>
                <w:lang w:eastAsia="es-MX"/>
              </w:rPr>
              <w:t>y Taller de Bases de Datos: Diseño, Procesamiento de consultas y Manejo de Transacciones.</w:t>
            </w:r>
          </w:p>
          <w:p w:rsidR="009D11BA" w:rsidRPr="00453E53" w:rsidRDefault="009D11BA" w:rsidP="0021522B">
            <w:pPr>
              <w:autoSpaceDE w:val="0"/>
              <w:autoSpaceDN w:val="0"/>
              <w:adjustRightInd w:val="0"/>
              <w:ind w:left="0" w:firstLine="0"/>
              <w:rPr>
                <w:szCs w:val="20"/>
                <w:lang w:eastAsia="es-MX"/>
              </w:rPr>
            </w:pPr>
          </w:p>
          <w:p w:rsidR="009D11BA" w:rsidRDefault="009D11BA" w:rsidP="0021522B">
            <w:pPr>
              <w:autoSpaceDE w:val="0"/>
              <w:autoSpaceDN w:val="0"/>
              <w:adjustRightInd w:val="0"/>
              <w:ind w:left="0" w:firstLine="0"/>
              <w:rPr>
                <w:szCs w:val="20"/>
                <w:lang w:eastAsia="es-MX"/>
              </w:rPr>
            </w:pPr>
            <w:r w:rsidRPr="00453E53">
              <w:rPr>
                <w:szCs w:val="20"/>
                <w:lang w:eastAsia="es-MX"/>
              </w:rPr>
              <w:t>Esta asignatura aporta a los atributos de egreso en nivel avanzado a AE</w:t>
            </w:r>
            <w:r w:rsidR="002658FC">
              <w:rPr>
                <w:szCs w:val="20"/>
                <w:lang w:eastAsia="es-MX"/>
              </w:rPr>
              <w:t>2</w:t>
            </w:r>
            <w:r w:rsidRPr="00453E53">
              <w:rPr>
                <w:szCs w:val="20"/>
                <w:lang w:eastAsia="es-MX"/>
              </w:rPr>
              <w:t>, AE3 y</w:t>
            </w:r>
            <w:r w:rsidR="002658FC">
              <w:rPr>
                <w:szCs w:val="20"/>
                <w:lang w:eastAsia="es-MX"/>
              </w:rPr>
              <w:t xml:space="preserve"> AE5.</w:t>
            </w:r>
          </w:p>
          <w:p w:rsidR="002658FC" w:rsidRPr="00453E53" w:rsidRDefault="002658FC" w:rsidP="0021522B">
            <w:pPr>
              <w:autoSpaceDE w:val="0"/>
              <w:autoSpaceDN w:val="0"/>
              <w:adjustRightInd w:val="0"/>
              <w:ind w:left="0" w:firstLine="0"/>
              <w:rPr>
                <w:szCs w:val="20"/>
                <w:lang w:eastAsia="es-MX"/>
              </w:rPr>
            </w:pPr>
          </w:p>
          <w:p w:rsidR="009D11BA" w:rsidRPr="00453E53" w:rsidRDefault="009D11BA" w:rsidP="0021522B">
            <w:pPr>
              <w:autoSpaceDE w:val="0"/>
              <w:autoSpaceDN w:val="0"/>
              <w:adjustRightInd w:val="0"/>
              <w:ind w:left="0" w:firstLine="0"/>
              <w:rPr>
                <w:szCs w:val="20"/>
                <w:lang w:eastAsia="es-MX"/>
              </w:rPr>
            </w:pPr>
            <w:r w:rsidRPr="00453E53">
              <w:rPr>
                <w:szCs w:val="20"/>
                <w:lang w:eastAsia="es-MX"/>
              </w:rPr>
              <w:t>A continuación se presentan los atributos de egreso, criterios de desempeño y objetivos educacionales:</w:t>
            </w:r>
          </w:p>
          <w:p w:rsidR="009D11BA" w:rsidRPr="00453E53" w:rsidRDefault="009D11BA" w:rsidP="0021522B">
            <w:pPr>
              <w:autoSpaceDE w:val="0"/>
              <w:autoSpaceDN w:val="0"/>
              <w:adjustRightInd w:val="0"/>
              <w:ind w:left="0" w:firstLine="0"/>
              <w:rPr>
                <w:szCs w:val="20"/>
                <w:lang w:eastAsia="es-MX"/>
              </w:rPr>
            </w:pPr>
          </w:p>
          <w:p w:rsidR="00A64A08" w:rsidRDefault="002658FC" w:rsidP="009D11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lang w:val="es-ES"/>
              </w:rPr>
            </w:pPr>
            <w:r w:rsidRPr="002658FC">
              <w:rPr>
                <w:rFonts w:eastAsiaTheme="minorEastAsia"/>
                <w:szCs w:val="20"/>
                <w:lang w:val="es-ES"/>
              </w:rPr>
              <w:lastRenderedPageBreak/>
              <w:t>AE2.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rsidR="002658FC" w:rsidRPr="00453E53" w:rsidRDefault="002658FC" w:rsidP="009D11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p>
          <w:p w:rsidR="00A64A08" w:rsidRPr="006568F7" w:rsidRDefault="00A64A08" w:rsidP="006568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lang w:val="es-ES"/>
              </w:rPr>
            </w:pPr>
            <w:r w:rsidRPr="00453E53">
              <w:rPr>
                <w:rFonts w:eastAsiaTheme="minorEastAsia"/>
                <w:szCs w:val="20"/>
              </w:rPr>
              <w:t>CD</w:t>
            </w:r>
            <w:r w:rsidR="002658FC">
              <w:rPr>
                <w:rFonts w:eastAsiaTheme="minorEastAsia"/>
                <w:szCs w:val="20"/>
              </w:rPr>
              <w:t>2</w:t>
            </w:r>
            <w:r w:rsidRPr="00453E53">
              <w:rPr>
                <w:rFonts w:eastAsiaTheme="minorEastAsia"/>
                <w:szCs w:val="20"/>
              </w:rPr>
              <w:t>-</w:t>
            </w:r>
            <w:r w:rsidR="002658FC">
              <w:rPr>
                <w:rFonts w:eastAsiaTheme="minorEastAsia"/>
                <w:szCs w:val="20"/>
              </w:rPr>
              <w:t>3</w:t>
            </w:r>
            <w:r w:rsidRPr="00453E53">
              <w:rPr>
                <w:rFonts w:eastAsiaTheme="minorEastAsia"/>
                <w:szCs w:val="20"/>
              </w:rPr>
              <w:t xml:space="preserve"> (Avanzado) </w:t>
            </w:r>
            <w:r w:rsidR="002658FC" w:rsidRPr="002658FC">
              <w:rPr>
                <w:rFonts w:eastAsiaTheme="minorEastAsia"/>
                <w:szCs w:val="20"/>
                <w:lang w:val="es-ES"/>
              </w:rPr>
              <w:t>Gestiona sistemas de información o bases de datos complejos para la mejora continua de procesos y el apoyo estratégico en la toma de decisiones, asegurando el cumplimiento de aspectos legales, éticos,</w:t>
            </w:r>
            <w:r w:rsidR="006568F7">
              <w:rPr>
                <w:rFonts w:eastAsiaTheme="minorEastAsia"/>
                <w:szCs w:val="20"/>
                <w:lang w:val="es-ES"/>
              </w:rPr>
              <w:t xml:space="preserve"> </w:t>
            </w:r>
            <w:r w:rsidR="002658FC" w:rsidRPr="002658FC">
              <w:rPr>
                <w:rFonts w:eastAsiaTheme="minorEastAsia"/>
                <w:szCs w:val="20"/>
                <w:lang w:val="es-ES"/>
              </w:rPr>
              <w:t>sociales y de desarrollo sustentable.</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w:t>
            </w:r>
            <w:r w:rsidR="002658FC">
              <w:rPr>
                <w:rFonts w:eastAsiaTheme="minorEastAsia"/>
                <w:szCs w:val="20"/>
              </w:rPr>
              <w:t>2</w:t>
            </w:r>
            <w:r w:rsidRPr="00453E53">
              <w:rPr>
                <w:rFonts w:eastAsiaTheme="minorEastAsia"/>
                <w:szCs w:val="20"/>
              </w:rPr>
              <w:t xml:space="preserve"> está alineado con los objetivos educacionales OE1 y OE5:</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OE1: Desde distintos niveles jerárquicos de una organización, desarrolla, integra y/o administra tecnologías de la información y comunicaciones que contribuyan al logro de los objetivos estratégicos, en los diversos sectores de la sociedad, en un entorno</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 xml:space="preserve">globalizado e incluyente. </w:t>
            </w: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64A08" w:rsidRPr="00453E53" w:rsidRDefault="00A64A08" w:rsidP="00A64A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9D11BA" w:rsidRPr="00453E53" w:rsidRDefault="009D11BA" w:rsidP="009D11BA">
            <w:pPr>
              <w:autoSpaceDE w:val="0"/>
              <w:autoSpaceDN w:val="0"/>
              <w:adjustRightInd w:val="0"/>
              <w:ind w:left="0" w:firstLine="0"/>
              <w:rPr>
                <w:szCs w:val="20"/>
                <w:lang w:eastAsia="es-MX"/>
              </w:rPr>
            </w:pPr>
          </w:p>
          <w:p w:rsidR="00E9118D" w:rsidRPr="00453E53" w:rsidRDefault="00E9118D" w:rsidP="009D11BA">
            <w:pPr>
              <w:autoSpaceDE w:val="0"/>
              <w:autoSpaceDN w:val="0"/>
              <w:adjustRightInd w:val="0"/>
              <w:ind w:left="0" w:firstLine="0"/>
              <w:rPr>
                <w:szCs w:val="20"/>
                <w:lang w:val="es-ES" w:eastAsia="es-MX"/>
              </w:rPr>
            </w:pPr>
            <w:r w:rsidRPr="00453E53">
              <w:rPr>
                <w:szCs w:val="20"/>
                <w:lang w:val="es-ES" w:eastAsia="es-MX"/>
              </w:rPr>
              <w:t>AE3. Integra arquitecturas de hardware y administra plataformas de software, que permitan elevar la productividad, considerando aspectos legales, éticos y de desarrollo sustentable.</w:t>
            </w:r>
          </w:p>
          <w:p w:rsidR="00E9118D" w:rsidRPr="00453E53" w:rsidRDefault="00E9118D" w:rsidP="009068B6">
            <w:pPr>
              <w:autoSpaceDE w:val="0"/>
              <w:autoSpaceDN w:val="0"/>
              <w:adjustRightInd w:val="0"/>
              <w:ind w:left="708" w:firstLine="0"/>
              <w:rPr>
                <w:szCs w:val="20"/>
                <w:lang w:val="es-ES" w:eastAsia="es-MX"/>
              </w:rPr>
            </w:pPr>
            <w:r w:rsidRPr="00453E53">
              <w:rPr>
                <w:szCs w:val="20"/>
                <w:lang w:val="es-ES" w:eastAsia="es-MX"/>
              </w:rPr>
              <w:t xml:space="preserve">CD3-3 </w:t>
            </w:r>
            <w:r w:rsidRPr="00453E53">
              <w:rPr>
                <w:rFonts w:eastAsiaTheme="minorEastAsia"/>
                <w:szCs w:val="20"/>
              </w:rPr>
              <w:t xml:space="preserve">(Avanzado) </w:t>
            </w:r>
            <w:r w:rsidRPr="00453E53">
              <w:rPr>
                <w:szCs w:val="20"/>
                <w:lang w:val="es-ES" w:eastAsia="es-MX"/>
              </w:rPr>
              <w:t>Administra y optimiza arquitecturas de hardware y/o plataformas de software complejas, incrementando la productividad, considerando aspectos legales, éticos y de desarrollo sustentable.</w:t>
            </w:r>
          </w:p>
          <w:p w:rsidR="00E9118D" w:rsidRPr="00453E53" w:rsidRDefault="00E9118D" w:rsidP="00E9118D">
            <w:pPr>
              <w:autoSpaceDE w:val="0"/>
              <w:autoSpaceDN w:val="0"/>
              <w:adjustRightInd w:val="0"/>
              <w:ind w:left="708" w:firstLine="0"/>
              <w:rPr>
                <w:szCs w:val="20"/>
                <w:lang w:val="es-ES" w:eastAsia="es-MX"/>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AE3 está alineado con los objetivos educacionales OE1 y OE5:</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OE1: Desde distintos niveles jerárquicos de una organización, desarrolla, integra y/o administra tecnologías de la información y comunicaciones que contribuyan al logro de los objetivos estratégicos, en los diversos sectores de la sociedad, en un entorno</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 xml:space="preserve">globalizado e incluyente. </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EastAsia"/>
                <w:szCs w:val="20"/>
              </w:rPr>
            </w:pPr>
            <w:r w:rsidRPr="00453E53">
              <w:rPr>
                <w:rFonts w:eastAsiaTheme="minorEastAsia"/>
                <w:szCs w:val="20"/>
              </w:rPr>
              <w:t>AE5. Gestiona proyectos multidisciplinarios que involucren Tecnologías de la Información y Comunicaciones, para contribuir al logro de objetivos organizacionales, aplicando aspectos legales, éticos, sociales y de desarrollo sustentable.</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firstLine="0"/>
              <w:jc w:val="left"/>
              <w:rPr>
                <w:rFonts w:eastAsiaTheme="minorEastAsia"/>
                <w:szCs w:val="20"/>
                <w:lang w:val="es-ES"/>
              </w:rPr>
            </w:pPr>
            <w:r w:rsidRPr="00453E53">
              <w:rPr>
                <w:rFonts w:eastAsiaTheme="minorEastAsia"/>
                <w:szCs w:val="20"/>
                <w:lang w:val="es-ES"/>
              </w:rPr>
              <w:t>CD5-</w:t>
            </w:r>
            <w:r w:rsidR="002658FC">
              <w:rPr>
                <w:rFonts w:eastAsiaTheme="minorEastAsia"/>
                <w:szCs w:val="20"/>
                <w:lang w:val="es-ES"/>
              </w:rPr>
              <w:t>3</w:t>
            </w:r>
            <w:r w:rsidRPr="00453E53">
              <w:rPr>
                <w:rFonts w:eastAsiaTheme="minorEastAsia"/>
                <w:szCs w:val="20"/>
                <w:lang w:val="es-ES"/>
              </w:rPr>
              <w:t xml:space="preserve"> (</w:t>
            </w:r>
            <w:r w:rsidR="002658FC">
              <w:rPr>
                <w:rFonts w:eastAsiaTheme="minorEastAsia"/>
                <w:szCs w:val="20"/>
                <w:lang w:val="es-ES"/>
              </w:rPr>
              <w:t>avanzado</w:t>
            </w:r>
            <w:r w:rsidRPr="00453E53">
              <w:rPr>
                <w:rFonts w:eastAsiaTheme="minorEastAsia"/>
                <w:szCs w:val="20"/>
                <w:lang w:val="es-ES"/>
              </w:rPr>
              <w:t xml:space="preserve">) </w:t>
            </w:r>
            <w:r w:rsidR="002658FC" w:rsidRPr="002658FC">
              <w:rPr>
                <w:rFonts w:eastAsiaTheme="minorEastAsia"/>
                <w:szCs w:val="20"/>
                <w:lang w:val="es-ES"/>
              </w:rPr>
              <w:t>Lidera y administra proyectos multidisciplinarios complejos, que involucren Tecnologías de la Información y Comunicaciones para contribuir al logro de los objetivos organizacionales, considerando aspectos legales, éticos, sociales y de desarrollo sustentable.</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El AE5 está alineado con el objetivo educacional OE5:</w:t>
            </w: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E9118D" w:rsidRPr="00453E53" w:rsidRDefault="00E9118D" w:rsidP="00E91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453E53">
              <w:rPr>
                <w:rFonts w:eastAsiaTheme="minorEastAsia"/>
                <w:szCs w:val="20"/>
              </w:rPr>
              <w:t>OE5: Lidera o participa en equipos multidisciplinarios, en el desarrollo e integración de las tecnologías de la información y comunicaciones, respetando los derechos humanos</w:t>
            </w:r>
          </w:p>
          <w:p w:rsidR="00E9118D" w:rsidRPr="00453E53" w:rsidRDefault="00E9118D" w:rsidP="009D11BA">
            <w:pPr>
              <w:autoSpaceDE w:val="0"/>
              <w:autoSpaceDN w:val="0"/>
              <w:adjustRightInd w:val="0"/>
              <w:ind w:left="0" w:firstLine="0"/>
              <w:rPr>
                <w:szCs w:val="20"/>
                <w:lang w:eastAsia="es-MX"/>
              </w:rPr>
            </w:pPr>
          </w:p>
          <w:p w:rsidR="00E9118D" w:rsidRPr="00453E53" w:rsidRDefault="00E9118D" w:rsidP="009D11BA">
            <w:pPr>
              <w:autoSpaceDE w:val="0"/>
              <w:autoSpaceDN w:val="0"/>
              <w:adjustRightInd w:val="0"/>
              <w:ind w:left="0" w:firstLine="0"/>
              <w:rPr>
                <w:szCs w:val="20"/>
                <w:lang w:eastAsia="es-MX"/>
              </w:rPr>
            </w:pPr>
          </w:p>
        </w:tc>
      </w:tr>
    </w:tbl>
    <w:p w:rsidR="006B6568" w:rsidRPr="00453E53" w:rsidRDefault="006B6568" w:rsidP="00446A67">
      <w:pPr>
        <w:autoSpaceDE w:val="0"/>
        <w:autoSpaceDN w:val="0"/>
        <w:adjustRightInd w:val="0"/>
        <w:ind w:left="0" w:firstLine="0"/>
        <w:rPr>
          <w:b/>
          <w:bCs/>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453E53" w:rsidTr="00AB5E71">
        <w:tc>
          <w:tcPr>
            <w:tcW w:w="13712" w:type="dxa"/>
          </w:tcPr>
          <w:p w:rsidR="00440C9D" w:rsidRPr="00453E53" w:rsidRDefault="00440C9D" w:rsidP="00440C9D">
            <w:pPr>
              <w:autoSpaceDE w:val="0"/>
              <w:autoSpaceDN w:val="0"/>
              <w:adjustRightInd w:val="0"/>
              <w:ind w:left="0" w:firstLine="0"/>
              <w:rPr>
                <w:b/>
                <w:bCs/>
                <w:szCs w:val="20"/>
                <w:lang w:eastAsia="es-MX"/>
              </w:rPr>
            </w:pP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Inteligencia de Negocios tiene como propósitos impartir enseñanzas relacionadas con todos sus</w:t>
            </w:r>
            <w:r>
              <w:rPr>
                <w:bCs/>
                <w:szCs w:val="20"/>
                <w:lang w:eastAsia="es-MX"/>
              </w:rPr>
              <w:t xml:space="preserve"> </w:t>
            </w:r>
            <w:r w:rsidRPr="00471FCD">
              <w:rPr>
                <w:bCs/>
                <w:szCs w:val="20"/>
                <w:lang w:eastAsia="es-MX"/>
              </w:rPr>
              <w:t>fundamentos, así como conducir al alumno en desarrollar bases de datos que permitan el manejo,</w:t>
            </w:r>
            <w:r>
              <w:rPr>
                <w:bCs/>
                <w:szCs w:val="20"/>
                <w:lang w:eastAsia="es-MX"/>
              </w:rPr>
              <w:t xml:space="preserve"> </w:t>
            </w:r>
            <w:r w:rsidRPr="00471FCD">
              <w:rPr>
                <w:bCs/>
                <w:szCs w:val="20"/>
                <w:lang w:eastAsia="es-MX"/>
              </w:rPr>
              <w:t>uso y explotación de la información para la toma de decisiones.</w:t>
            </w:r>
          </w:p>
          <w:p w:rsidR="00471FCD" w:rsidRDefault="00471FCD" w:rsidP="00471FCD">
            <w:pPr>
              <w:autoSpaceDE w:val="0"/>
              <w:autoSpaceDN w:val="0"/>
              <w:adjustRightInd w:val="0"/>
              <w:ind w:left="0" w:firstLine="0"/>
              <w:rPr>
                <w:bCs/>
                <w:szCs w:val="20"/>
                <w:lang w:eastAsia="es-MX"/>
              </w:rPr>
            </w:pP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La asignatura está organizada en 5 unidades: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La primera unidad brinda al alumno los conceptos necesarios para comprender el manejo de los</w:t>
            </w:r>
            <w:r>
              <w:rPr>
                <w:bCs/>
                <w:szCs w:val="20"/>
                <w:lang w:eastAsia="es-MX"/>
              </w:rPr>
              <w:t xml:space="preserve"> </w:t>
            </w:r>
            <w:r w:rsidRPr="00471FCD">
              <w:rPr>
                <w:bCs/>
                <w:szCs w:val="20"/>
                <w:lang w:eastAsia="es-MX"/>
              </w:rPr>
              <w:t>datos. Entre los conceptos básicos que se abordan están la definición de la Inteligencia de</w:t>
            </w:r>
            <w:r>
              <w:rPr>
                <w:bCs/>
                <w:szCs w:val="20"/>
                <w:lang w:eastAsia="es-MX"/>
              </w:rPr>
              <w:t xml:space="preserve"> </w:t>
            </w:r>
            <w:r w:rsidRPr="00471FCD">
              <w:rPr>
                <w:bCs/>
                <w:szCs w:val="20"/>
                <w:lang w:eastAsia="es-MX"/>
              </w:rPr>
              <w:t>Negocios y los niveles de madurez analítica, el cual posiciona a las empresas de acuerdo al uso</w:t>
            </w:r>
            <w:r>
              <w:rPr>
                <w:bCs/>
                <w:szCs w:val="20"/>
                <w:lang w:eastAsia="es-MX"/>
              </w:rPr>
              <w:t xml:space="preserve"> </w:t>
            </w:r>
            <w:r w:rsidRPr="00471FCD">
              <w:rPr>
                <w:bCs/>
                <w:szCs w:val="20"/>
                <w:lang w:eastAsia="es-MX"/>
              </w:rPr>
              <w:t>que dan a sus datos. También incluye el tema del ciclo de vida de la información, tiene como</w:t>
            </w:r>
            <w:r>
              <w:rPr>
                <w:bCs/>
                <w:szCs w:val="20"/>
                <w:lang w:eastAsia="es-MX"/>
              </w:rPr>
              <w:t xml:space="preserve"> </w:t>
            </w:r>
            <w:r w:rsidRPr="00471FCD">
              <w:rPr>
                <w:bCs/>
                <w:szCs w:val="20"/>
                <w:lang w:eastAsia="es-MX"/>
              </w:rPr>
              <w:t>intención mostrar al alumno el ciclo desde el momento de su adquisición hasta cuándo debe ser</w:t>
            </w:r>
            <w:r>
              <w:rPr>
                <w:bCs/>
                <w:szCs w:val="20"/>
                <w:lang w:eastAsia="es-MX"/>
              </w:rPr>
              <w:t xml:space="preserve"> </w:t>
            </w:r>
            <w:r w:rsidRPr="00471FCD">
              <w:rPr>
                <w:bCs/>
                <w:szCs w:val="20"/>
                <w:lang w:eastAsia="es-MX"/>
              </w:rPr>
              <w:t>desechada; teniendo siempre presente que la información de una organización es importante y</w:t>
            </w:r>
            <w:r>
              <w:rPr>
                <w:bCs/>
                <w:szCs w:val="20"/>
                <w:lang w:eastAsia="es-MX"/>
              </w:rPr>
              <w:t xml:space="preserve"> </w:t>
            </w:r>
            <w:r w:rsidRPr="00471FCD">
              <w:rPr>
                <w:bCs/>
                <w:szCs w:val="20"/>
                <w:lang w:eastAsia="es-MX"/>
              </w:rPr>
              <w:t>valiosa, razón por la cual es necesario considerar su gestión, durante su ciclo de vida de la</w:t>
            </w:r>
            <w:r>
              <w:rPr>
                <w:bCs/>
                <w:szCs w:val="20"/>
                <w:lang w:eastAsia="es-MX"/>
              </w:rPr>
              <w:t xml:space="preserve"> </w:t>
            </w:r>
            <w:r w:rsidRPr="00471FCD">
              <w:rPr>
                <w:bCs/>
                <w:szCs w:val="20"/>
                <w:lang w:eastAsia="es-MX"/>
              </w:rPr>
              <w:t>información contempla distintas etapas por las cuales la información atraviesa. El tema de</w:t>
            </w:r>
            <w:r>
              <w:rPr>
                <w:bCs/>
                <w:szCs w:val="20"/>
                <w:lang w:eastAsia="es-MX"/>
              </w:rPr>
              <w:t xml:space="preserve"> </w:t>
            </w:r>
            <w:r w:rsidRPr="00471FCD">
              <w:rPr>
                <w:bCs/>
                <w:szCs w:val="20"/>
                <w:lang w:eastAsia="es-MX"/>
              </w:rPr>
              <w:t>herramientas de Inteligencia de Negocios está enfocado en hacer del conocimiento del alumno</w:t>
            </w:r>
            <w:r>
              <w:rPr>
                <w:bCs/>
                <w:szCs w:val="20"/>
                <w:lang w:eastAsia="es-MX"/>
              </w:rPr>
              <w:t xml:space="preserve"> </w:t>
            </w:r>
            <w:r w:rsidRPr="00471FCD">
              <w:rPr>
                <w:bCs/>
                <w:szCs w:val="20"/>
                <w:lang w:eastAsia="es-MX"/>
              </w:rPr>
              <w:t>las diversas aplicaciones de software existente diseñados para colaborar con la inteligencia de</w:t>
            </w:r>
            <w:r>
              <w:rPr>
                <w:bCs/>
                <w:szCs w:val="20"/>
                <w:lang w:eastAsia="es-MX"/>
              </w:rPr>
              <w:t xml:space="preserve"> </w:t>
            </w:r>
            <w:r w:rsidRPr="00471FCD">
              <w:rPr>
                <w:bCs/>
                <w:szCs w:val="20"/>
                <w:lang w:eastAsia="es-MX"/>
              </w:rPr>
              <w:t>negocios en los procesos de las organizaciones, principalmente aquellas herramientas que</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contribuyen el análisis y la presentación de los datos. También es importante conocer las</w:t>
            </w:r>
            <w:r>
              <w:rPr>
                <w:bCs/>
                <w:szCs w:val="20"/>
                <w:lang w:eastAsia="es-MX"/>
              </w:rPr>
              <w:t xml:space="preserve"> </w:t>
            </w:r>
            <w:r w:rsidRPr="00471FCD">
              <w:rPr>
                <w:bCs/>
                <w:szCs w:val="20"/>
                <w:lang w:eastAsia="es-MX"/>
              </w:rPr>
              <w:t>tendencias que están y que vienen para estar actualizados. Y por último se toca el tema de la</w:t>
            </w:r>
            <w:r>
              <w:rPr>
                <w:bCs/>
                <w:szCs w:val="20"/>
                <w:lang w:eastAsia="es-MX"/>
              </w:rPr>
              <w:t xml:space="preserve"> </w:t>
            </w:r>
            <w:r w:rsidRPr="00471FCD">
              <w:rPr>
                <w:bCs/>
                <w:szCs w:val="20"/>
                <w:lang w:eastAsia="es-MX"/>
              </w:rPr>
              <w:t>importancia de la ética para el manejo de los datos de una organización, tanto de donde se</w:t>
            </w:r>
            <w:r>
              <w:rPr>
                <w:bCs/>
                <w:szCs w:val="20"/>
                <w:lang w:eastAsia="es-MX"/>
              </w:rPr>
              <w:t xml:space="preserve"> </w:t>
            </w:r>
            <w:r w:rsidRPr="00471FCD">
              <w:rPr>
                <w:bCs/>
                <w:szCs w:val="20"/>
                <w:lang w:eastAsia="es-MX"/>
              </w:rPr>
              <w:t>obtienen como el manejo interno de los mismos.</w:t>
            </w:r>
          </w:p>
          <w:p w:rsidR="00471FCD" w:rsidRDefault="00471FCD" w:rsidP="00471FCD">
            <w:pPr>
              <w:autoSpaceDE w:val="0"/>
              <w:autoSpaceDN w:val="0"/>
              <w:adjustRightInd w:val="0"/>
              <w:ind w:left="0" w:firstLine="0"/>
              <w:rPr>
                <w:bCs/>
                <w:szCs w:val="20"/>
                <w:lang w:eastAsia="es-MX"/>
              </w:rPr>
            </w:pPr>
          </w:p>
          <w:p w:rsidR="00471FCD" w:rsidRDefault="00471FCD" w:rsidP="00471FCD">
            <w:pPr>
              <w:autoSpaceDE w:val="0"/>
              <w:autoSpaceDN w:val="0"/>
              <w:adjustRightInd w:val="0"/>
              <w:ind w:left="0" w:firstLine="0"/>
              <w:rPr>
                <w:bCs/>
                <w:szCs w:val="20"/>
                <w:lang w:eastAsia="es-MX"/>
              </w:rPr>
            </w:pPr>
            <w:r w:rsidRPr="00471FCD">
              <w:rPr>
                <w:bCs/>
                <w:szCs w:val="20"/>
                <w:lang w:eastAsia="es-MX"/>
              </w:rPr>
              <w:t>En la segunda unidad se aborda el Entorno de Inteligencia de Negocios. Se introducirá al alumno</w:t>
            </w:r>
            <w:r>
              <w:rPr>
                <w:bCs/>
                <w:szCs w:val="20"/>
                <w:lang w:eastAsia="es-MX"/>
              </w:rPr>
              <w:t xml:space="preserve"> </w:t>
            </w:r>
            <w:r w:rsidRPr="00471FCD">
              <w:rPr>
                <w:bCs/>
                <w:szCs w:val="20"/>
                <w:lang w:eastAsia="es-MX"/>
              </w:rPr>
              <w:t>en los conceptos de cada uno de los componentes de un sistema de Inteligencia de Negocios</w:t>
            </w:r>
            <w:r>
              <w:rPr>
                <w:bCs/>
                <w:szCs w:val="20"/>
                <w:lang w:eastAsia="es-MX"/>
              </w:rPr>
              <w:t xml:space="preserve"> </w:t>
            </w:r>
            <w:r w:rsidRPr="00471FCD">
              <w:rPr>
                <w:bCs/>
                <w:szCs w:val="20"/>
                <w:lang w:eastAsia="es-MX"/>
              </w:rPr>
              <w:t>(BI) mostrando su relación entre ellos y su función específica. Se conocerán las metodologías</w:t>
            </w:r>
            <w:r>
              <w:rPr>
                <w:bCs/>
                <w:szCs w:val="20"/>
                <w:lang w:eastAsia="es-MX"/>
              </w:rPr>
              <w:t xml:space="preserve"> </w:t>
            </w:r>
            <w:r w:rsidRPr="00471FCD">
              <w:rPr>
                <w:bCs/>
                <w:szCs w:val="20"/>
                <w:lang w:eastAsia="es-MX"/>
              </w:rPr>
              <w:t>populares, concentrándose en la metodología de DataWarehousing. Por último, se tocará el tema</w:t>
            </w:r>
            <w:r>
              <w:rPr>
                <w:bCs/>
                <w:szCs w:val="20"/>
                <w:lang w:eastAsia="es-MX"/>
              </w:rPr>
              <w:t xml:space="preserve"> </w:t>
            </w:r>
            <w:r w:rsidRPr="00471FCD">
              <w:rPr>
                <w:bCs/>
                <w:szCs w:val="20"/>
                <w:lang w:eastAsia="es-MX"/>
              </w:rPr>
              <w:t>de Gestión de Proyectos de BI, que es muy relevante para llevar a buen término un proyecto de</w:t>
            </w:r>
            <w:r>
              <w:rPr>
                <w:bCs/>
                <w:szCs w:val="20"/>
                <w:lang w:eastAsia="es-MX"/>
              </w:rPr>
              <w:t xml:space="preserve"> </w:t>
            </w:r>
            <w:r w:rsidRPr="00471FCD">
              <w:rPr>
                <w:bCs/>
                <w:szCs w:val="20"/>
                <w:lang w:eastAsia="es-MX"/>
              </w:rPr>
              <w:t>este tipo.</w:t>
            </w:r>
          </w:p>
          <w:p w:rsidR="00471FCD" w:rsidRPr="00471FCD" w:rsidRDefault="00471FCD" w:rsidP="00471FCD">
            <w:pPr>
              <w:autoSpaceDE w:val="0"/>
              <w:autoSpaceDN w:val="0"/>
              <w:adjustRightInd w:val="0"/>
              <w:ind w:left="0" w:firstLine="0"/>
              <w:rPr>
                <w:bCs/>
                <w:szCs w:val="20"/>
                <w:lang w:eastAsia="es-MX"/>
              </w:rPr>
            </w:pP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La tercera unidad abarca la preparación y el modelado de datos. Esta unidad se orienta a la</w:t>
            </w:r>
            <w:r>
              <w:rPr>
                <w:bCs/>
                <w:szCs w:val="20"/>
                <w:lang w:eastAsia="es-MX"/>
              </w:rPr>
              <w:t xml:space="preserve"> </w:t>
            </w:r>
            <w:r w:rsidRPr="00471FCD">
              <w:rPr>
                <w:bCs/>
                <w:szCs w:val="20"/>
                <w:lang w:eastAsia="es-MX"/>
              </w:rPr>
              <w:t>gestión, integración y almacenamiento de datos; para su extracción, transformación y carga en la</w:t>
            </w:r>
            <w:r>
              <w:rPr>
                <w:bCs/>
                <w:szCs w:val="20"/>
                <w:lang w:eastAsia="es-MX"/>
              </w:rPr>
              <w:t xml:space="preserve"> </w:t>
            </w:r>
            <w:r w:rsidRPr="00471FCD">
              <w:rPr>
                <w:bCs/>
                <w:szCs w:val="20"/>
                <w:lang w:eastAsia="es-MX"/>
              </w:rPr>
              <w:t>herramienta de Inteligencia de Negocios seleccionada. Inicialmente se abordan los posibles</w:t>
            </w:r>
            <w:r>
              <w:rPr>
                <w:bCs/>
                <w:szCs w:val="20"/>
                <w:lang w:eastAsia="es-MX"/>
              </w:rPr>
              <w:t xml:space="preserve"> </w:t>
            </w:r>
            <w:r w:rsidRPr="00471FCD">
              <w:rPr>
                <w:bCs/>
                <w:szCs w:val="20"/>
                <w:lang w:eastAsia="es-MX"/>
              </w:rPr>
              <w:t>orígenes de datos,</w:t>
            </w:r>
            <w:r>
              <w:rPr>
                <w:bCs/>
                <w:szCs w:val="20"/>
                <w:lang w:eastAsia="es-MX"/>
              </w:rPr>
              <w:t xml:space="preserve"> </w:t>
            </w:r>
            <w:r w:rsidRPr="00471FCD">
              <w:rPr>
                <w:bCs/>
                <w:szCs w:val="20"/>
                <w:lang w:eastAsia="es-MX"/>
              </w:rPr>
              <w:t>provenientes de cualquier parte de un sistema de información. Como segundo</w:t>
            </w:r>
            <w:r>
              <w:rPr>
                <w:bCs/>
                <w:szCs w:val="20"/>
                <w:lang w:eastAsia="es-MX"/>
              </w:rPr>
              <w:t xml:space="preserve"> </w:t>
            </w:r>
            <w:r w:rsidRPr="00471FCD">
              <w:rPr>
                <w:bCs/>
                <w:szCs w:val="20"/>
                <w:lang w:eastAsia="es-MX"/>
              </w:rPr>
              <w:t>punto, un editor, para poder extraer los datos desde las diversas fuentes de datos, para luego</w:t>
            </w:r>
            <w:r>
              <w:rPr>
                <w:bCs/>
                <w:szCs w:val="20"/>
                <w:lang w:eastAsia="es-MX"/>
              </w:rPr>
              <w:t xml:space="preserve"> </w:t>
            </w:r>
            <w:r w:rsidRPr="00471FCD">
              <w:rPr>
                <w:bCs/>
                <w:szCs w:val="20"/>
                <w:lang w:eastAsia="es-MX"/>
              </w:rPr>
              <w:t>manipularlos, integrarlos y transformarlos, para posteriormente cargar los resultados obtenidos</w:t>
            </w:r>
            <w:r>
              <w:rPr>
                <w:bCs/>
                <w:szCs w:val="20"/>
                <w:lang w:eastAsia="es-MX"/>
              </w:rPr>
              <w:t xml:space="preserve"> </w:t>
            </w:r>
            <w:r w:rsidRPr="00471FCD">
              <w:rPr>
                <w:bCs/>
                <w:szCs w:val="20"/>
                <w:lang w:eastAsia="es-MX"/>
              </w:rPr>
              <w:t xml:space="preserve">en el DataWarehouse (DW). La </w:t>
            </w:r>
            <w:r w:rsidRPr="00471FCD">
              <w:rPr>
                <w:bCs/>
                <w:szCs w:val="20"/>
                <w:lang w:eastAsia="es-MX"/>
              </w:rPr>
              <w:lastRenderedPageBreak/>
              <w:t>Integración de Datos agrupa una serie de técnicas y subprocesos</w:t>
            </w:r>
            <w:r>
              <w:rPr>
                <w:bCs/>
                <w:szCs w:val="20"/>
                <w:lang w:eastAsia="es-MX"/>
              </w:rPr>
              <w:t xml:space="preserve"> </w:t>
            </w:r>
            <w:r w:rsidRPr="00471FCD">
              <w:rPr>
                <w:bCs/>
                <w:szCs w:val="20"/>
                <w:lang w:eastAsia="es-MX"/>
              </w:rPr>
              <w:t>que se encargan de llevar a cabo todas las tareas relacionadas con la extracción, manipulación,</w:t>
            </w:r>
            <w:r>
              <w:rPr>
                <w:bCs/>
                <w:szCs w:val="20"/>
                <w:lang w:eastAsia="es-MX"/>
              </w:rPr>
              <w:t xml:space="preserve"> </w:t>
            </w:r>
            <w:r w:rsidRPr="00471FCD">
              <w:rPr>
                <w:bCs/>
                <w:szCs w:val="20"/>
                <w:lang w:eastAsia="es-MX"/>
              </w:rPr>
              <w:t>control, integración, depuración de datos, carga y actualización del DataWarehouse. Es decir,</w:t>
            </w:r>
            <w:r>
              <w:rPr>
                <w:bCs/>
                <w:szCs w:val="20"/>
                <w:lang w:eastAsia="es-MX"/>
              </w:rPr>
              <w:t xml:space="preserve"> </w:t>
            </w:r>
            <w:r w:rsidRPr="00471FCD">
              <w:rPr>
                <w:bCs/>
                <w:szCs w:val="20"/>
                <w:lang w:eastAsia="es-MX"/>
              </w:rPr>
              <w:t>todas las tareas que se realizarán desde que se toman los datos de las diferentes fuentes hasta</w:t>
            </w:r>
            <w:r>
              <w:rPr>
                <w:bCs/>
                <w:szCs w:val="20"/>
                <w:lang w:eastAsia="es-MX"/>
              </w:rPr>
              <w:t xml:space="preserve"> </w:t>
            </w:r>
            <w:r w:rsidRPr="00471FCD">
              <w:rPr>
                <w:bCs/>
                <w:szCs w:val="20"/>
                <w:lang w:eastAsia="es-MX"/>
              </w:rPr>
              <w:t>que se cargan en el DW.</w:t>
            </w:r>
          </w:p>
          <w:p w:rsidR="00471FCD" w:rsidRDefault="00471FCD" w:rsidP="00471FCD">
            <w:pPr>
              <w:autoSpaceDE w:val="0"/>
              <w:autoSpaceDN w:val="0"/>
              <w:adjustRightInd w:val="0"/>
              <w:ind w:left="0" w:firstLine="0"/>
              <w:rPr>
                <w:bCs/>
                <w:szCs w:val="20"/>
                <w:lang w:eastAsia="es-MX"/>
              </w:rPr>
            </w:pPr>
          </w:p>
          <w:p w:rsidR="00471FCD" w:rsidRDefault="00471FCD" w:rsidP="00471FCD">
            <w:pPr>
              <w:autoSpaceDE w:val="0"/>
              <w:autoSpaceDN w:val="0"/>
              <w:adjustRightInd w:val="0"/>
              <w:ind w:left="0" w:firstLine="0"/>
              <w:rPr>
                <w:bCs/>
                <w:szCs w:val="20"/>
                <w:lang w:eastAsia="es-MX"/>
              </w:rPr>
            </w:pPr>
            <w:r w:rsidRPr="00471FCD">
              <w:rPr>
                <w:bCs/>
                <w:szCs w:val="20"/>
                <w:lang w:eastAsia="es-MX"/>
              </w:rPr>
              <w:t>En la cuarta unidad se aborda la visualización y técnicas de análisis de datos. Se estudiarán los</w:t>
            </w:r>
            <w:r>
              <w:rPr>
                <w:bCs/>
                <w:szCs w:val="20"/>
                <w:lang w:eastAsia="es-MX"/>
              </w:rPr>
              <w:t xml:space="preserve"> </w:t>
            </w:r>
            <w:r w:rsidRPr="00471FCD">
              <w:rPr>
                <w:bCs/>
                <w:szCs w:val="20"/>
                <w:lang w:eastAsia="es-MX"/>
              </w:rPr>
              <w:t>diferentes tipos de herramientas de consulta y análisis, y de acuerdo a la necesidad, tipos de</w:t>
            </w:r>
            <w:r>
              <w:rPr>
                <w:bCs/>
                <w:szCs w:val="20"/>
                <w:lang w:eastAsia="es-MX"/>
              </w:rPr>
              <w:t xml:space="preserve"> </w:t>
            </w:r>
            <w:r w:rsidRPr="00471FCD">
              <w:rPr>
                <w:bCs/>
                <w:szCs w:val="20"/>
                <w:lang w:eastAsia="es-MX"/>
              </w:rPr>
              <w:t>usuarios y requerimientos de información, se deberán seleccionar las más propicias al caso. Se</w:t>
            </w:r>
            <w:r>
              <w:rPr>
                <w:bCs/>
                <w:szCs w:val="20"/>
                <w:lang w:eastAsia="es-MX"/>
              </w:rPr>
              <w:t xml:space="preserve"> </w:t>
            </w:r>
            <w:r w:rsidRPr="00471FCD">
              <w:rPr>
                <w:bCs/>
                <w:szCs w:val="20"/>
                <w:lang w:eastAsia="es-MX"/>
              </w:rPr>
              <w:t>generarán DAX (expresiones de análisis de datos) y los scripts de Python para la analítica</w:t>
            </w:r>
            <w:r>
              <w:rPr>
                <w:bCs/>
                <w:szCs w:val="20"/>
                <w:lang w:eastAsia="es-MX"/>
              </w:rPr>
              <w:t xml:space="preserve"> </w:t>
            </w:r>
            <w:r w:rsidRPr="00471FCD">
              <w:rPr>
                <w:bCs/>
                <w:szCs w:val="20"/>
                <w:lang w:eastAsia="es-MX"/>
              </w:rPr>
              <w:t>descriptiva y predictiva de los datos. Se realizará la generación y automatización de reportes</w:t>
            </w:r>
            <w:r>
              <w:rPr>
                <w:bCs/>
                <w:szCs w:val="20"/>
                <w:lang w:eastAsia="es-MX"/>
              </w:rPr>
              <w:t xml:space="preserve"> </w:t>
            </w:r>
            <w:r w:rsidRPr="00471FCD">
              <w:rPr>
                <w:bCs/>
                <w:szCs w:val="20"/>
                <w:lang w:eastAsia="es-MX"/>
              </w:rPr>
              <w:t>exactos que ayudan a tomar decisiones correctas y que provoquen un aumento en el rendimiento,</w:t>
            </w:r>
            <w:r>
              <w:rPr>
                <w:bCs/>
                <w:szCs w:val="20"/>
                <w:lang w:eastAsia="es-MX"/>
              </w:rPr>
              <w:t xml:space="preserve"> l</w:t>
            </w:r>
            <w:r w:rsidRPr="00471FCD">
              <w:rPr>
                <w:bCs/>
                <w:szCs w:val="20"/>
                <w:lang w:eastAsia="es-MX"/>
              </w:rPr>
              <w:t>a rentabilidad y las ganancias de la empresa. Los dashboards, se plantearán un conjunto de</w:t>
            </w:r>
            <w:r>
              <w:rPr>
                <w:bCs/>
                <w:szCs w:val="20"/>
                <w:lang w:eastAsia="es-MX"/>
              </w:rPr>
              <w:t xml:space="preserve"> </w:t>
            </w:r>
            <w:r w:rsidRPr="00471FCD">
              <w:rPr>
                <w:bCs/>
                <w:szCs w:val="20"/>
                <w:lang w:eastAsia="es-MX"/>
              </w:rPr>
              <w:t>indicadores cuyo seguimiento periódico permita contar con un mayor conocimiento sobre la</w:t>
            </w:r>
            <w:r>
              <w:rPr>
                <w:bCs/>
                <w:szCs w:val="20"/>
                <w:lang w:eastAsia="es-MX"/>
              </w:rPr>
              <w:t xml:space="preserve"> </w:t>
            </w:r>
            <w:r w:rsidRPr="00471FCD">
              <w:rPr>
                <w:bCs/>
                <w:szCs w:val="20"/>
                <w:lang w:eastAsia="es-MX"/>
              </w:rPr>
              <w:t>situación de una empresa. Esta metodología gerencial servirá como herramienta para la</w:t>
            </w:r>
            <w:r>
              <w:rPr>
                <w:bCs/>
                <w:szCs w:val="20"/>
                <w:lang w:eastAsia="es-MX"/>
              </w:rPr>
              <w:t xml:space="preserve"> </w:t>
            </w:r>
            <w:r w:rsidRPr="00471FCD">
              <w:rPr>
                <w:bCs/>
                <w:szCs w:val="20"/>
                <w:lang w:eastAsia="es-MX"/>
              </w:rPr>
              <w:t>planeación y administración estratégica de las empresas, definiendo los tipos de tableros de</w:t>
            </w:r>
            <w:r>
              <w:rPr>
                <w:bCs/>
                <w:szCs w:val="20"/>
                <w:lang w:eastAsia="es-MX"/>
              </w:rPr>
              <w:t xml:space="preserve"> </w:t>
            </w:r>
            <w:r w:rsidRPr="00471FCD">
              <w:rPr>
                <w:bCs/>
                <w:szCs w:val="20"/>
                <w:lang w:eastAsia="es-MX"/>
              </w:rPr>
              <w:t>control, alertas e indicadores adecuados.</w:t>
            </w:r>
          </w:p>
          <w:p w:rsidR="00471FCD" w:rsidRPr="00471FCD" w:rsidRDefault="00471FCD" w:rsidP="00471FCD">
            <w:pPr>
              <w:autoSpaceDE w:val="0"/>
              <w:autoSpaceDN w:val="0"/>
              <w:adjustRightInd w:val="0"/>
              <w:ind w:left="0" w:firstLine="0"/>
              <w:rPr>
                <w:bCs/>
                <w:szCs w:val="20"/>
                <w:lang w:eastAsia="es-MX"/>
              </w:rPr>
            </w:pP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t>En la última unidad, se plantea la realización de un proyecto integrador, en la cual el alumno</w:t>
            </w:r>
            <w:r>
              <w:rPr>
                <w:bCs/>
                <w:szCs w:val="20"/>
                <w:lang w:eastAsia="es-MX"/>
              </w:rPr>
              <w:t xml:space="preserve"> </w:t>
            </w:r>
            <w:r w:rsidRPr="00471FCD">
              <w:rPr>
                <w:bCs/>
                <w:szCs w:val="20"/>
                <w:lang w:eastAsia="es-MX"/>
              </w:rPr>
              <w:t>aplique todo el proceso de DataWarehousing que posibilite la extracción de datos de sistemas</w:t>
            </w:r>
            <w:r>
              <w:rPr>
                <w:bCs/>
                <w:szCs w:val="20"/>
                <w:lang w:eastAsia="es-MX"/>
              </w:rPr>
              <w:t xml:space="preserve"> </w:t>
            </w:r>
            <w:r w:rsidRPr="00471FCD">
              <w:rPr>
                <w:bCs/>
                <w:szCs w:val="20"/>
                <w:lang w:eastAsia="es-MX"/>
              </w:rPr>
              <w:t>operacionales y fuentes externas, permita la integración y homogeneización de los datos de toda</w:t>
            </w:r>
            <w:r>
              <w:rPr>
                <w:bCs/>
                <w:szCs w:val="20"/>
                <w:lang w:eastAsia="es-MX"/>
              </w:rPr>
              <w:t xml:space="preserve"> l</w:t>
            </w:r>
            <w:r w:rsidRPr="00471FCD">
              <w:rPr>
                <w:bCs/>
                <w:szCs w:val="20"/>
                <w:lang w:eastAsia="es-MX"/>
              </w:rPr>
              <w:t>a empresa, provea información que ha sido transformada, sumarizada y analizada, para que</w:t>
            </w:r>
            <w:r>
              <w:rPr>
                <w:bCs/>
                <w:szCs w:val="20"/>
                <w:lang w:eastAsia="es-MX"/>
              </w:rPr>
              <w:t xml:space="preserve"> </w:t>
            </w:r>
            <w:r w:rsidRPr="00471FCD">
              <w:rPr>
                <w:bCs/>
                <w:szCs w:val="20"/>
                <w:lang w:eastAsia="es-MX"/>
              </w:rPr>
              <w:t>ayude en el proceso de toma de decisiones estratégicas y tácticas. El desarrollo de este proyecto,</w:t>
            </w:r>
            <w:r>
              <w:rPr>
                <w:bCs/>
                <w:szCs w:val="20"/>
                <w:lang w:eastAsia="es-MX"/>
              </w:rPr>
              <w:t xml:space="preserve"> </w:t>
            </w:r>
            <w:r w:rsidRPr="00471FCD">
              <w:rPr>
                <w:bCs/>
                <w:szCs w:val="20"/>
                <w:lang w:eastAsia="es-MX"/>
              </w:rPr>
              <w:t>convertirá entonces los datos de la empresa y datos externos en una herramienta competitiva,</w:t>
            </w:r>
            <w:r>
              <w:rPr>
                <w:bCs/>
                <w:szCs w:val="20"/>
                <w:lang w:eastAsia="es-MX"/>
              </w:rPr>
              <w:t xml:space="preserve"> </w:t>
            </w:r>
            <w:r w:rsidRPr="00471FCD">
              <w:rPr>
                <w:bCs/>
                <w:szCs w:val="20"/>
                <w:lang w:eastAsia="es-MX"/>
              </w:rPr>
              <w:t>debido a que pondrá a disposición de los usuarios indicados la información pertinente, correcta</w:t>
            </w:r>
            <w:r>
              <w:rPr>
                <w:bCs/>
                <w:szCs w:val="20"/>
                <w:lang w:eastAsia="es-MX"/>
              </w:rPr>
              <w:t xml:space="preserve"> </w:t>
            </w:r>
            <w:r w:rsidRPr="00471FCD">
              <w:rPr>
                <w:bCs/>
                <w:szCs w:val="20"/>
                <w:lang w:eastAsia="es-MX"/>
              </w:rPr>
              <w:t>e integrada, en el momento que se necesita.</w:t>
            </w:r>
          </w:p>
          <w:p w:rsidR="00471FCD" w:rsidRPr="00453E53" w:rsidRDefault="00471FCD" w:rsidP="00471FCD">
            <w:pPr>
              <w:autoSpaceDE w:val="0"/>
              <w:autoSpaceDN w:val="0"/>
              <w:adjustRightInd w:val="0"/>
              <w:ind w:left="0" w:firstLine="0"/>
              <w:rPr>
                <w:bCs/>
                <w:szCs w:val="20"/>
                <w:lang w:eastAsia="es-MX"/>
              </w:rPr>
            </w:pPr>
          </w:p>
          <w:p w:rsidR="00A64A08" w:rsidRPr="00453E53" w:rsidRDefault="00A64A08" w:rsidP="0021522B">
            <w:pPr>
              <w:autoSpaceDE w:val="0"/>
              <w:autoSpaceDN w:val="0"/>
              <w:adjustRightInd w:val="0"/>
              <w:ind w:left="0" w:firstLine="0"/>
              <w:rPr>
                <w:bCs/>
                <w:szCs w:val="20"/>
                <w:lang w:eastAsia="es-MX"/>
              </w:rPr>
            </w:pPr>
            <w:r w:rsidRPr="00453E53">
              <w:rPr>
                <w:bCs/>
                <w:szCs w:val="20"/>
                <w:lang w:eastAsia="es-MX"/>
              </w:rPr>
              <w:t>Evaluación de los criterios de desempeño de la asignatura:</w:t>
            </w:r>
          </w:p>
          <w:p w:rsidR="00A64A08" w:rsidRPr="00453E53" w:rsidRDefault="00A64A08" w:rsidP="0021522B">
            <w:pPr>
              <w:autoSpaceDE w:val="0"/>
              <w:autoSpaceDN w:val="0"/>
              <w:adjustRightInd w:val="0"/>
              <w:ind w:left="0" w:firstLine="0"/>
              <w:rPr>
                <w:bCs/>
                <w:szCs w:val="20"/>
                <w:lang w:eastAsia="es-MX"/>
              </w:rPr>
            </w:pPr>
          </w:p>
          <w:p w:rsidR="00A64A08" w:rsidRPr="00453E53" w:rsidRDefault="00A64A08" w:rsidP="0021522B">
            <w:pPr>
              <w:autoSpaceDE w:val="0"/>
              <w:autoSpaceDN w:val="0"/>
              <w:adjustRightInd w:val="0"/>
              <w:ind w:left="0" w:firstLine="0"/>
              <w:rPr>
                <w:bCs/>
                <w:szCs w:val="20"/>
                <w:lang w:eastAsia="es-MX"/>
              </w:rPr>
            </w:pPr>
            <w:r w:rsidRPr="00453E53">
              <w:rPr>
                <w:bCs/>
                <w:szCs w:val="20"/>
                <w:lang w:eastAsia="es-MX"/>
              </w:rPr>
              <w:t>Para la evaluación del criterio de desempeño CD</w:t>
            </w:r>
            <w:r w:rsidR="006568F7">
              <w:rPr>
                <w:bCs/>
                <w:szCs w:val="20"/>
                <w:lang w:eastAsia="es-MX"/>
              </w:rPr>
              <w:t>2</w:t>
            </w:r>
            <w:r w:rsidR="009068B6" w:rsidRPr="00453E53">
              <w:rPr>
                <w:bCs/>
                <w:szCs w:val="20"/>
                <w:lang w:eastAsia="es-MX"/>
              </w:rPr>
              <w:t>-3</w:t>
            </w:r>
            <w:r w:rsidRPr="00453E53">
              <w:rPr>
                <w:bCs/>
                <w:szCs w:val="20"/>
                <w:lang w:eastAsia="es-MX"/>
              </w:rPr>
              <w:t xml:space="preserve"> solo se consideran los temas </w:t>
            </w:r>
            <w:r w:rsidR="009068B6" w:rsidRPr="00453E53">
              <w:rPr>
                <w:bCs/>
                <w:szCs w:val="20"/>
                <w:lang w:eastAsia="es-MX"/>
              </w:rPr>
              <w:t>3</w:t>
            </w:r>
            <w:r w:rsidR="006568F7">
              <w:rPr>
                <w:bCs/>
                <w:szCs w:val="20"/>
                <w:lang w:eastAsia="es-MX"/>
              </w:rPr>
              <w:t xml:space="preserve">, </w:t>
            </w:r>
            <w:r w:rsidR="009068B6" w:rsidRPr="00453E53">
              <w:rPr>
                <w:bCs/>
                <w:szCs w:val="20"/>
                <w:lang w:eastAsia="es-MX"/>
              </w:rPr>
              <w:t>4</w:t>
            </w:r>
            <w:r w:rsidR="006568F7">
              <w:rPr>
                <w:bCs/>
                <w:szCs w:val="20"/>
                <w:lang w:eastAsia="es-MX"/>
              </w:rPr>
              <w:t xml:space="preserve"> y 5</w:t>
            </w:r>
            <w:r w:rsidRPr="00453E53">
              <w:rPr>
                <w:bCs/>
                <w:szCs w:val="20"/>
                <w:lang w:eastAsia="es-MX"/>
              </w:rPr>
              <w:t xml:space="preserve"> de esta asignatura, porque son los temas que le aportan directamente al cumplimiento del mismo.</w:t>
            </w:r>
          </w:p>
          <w:p w:rsidR="009068B6" w:rsidRPr="00453E53" w:rsidRDefault="009068B6" w:rsidP="0021522B">
            <w:pPr>
              <w:autoSpaceDE w:val="0"/>
              <w:autoSpaceDN w:val="0"/>
              <w:adjustRightInd w:val="0"/>
              <w:ind w:left="0" w:firstLine="0"/>
              <w:rPr>
                <w:bCs/>
                <w:szCs w:val="20"/>
                <w:lang w:eastAsia="es-MX"/>
              </w:rPr>
            </w:pPr>
          </w:p>
          <w:p w:rsidR="009068B6" w:rsidRPr="00453E53" w:rsidRDefault="009068B6" w:rsidP="009068B6">
            <w:pPr>
              <w:autoSpaceDE w:val="0"/>
              <w:autoSpaceDN w:val="0"/>
              <w:adjustRightInd w:val="0"/>
              <w:ind w:left="0" w:firstLine="0"/>
              <w:rPr>
                <w:bCs/>
                <w:szCs w:val="20"/>
                <w:lang w:eastAsia="es-MX"/>
              </w:rPr>
            </w:pPr>
            <w:r w:rsidRPr="00453E53">
              <w:rPr>
                <w:bCs/>
                <w:szCs w:val="20"/>
                <w:lang w:eastAsia="es-MX"/>
              </w:rPr>
              <w:t>Para la evaluación del criterio de desempeño C</w:t>
            </w:r>
            <w:r w:rsidR="00A413AB" w:rsidRPr="00453E53">
              <w:rPr>
                <w:bCs/>
                <w:szCs w:val="20"/>
                <w:lang w:eastAsia="es-MX"/>
              </w:rPr>
              <w:t>D</w:t>
            </w:r>
            <w:r w:rsidRPr="00453E53">
              <w:rPr>
                <w:bCs/>
                <w:szCs w:val="20"/>
                <w:lang w:eastAsia="es-MX"/>
              </w:rPr>
              <w:t xml:space="preserve">3-3 solo se consideran los temas </w:t>
            </w:r>
            <w:r w:rsidR="006568F7">
              <w:rPr>
                <w:bCs/>
                <w:szCs w:val="20"/>
                <w:lang w:eastAsia="es-MX"/>
              </w:rPr>
              <w:t>3</w:t>
            </w:r>
            <w:r w:rsidRPr="00453E53">
              <w:rPr>
                <w:bCs/>
                <w:szCs w:val="20"/>
                <w:lang w:eastAsia="es-MX"/>
              </w:rPr>
              <w:t xml:space="preserve">, </w:t>
            </w:r>
            <w:r w:rsidR="006568F7">
              <w:rPr>
                <w:bCs/>
                <w:szCs w:val="20"/>
                <w:lang w:eastAsia="es-MX"/>
              </w:rPr>
              <w:t>4</w:t>
            </w:r>
            <w:r w:rsidRPr="00453E53">
              <w:rPr>
                <w:bCs/>
                <w:szCs w:val="20"/>
                <w:lang w:eastAsia="es-MX"/>
              </w:rPr>
              <w:t xml:space="preserve"> y </w:t>
            </w:r>
            <w:r w:rsidR="006568F7">
              <w:rPr>
                <w:bCs/>
                <w:szCs w:val="20"/>
                <w:lang w:eastAsia="es-MX"/>
              </w:rPr>
              <w:t>5</w:t>
            </w:r>
            <w:r w:rsidRPr="00453E53">
              <w:rPr>
                <w:bCs/>
                <w:szCs w:val="20"/>
                <w:lang w:eastAsia="es-MX"/>
              </w:rPr>
              <w:t xml:space="preserve"> de esta asignatura, porque son los temas que le aportan directamente al cumplimiento del mismo.</w:t>
            </w:r>
          </w:p>
          <w:p w:rsidR="009068B6" w:rsidRDefault="009068B6" w:rsidP="0021522B">
            <w:pPr>
              <w:autoSpaceDE w:val="0"/>
              <w:autoSpaceDN w:val="0"/>
              <w:adjustRightInd w:val="0"/>
              <w:ind w:left="0" w:firstLine="0"/>
              <w:rPr>
                <w:bCs/>
                <w:szCs w:val="20"/>
                <w:lang w:eastAsia="es-MX"/>
              </w:rPr>
            </w:pPr>
          </w:p>
          <w:p w:rsidR="00846084" w:rsidRPr="00453E53" w:rsidRDefault="00846084" w:rsidP="00846084">
            <w:pPr>
              <w:autoSpaceDE w:val="0"/>
              <w:autoSpaceDN w:val="0"/>
              <w:adjustRightInd w:val="0"/>
              <w:ind w:left="0" w:firstLine="0"/>
              <w:rPr>
                <w:bCs/>
                <w:szCs w:val="20"/>
                <w:lang w:eastAsia="es-MX"/>
              </w:rPr>
            </w:pPr>
            <w:r w:rsidRPr="00453E53">
              <w:rPr>
                <w:bCs/>
                <w:szCs w:val="20"/>
                <w:lang w:eastAsia="es-MX"/>
              </w:rPr>
              <w:t>Para la evaluación del criterio de desempeño CD</w:t>
            </w:r>
            <w:r>
              <w:rPr>
                <w:bCs/>
                <w:szCs w:val="20"/>
                <w:lang w:eastAsia="es-MX"/>
              </w:rPr>
              <w:t>5</w:t>
            </w:r>
            <w:r w:rsidRPr="00453E53">
              <w:rPr>
                <w:bCs/>
                <w:szCs w:val="20"/>
                <w:lang w:eastAsia="es-MX"/>
              </w:rPr>
              <w:t>-</w:t>
            </w:r>
            <w:r w:rsidR="006568F7">
              <w:rPr>
                <w:bCs/>
                <w:szCs w:val="20"/>
                <w:lang w:eastAsia="es-MX"/>
              </w:rPr>
              <w:t>3</w:t>
            </w:r>
            <w:r w:rsidRPr="00453E53">
              <w:rPr>
                <w:bCs/>
                <w:szCs w:val="20"/>
                <w:lang w:eastAsia="es-MX"/>
              </w:rPr>
              <w:t xml:space="preserve"> solo se consideran los temas </w:t>
            </w:r>
            <w:r>
              <w:rPr>
                <w:bCs/>
                <w:szCs w:val="20"/>
                <w:lang w:eastAsia="es-MX"/>
              </w:rPr>
              <w:t>4</w:t>
            </w:r>
            <w:r w:rsidR="006568F7">
              <w:rPr>
                <w:bCs/>
                <w:szCs w:val="20"/>
                <w:lang w:eastAsia="es-MX"/>
              </w:rPr>
              <w:t xml:space="preserve"> y 5</w:t>
            </w:r>
            <w:r w:rsidRPr="00453E53">
              <w:rPr>
                <w:bCs/>
                <w:szCs w:val="20"/>
                <w:lang w:eastAsia="es-MX"/>
              </w:rPr>
              <w:t xml:space="preserve"> de esta asignatura, porque son los temas que le aportan directamente al cumplimiento del mismo.</w:t>
            </w:r>
          </w:p>
          <w:p w:rsidR="00846084" w:rsidRPr="00453E53" w:rsidRDefault="00846084" w:rsidP="0021522B">
            <w:pPr>
              <w:autoSpaceDE w:val="0"/>
              <w:autoSpaceDN w:val="0"/>
              <w:adjustRightInd w:val="0"/>
              <w:ind w:left="0" w:firstLine="0"/>
              <w:rPr>
                <w:bCs/>
                <w:szCs w:val="20"/>
                <w:lang w:eastAsia="es-MX"/>
              </w:rPr>
            </w:pPr>
          </w:p>
          <w:p w:rsidR="0021522B" w:rsidRPr="00453E53" w:rsidRDefault="0021522B" w:rsidP="0021522B">
            <w:pPr>
              <w:autoSpaceDE w:val="0"/>
              <w:autoSpaceDN w:val="0"/>
              <w:adjustRightInd w:val="0"/>
              <w:ind w:left="0" w:firstLine="0"/>
              <w:rPr>
                <w:bCs/>
                <w:szCs w:val="20"/>
                <w:lang w:eastAsia="es-MX"/>
              </w:rPr>
            </w:pPr>
          </w:p>
        </w:tc>
      </w:tr>
    </w:tbl>
    <w:p w:rsidR="00701FD1" w:rsidRPr="00453E53" w:rsidRDefault="00701FD1" w:rsidP="000823B7">
      <w:pPr>
        <w:autoSpaceDE w:val="0"/>
        <w:autoSpaceDN w:val="0"/>
        <w:adjustRightInd w:val="0"/>
        <w:ind w:left="0" w:firstLine="0"/>
        <w:rPr>
          <w:b/>
          <w:bCs/>
          <w:szCs w:val="20"/>
          <w:lang w:eastAsia="es-MX"/>
        </w:rPr>
      </w:pPr>
    </w:p>
    <w:p w:rsidR="007B06EF" w:rsidRPr="00453E53" w:rsidRDefault="007B06EF" w:rsidP="007B06EF">
      <w:pPr>
        <w:autoSpaceDE w:val="0"/>
        <w:autoSpaceDN w:val="0"/>
        <w:adjustRightInd w:val="0"/>
        <w:rPr>
          <w:b/>
          <w:bCs/>
          <w:szCs w:val="20"/>
          <w:lang w:eastAsia="es-MX"/>
        </w:rPr>
      </w:pPr>
      <w:r w:rsidRPr="00453E53">
        <w:rPr>
          <w:b/>
          <w:bCs/>
          <w:szCs w:val="20"/>
          <w:lang w:eastAsia="es-MX"/>
        </w:rPr>
        <w:t>3. Competencia de la asignatura</w:t>
      </w:r>
      <w:r w:rsidR="00C2696C" w:rsidRPr="00453E53">
        <w:rPr>
          <w:b/>
          <w:bCs/>
          <w:szCs w:val="20"/>
          <w:lang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453E53" w:rsidTr="006915BD">
        <w:tc>
          <w:tcPr>
            <w:tcW w:w="13712" w:type="dxa"/>
          </w:tcPr>
          <w:p w:rsidR="006915BD" w:rsidRPr="00453E53" w:rsidRDefault="006915BD" w:rsidP="007B06EF">
            <w:pPr>
              <w:autoSpaceDE w:val="0"/>
              <w:autoSpaceDN w:val="0"/>
              <w:adjustRightInd w:val="0"/>
              <w:ind w:left="0" w:firstLine="0"/>
              <w:rPr>
                <w:szCs w:val="20"/>
                <w:lang w:eastAsia="es-MX"/>
              </w:rPr>
            </w:pPr>
          </w:p>
          <w:p w:rsidR="006915BD" w:rsidRPr="00453E53" w:rsidRDefault="00C16245" w:rsidP="006915BD">
            <w:pPr>
              <w:autoSpaceDE w:val="0"/>
              <w:autoSpaceDN w:val="0"/>
              <w:adjustRightInd w:val="0"/>
              <w:ind w:left="0" w:firstLine="0"/>
              <w:rPr>
                <w:bCs/>
                <w:szCs w:val="20"/>
                <w:lang w:eastAsia="es-MX"/>
              </w:rPr>
            </w:pPr>
            <w:r w:rsidRPr="00453E53">
              <w:rPr>
                <w:bCs/>
                <w:szCs w:val="20"/>
                <w:lang w:eastAsia="es-MX"/>
              </w:rPr>
              <w:t>C</w:t>
            </w:r>
            <w:r w:rsidR="006A65E4" w:rsidRPr="00453E53">
              <w:rPr>
                <w:bCs/>
                <w:szCs w:val="20"/>
                <w:lang w:eastAsia="es-MX"/>
              </w:rPr>
              <w:t>ompetencia general de la asignatura</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lastRenderedPageBreak/>
              <w:t>Implementa herramientas de inteligencia de negocios que apoyen el proceso de toma de decisiones,</w:t>
            </w:r>
            <w:r>
              <w:rPr>
                <w:bCs/>
                <w:szCs w:val="20"/>
                <w:lang w:eastAsia="es-MX"/>
              </w:rPr>
              <w:t xml:space="preserve"> </w:t>
            </w:r>
            <w:r w:rsidRPr="00471FCD">
              <w:rPr>
                <w:bCs/>
                <w:szCs w:val="20"/>
                <w:lang w:eastAsia="es-MX"/>
              </w:rPr>
              <w:t>basado en datos del entorno organizacional, para minimizar el riesgo y la incertidumbre</w:t>
            </w:r>
          </w:p>
          <w:p w:rsidR="0021522B" w:rsidRPr="00453E53" w:rsidRDefault="0021522B" w:rsidP="0021522B">
            <w:pPr>
              <w:autoSpaceDE w:val="0"/>
              <w:autoSpaceDN w:val="0"/>
              <w:adjustRightInd w:val="0"/>
              <w:ind w:left="0" w:firstLine="0"/>
              <w:rPr>
                <w:bCs/>
                <w:szCs w:val="20"/>
                <w:lang w:eastAsia="es-MX"/>
              </w:rPr>
            </w:pPr>
          </w:p>
          <w:p w:rsidR="00C16245" w:rsidRPr="00453E53" w:rsidRDefault="00C16245" w:rsidP="006915BD">
            <w:pPr>
              <w:autoSpaceDE w:val="0"/>
              <w:autoSpaceDN w:val="0"/>
              <w:adjustRightInd w:val="0"/>
              <w:ind w:left="0" w:firstLine="0"/>
              <w:rPr>
                <w:bCs/>
                <w:szCs w:val="20"/>
                <w:lang w:eastAsia="es-MX"/>
              </w:rPr>
            </w:pPr>
            <w:r w:rsidRPr="00453E53">
              <w:rPr>
                <w:bCs/>
                <w:szCs w:val="20"/>
                <w:lang w:eastAsia="es-MX"/>
              </w:rPr>
              <w:t>Competencia (s) previa (s)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sym w:font="Symbol" w:char="F0B7"/>
            </w:r>
            <w:r w:rsidRPr="00471FCD">
              <w:rPr>
                <w:bCs/>
                <w:szCs w:val="20"/>
                <w:lang w:eastAsia="es-MX"/>
              </w:rPr>
              <w:t xml:space="preserve"> Identifica, analiza y compara la diversidad de métodos, herramientas y criterios para la toma</w:t>
            </w:r>
            <w:r>
              <w:rPr>
                <w:bCs/>
                <w:szCs w:val="20"/>
                <w:lang w:eastAsia="es-MX"/>
              </w:rPr>
              <w:t xml:space="preserve"> </w:t>
            </w:r>
            <w:r w:rsidRPr="00471FCD">
              <w:rPr>
                <w:bCs/>
                <w:szCs w:val="20"/>
                <w:lang w:eastAsia="es-MX"/>
              </w:rPr>
              <w:t>de decisiones en las organizaciones.</w:t>
            </w:r>
          </w:p>
          <w:p w:rsidR="00471FCD" w:rsidRPr="00471FCD" w:rsidRDefault="00471FCD" w:rsidP="00471FCD">
            <w:pPr>
              <w:autoSpaceDE w:val="0"/>
              <w:autoSpaceDN w:val="0"/>
              <w:adjustRightInd w:val="0"/>
              <w:ind w:left="0" w:firstLine="0"/>
              <w:rPr>
                <w:bCs/>
                <w:szCs w:val="20"/>
                <w:lang w:eastAsia="es-MX"/>
              </w:rPr>
            </w:pPr>
            <w:bookmarkStart w:id="0" w:name="_Hlk205894051"/>
            <w:r w:rsidRPr="00471FCD">
              <w:rPr>
                <w:bCs/>
                <w:szCs w:val="20"/>
                <w:lang w:eastAsia="es-MX"/>
              </w:rPr>
              <w:sym w:font="Symbol" w:char="F0B7"/>
            </w:r>
            <w:r w:rsidRPr="00471FCD">
              <w:rPr>
                <w:bCs/>
                <w:szCs w:val="20"/>
                <w:lang w:eastAsia="es-MX"/>
              </w:rPr>
              <w:t xml:space="preserve"> </w:t>
            </w:r>
            <w:bookmarkEnd w:id="0"/>
            <w:r w:rsidRPr="00471FCD">
              <w:rPr>
                <w:bCs/>
                <w:szCs w:val="20"/>
                <w:lang w:eastAsia="es-MX"/>
              </w:rPr>
              <w:t>Aplica técnicas y herramientas de minería de datos para extraer conocimiento a partir de</w:t>
            </w:r>
            <w:r>
              <w:rPr>
                <w:bCs/>
                <w:szCs w:val="20"/>
                <w:lang w:eastAsia="es-MX"/>
              </w:rPr>
              <w:t xml:space="preserve"> </w:t>
            </w:r>
            <w:r w:rsidRPr="00471FCD">
              <w:rPr>
                <w:bCs/>
                <w:szCs w:val="20"/>
                <w:lang w:eastAsia="es-MX"/>
              </w:rPr>
              <w:t>grandes cantidades de datos.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sym w:font="Symbol" w:char="F0B7"/>
            </w:r>
            <w:r w:rsidRPr="00471FCD">
              <w:rPr>
                <w:bCs/>
                <w:szCs w:val="20"/>
                <w:lang w:eastAsia="es-MX"/>
              </w:rPr>
              <w:t xml:space="preserve"> Aplica el diseño de bases de datos distribuidas incluyendo niveles de transparencia y</w:t>
            </w:r>
            <w:r>
              <w:rPr>
                <w:bCs/>
                <w:szCs w:val="20"/>
                <w:lang w:eastAsia="es-MX"/>
              </w:rPr>
              <w:t xml:space="preserve"> </w:t>
            </w:r>
            <w:r w:rsidRPr="00471FCD">
              <w:rPr>
                <w:bCs/>
                <w:szCs w:val="20"/>
                <w:lang w:eastAsia="es-MX"/>
              </w:rPr>
              <w:t>fragmentación de datos.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sym w:font="Symbol" w:char="F0B7"/>
            </w:r>
            <w:r w:rsidRPr="00471FCD">
              <w:rPr>
                <w:bCs/>
                <w:szCs w:val="20"/>
                <w:lang w:eastAsia="es-MX"/>
              </w:rPr>
              <w:t xml:space="preserve"> Implementa un diccionario de datos para bases de datos.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sym w:font="Symbol" w:char="F0B7"/>
            </w:r>
            <w:r w:rsidRPr="00471FCD">
              <w:rPr>
                <w:bCs/>
                <w:szCs w:val="20"/>
                <w:lang w:eastAsia="es-MX"/>
              </w:rPr>
              <w:t xml:space="preserve"> Crea estrategias de optimización de procesamiento de consultas para la recuperación de</w:t>
            </w:r>
            <w:r>
              <w:rPr>
                <w:bCs/>
                <w:szCs w:val="20"/>
                <w:lang w:eastAsia="es-MX"/>
              </w:rPr>
              <w:t xml:space="preserve"> </w:t>
            </w:r>
            <w:r w:rsidRPr="00471FCD">
              <w:rPr>
                <w:bCs/>
                <w:szCs w:val="20"/>
                <w:lang w:eastAsia="es-MX"/>
              </w:rPr>
              <w:t>datos.</w:t>
            </w:r>
          </w:p>
          <w:p w:rsidR="00471FCD" w:rsidRPr="00471FCD" w:rsidRDefault="00471FCD" w:rsidP="00471FCD">
            <w:pPr>
              <w:autoSpaceDE w:val="0"/>
              <w:autoSpaceDN w:val="0"/>
              <w:adjustRightInd w:val="0"/>
              <w:ind w:left="0" w:firstLine="0"/>
              <w:rPr>
                <w:bCs/>
                <w:szCs w:val="20"/>
                <w:lang w:eastAsia="es-MX"/>
              </w:rPr>
            </w:pPr>
            <w:r w:rsidRPr="00471FCD">
              <w:rPr>
                <w:bCs/>
                <w:szCs w:val="20"/>
                <w:lang w:eastAsia="es-MX"/>
              </w:rPr>
              <w:sym w:font="Symbol" w:char="F0B7"/>
            </w:r>
            <w:r w:rsidRPr="00471FCD">
              <w:rPr>
                <w:bCs/>
                <w:szCs w:val="20"/>
                <w:lang w:eastAsia="es-MX"/>
              </w:rPr>
              <w:t xml:space="preserve"> Administra transacciones para garantizar la integridad y seguridad de datos en una BDD.</w:t>
            </w:r>
          </w:p>
          <w:p w:rsidR="00440C9D" w:rsidRPr="00453E53" w:rsidRDefault="00440C9D" w:rsidP="0021522B">
            <w:pPr>
              <w:autoSpaceDE w:val="0"/>
              <w:autoSpaceDN w:val="0"/>
              <w:adjustRightInd w:val="0"/>
              <w:ind w:left="0" w:firstLine="0"/>
              <w:rPr>
                <w:bCs/>
                <w:szCs w:val="20"/>
                <w:lang w:eastAsia="es-MX"/>
              </w:rPr>
            </w:pPr>
          </w:p>
        </w:tc>
      </w:tr>
    </w:tbl>
    <w:p w:rsidR="000823B7" w:rsidRPr="00453E53" w:rsidRDefault="000823B7" w:rsidP="002A7485">
      <w:pPr>
        <w:autoSpaceDE w:val="0"/>
        <w:autoSpaceDN w:val="0"/>
        <w:adjustRightInd w:val="0"/>
        <w:ind w:left="0" w:firstLine="0"/>
        <w:rPr>
          <w:szCs w:val="20"/>
          <w:lang w:eastAsia="es-MX"/>
        </w:rPr>
      </w:pPr>
    </w:p>
    <w:p w:rsidR="00C5627F" w:rsidRPr="00453E53" w:rsidRDefault="00C5627F" w:rsidP="002A7485">
      <w:pPr>
        <w:autoSpaceDE w:val="0"/>
        <w:autoSpaceDN w:val="0"/>
        <w:adjustRightInd w:val="0"/>
        <w:ind w:left="0" w:firstLine="0"/>
        <w:rPr>
          <w:b/>
          <w:bCs/>
          <w:szCs w:val="20"/>
          <w:lang w:eastAsia="es-MX"/>
        </w:rPr>
      </w:pPr>
    </w:p>
    <w:p w:rsidR="007B06EF" w:rsidRPr="00453E53" w:rsidRDefault="007B06EF" w:rsidP="007B06EF">
      <w:pPr>
        <w:tabs>
          <w:tab w:val="left" w:pos="11655"/>
        </w:tabs>
        <w:autoSpaceDE w:val="0"/>
        <w:autoSpaceDN w:val="0"/>
        <w:adjustRightInd w:val="0"/>
        <w:rPr>
          <w:b/>
          <w:bCs/>
          <w:szCs w:val="20"/>
          <w:lang w:eastAsia="es-MX"/>
        </w:rPr>
      </w:pPr>
      <w:r w:rsidRPr="00453E53">
        <w:rPr>
          <w:b/>
          <w:bCs/>
          <w:szCs w:val="20"/>
          <w:lang w:eastAsia="es-MX"/>
        </w:rPr>
        <w:t>4. Análisis por competencias específicas</w:t>
      </w:r>
      <w:r w:rsidR="00F85654" w:rsidRPr="00453E53">
        <w:rPr>
          <w:b/>
          <w:bCs/>
          <w:szCs w:val="20"/>
          <w:lang w:eastAsia="es-MX"/>
        </w:rPr>
        <w:t xml:space="preserve"> </w:t>
      </w:r>
    </w:p>
    <w:p w:rsidR="0021522B" w:rsidRPr="00453E53" w:rsidRDefault="0021522B" w:rsidP="007B06EF">
      <w:pPr>
        <w:autoSpaceDE w:val="0"/>
        <w:autoSpaceDN w:val="0"/>
        <w:adjustRightInd w:val="0"/>
        <w:rPr>
          <w:b/>
          <w:szCs w:val="20"/>
          <w:lang w:eastAsia="es-MX"/>
        </w:rPr>
      </w:pPr>
    </w:p>
    <w:p w:rsidR="007B06EF" w:rsidRPr="00453E53" w:rsidRDefault="007B06EF" w:rsidP="0021522B">
      <w:pPr>
        <w:autoSpaceDE w:val="0"/>
        <w:autoSpaceDN w:val="0"/>
        <w:adjustRightInd w:val="0"/>
        <w:rPr>
          <w:szCs w:val="20"/>
          <w:lang w:eastAsia="es-MX"/>
        </w:rPr>
      </w:pPr>
      <w:r w:rsidRPr="00453E53">
        <w:rPr>
          <w:b/>
          <w:szCs w:val="20"/>
          <w:lang w:eastAsia="es-MX"/>
        </w:rPr>
        <w:t>Competencia No</w:t>
      </w:r>
      <w:r w:rsidR="00440C9D" w:rsidRPr="00453E53">
        <w:rPr>
          <w:b/>
          <w:szCs w:val="20"/>
          <w:lang w:eastAsia="es-MX"/>
        </w:rPr>
        <w:t>.</w:t>
      </w:r>
      <w:r w:rsidR="00440C9D" w:rsidRPr="00453E53">
        <w:rPr>
          <w:szCs w:val="20"/>
          <w:lang w:eastAsia="es-MX"/>
        </w:rPr>
        <w:t>:</w:t>
      </w:r>
      <w:r w:rsidR="002A7485" w:rsidRPr="00453E53">
        <w:rPr>
          <w:b/>
          <w:szCs w:val="20"/>
          <w:lang w:eastAsia="es-MX"/>
        </w:rPr>
        <w:t xml:space="preserve"> </w:t>
      </w:r>
      <w:r w:rsidR="002A7485" w:rsidRPr="00453E53">
        <w:rPr>
          <w:szCs w:val="20"/>
          <w:lang w:eastAsia="es-MX"/>
        </w:rPr>
        <w:t xml:space="preserve">1. </w:t>
      </w:r>
      <w:r w:rsidR="0021522B" w:rsidRPr="00453E53">
        <w:rPr>
          <w:szCs w:val="20"/>
          <w:lang w:eastAsia="es-MX"/>
        </w:rPr>
        <w:t xml:space="preserve">Introducción a la </w:t>
      </w:r>
      <w:r w:rsidR="00E72C38">
        <w:rPr>
          <w:szCs w:val="20"/>
          <w:lang w:eastAsia="es-MX"/>
        </w:rPr>
        <w:t>Inteligencia de Negocios</w:t>
      </w:r>
    </w:p>
    <w:p w:rsidR="0021522B" w:rsidRPr="00453E53" w:rsidRDefault="0021522B" w:rsidP="00F91F42">
      <w:pPr>
        <w:autoSpaceDE w:val="0"/>
        <w:autoSpaceDN w:val="0"/>
        <w:adjustRightInd w:val="0"/>
        <w:spacing w:after="0" w:line="240" w:lineRule="auto"/>
        <w:ind w:left="0" w:firstLine="0"/>
        <w:jc w:val="left"/>
        <w:rPr>
          <w:b/>
          <w:szCs w:val="20"/>
          <w:lang w:eastAsia="es-MX"/>
        </w:rPr>
      </w:pPr>
    </w:p>
    <w:p w:rsidR="00E72C38" w:rsidRPr="00E72C38" w:rsidRDefault="007B06EF" w:rsidP="00E72C38">
      <w:pPr>
        <w:autoSpaceDE w:val="0"/>
        <w:autoSpaceDN w:val="0"/>
        <w:adjustRightInd w:val="0"/>
        <w:spacing w:after="0" w:line="240" w:lineRule="auto"/>
        <w:ind w:left="0" w:firstLine="0"/>
        <w:jc w:val="left"/>
        <w:rPr>
          <w:szCs w:val="20"/>
          <w:lang w:eastAsia="es-MX"/>
        </w:rPr>
      </w:pPr>
      <w:r w:rsidRPr="00453E53">
        <w:rPr>
          <w:b/>
          <w:szCs w:val="20"/>
          <w:lang w:eastAsia="es-MX"/>
        </w:rPr>
        <w:t xml:space="preserve">Descripción: </w:t>
      </w:r>
      <w:r w:rsidR="00E72C38" w:rsidRPr="00E72C38">
        <w:rPr>
          <w:szCs w:val="20"/>
          <w:lang w:eastAsia="es-MX"/>
        </w:rPr>
        <w:t>Distingue los conceptos básicos de</w:t>
      </w:r>
      <w:r w:rsidR="00E72C38">
        <w:rPr>
          <w:szCs w:val="20"/>
          <w:lang w:eastAsia="es-MX"/>
        </w:rPr>
        <w:t xml:space="preserve"> </w:t>
      </w:r>
      <w:r w:rsidR="00E72C38" w:rsidRPr="00E72C38">
        <w:rPr>
          <w:szCs w:val="20"/>
          <w:lang w:eastAsia="es-MX"/>
        </w:rPr>
        <w:t>Inteligencia de negocios, así como</w:t>
      </w:r>
      <w:r w:rsidR="00E72C38">
        <w:rPr>
          <w:szCs w:val="20"/>
          <w:lang w:eastAsia="es-MX"/>
        </w:rPr>
        <w:t xml:space="preserve"> </w:t>
      </w:r>
      <w:r w:rsidR="00E72C38" w:rsidRPr="00E72C38">
        <w:rPr>
          <w:szCs w:val="20"/>
          <w:lang w:eastAsia="es-MX"/>
        </w:rPr>
        <w:t>sus principales herramientas, sus</w:t>
      </w:r>
      <w:r w:rsidR="00E72C38">
        <w:rPr>
          <w:szCs w:val="20"/>
          <w:lang w:eastAsia="es-MX"/>
        </w:rPr>
        <w:t xml:space="preserve"> </w:t>
      </w:r>
      <w:r w:rsidR="00E72C38" w:rsidRPr="00E72C38">
        <w:rPr>
          <w:szCs w:val="20"/>
          <w:lang w:eastAsia="es-MX"/>
        </w:rPr>
        <w:t>tendencias y aplicación de la ética.</w:t>
      </w:r>
    </w:p>
    <w:p w:rsidR="00D75C78" w:rsidRPr="00453E53" w:rsidRDefault="00D75C78" w:rsidP="00E72C38">
      <w:pPr>
        <w:autoSpaceDE w:val="0"/>
        <w:autoSpaceDN w:val="0"/>
        <w:adjustRightInd w:val="0"/>
        <w:spacing w:after="0" w:line="240" w:lineRule="auto"/>
        <w:ind w:left="0" w:firstLine="0"/>
        <w:jc w:val="left"/>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453E53" w:rsidTr="00C704C8">
        <w:tc>
          <w:tcPr>
            <w:tcW w:w="3225"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Horas teórico-práctica</w:t>
            </w:r>
          </w:p>
        </w:tc>
      </w:tr>
      <w:tr w:rsidR="007B06EF" w:rsidRPr="00453E53" w:rsidTr="00546794">
        <w:tc>
          <w:tcPr>
            <w:tcW w:w="3225" w:type="dxa"/>
          </w:tcPr>
          <w:p w:rsidR="00853B52" w:rsidRPr="00853B52" w:rsidRDefault="00853B52" w:rsidP="00853B52">
            <w:pPr>
              <w:autoSpaceDE w:val="0"/>
              <w:autoSpaceDN w:val="0"/>
              <w:adjustRightInd w:val="0"/>
              <w:ind w:left="0" w:firstLine="0"/>
              <w:rPr>
                <w:szCs w:val="20"/>
                <w:lang w:eastAsia="es-MX"/>
              </w:rPr>
            </w:pPr>
            <w:r w:rsidRPr="00853B52">
              <w:rPr>
                <w:szCs w:val="20"/>
                <w:lang w:eastAsia="es-MX"/>
              </w:rPr>
              <w:t>1.1 Introducción a la Inteligencia de Negocios.</w:t>
            </w:r>
          </w:p>
          <w:p w:rsidR="00853B52" w:rsidRPr="00853B52" w:rsidRDefault="00853B52" w:rsidP="00853B52">
            <w:pPr>
              <w:autoSpaceDE w:val="0"/>
              <w:autoSpaceDN w:val="0"/>
              <w:adjustRightInd w:val="0"/>
              <w:ind w:left="0" w:firstLine="0"/>
              <w:rPr>
                <w:szCs w:val="20"/>
                <w:lang w:eastAsia="es-MX"/>
              </w:rPr>
            </w:pPr>
            <w:r w:rsidRPr="00853B52">
              <w:rPr>
                <w:szCs w:val="20"/>
                <w:lang w:eastAsia="es-MX"/>
              </w:rPr>
              <w:t>1.2 Niveles de madurez analítica</w:t>
            </w:r>
          </w:p>
          <w:p w:rsidR="00853B52" w:rsidRPr="00853B52" w:rsidRDefault="00853B52" w:rsidP="00853B52">
            <w:pPr>
              <w:autoSpaceDE w:val="0"/>
              <w:autoSpaceDN w:val="0"/>
              <w:adjustRightInd w:val="0"/>
              <w:ind w:left="0" w:firstLine="0"/>
              <w:rPr>
                <w:szCs w:val="20"/>
                <w:lang w:eastAsia="es-MX"/>
              </w:rPr>
            </w:pPr>
            <w:r w:rsidRPr="00853B52">
              <w:rPr>
                <w:szCs w:val="20"/>
                <w:lang w:eastAsia="es-MX"/>
              </w:rPr>
              <w:t>1.3 Ciclo de vida de la información</w:t>
            </w:r>
          </w:p>
          <w:p w:rsidR="00853B52" w:rsidRPr="00853B52" w:rsidRDefault="00853B52" w:rsidP="00853B52">
            <w:pPr>
              <w:autoSpaceDE w:val="0"/>
              <w:autoSpaceDN w:val="0"/>
              <w:adjustRightInd w:val="0"/>
              <w:ind w:left="0" w:firstLine="0"/>
              <w:rPr>
                <w:szCs w:val="20"/>
                <w:lang w:eastAsia="es-MX"/>
              </w:rPr>
            </w:pPr>
            <w:r w:rsidRPr="00853B52">
              <w:rPr>
                <w:szCs w:val="20"/>
                <w:lang w:eastAsia="es-MX"/>
              </w:rPr>
              <w:t>1.4 Principales Herramientas de la Inteligencia</w:t>
            </w:r>
          </w:p>
          <w:p w:rsidR="00853B52" w:rsidRPr="00853B52" w:rsidRDefault="00853B52" w:rsidP="00853B52">
            <w:pPr>
              <w:autoSpaceDE w:val="0"/>
              <w:autoSpaceDN w:val="0"/>
              <w:adjustRightInd w:val="0"/>
              <w:ind w:left="0" w:firstLine="0"/>
              <w:rPr>
                <w:szCs w:val="20"/>
                <w:lang w:eastAsia="es-MX"/>
              </w:rPr>
            </w:pPr>
            <w:r w:rsidRPr="00853B52">
              <w:rPr>
                <w:szCs w:val="20"/>
                <w:lang w:eastAsia="es-MX"/>
              </w:rPr>
              <w:t>de Negocios.</w:t>
            </w:r>
          </w:p>
          <w:p w:rsidR="00853B52" w:rsidRPr="00853B52" w:rsidRDefault="00853B52" w:rsidP="00853B52">
            <w:pPr>
              <w:autoSpaceDE w:val="0"/>
              <w:autoSpaceDN w:val="0"/>
              <w:adjustRightInd w:val="0"/>
              <w:ind w:left="0" w:firstLine="0"/>
              <w:rPr>
                <w:szCs w:val="20"/>
                <w:lang w:eastAsia="es-MX"/>
              </w:rPr>
            </w:pPr>
            <w:r w:rsidRPr="00853B52">
              <w:rPr>
                <w:szCs w:val="20"/>
                <w:lang w:eastAsia="es-MX"/>
              </w:rPr>
              <w:t>1.5 Tendencias en Inteligencia de negocios</w:t>
            </w:r>
          </w:p>
          <w:p w:rsidR="007B06EF" w:rsidRPr="00453E53" w:rsidRDefault="00853B52" w:rsidP="00853B52">
            <w:pPr>
              <w:autoSpaceDE w:val="0"/>
              <w:autoSpaceDN w:val="0"/>
              <w:adjustRightInd w:val="0"/>
              <w:ind w:left="0" w:firstLine="0"/>
              <w:rPr>
                <w:szCs w:val="20"/>
                <w:lang w:eastAsia="es-MX"/>
              </w:rPr>
            </w:pPr>
            <w:r w:rsidRPr="00853B52">
              <w:rPr>
                <w:szCs w:val="20"/>
                <w:lang w:eastAsia="es-MX"/>
              </w:rPr>
              <w:t>1.6 Ética en la Inteligencia de Negocios</w:t>
            </w:r>
          </w:p>
        </w:tc>
        <w:tc>
          <w:tcPr>
            <w:tcW w:w="3256" w:type="dxa"/>
          </w:tcPr>
          <w:p w:rsidR="00E72C38" w:rsidRDefault="00E72C38" w:rsidP="00E72C38">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E72C38">
              <w:rPr>
                <w:rFonts w:eastAsiaTheme="minorEastAsia"/>
                <w:color w:val="auto"/>
                <w:szCs w:val="20"/>
              </w:rPr>
              <w:t>Busca y selecciona información</w:t>
            </w:r>
            <w:r>
              <w:rPr>
                <w:rFonts w:eastAsiaTheme="minorEastAsia"/>
                <w:color w:val="auto"/>
                <w:szCs w:val="20"/>
              </w:rPr>
              <w:t xml:space="preserve"> </w:t>
            </w:r>
            <w:r w:rsidRPr="00E72C38">
              <w:rPr>
                <w:rFonts w:eastAsiaTheme="minorEastAsia"/>
                <w:color w:val="auto"/>
                <w:szCs w:val="20"/>
              </w:rPr>
              <w:t>sobre los</w:t>
            </w:r>
            <w:r>
              <w:rPr>
                <w:rFonts w:eastAsiaTheme="minorEastAsia"/>
                <w:color w:val="auto"/>
                <w:szCs w:val="20"/>
              </w:rPr>
              <w:t xml:space="preserve"> </w:t>
            </w:r>
            <w:r w:rsidRPr="00E72C38">
              <w:rPr>
                <w:rFonts w:eastAsiaTheme="minorEastAsia"/>
                <w:color w:val="auto"/>
                <w:szCs w:val="20"/>
              </w:rPr>
              <w:t>conceptos básicos de inteligencia de</w:t>
            </w:r>
            <w:r>
              <w:rPr>
                <w:rFonts w:eastAsiaTheme="minorEastAsia"/>
                <w:color w:val="auto"/>
                <w:szCs w:val="20"/>
              </w:rPr>
              <w:t xml:space="preserve"> </w:t>
            </w:r>
            <w:r w:rsidRPr="00E72C38">
              <w:rPr>
                <w:rFonts w:eastAsiaTheme="minorEastAsia"/>
                <w:color w:val="auto"/>
                <w:szCs w:val="20"/>
              </w:rPr>
              <w:t>negocios. Interpreta y analiza la</w:t>
            </w:r>
            <w:r>
              <w:rPr>
                <w:rFonts w:eastAsiaTheme="minorEastAsia"/>
                <w:color w:val="auto"/>
                <w:szCs w:val="20"/>
              </w:rPr>
              <w:t xml:space="preserve"> </w:t>
            </w:r>
            <w:r w:rsidRPr="00E72C38">
              <w:rPr>
                <w:rFonts w:eastAsiaTheme="minorEastAsia"/>
                <w:color w:val="auto"/>
                <w:szCs w:val="20"/>
              </w:rPr>
              <w:t>información obtenida.</w:t>
            </w: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E72C38">
              <w:rPr>
                <w:rFonts w:eastAsiaTheme="minorEastAsia"/>
                <w:color w:val="auto"/>
                <w:szCs w:val="20"/>
              </w:rPr>
              <w:t>Consulta y selecciona información sobre</w:t>
            </w:r>
            <w:r>
              <w:rPr>
                <w:rFonts w:eastAsiaTheme="minorEastAsia"/>
                <w:color w:val="auto"/>
                <w:szCs w:val="20"/>
              </w:rPr>
              <w:t xml:space="preserve"> </w:t>
            </w:r>
            <w:r w:rsidRPr="00E72C38">
              <w:rPr>
                <w:rFonts w:eastAsiaTheme="minorEastAsia"/>
                <w:color w:val="auto"/>
                <w:szCs w:val="20"/>
              </w:rPr>
              <w:t>las tendencias en el área de toma de</w:t>
            </w:r>
            <w:r>
              <w:rPr>
                <w:rFonts w:eastAsiaTheme="minorEastAsia"/>
                <w:color w:val="auto"/>
                <w:szCs w:val="20"/>
              </w:rPr>
              <w:t xml:space="preserve"> </w:t>
            </w:r>
            <w:r w:rsidRPr="00E72C38">
              <w:rPr>
                <w:rFonts w:eastAsiaTheme="minorEastAsia"/>
                <w:color w:val="auto"/>
                <w:szCs w:val="20"/>
              </w:rPr>
              <w:t>decisiones. Interpreta y analiza la</w:t>
            </w:r>
            <w:r>
              <w:rPr>
                <w:rFonts w:eastAsiaTheme="minorEastAsia"/>
                <w:color w:val="auto"/>
                <w:szCs w:val="20"/>
              </w:rPr>
              <w:t xml:space="preserve"> </w:t>
            </w:r>
            <w:r w:rsidRPr="00E72C38">
              <w:rPr>
                <w:rFonts w:eastAsiaTheme="minorEastAsia"/>
                <w:color w:val="auto"/>
                <w:szCs w:val="20"/>
              </w:rPr>
              <w:t>información obtenida. Elabora un reporte</w:t>
            </w: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r w:rsidRPr="00E72C38">
              <w:rPr>
                <w:rFonts w:eastAsiaTheme="minorEastAsia"/>
                <w:color w:val="auto"/>
                <w:szCs w:val="20"/>
              </w:rPr>
              <w:lastRenderedPageBreak/>
              <w:t>de lectura que contenga Portada,</w:t>
            </w:r>
          </w:p>
          <w:p w:rsidR="00E72C38" w:rsidRDefault="00E72C38" w:rsidP="00E72C38">
            <w:pPr>
              <w:autoSpaceDE w:val="0"/>
              <w:autoSpaceDN w:val="0"/>
              <w:adjustRightInd w:val="0"/>
              <w:spacing w:after="0" w:line="240" w:lineRule="auto"/>
              <w:ind w:left="0" w:firstLine="0"/>
              <w:rPr>
                <w:rFonts w:eastAsiaTheme="minorEastAsia"/>
                <w:color w:val="auto"/>
                <w:szCs w:val="20"/>
              </w:rPr>
            </w:pPr>
            <w:r w:rsidRPr="00E72C38">
              <w:rPr>
                <w:rFonts w:eastAsiaTheme="minorEastAsia"/>
                <w:color w:val="auto"/>
                <w:szCs w:val="20"/>
              </w:rPr>
              <w:t>introducción, desarrollo y conclusiones</w:t>
            </w:r>
            <w:r>
              <w:rPr>
                <w:rFonts w:eastAsiaTheme="minorEastAsia"/>
                <w:color w:val="auto"/>
                <w:szCs w:val="20"/>
              </w:rPr>
              <w:t xml:space="preserve"> </w:t>
            </w:r>
            <w:r w:rsidRPr="00E72C38">
              <w:rPr>
                <w:rFonts w:eastAsiaTheme="minorEastAsia"/>
                <w:color w:val="auto"/>
                <w:szCs w:val="20"/>
              </w:rPr>
              <w:t>personales.</w:t>
            </w: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E72C38">
              <w:rPr>
                <w:rFonts w:eastAsiaTheme="minorEastAsia"/>
                <w:color w:val="auto"/>
                <w:szCs w:val="20"/>
              </w:rPr>
              <w:t>Realiza una tabla comparativa de las</w:t>
            </w:r>
            <w:r>
              <w:rPr>
                <w:rFonts w:eastAsiaTheme="minorEastAsia"/>
                <w:color w:val="auto"/>
                <w:szCs w:val="20"/>
              </w:rPr>
              <w:t xml:space="preserve"> </w:t>
            </w:r>
            <w:r w:rsidRPr="00E72C38">
              <w:rPr>
                <w:rFonts w:eastAsiaTheme="minorEastAsia"/>
                <w:color w:val="auto"/>
                <w:szCs w:val="20"/>
              </w:rPr>
              <w:t>principales herramientas de inteligencia</w:t>
            </w:r>
            <w:r>
              <w:rPr>
                <w:rFonts w:eastAsiaTheme="minorEastAsia"/>
                <w:color w:val="auto"/>
                <w:szCs w:val="20"/>
              </w:rPr>
              <w:t xml:space="preserve"> </w:t>
            </w:r>
            <w:r w:rsidRPr="00E72C38">
              <w:rPr>
                <w:rFonts w:eastAsiaTheme="minorEastAsia"/>
                <w:color w:val="auto"/>
                <w:szCs w:val="20"/>
              </w:rPr>
              <w:t>de negocios, identificando sus</w:t>
            </w:r>
            <w:r>
              <w:rPr>
                <w:rFonts w:eastAsiaTheme="minorEastAsia"/>
                <w:color w:val="auto"/>
                <w:szCs w:val="20"/>
              </w:rPr>
              <w:t xml:space="preserve"> </w:t>
            </w:r>
            <w:r w:rsidRPr="00E72C38">
              <w:rPr>
                <w:rFonts w:eastAsiaTheme="minorEastAsia"/>
                <w:color w:val="auto"/>
                <w:szCs w:val="20"/>
              </w:rPr>
              <w:t>características, ventajas y desventajas.</w:t>
            </w:r>
          </w:p>
          <w:p w:rsidR="00E72C38" w:rsidRDefault="00E72C38" w:rsidP="00E72C38">
            <w:pPr>
              <w:autoSpaceDE w:val="0"/>
              <w:autoSpaceDN w:val="0"/>
              <w:adjustRightInd w:val="0"/>
              <w:spacing w:after="0" w:line="240" w:lineRule="auto"/>
              <w:ind w:left="0" w:firstLine="0"/>
              <w:rPr>
                <w:rFonts w:eastAsiaTheme="minorEastAsia"/>
                <w:color w:val="auto"/>
                <w:szCs w:val="20"/>
              </w:rPr>
            </w:pPr>
          </w:p>
          <w:p w:rsidR="00E72C38" w:rsidRPr="00E72C38" w:rsidRDefault="00E72C38" w:rsidP="00E72C38">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E72C38">
              <w:rPr>
                <w:rFonts w:eastAsiaTheme="minorEastAsia"/>
                <w:color w:val="auto"/>
                <w:szCs w:val="20"/>
              </w:rPr>
              <w:t>Investiga y documenta la importancia de</w:t>
            </w:r>
            <w:r>
              <w:rPr>
                <w:rFonts w:eastAsiaTheme="minorEastAsia"/>
                <w:color w:val="auto"/>
                <w:szCs w:val="20"/>
              </w:rPr>
              <w:t xml:space="preserve"> </w:t>
            </w:r>
            <w:r w:rsidRPr="00E72C38">
              <w:rPr>
                <w:rFonts w:eastAsiaTheme="minorEastAsia"/>
                <w:color w:val="auto"/>
                <w:szCs w:val="20"/>
              </w:rPr>
              <w:t>aplicar la ética en la Inteligencia de</w:t>
            </w:r>
            <w:r>
              <w:rPr>
                <w:rFonts w:eastAsiaTheme="minorEastAsia"/>
                <w:color w:val="auto"/>
                <w:szCs w:val="20"/>
              </w:rPr>
              <w:t xml:space="preserve"> </w:t>
            </w:r>
            <w:r w:rsidRPr="00E72C38">
              <w:rPr>
                <w:rFonts w:eastAsiaTheme="minorEastAsia"/>
                <w:color w:val="auto"/>
                <w:szCs w:val="20"/>
              </w:rPr>
              <w:t>Negocios, incluir conclusiones</w:t>
            </w:r>
            <w:r>
              <w:rPr>
                <w:rFonts w:eastAsiaTheme="minorEastAsia"/>
                <w:color w:val="auto"/>
                <w:szCs w:val="20"/>
              </w:rPr>
              <w:t xml:space="preserve"> </w:t>
            </w:r>
            <w:r w:rsidRPr="00E72C38">
              <w:rPr>
                <w:rFonts w:eastAsiaTheme="minorEastAsia"/>
                <w:color w:val="auto"/>
                <w:szCs w:val="20"/>
              </w:rPr>
              <w:t>personales.</w:t>
            </w:r>
          </w:p>
          <w:p w:rsidR="00D55AFE" w:rsidRPr="00453E53" w:rsidRDefault="00D55AFE" w:rsidP="00E72C38">
            <w:pPr>
              <w:autoSpaceDE w:val="0"/>
              <w:autoSpaceDN w:val="0"/>
              <w:adjustRightInd w:val="0"/>
              <w:spacing w:after="0" w:line="240" w:lineRule="auto"/>
              <w:ind w:left="0" w:firstLine="0"/>
              <w:rPr>
                <w:rFonts w:eastAsiaTheme="minorEastAsia"/>
                <w:color w:val="auto"/>
                <w:szCs w:val="20"/>
              </w:rPr>
            </w:pPr>
          </w:p>
        </w:tc>
        <w:tc>
          <w:tcPr>
            <w:tcW w:w="2974" w:type="dxa"/>
          </w:tcPr>
          <w:p w:rsidR="00A822A4" w:rsidRPr="00453E53" w:rsidRDefault="00D642EF" w:rsidP="00D55AFE">
            <w:pPr>
              <w:autoSpaceDE w:val="0"/>
              <w:autoSpaceDN w:val="0"/>
              <w:adjustRightInd w:val="0"/>
              <w:ind w:left="0" w:firstLine="0"/>
              <w:rPr>
                <w:szCs w:val="20"/>
                <w:lang w:eastAsia="es-MX"/>
              </w:rPr>
            </w:pPr>
            <w:r w:rsidRPr="00453E53">
              <w:rPr>
                <w:szCs w:val="20"/>
                <w:lang w:eastAsia="es-MX"/>
              </w:rPr>
              <w:lastRenderedPageBreak/>
              <w:t xml:space="preserve"> </w:t>
            </w:r>
            <w:r w:rsidR="00A822A4" w:rsidRPr="00453E53">
              <w:rPr>
                <w:szCs w:val="20"/>
                <w:lang w:eastAsia="es-MX"/>
              </w:rPr>
              <w:t>- Presentación de rubricas de evaluación</w:t>
            </w:r>
          </w:p>
          <w:p w:rsidR="00A822A4" w:rsidRPr="00453E53" w:rsidRDefault="00A822A4" w:rsidP="00A822A4">
            <w:pPr>
              <w:rPr>
                <w:szCs w:val="20"/>
                <w:lang w:eastAsia="es-MX"/>
              </w:rPr>
            </w:pPr>
          </w:p>
          <w:p w:rsidR="00A822A4" w:rsidRPr="00453E53" w:rsidRDefault="00A822A4" w:rsidP="00A822A4">
            <w:pPr>
              <w:rPr>
                <w:szCs w:val="20"/>
                <w:lang w:eastAsia="es-MX"/>
              </w:rPr>
            </w:pPr>
            <w:r w:rsidRPr="00453E53">
              <w:rPr>
                <w:szCs w:val="20"/>
                <w:lang w:eastAsia="es-MX"/>
              </w:rPr>
              <w:t>- Proporcionar evaluación diagnostica.</w:t>
            </w:r>
          </w:p>
          <w:p w:rsidR="00A822A4" w:rsidRPr="00453E53" w:rsidRDefault="00A822A4" w:rsidP="00A822A4">
            <w:pPr>
              <w:rPr>
                <w:szCs w:val="20"/>
                <w:lang w:eastAsia="es-MX"/>
              </w:rPr>
            </w:pPr>
          </w:p>
          <w:p w:rsidR="00853B52" w:rsidRPr="00853B52" w:rsidRDefault="00A822A4" w:rsidP="00853B52">
            <w:pPr>
              <w:rPr>
                <w:szCs w:val="20"/>
                <w:lang w:eastAsia="es-MX"/>
              </w:rPr>
            </w:pPr>
            <w:r w:rsidRPr="00453E53">
              <w:rPr>
                <w:szCs w:val="20"/>
                <w:lang w:eastAsia="es-MX"/>
              </w:rPr>
              <w:t xml:space="preserve">- </w:t>
            </w:r>
            <w:r w:rsidR="00853B52" w:rsidRPr="00853B52">
              <w:rPr>
                <w:szCs w:val="20"/>
                <w:lang w:eastAsia="es-MX"/>
              </w:rPr>
              <w:t xml:space="preserve">Introducir al alumno a los conceptos básicos de Inteligencia de Negocios, los niveles de madurez analítica, el ciclo de vida de la información, </w:t>
            </w:r>
            <w:r w:rsidR="00853B52" w:rsidRPr="00853B52">
              <w:rPr>
                <w:szCs w:val="20"/>
                <w:lang w:eastAsia="es-MX"/>
              </w:rPr>
              <w:lastRenderedPageBreak/>
              <w:t xml:space="preserve">gestión de proyectos de Inteligencia de Negocios, componentes de la Inteligencia de Negocios y las principales herramientas de la Inteligencia de Negocios </w:t>
            </w:r>
          </w:p>
          <w:p w:rsidR="00853B52" w:rsidRPr="00853B52" w:rsidRDefault="00853B52" w:rsidP="00853B52">
            <w:pPr>
              <w:rPr>
                <w:szCs w:val="20"/>
                <w:lang w:eastAsia="es-MX"/>
              </w:rPr>
            </w:pPr>
          </w:p>
          <w:p w:rsidR="00853B52" w:rsidRPr="00853B52" w:rsidRDefault="00853B52" w:rsidP="00853B52">
            <w:pPr>
              <w:rPr>
                <w:szCs w:val="20"/>
                <w:lang w:eastAsia="es-MX"/>
              </w:rPr>
            </w:pPr>
            <w:r>
              <w:rPr>
                <w:szCs w:val="20"/>
                <w:lang w:eastAsia="es-MX"/>
              </w:rPr>
              <w:t xml:space="preserve">- </w:t>
            </w:r>
            <w:r w:rsidRPr="00853B52">
              <w:rPr>
                <w:szCs w:val="20"/>
                <w:lang w:eastAsia="es-MX"/>
              </w:rPr>
              <w:t xml:space="preserve">Desarrollar actividades de aprendizaje que propicien la aplicación de los conceptos, modelos, metodologías y técnicas que se van aprendiendo en el desarrollo de la asignatura. </w:t>
            </w:r>
          </w:p>
          <w:p w:rsidR="00A822A4" w:rsidRPr="00453E53" w:rsidRDefault="00A822A4" w:rsidP="00A822A4">
            <w:pPr>
              <w:rPr>
                <w:szCs w:val="20"/>
                <w:lang w:eastAsia="es-MX"/>
              </w:rPr>
            </w:pPr>
          </w:p>
          <w:p w:rsidR="00A822A4" w:rsidRPr="00453E53" w:rsidRDefault="00A822A4" w:rsidP="00A822A4">
            <w:pPr>
              <w:rPr>
                <w:szCs w:val="20"/>
                <w:lang w:eastAsia="es-MX"/>
              </w:rPr>
            </w:pPr>
            <w:r w:rsidRPr="00453E53">
              <w:rPr>
                <w:szCs w:val="20"/>
                <w:lang w:eastAsia="es-MX"/>
              </w:rPr>
              <w:t>- Dirigir dinámicas grupales de discusión de conceptos.</w:t>
            </w:r>
          </w:p>
          <w:p w:rsidR="00A822A4" w:rsidRPr="00453E53" w:rsidRDefault="00A822A4" w:rsidP="00A822A4">
            <w:pPr>
              <w:rPr>
                <w:szCs w:val="20"/>
                <w:lang w:eastAsia="es-MX"/>
              </w:rPr>
            </w:pPr>
          </w:p>
          <w:p w:rsidR="00BA3BE5" w:rsidRPr="00453E53" w:rsidRDefault="00BA3BE5" w:rsidP="00BA3BE5">
            <w:pPr>
              <w:ind w:left="0" w:firstLine="0"/>
              <w:rPr>
                <w:szCs w:val="20"/>
                <w:lang w:eastAsia="es-MX"/>
              </w:rPr>
            </w:pPr>
          </w:p>
          <w:p w:rsidR="00A35A41" w:rsidRPr="00453E53" w:rsidRDefault="00A35A41" w:rsidP="00A822A4">
            <w:pPr>
              <w:rPr>
                <w:szCs w:val="20"/>
                <w:lang w:eastAsia="es-MX"/>
              </w:rPr>
            </w:pPr>
          </w:p>
        </w:tc>
        <w:tc>
          <w:tcPr>
            <w:tcW w:w="2408" w:type="dxa"/>
          </w:tcPr>
          <w:p w:rsidR="00853B52" w:rsidRPr="00853B52" w:rsidRDefault="00853B52" w:rsidP="00853B52">
            <w:pPr>
              <w:autoSpaceDE w:val="0"/>
              <w:autoSpaceDN w:val="0"/>
              <w:adjustRightInd w:val="0"/>
              <w:ind w:left="0" w:firstLine="0"/>
              <w:rPr>
                <w:szCs w:val="20"/>
                <w:lang w:eastAsia="es-MX"/>
              </w:rPr>
            </w:pPr>
            <w:bookmarkStart w:id="1" w:name="_Hlk205895138"/>
            <w:r>
              <w:rPr>
                <w:szCs w:val="20"/>
                <w:lang w:eastAsia="es-MX"/>
              </w:rPr>
              <w:lastRenderedPageBreak/>
              <w:t xml:space="preserve">- </w:t>
            </w:r>
            <w:r w:rsidRPr="00853B52">
              <w:rPr>
                <w:szCs w:val="20"/>
                <w:lang w:eastAsia="es-MX"/>
              </w:rPr>
              <w:t>Habilidades para</w:t>
            </w:r>
            <w:r>
              <w:rPr>
                <w:szCs w:val="20"/>
                <w:lang w:eastAsia="es-MX"/>
              </w:rPr>
              <w:t xml:space="preserve"> </w:t>
            </w:r>
            <w:r w:rsidRPr="00853B52">
              <w:rPr>
                <w:szCs w:val="20"/>
                <w:lang w:eastAsia="es-MX"/>
              </w:rPr>
              <w:t>buscar, procesar y</w:t>
            </w:r>
            <w:r>
              <w:rPr>
                <w:szCs w:val="20"/>
                <w:lang w:eastAsia="es-MX"/>
              </w:rPr>
              <w:t xml:space="preserve"> </w:t>
            </w:r>
            <w:r w:rsidRPr="00853B52">
              <w:rPr>
                <w:szCs w:val="20"/>
                <w:lang w:eastAsia="es-MX"/>
              </w:rPr>
              <w:t>analizar información procedente de</w:t>
            </w:r>
            <w:r>
              <w:rPr>
                <w:szCs w:val="20"/>
                <w:lang w:eastAsia="es-MX"/>
              </w:rPr>
              <w:t xml:space="preserve"> </w:t>
            </w:r>
            <w:r w:rsidRPr="00853B52">
              <w:rPr>
                <w:szCs w:val="20"/>
                <w:lang w:eastAsia="es-MX"/>
              </w:rPr>
              <w:t>fuentes diversas.</w:t>
            </w:r>
          </w:p>
          <w:p w:rsidR="00853B52" w:rsidRDefault="00853B52" w:rsidP="00853B52">
            <w:pPr>
              <w:autoSpaceDE w:val="0"/>
              <w:autoSpaceDN w:val="0"/>
              <w:adjustRightInd w:val="0"/>
              <w:ind w:left="0" w:firstLine="0"/>
              <w:rPr>
                <w:szCs w:val="20"/>
                <w:lang w:eastAsia="es-MX"/>
              </w:rPr>
            </w:pPr>
          </w:p>
          <w:p w:rsid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Capacidad de aplicar los</w:t>
            </w:r>
            <w:r>
              <w:rPr>
                <w:szCs w:val="20"/>
                <w:lang w:eastAsia="es-MX"/>
              </w:rPr>
              <w:t xml:space="preserve"> </w:t>
            </w:r>
            <w:r w:rsidRPr="00853B52">
              <w:rPr>
                <w:szCs w:val="20"/>
                <w:lang w:eastAsia="es-MX"/>
              </w:rPr>
              <w:t>conocimientos en la práctica.</w:t>
            </w:r>
          </w:p>
          <w:p w:rsidR="00853B52" w:rsidRP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Capacidad para identificar, plantear y</w:t>
            </w:r>
          </w:p>
          <w:p w:rsidR="00853B52" w:rsidRDefault="00853B52" w:rsidP="00853B52">
            <w:pPr>
              <w:autoSpaceDE w:val="0"/>
              <w:autoSpaceDN w:val="0"/>
              <w:adjustRightInd w:val="0"/>
              <w:ind w:left="0" w:firstLine="0"/>
              <w:rPr>
                <w:szCs w:val="20"/>
                <w:lang w:eastAsia="es-MX"/>
              </w:rPr>
            </w:pPr>
            <w:r w:rsidRPr="00853B52">
              <w:rPr>
                <w:szCs w:val="20"/>
                <w:lang w:eastAsia="es-MX"/>
              </w:rPr>
              <w:lastRenderedPageBreak/>
              <w:t>resolver problemas.</w:t>
            </w:r>
          </w:p>
          <w:p w:rsidR="00853B52" w:rsidRDefault="00853B52" w:rsidP="00853B52">
            <w:pPr>
              <w:autoSpaceDE w:val="0"/>
              <w:autoSpaceDN w:val="0"/>
              <w:adjustRightInd w:val="0"/>
              <w:ind w:left="0" w:firstLine="0"/>
              <w:rPr>
                <w:szCs w:val="20"/>
                <w:lang w:eastAsia="es-MX"/>
              </w:rPr>
            </w:pPr>
          </w:p>
          <w:p w:rsidR="00853B52" w:rsidRP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Habilidad para trabajar en forma</w:t>
            </w:r>
            <w:r>
              <w:rPr>
                <w:szCs w:val="20"/>
                <w:lang w:eastAsia="es-MX"/>
              </w:rPr>
              <w:t xml:space="preserve"> </w:t>
            </w:r>
            <w:r w:rsidRPr="00853B52">
              <w:rPr>
                <w:szCs w:val="20"/>
                <w:lang w:eastAsia="es-MX"/>
              </w:rPr>
              <w:t>autónoma.</w:t>
            </w:r>
          </w:p>
          <w:bookmarkEnd w:id="1"/>
          <w:p w:rsidR="00A35A41" w:rsidRPr="00453E53" w:rsidRDefault="00A35A41" w:rsidP="00853B52">
            <w:pPr>
              <w:autoSpaceDE w:val="0"/>
              <w:autoSpaceDN w:val="0"/>
              <w:adjustRightInd w:val="0"/>
              <w:ind w:left="0" w:firstLine="0"/>
              <w:rPr>
                <w:szCs w:val="20"/>
                <w:lang w:eastAsia="es-MX"/>
              </w:rPr>
            </w:pPr>
          </w:p>
        </w:tc>
        <w:tc>
          <w:tcPr>
            <w:tcW w:w="1416" w:type="dxa"/>
            <w:shd w:val="clear" w:color="auto" w:fill="auto"/>
          </w:tcPr>
          <w:p w:rsidR="007B06EF" w:rsidRPr="00453E53" w:rsidRDefault="007B06EF" w:rsidP="00AE1B38">
            <w:pPr>
              <w:autoSpaceDE w:val="0"/>
              <w:autoSpaceDN w:val="0"/>
              <w:adjustRightInd w:val="0"/>
              <w:rPr>
                <w:szCs w:val="20"/>
                <w:lang w:eastAsia="es-MX"/>
              </w:rPr>
            </w:pPr>
          </w:p>
          <w:p w:rsidR="00A822A4" w:rsidRPr="00453E53" w:rsidRDefault="00A822A4" w:rsidP="00A822A4">
            <w:pPr>
              <w:autoSpaceDE w:val="0"/>
              <w:autoSpaceDN w:val="0"/>
              <w:adjustRightInd w:val="0"/>
              <w:jc w:val="center"/>
              <w:rPr>
                <w:szCs w:val="20"/>
                <w:lang w:eastAsia="es-MX"/>
              </w:rPr>
            </w:pPr>
            <w:r w:rsidRPr="00453E53">
              <w:rPr>
                <w:szCs w:val="20"/>
                <w:lang w:eastAsia="es-MX"/>
              </w:rPr>
              <w:t>HT-</w:t>
            </w:r>
            <w:r w:rsidR="00D9546C">
              <w:rPr>
                <w:szCs w:val="20"/>
                <w:lang w:eastAsia="es-MX"/>
              </w:rPr>
              <w:t>6</w:t>
            </w:r>
          </w:p>
          <w:p w:rsidR="00D852F8" w:rsidRPr="00453E53" w:rsidRDefault="00D10E2E" w:rsidP="00A822A4">
            <w:pPr>
              <w:autoSpaceDE w:val="0"/>
              <w:autoSpaceDN w:val="0"/>
              <w:adjustRightInd w:val="0"/>
              <w:jc w:val="center"/>
              <w:rPr>
                <w:szCs w:val="20"/>
                <w:lang w:eastAsia="es-MX"/>
              </w:rPr>
            </w:pPr>
            <w:r w:rsidRPr="00453E53">
              <w:rPr>
                <w:szCs w:val="20"/>
                <w:lang w:eastAsia="es-MX"/>
              </w:rPr>
              <w:t>HP-</w:t>
            </w:r>
            <w:r w:rsidR="00D9546C">
              <w:rPr>
                <w:szCs w:val="20"/>
                <w:lang w:eastAsia="es-MX"/>
              </w:rPr>
              <w:t>9</w:t>
            </w:r>
          </w:p>
        </w:tc>
      </w:tr>
    </w:tbl>
    <w:p w:rsidR="00D75C78" w:rsidRPr="00453E53" w:rsidRDefault="00D75C78" w:rsidP="007403B9">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453E53" w:rsidTr="00AE1B38">
        <w:trPr>
          <w:tblHeader/>
        </w:trPr>
        <w:tc>
          <w:tcPr>
            <w:tcW w:w="10632" w:type="dxa"/>
            <w:vAlign w:val="center"/>
          </w:tcPr>
          <w:p w:rsidR="00C704C8" w:rsidRPr="00453E53" w:rsidRDefault="00C704C8" w:rsidP="00AE1B38">
            <w:pPr>
              <w:autoSpaceDE w:val="0"/>
              <w:autoSpaceDN w:val="0"/>
              <w:adjustRightInd w:val="0"/>
              <w:jc w:val="center"/>
              <w:rPr>
                <w:b/>
                <w:smallCaps/>
                <w:szCs w:val="20"/>
                <w:lang w:eastAsia="es-MX"/>
              </w:rPr>
            </w:pPr>
            <w:r w:rsidRPr="00453E53">
              <w:rPr>
                <w:b/>
                <w:smallCaps/>
                <w:szCs w:val="20"/>
                <w:lang w:eastAsia="es-MX"/>
              </w:rPr>
              <w:t>Indicadores de alcance</w:t>
            </w:r>
            <w:r w:rsidR="0045498C" w:rsidRPr="00453E53">
              <w:rPr>
                <w:b/>
                <w:smallCaps/>
                <w:szCs w:val="20"/>
                <w:lang w:eastAsia="es-MX"/>
              </w:rPr>
              <w:t xml:space="preserve">  </w:t>
            </w:r>
          </w:p>
        </w:tc>
        <w:tc>
          <w:tcPr>
            <w:tcW w:w="2551" w:type="dxa"/>
            <w:vAlign w:val="center"/>
          </w:tcPr>
          <w:p w:rsidR="00C704C8" w:rsidRPr="00453E53" w:rsidRDefault="00C704C8" w:rsidP="00AE1B38">
            <w:pPr>
              <w:autoSpaceDE w:val="0"/>
              <w:autoSpaceDN w:val="0"/>
              <w:adjustRightInd w:val="0"/>
              <w:spacing w:before="80" w:after="80"/>
              <w:jc w:val="center"/>
              <w:rPr>
                <w:b/>
                <w:smallCaps/>
                <w:szCs w:val="20"/>
                <w:lang w:eastAsia="es-MX"/>
              </w:rPr>
            </w:pPr>
            <w:r w:rsidRPr="00453E53">
              <w:rPr>
                <w:b/>
                <w:smallCaps/>
                <w:szCs w:val="20"/>
                <w:lang w:eastAsia="es-MX"/>
              </w:rPr>
              <w:t>Valor del indicador</w:t>
            </w:r>
            <w:r w:rsidR="0045498C" w:rsidRPr="00453E53">
              <w:rPr>
                <w:b/>
                <w:smallCaps/>
                <w:szCs w:val="20"/>
                <w:lang w:eastAsia="es-MX"/>
              </w:rPr>
              <w:t xml:space="preserve"> </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25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20</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15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w:t>
            </w:r>
            <w:r w:rsidRPr="00453E53">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lastRenderedPageBreak/>
              <w:t>15</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C704C8" w:rsidRPr="00453E53" w:rsidRDefault="008E3A86" w:rsidP="00AE1B38">
            <w:pPr>
              <w:autoSpaceDE w:val="0"/>
              <w:autoSpaceDN w:val="0"/>
              <w:adjustRightInd w:val="0"/>
              <w:jc w:val="center"/>
              <w:rPr>
                <w:szCs w:val="20"/>
                <w:lang w:eastAsia="es-MX"/>
              </w:rPr>
            </w:pPr>
            <w:r w:rsidRPr="00453E53">
              <w:rPr>
                <w:szCs w:val="20"/>
                <w:lang w:eastAsia="es-MX"/>
              </w:rPr>
              <w:t>12</w:t>
            </w:r>
            <w:r w:rsidR="003B7D98" w:rsidRPr="00453E53">
              <w:rPr>
                <w:szCs w:val="20"/>
                <w:lang w:eastAsia="es-MX"/>
              </w:rPr>
              <w:t>%</w:t>
            </w:r>
          </w:p>
        </w:tc>
      </w:tr>
      <w:tr w:rsidR="00C704C8" w:rsidRPr="00453E53" w:rsidTr="00AE1B38">
        <w:tc>
          <w:tcPr>
            <w:tcW w:w="10632" w:type="dxa"/>
          </w:tcPr>
          <w:p w:rsidR="00C704C8" w:rsidRPr="00453E53"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C704C8" w:rsidRPr="00453E53" w:rsidRDefault="0021522B" w:rsidP="00AE1B38">
            <w:pPr>
              <w:autoSpaceDE w:val="0"/>
              <w:autoSpaceDN w:val="0"/>
              <w:adjustRightInd w:val="0"/>
              <w:jc w:val="center"/>
              <w:rPr>
                <w:szCs w:val="20"/>
                <w:lang w:eastAsia="es-MX"/>
              </w:rPr>
            </w:pPr>
            <w:r w:rsidRPr="00453E53">
              <w:rPr>
                <w:szCs w:val="20"/>
                <w:lang w:eastAsia="es-MX"/>
              </w:rPr>
              <w:t>13</w:t>
            </w:r>
            <w:r w:rsidR="003B7D98" w:rsidRPr="00453E53">
              <w:rPr>
                <w:szCs w:val="20"/>
                <w:lang w:eastAsia="es-MX"/>
              </w:rPr>
              <w:t>%</w:t>
            </w:r>
          </w:p>
        </w:tc>
      </w:tr>
    </w:tbl>
    <w:p w:rsidR="001D4B14" w:rsidRPr="00453E53" w:rsidRDefault="001D4B14" w:rsidP="00EC33AE">
      <w:pPr>
        <w:autoSpaceDE w:val="0"/>
        <w:autoSpaceDN w:val="0"/>
        <w:adjustRightInd w:val="0"/>
        <w:spacing w:after="80"/>
        <w:ind w:left="0" w:firstLine="0"/>
        <w:rPr>
          <w:b/>
          <w:szCs w:val="20"/>
          <w:lang w:eastAsia="es-MX"/>
        </w:rPr>
      </w:pPr>
    </w:p>
    <w:p w:rsidR="007B06EF" w:rsidRPr="00453E53" w:rsidRDefault="007B06EF" w:rsidP="007B06EF">
      <w:pPr>
        <w:autoSpaceDE w:val="0"/>
        <w:autoSpaceDN w:val="0"/>
        <w:adjustRightInd w:val="0"/>
        <w:spacing w:after="80"/>
        <w:rPr>
          <w:b/>
          <w:szCs w:val="20"/>
          <w:lang w:eastAsia="es-MX"/>
        </w:rPr>
      </w:pPr>
      <w:r w:rsidRPr="00453E53">
        <w:rPr>
          <w:b/>
          <w:szCs w:val="20"/>
          <w:lang w:eastAsia="es-MX"/>
        </w:rPr>
        <w:t>Niveles de desempeño:</w:t>
      </w:r>
      <w:r w:rsidR="00F00919" w:rsidRPr="00453E53">
        <w:rPr>
          <w:b/>
          <w:szCs w:val="20"/>
          <w:lang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453E53" w:rsidTr="00AE1B38">
        <w:tc>
          <w:tcPr>
            <w:tcW w:w="3508"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7B06EF" w:rsidRPr="00453E53" w:rsidRDefault="007B06EF" w:rsidP="00AE1B38">
            <w:pPr>
              <w:autoSpaceDE w:val="0"/>
              <w:autoSpaceDN w:val="0"/>
              <w:adjustRightInd w:val="0"/>
              <w:jc w:val="center"/>
              <w:rPr>
                <w:b/>
                <w:smallCaps/>
                <w:szCs w:val="20"/>
                <w:lang w:eastAsia="es-MX"/>
              </w:rPr>
            </w:pPr>
            <w:r w:rsidRPr="00453E53">
              <w:rPr>
                <w:b/>
                <w:smallCaps/>
                <w:szCs w:val="20"/>
                <w:lang w:eastAsia="es-MX"/>
              </w:rPr>
              <w:t>Valoración numérica</w:t>
            </w:r>
          </w:p>
        </w:tc>
      </w:tr>
      <w:tr w:rsidR="007B06EF" w:rsidRPr="00453E53" w:rsidTr="00AE1B38">
        <w:tc>
          <w:tcPr>
            <w:tcW w:w="3508" w:type="dxa"/>
            <w:vMerge w:val="restart"/>
            <w:shd w:val="clear" w:color="auto" w:fill="auto"/>
          </w:tcPr>
          <w:p w:rsidR="007B06EF" w:rsidRPr="00453E53" w:rsidRDefault="007B06EF" w:rsidP="00AE1B38">
            <w:pPr>
              <w:autoSpaceDE w:val="0"/>
              <w:autoSpaceDN w:val="0"/>
              <w:adjustRightInd w:val="0"/>
              <w:rPr>
                <w:szCs w:val="20"/>
                <w:lang w:eastAsia="es-MX"/>
              </w:rPr>
            </w:pPr>
          </w:p>
          <w:p w:rsidR="007B06EF" w:rsidRPr="00453E53" w:rsidRDefault="007B06EF" w:rsidP="00AE1B38">
            <w:pPr>
              <w:autoSpaceDE w:val="0"/>
              <w:autoSpaceDN w:val="0"/>
              <w:adjustRightInd w:val="0"/>
              <w:rPr>
                <w:szCs w:val="20"/>
                <w:lang w:eastAsia="es-MX"/>
              </w:rPr>
            </w:pPr>
          </w:p>
          <w:p w:rsidR="007B06EF" w:rsidRPr="00453E53" w:rsidRDefault="007B06EF" w:rsidP="00AE1B38">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7B06EF" w:rsidRPr="00453E53" w:rsidRDefault="007B06EF" w:rsidP="00AE1B38">
            <w:pPr>
              <w:rPr>
                <w:szCs w:val="20"/>
              </w:rPr>
            </w:pPr>
            <w:r w:rsidRPr="00453E53">
              <w:rPr>
                <w:szCs w:val="20"/>
              </w:rPr>
              <w:t>Cumple al menos con un 95% de A, B, C, D</w:t>
            </w:r>
            <w:r w:rsidR="002775A0" w:rsidRPr="00453E53">
              <w:rPr>
                <w:szCs w:val="20"/>
              </w:rPr>
              <w:t>,</w:t>
            </w:r>
            <w:r w:rsidRPr="00453E53">
              <w:rPr>
                <w:szCs w:val="20"/>
              </w:rPr>
              <w:t xml:space="preserve"> E </w:t>
            </w:r>
            <w:r w:rsidR="002775A0" w:rsidRPr="00453E53">
              <w:rPr>
                <w:szCs w:val="20"/>
              </w:rPr>
              <w:t>y F</w:t>
            </w:r>
          </w:p>
        </w:tc>
        <w:tc>
          <w:tcPr>
            <w:tcW w:w="2268" w:type="dxa"/>
            <w:shd w:val="clear" w:color="auto" w:fill="auto"/>
          </w:tcPr>
          <w:p w:rsidR="007B06EF" w:rsidRPr="00453E53" w:rsidRDefault="007B06EF" w:rsidP="00AE1B38">
            <w:pPr>
              <w:rPr>
                <w:szCs w:val="20"/>
              </w:rPr>
            </w:pPr>
            <w:r w:rsidRPr="00453E53">
              <w:rPr>
                <w:szCs w:val="20"/>
              </w:rPr>
              <w:t>100-95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7B06EF" w:rsidRPr="00453E53" w:rsidRDefault="007B06EF" w:rsidP="00AE1B38">
            <w:pPr>
              <w:rPr>
                <w:szCs w:val="20"/>
              </w:rPr>
            </w:pPr>
            <w:r w:rsidRPr="00453E53">
              <w:rPr>
                <w:szCs w:val="20"/>
              </w:rPr>
              <w:t>Cumple al menos con un 90% de A, B, con un 95% en C y D, y con un mínimo del 70% E</w:t>
            </w:r>
            <w:r w:rsidR="002775A0" w:rsidRPr="00453E53">
              <w:rPr>
                <w:szCs w:val="20"/>
              </w:rPr>
              <w:t xml:space="preserve"> y F</w:t>
            </w:r>
            <w:r w:rsidRPr="00453E53">
              <w:rPr>
                <w:szCs w:val="20"/>
              </w:rPr>
              <w:t>.</w:t>
            </w:r>
          </w:p>
        </w:tc>
        <w:tc>
          <w:tcPr>
            <w:tcW w:w="2268" w:type="dxa"/>
            <w:shd w:val="clear" w:color="auto" w:fill="auto"/>
          </w:tcPr>
          <w:p w:rsidR="007B06EF" w:rsidRPr="00453E53" w:rsidRDefault="007B06EF" w:rsidP="00AE1B38">
            <w:pPr>
              <w:rPr>
                <w:szCs w:val="20"/>
              </w:rPr>
            </w:pPr>
            <w:r w:rsidRPr="00453E53">
              <w:rPr>
                <w:szCs w:val="20"/>
              </w:rPr>
              <w:t>94-85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7B06EF" w:rsidRPr="00453E53" w:rsidRDefault="007B06EF" w:rsidP="00AE1B38">
            <w:pPr>
              <w:rPr>
                <w:szCs w:val="20"/>
              </w:rPr>
            </w:pPr>
            <w:r w:rsidRPr="00453E53">
              <w:rPr>
                <w:szCs w:val="20"/>
              </w:rPr>
              <w:t>Cumple al menos con 80% de A y B,  por lo menos un 60% de C y D y por lo menos un 50% de E</w:t>
            </w:r>
            <w:r w:rsidR="002775A0" w:rsidRPr="00453E53">
              <w:rPr>
                <w:szCs w:val="20"/>
              </w:rPr>
              <w:t xml:space="preserve"> y F</w:t>
            </w:r>
            <w:r w:rsidRPr="00453E53">
              <w:rPr>
                <w:szCs w:val="20"/>
              </w:rPr>
              <w:t>.</w:t>
            </w:r>
          </w:p>
        </w:tc>
        <w:tc>
          <w:tcPr>
            <w:tcW w:w="2268" w:type="dxa"/>
            <w:shd w:val="clear" w:color="auto" w:fill="auto"/>
          </w:tcPr>
          <w:p w:rsidR="007B06EF" w:rsidRPr="00453E53" w:rsidRDefault="007B06EF" w:rsidP="00AE1B38">
            <w:pPr>
              <w:rPr>
                <w:szCs w:val="20"/>
              </w:rPr>
            </w:pPr>
            <w:r w:rsidRPr="00453E53">
              <w:rPr>
                <w:szCs w:val="20"/>
              </w:rPr>
              <w:t>84-75</w:t>
            </w:r>
          </w:p>
        </w:tc>
      </w:tr>
      <w:tr w:rsidR="007B06EF" w:rsidRPr="00453E53" w:rsidTr="00AE1B38">
        <w:tc>
          <w:tcPr>
            <w:tcW w:w="3508" w:type="dxa"/>
            <w:vMerge/>
            <w:shd w:val="clear" w:color="auto" w:fill="auto"/>
          </w:tcPr>
          <w:p w:rsidR="007B06EF" w:rsidRPr="00453E53" w:rsidRDefault="007B06EF" w:rsidP="00AE1B38">
            <w:pPr>
              <w:autoSpaceDE w:val="0"/>
              <w:autoSpaceDN w:val="0"/>
              <w:adjustRightInd w:val="0"/>
              <w:rPr>
                <w:szCs w:val="20"/>
                <w:lang w:eastAsia="es-MX"/>
              </w:rPr>
            </w:pP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7B06EF" w:rsidRPr="00453E53" w:rsidRDefault="007B06EF" w:rsidP="00AE1B38">
            <w:pPr>
              <w:rPr>
                <w:szCs w:val="20"/>
              </w:rPr>
            </w:pPr>
            <w:r w:rsidRPr="00453E53">
              <w:rPr>
                <w:szCs w:val="20"/>
              </w:rPr>
              <w:t>Cumple al menos con el 70% de A, B, C, D</w:t>
            </w:r>
            <w:r w:rsidR="002775A0" w:rsidRPr="00453E53">
              <w:rPr>
                <w:szCs w:val="20"/>
              </w:rPr>
              <w:t>,</w:t>
            </w:r>
            <w:r w:rsidRPr="00453E53">
              <w:rPr>
                <w:szCs w:val="20"/>
              </w:rPr>
              <w:t xml:space="preserve"> E</w:t>
            </w:r>
            <w:r w:rsidR="002775A0" w:rsidRPr="00453E53">
              <w:rPr>
                <w:szCs w:val="20"/>
              </w:rPr>
              <w:t xml:space="preserve"> y F</w:t>
            </w:r>
          </w:p>
        </w:tc>
        <w:tc>
          <w:tcPr>
            <w:tcW w:w="2268" w:type="dxa"/>
            <w:shd w:val="clear" w:color="auto" w:fill="auto"/>
          </w:tcPr>
          <w:p w:rsidR="007B06EF" w:rsidRPr="00453E53" w:rsidRDefault="007B06EF" w:rsidP="00AE1B38">
            <w:pPr>
              <w:rPr>
                <w:szCs w:val="20"/>
              </w:rPr>
            </w:pPr>
            <w:r w:rsidRPr="00453E53">
              <w:rPr>
                <w:szCs w:val="20"/>
              </w:rPr>
              <w:t>74-70</w:t>
            </w:r>
          </w:p>
        </w:tc>
      </w:tr>
      <w:tr w:rsidR="007B06EF" w:rsidRPr="00453E53" w:rsidTr="00AE1B38">
        <w:tc>
          <w:tcPr>
            <w:tcW w:w="3508" w:type="dxa"/>
            <w:shd w:val="clear" w:color="auto" w:fill="auto"/>
          </w:tcPr>
          <w:p w:rsidR="007B06EF" w:rsidRPr="00453E53" w:rsidRDefault="007B06EF" w:rsidP="00AE1B38">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7B06EF" w:rsidRPr="00453E53" w:rsidRDefault="007B06EF" w:rsidP="00AE1B38">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7B06EF" w:rsidRPr="00453E53" w:rsidRDefault="007B06EF" w:rsidP="00AE1B38">
            <w:pPr>
              <w:rPr>
                <w:szCs w:val="20"/>
              </w:rPr>
            </w:pPr>
            <w:r w:rsidRPr="00453E53">
              <w:rPr>
                <w:szCs w:val="20"/>
              </w:rPr>
              <w:t>Cumple con menos del 70% de A, B, C, D</w:t>
            </w:r>
            <w:r w:rsidR="002775A0" w:rsidRPr="00453E53">
              <w:rPr>
                <w:szCs w:val="20"/>
              </w:rPr>
              <w:t xml:space="preserve">, </w:t>
            </w:r>
            <w:r w:rsidRPr="00453E53">
              <w:rPr>
                <w:szCs w:val="20"/>
              </w:rPr>
              <w:t>E</w:t>
            </w:r>
            <w:r w:rsidR="002775A0" w:rsidRPr="00453E53">
              <w:rPr>
                <w:szCs w:val="20"/>
              </w:rPr>
              <w:t xml:space="preserve"> y F</w:t>
            </w:r>
          </w:p>
        </w:tc>
        <w:tc>
          <w:tcPr>
            <w:tcW w:w="2268" w:type="dxa"/>
            <w:shd w:val="clear" w:color="auto" w:fill="auto"/>
          </w:tcPr>
          <w:p w:rsidR="007B06EF" w:rsidRPr="00453E53" w:rsidRDefault="007B06EF" w:rsidP="00AE1B38">
            <w:pPr>
              <w:rPr>
                <w:szCs w:val="20"/>
              </w:rPr>
            </w:pPr>
            <w:r w:rsidRPr="00453E53">
              <w:rPr>
                <w:szCs w:val="20"/>
              </w:rPr>
              <w:t>NA (No Alcanzada)</w:t>
            </w:r>
          </w:p>
        </w:tc>
      </w:tr>
    </w:tbl>
    <w:p w:rsidR="007B06EF" w:rsidRPr="00453E53" w:rsidRDefault="007B06EF" w:rsidP="007B06EF">
      <w:pPr>
        <w:autoSpaceDE w:val="0"/>
        <w:autoSpaceDN w:val="0"/>
        <w:adjustRightInd w:val="0"/>
        <w:spacing w:after="80"/>
        <w:rPr>
          <w:b/>
          <w:szCs w:val="20"/>
          <w:lang w:eastAsia="es-MX"/>
        </w:rPr>
      </w:pPr>
    </w:p>
    <w:p w:rsidR="007B06EF" w:rsidRPr="00453E53" w:rsidRDefault="007B06EF" w:rsidP="007B06EF">
      <w:pPr>
        <w:autoSpaceDE w:val="0"/>
        <w:autoSpaceDN w:val="0"/>
        <w:adjustRightInd w:val="0"/>
        <w:spacing w:after="80"/>
        <w:rPr>
          <w:b/>
          <w:szCs w:val="20"/>
          <w:lang w:eastAsia="es-MX"/>
        </w:rPr>
      </w:pPr>
      <w:r w:rsidRPr="00453E53">
        <w:rPr>
          <w:b/>
          <w:szCs w:val="20"/>
          <w:lang w:eastAsia="es-MX"/>
        </w:rPr>
        <w:t>Matriz de evaluación:</w:t>
      </w:r>
      <w:r w:rsidR="0040197E" w:rsidRPr="00453E53">
        <w:rPr>
          <w:b/>
          <w:szCs w:val="20"/>
          <w:lang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851"/>
        <w:gridCol w:w="850"/>
        <w:gridCol w:w="851"/>
        <w:gridCol w:w="850"/>
        <w:gridCol w:w="851"/>
        <w:gridCol w:w="850"/>
        <w:gridCol w:w="3544"/>
      </w:tblGrid>
      <w:tr w:rsidR="002E6EC6" w:rsidRPr="00453E53" w:rsidTr="00BB5A74">
        <w:tc>
          <w:tcPr>
            <w:tcW w:w="3727"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w:t>
            </w:r>
          </w:p>
        </w:tc>
        <w:tc>
          <w:tcPr>
            <w:tcW w:w="5103" w:type="dxa"/>
            <w:gridSpan w:val="6"/>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Indicador de alcance</w:t>
            </w:r>
          </w:p>
        </w:tc>
        <w:tc>
          <w:tcPr>
            <w:tcW w:w="3544" w:type="dxa"/>
            <w:vMerge w:val="restart"/>
            <w:shd w:val="clear" w:color="auto" w:fill="auto"/>
            <w:vAlign w:val="center"/>
          </w:tcPr>
          <w:p w:rsidR="002E6EC6" w:rsidRPr="00453E53" w:rsidRDefault="002E6EC6" w:rsidP="00AE1B38">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2E6EC6" w:rsidRPr="00453E53" w:rsidTr="00BB5A74">
        <w:trPr>
          <w:trHeight w:val="265"/>
        </w:trPr>
        <w:tc>
          <w:tcPr>
            <w:tcW w:w="3727" w:type="dxa"/>
            <w:vMerge/>
            <w:shd w:val="clear" w:color="auto" w:fill="auto"/>
          </w:tcPr>
          <w:p w:rsidR="002E6EC6" w:rsidRPr="00453E53" w:rsidRDefault="002E6EC6" w:rsidP="00AE1B38">
            <w:pPr>
              <w:autoSpaceDE w:val="0"/>
              <w:autoSpaceDN w:val="0"/>
              <w:adjustRightInd w:val="0"/>
              <w:rPr>
                <w:szCs w:val="20"/>
                <w:lang w:eastAsia="es-MX"/>
              </w:rPr>
            </w:pPr>
          </w:p>
        </w:tc>
        <w:tc>
          <w:tcPr>
            <w:tcW w:w="917" w:type="dxa"/>
            <w:vMerge/>
            <w:shd w:val="clear" w:color="auto" w:fill="auto"/>
          </w:tcPr>
          <w:p w:rsidR="002E6EC6" w:rsidRPr="00453E53" w:rsidRDefault="002E6EC6" w:rsidP="00AE1B38">
            <w:pPr>
              <w:autoSpaceDE w:val="0"/>
              <w:autoSpaceDN w:val="0"/>
              <w:adjustRightInd w:val="0"/>
              <w:rPr>
                <w:szCs w:val="20"/>
                <w:lang w:eastAsia="es-MX"/>
              </w:rPr>
            </w:pPr>
          </w:p>
        </w:tc>
        <w:tc>
          <w:tcPr>
            <w:tcW w:w="851" w:type="dxa"/>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A</w:t>
            </w:r>
          </w:p>
        </w:tc>
        <w:tc>
          <w:tcPr>
            <w:tcW w:w="850" w:type="dxa"/>
            <w:tcBorders>
              <w:right w:val="single" w:sz="4" w:space="0" w:color="auto"/>
            </w:tcBorders>
          </w:tcPr>
          <w:p w:rsidR="002E6EC6" w:rsidRPr="00453E53" w:rsidRDefault="002E6EC6" w:rsidP="00AE1B38">
            <w:pPr>
              <w:autoSpaceDE w:val="0"/>
              <w:autoSpaceDN w:val="0"/>
              <w:adjustRightInd w:val="0"/>
              <w:jc w:val="center"/>
              <w:rPr>
                <w:szCs w:val="20"/>
                <w:lang w:eastAsia="es-MX"/>
              </w:rPr>
            </w:pPr>
            <w:r w:rsidRPr="00453E53">
              <w:rPr>
                <w:szCs w:val="20"/>
                <w:lang w:eastAsia="es-MX"/>
              </w:rPr>
              <w:t>B</w:t>
            </w:r>
          </w:p>
        </w:tc>
        <w:tc>
          <w:tcPr>
            <w:tcW w:w="851"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C</w:t>
            </w:r>
          </w:p>
        </w:tc>
        <w:tc>
          <w:tcPr>
            <w:tcW w:w="850"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D</w:t>
            </w:r>
          </w:p>
        </w:tc>
        <w:tc>
          <w:tcPr>
            <w:tcW w:w="851" w:type="dxa"/>
            <w:tcBorders>
              <w:left w:val="single" w:sz="4" w:space="0" w:color="auto"/>
              <w:righ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E</w:t>
            </w:r>
          </w:p>
        </w:tc>
        <w:tc>
          <w:tcPr>
            <w:tcW w:w="850" w:type="dxa"/>
            <w:tcBorders>
              <w:left w:val="single" w:sz="4" w:space="0" w:color="auto"/>
            </w:tcBorders>
            <w:shd w:val="clear" w:color="auto" w:fill="auto"/>
          </w:tcPr>
          <w:p w:rsidR="002E6EC6" w:rsidRPr="00453E53" w:rsidRDefault="002E6EC6" w:rsidP="00AE1B38">
            <w:pPr>
              <w:autoSpaceDE w:val="0"/>
              <w:autoSpaceDN w:val="0"/>
              <w:adjustRightInd w:val="0"/>
              <w:jc w:val="center"/>
              <w:rPr>
                <w:szCs w:val="20"/>
                <w:lang w:eastAsia="es-MX"/>
              </w:rPr>
            </w:pPr>
            <w:r w:rsidRPr="00453E53">
              <w:rPr>
                <w:szCs w:val="20"/>
                <w:lang w:eastAsia="es-MX"/>
              </w:rPr>
              <w:t>F</w:t>
            </w:r>
          </w:p>
        </w:tc>
        <w:tc>
          <w:tcPr>
            <w:tcW w:w="3544" w:type="dxa"/>
            <w:vMerge/>
            <w:shd w:val="clear" w:color="auto" w:fill="auto"/>
          </w:tcPr>
          <w:p w:rsidR="002E6EC6" w:rsidRPr="00453E53" w:rsidRDefault="002E6EC6" w:rsidP="00AE1B38">
            <w:pPr>
              <w:autoSpaceDE w:val="0"/>
              <w:autoSpaceDN w:val="0"/>
              <w:adjustRightInd w:val="0"/>
              <w:rPr>
                <w:szCs w:val="20"/>
                <w:lang w:eastAsia="es-MX"/>
              </w:rPr>
            </w:pPr>
          </w:p>
        </w:tc>
      </w:tr>
      <w:tr w:rsidR="0040197E" w:rsidRPr="00453E53" w:rsidTr="00BB5A74">
        <w:tc>
          <w:tcPr>
            <w:tcW w:w="3727" w:type="dxa"/>
            <w:shd w:val="clear" w:color="auto" w:fill="auto"/>
          </w:tcPr>
          <w:p w:rsidR="0040197E" w:rsidRPr="00453E53" w:rsidRDefault="008E3A86" w:rsidP="003B7D98">
            <w:pPr>
              <w:autoSpaceDE w:val="0"/>
              <w:autoSpaceDN w:val="0"/>
              <w:adjustRightInd w:val="0"/>
              <w:rPr>
                <w:szCs w:val="20"/>
                <w:lang w:eastAsia="es-MX"/>
              </w:rPr>
            </w:pPr>
            <w:r w:rsidRPr="00453E53">
              <w:rPr>
                <w:szCs w:val="20"/>
                <w:lang w:eastAsia="es-MX"/>
              </w:rPr>
              <w:t>ED - Evaluación diagnóstica</w:t>
            </w:r>
          </w:p>
        </w:tc>
        <w:tc>
          <w:tcPr>
            <w:tcW w:w="917" w:type="dxa"/>
            <w:shd w:val="clear" w:color="auto" w:fill="auto"/>
            <w:vAlign w:val="center"/>
          </w:tcPr>
          <w:p w:rsidR="0040197E" w:rsidRPr="00453E53" w:rsidRDefault="0040197E" w:rsidP="00BB5A74">
            <w:pPr>
              <w:autoSpaceDE w:val="0"/>
              <w:autoSpaceDN w:val="0"/>
              <w:adjustRightInd w:val="0"/>
              <w:jc w:val="center"/>
              <w:rPr>
                <w:szCs w:val="20"/>
                <w:lang w:eastAsia="es-MX"/>
              </w:rPr>
            </w:pPr>
          </w:p>
        </w:tc>
        <w:tc>
          <w:tcPr>
            <w:tcW w:w="851" w:type="dxa"/>
            <w:tcBorders>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1"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1" w:type="dxa"/>
            <w:tcBorders>
              <w:left w:val="single" w:sz="4" w:space="0" w:color="auto"/>
              <w:righ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850" w:type="dxa"/>
            <w:tcBorders>
              <w:left w:val="single" w:sz="4" w:space="0" w:color="auto"/>
            </w:tcBorders>
            <w:shd w:val="clear" w:color="auto" w:fill="auto"/>
            <w:vAlign w:val="center"/>
          </w:tcPr>
          <w:p w:rsidR="0040197E" w:rsidRPr="00453E53" w:rsidRDefault="008E3A86" w:rsidP="00BB5A74">
            <w:pPr>
              <w:autoSpaceDE w:val="0"/>
              <w:autoSpaceDN w:val="0"/>
              <w:adjustRightInd w:val="0"/>
              <w:jc w:val="center"/>
              <w:rPr>
                <w:szCs w:val="20"/>
                <w:lang w:eastAsia="es-MX"/>
              </w:rPr>
            </w:pPr>
            <w:r w:rsidRPr="00453E53">
              <w:rPr>
                <w:szCs w:val="20"/>
                <w:lang w:eastAsia="es-MX"/>
              </w:rPr>
              <w:t>0</w:t>
            </w:r>
            <w:r w:rsidR="00E9118D" w:rsidRPr="00453E53">
              <w:rPr>
                <w:szCs w:val="20"/>
                <w:lang w:eastAsia="es-MX"/>
              </w:rPr>
              <w:t>%</w:t>
            </w:r>
          </w:p>
        </w:tc>
        <w:tc>
          <w:tcPr>
            <w:tcW w:w="3544" w:type="dxa"/>
            <w:shd w:val="clear" w:color="auto" w:fill="auto"/>
          </w:tcPr>
          <w:p w:rsidR="0040197E" w:rsidRPr="00453E53" w:rsidRDefault="008E3A86" w:rsidP="003B7D98">
            <w:pPr>
              <w:autoSpaceDE w:val="0"/>
              <w:autoSpaceDN w:val="0"/>
              <w:adjustRightInd w:val="0"/>
              <w:rPr>
                <w:szCs w:val="20"/>
                <w:lang w:eastAsia="es-MX"/>
              </w:rPr>
            </w:pPr>
            <w:r w:rsidRPr="00453E53">
              <w:rPr>
                <w:szCs w:val="20"/>
                <w:lang w:eastAsia="es-MX"/>
              </w:rPr>
              <w:t>No se evalúa</w:t>
            </w:r>
          </w:p>
        </w:tc>
      </w:tr>
      <w:tr w:rsidR="001F2D3E" w:rsidRPr="00453E53" w:rsidTr="001F2D3E">
        <w:tc>
          <w:tcPr>
            <w:tcW w:w="3727" w:type="dxa"/>
            <w:shd w:val="clear" w:color="auto" w:fill="auto"/>
          </w:tcPr>
          <w:p w:rsidR="001F2D3E" w:rsidRPr="00453E53" w:rsidRDefault="001F2D3E" w:rsidP="001F2D3E">
            <w:pPr>
              <w:autoSpaceDE w:val="0"/>
              <w:autoSpaceDN w:val="0"/>
              <w:adjustRightInd w:val="0"/>
              <w:rPr>
                <w:szCs w:val="20"/>
                <w:lang w:eastAsia="es-MX"/>
              </w:rPr>
            </w:pPr>
            <w:r w:rsidRPr="00453E53">
              <w:rPr>
                <w:szCs w:val="20"/>
                <w:lang w:eastAsia="es-MX"/>
              </w:rPr>
              <w:t xml:space="preserve">EF1 – </w:t>
            </w:r>
            <w:r>
              <w:rPr>
                <w:szCs w:val="20"/>
                <w:lang w:eastAsia="es-MX"/>
              </w:rPr>
              <w:t>Mapa mental</w:t>
            </w:r>
            <w:r w:rsidRPr="00453E53">
              <w:rPr>
                <w:szCs w:val="20"/>
                <w:lang w:eastAsia="es-MX"/>
              </w:rPr>
              <w:t>.</w:t>
            </w:r>
          </w:p>
        </w:tc>
        <w:tc>
          <w:tcPr>
            <w:tcW w:w="917" w:type="dxa"/>
            <w:shd w:val="clear" w:color="auto" w:fill="auto"/>
            <w:vAlign w:val="center"/>
          </w:tcPr>
          <w:p w:rsidR="001F2D3E" w:rsidRPr="001F2D3E" w:rsidRDefault="001F2D3E" w:rsidP="001F2D3E">
            <w:pPr>
              <w:spacing w:after="0" w:line="240" w:lineRule="auto"/>
              <w:ind w:left="0" w:firstLine="0"/>
              <w:jc w:val="center"/>
              <w:rPr>
                <w:rFonts w:eastAsia="Times New Roman"/>
              </w:rPr>
            </w:pPr>
            <w:r w:rsidRPr="001F2D3E">
              <w:t>20%</w:t>
            </w:r>
          </w:p>
        </w:tc>
        <w:tc>
          <w:tcPr>
            <w:tcW w:w="851" w:type="dxa"/>
            <w:tcBorders>
              <w:right w:val="single" w:sz="4" w:space="0" w:color="auto"/>
            </w:tcBorders>
            <w:shd w:val="clear" w:color="auto" w:fill="auto"/>
            <w:vAlign w:val="center"/>
          </w:tcPr>
          <w:p w:rsidR="001F2D3E" w:rsidRPr="001F2D3E" w:rsidRDefault="001F2D3E" w:rsidP="001F2D3E">
            <w:pPr>
              <w:jc w:val="center"/>
            </w:pPr>
            <w:r w:rsidRPr="001F2D3E">
              <w:t>5%</w:t>
            </w:r>
          </w:p>
        </w:tc>
        <w:tc>
          <w:tcPr>
            <w:tcW w:w="850" w:type="dxa"/>
            <w:tcBorders>
              <w:left w:val="single" w:sz="4" w:space="0" w:color="auto"/>
              <w:right w:val="single" w:sz="4" w:space="0" w:color="auto"/>
            </w:tcBorders>
            <w:shd w:val="clear" w:color="auto" w:fill="auto"/>
            <w:vAlign w:val="center"/>
          </w:tcPr>
          <w:p w:rsidR="001F2D3E" w:rsidRPr="001F2D3E" w:rsidRDefault="001F2D3E" w:rsidP="001F2D3E">
            <w:pPr>
              <w:jc w:val="center"/>
            </w:pPr>
            <w:r w:rsidRPr="001F2D3E">
              <w:t>4%</w:t>
            </w:r>
          </w:p>
        </w:tc>
        <w:tc>
          <w:tcPr>
            <w:tcW w:w="851" w:type="dxa"/>
            <w:tcBorders>
              <w:left w:val="single" w:sz="4" w:space="0" w:color="auto"/>
              <w:right w:val="single" w:sz="4" w:space="0" w:color="auto"/>
            </w:tcBorders>
            <w:shd w:val="clear" w:color="auto" w:fill="auto"/>
            <w:vAlign w:val="center"/>
          </w:tcPr>
          <w:p w:rsidR="001F2D3E" w:rsidRPr="001F2D3E" w:rsidRDefault="001F2D3E" w:rsidP="001F2D3E">
            <w:pPr>
              <w:jc w:val="center"/>
            </w:pPr>
            <w:r w:rsidRPr="001F2D3E">
              <w:t>3%</w:t>
            </w:r>
          </w:p>
        </w:tc>
        <w:tc>
          <w:tcPr>
            <w:tcW w:w="850" w:type="dxa"/>
            <w:tcBorders>
              <w:left w:val="single" w:sz="4" w:space="0" w:color="auto"/>
              <w:right w:val="single" w:sz="4" w:space="0" w:color="auto"/>
            </w:tcBorders>
            <w:shd w:val="clear" w:color="auto" w:fill="auto"/>
            <w:vAlign w:val="center"/>
          </w:tcPr>
          <w:p w:rsidR="001F2D3E" w:rsidRPr="001F2D3E" w:rsidRDefault="001F2D3E" w:rsidP="001F2D3E">
            <w:pPr>
              <w:jc w:val="center"/>
            </w:pPr>
            <w:r w:rsidRPr="001F2D3E">
              <w:t>3%</w:t>
            </w:r>
          </w:p>
        </w:tc>
        <w:tc>
          <w:tcPr>
            <w:tcW w:w="851" w:type="dxa"/>
            <w:tcBorders>
              <w:left w:val="single" w:sz="4" w:space="0" w:color="auto"/>
              <w:right w:val="single" w:sz="4" w:space="0" w:color="auto"/>
            </w:tcBorders>
            <w:shd w:val="clear" w:color="auto" w:fill="auto"/>
            <w:vAlign w:val="center"/>
          </w:tcPr>
          <w:p w:rsidR="001F2D3E" w:rsidRPr="001F2D3E" w:rsidRDefault="001F2D3E" w:rsidP="001F2D3E">
            <w:pPr>
              <w:jc w:val="center"/>
            </w:pPr>
            <w:r w:rsidRPr="001F2D3E">
              <w:t>2.4%</w:t>
            </w:r>
          </w:p>
        </w:tc>
        <w:tc>
          <w:tcPr>
            <w:tcW w:w="850" w:type="dxa"/>
            <w:tcBorders>
              <w:left w:val="single" w:sz="4" w:space="0" w:color="auto"/>
            </w:tcBorders>
            <w:shd w:val="clear" w:color="auto" w:fill="auto"/>
            <w:vAlign w:val="center"/>
          </w:tcPr>
          <w:p w:rsidR="001F2D3E" w:rsidRPr="001F2D3E" w:rsidRDefault="001F2D3E" w:rsidP="001F2D3E">
            <w:pPr>
              <w:jc w:val="center"/>
            </w:pPr>
            <w:r w:rsidRPr="001F2D3E">
              <w:t>2.6%</w:t>
            </w:r>
          </w:p>
        </w:tc>
        <w:tc>
          <w:tcPr>
            <w:tcW w:w="3544" w:type="dxa"/>
            <w:shd w:val="clear" w:color="auto" w:fill="auto"/>
            <w:vAlign w:val="center"/>
          </w:tcPr>
          <w:p w:rsidR="001F2D3E" w:rsidRPr="00453E53" w:rsidRDefault="001F2D3E" w:rsidP="001F2D3E">
            <w:pPr>
              <w:autoSpaceDE w:val="0"/>
              <w:autoSpaceDN w:val="0"/>
              <w:adjustRightInd w:val="0"/>
              <w:jc w:val="left"/>
              <w:rPr>
                <w:szCs w:val="20"/>
                <w:lang w:eastAsia="es-MX"/>
              </w:rPr>
            </w:pPr>
            <w:r w:rsidRPr="00453E53">
              <w:rPr>
                <w:szCs w:val="20"/>
                <w:lang w:eastAsia="es-MX"/>
              </w:rPr>
              <w:t xml:space="preserve">Rúbrica mapa </w:t>
            </w:r>
            <w:r>
              <w:rPr>
                <w:szCs w:val="20"/>
                <w:lang w:eastAsia="es-MX"/>
              </w:rPr>
              <w:t>mental</w:t>
            </w:r>
          </w:p>
        </w:tc>
      </w:tr>
      <w:tr w:rsidR="001F2D3E" w:rsidRPr="00453E53" w:rsidTr="001F2D3E">
        <w:tc>
          <w:tcPr>
            <w:tcW w:w="3727" w:type="dxa"/>
            <w:shd w:val="clear" w:color="auto" w:fill="auto"/>
          </w:tcPr>
          <w:p w:rsidR="001F2D3E" w:rsidRPr="00453E53" w:rsidRDefault="001F2D3E" w:rsidP="001F2D3E">
            <w:pPr>
              <w:autoSpaceDE w:val="0"/>
              <w:autoSpaceDN w:val="0"/>
              <w:adjustRightInd w:val="0"/>
              <w:rPr>
                <w:szCs w:val="20"/>
                <w:lang w:eastAsia="es-MX"/>
              </w:rPr>
            </w:pPr>
            <w:r w:rsidRPr="00453E53">
              <w:rPr>
                <w:szCs w:val="20"/>
                <w:lang w:eastAsia="es-MX"/>
              </w:rPr>
              <w:t xml:space="preserve">EF2 – </w:t>
            </w:r>
            <w:r>
              <w:rPr>
                <w:szCs w:val="20"/>
                <w:lang w:eastAsia="es-MX"/>
              </w:rPr>
              <w:t>Plenaria tendencias en la toma de decisiones</w:t>
            </w:r>
          </w:p>
        </w:tc>
        <w:tc>
          <w:tcPr>
            <w:tcW w:w="917" w:type="dxa"/>
            <w:shd w:val="clear" w:color="auto" w:fill="auto"/>
            <w:vAlign w:val="center"/>
          </w:tcPr>
          <w:p w:rsidR="001F2D3E" w:rsidRPr="001F2D3E" w:rsidRDefault="001F2D3E" w:rsidP="001F2D3E">
            <w:pPr>
              <w:jc w:val="center"/>
            </w:pPr>
            <w:r w:rsidRPr="001F2D3E">
              <w:t>20%</w:t>
            </w:r>
          </w:p>
        </w:tc>
        <w:tc>
          <w:tcPr>
            <w:tcW w:w="851" w:type="dxa"/>
            <w:tcBorders>
              <w:right w:val="single" w:sz="4" w:space="0" w:color="auto"/>
            </w:tcBorders>
            <w:shd w:val="clear" w:color="auto" w:fill="auto"/>
            <w:vAlign w:val="center"/>
          </w:tcPr>
          <w:p w:rsidR="001F2D3E" w:rsidRPr="001F2D3E" w:rsidRDefault="001F2D3E" w:rsidP="001F2D3E">
            <w:pPr>
              <w:jc w:val="center"/>
            </w:pPr>
            <w:r w:rsidRPr="001F2D3E">
              <w:t>5%</w:t>
            </w:r>
          </w:p>
        </w:tc>
        <w:tc>
          <w:tcPr>
            <w:tcW w:w="850" w:type="dxa"/>
            <w:tcBorders>
              <w:left w:val="single" w:sz="4" w:space="0" w:color="auto"/>
              <w:right w:val="single" w:sz="4" w:space="0" w:color="auto"/>
            </w:tcBorders>
            <w:vAlign w:val="center"/>
          </w:tcPr>
          <w:p w:rsidR="001F2D3E" w:rsidRPr="001F2D3E" w:rsidRDefault="001F2D3E" w:rsidP="001F2D3E">
            <w:pPr>
              <w:jc w:val="center"/>
            </w:pPr>
            <w:r w:rsidRPr="001F2D3E">
              <w:t>4%</w:t>
            </w:r>
          </w:p>
        </w:tc>
        <w:tc>
          <w:tcPr>
            <w:tcW w:w="851" w:type="dxa"/>
            <w:tcBorders>
              <w:left w:val="single" w:sz="4" w:space="0" w:color="auto"/>
            </w:tcBorders>
            <w:shd w:val="clear" w:color="auto" w:fill="auto"/>
            <w:vAlign w:val="center"/>
          </w:tcPr>
          <w:p w:rsidR="001F2D3E" w:rsidRPr="001F2D3E" w:rsidRDefault="001F2D3E" w:rsidP="001F2D3E">
            <w:pPr>
              <w:jc w:val="center"/>
            </w:pPr>
            <w:r w:rsidRPr="001F2D3E">
              <w:t>3%</w:t>
            </w:r>
          </w:p>
        </w:tc>
        <w:tc>
          <w:tcPr>
            <w:tcW w:w="850" w:type="dxa"/>
            <w:shd w:val="clear" w:color="auto" w:fill="auto"/>
            <w:vAlign w:val="center"/>
          </w:tcPr>
          <w:p w:rsidR="001F2D3E" w:rsidRPr="001F2D3E" w:rsidRDefault="001F2D3E" w:rsidP="001F2D3E">
            <w:pPr>
              <w:jc w:val="center"/>
            </w:pPr>
            <w:r w:rsidRPr="001F2D3E">
              <w:t>3%</w:t>
            </w:r>
          </w:p>
        </w:tc>
        <w:tc>
          <w:tcPr>
            <w:tcW w:w="851" w:type="dxa"/>
            <w:tcBorders>
              <w:right w:val="single" w:sz="4" w:space="0" w:color="auto"/>
            </w:tcBorders>
            <w:shd w:val="clear" w:color="auto" w:fill="auto"/>
            <w:vAlign w:val="center"/>
          </w:tcPr>
          <w:p w:rsidR="001F2D3E" w:rsidRPr="001F2D3E" w:rsidRDefault="001F2D3E" w:rsidP="001F2D3E">
            <w:pPr>
              <w:jc w:val="center"/>
            </w:pPr>
            <w:r w:rsidRPr="001F2D3E">
              <w:t>2.4%</w:t>
            </w:r>
          </w:p>
        </w:tc>
        <w:tc>
          <w:tcPr>
            <w:tcW w:w="850" w:type="dxa"/>
            <w:tcBorders>
              <w:left w:val="single" w:sz="4" w:space="0" w:color="auto"/>
            </w:tcBorders>
            <w:shd w:val="clear" w:color="auto" w:fill="auto"/>
            <w:vAlign w:val="center"/>
          </w:tcPr>
          <w:p w:rsidR="001F2D3E" w:rsidRPr="001F2D3E" w:rsidRDefault="001F2D3E" w:rsidP="001F2D3E">
            <w:pPr>
              <w:jc w:val="center"/>
            </w:pPr>
            <w:r w:rsidRPr="001F2D3E">
              <w:t>2.6%</w:t>
            </w:r>
          </w:p>
        </w:tc>
        <w:tc>
          <w:tcPr>
            <w:tcW w:w="3544" w:type="dxa"/>
            <w:shd w:val="clear" w:color="auto" w:fill="auto"/>
            <w:vAlign w:val="center"/>
          </w:tcPr>
          <w:p w:rsidR="001F2D3E" w:rsidRPr="00453E53" w:rsidRDefault="001F2D3E" w:rsidP="001F2D3E">
            <w:pPr>
              <w:autoSpaceDE w:val="0"/>
              <w:autoSpaceDN w:val="0"/>
              <w:adjustRightInd w:val="0"/>
              <w:jc w:val="left"/>
              <w:rPr>
                <w:szCs w:val="20"/>
                <w:lang w:eastAsia="es-MX"/>
              </w:rPr>
            </w:pPr>
            <w:r w:rsidRPr="00453E53">
              <w:rPr>
                <w:szCs w:val="20"/>
                <w:lang w:eastAsia="es-MX"/>
              </w:rPr>
              <w:t xml:space="preserve">Rúbrica </w:t>
            </w:r>
            <w:r w:rsidR="006E1569">
              <w:rPr>
                <w:szCs w:val="20"/>
                <w:lang w:eastAsia="es-MX"/>
              </w:rPr>
              <w:t>exposición</w:t>
            </w:r>
          </w:p>
        </w:tc>
      </w:tr>
      <w:tr w:rsidR="001F2D3E" w:rsidRPr="00453E53" w:rsidTr="001F2D3E">
        <w:tc>
          <w:tcPr>
            <w:tcW w:w="3727" w:type="dxa"/>
            <w:shd w:val="clear" w:color="auto" w:fill="auto"/>
          </w:tcPr>
          <w:p w:rsidR="001F2D3E" w:rsidRPr="00453E53" w:rsidRDefault="001F2D3E" w:rsidP="001F2D3E">
            <w:pPr>
              <w:autoSpaceDE w:val="0"/>
              <w:autoSpaceDN w:val="0"/>
              <w:adjustRightInd w:val="0"/>
              <w:rPr>
                <w:szCs w:val="20"/>
                <w:lang w:eastAsia="es-MX"/>
              </w:rPr>
            </w:pPr>
            <w:r w:rsidRPr="00453E53">
              <w:rPr>
                <w:szCs w:val="20"/>
                <w:lang w:eastAsia="es-MX"/>
              </w:rPr>
              <w:t xml:space="preserve">EF3 – </w:t>
            </w:r>
            <w:r>
              <w:rPr>
                <w:szCs w:val="20"/>
                <w:lang w:eastAsia="es-MX"/>
              </w:rPr>
              <w:t>Tabla comparativa herramientas de BI</w:t>
            </w:r>
            <w:r w:rsidRPr="00453E53">
              <w:rPr>
                <w:szCs w:val="20"/>
                <w:lang w:eastAsia="es-MX"/>
              </w:rPr>
              <w:t xml:space="preserve"> </w:t>
            </w:r>
          </w:p>
        </w:tc>
        <w:tc>
          <w:tcPr>
            <w:tcW w:w="917" w:type="dxa"/>
            <w:shd w:val="clear" w:color="auto" w:fill="auto"/>
            <w:vAlign w:val="center"/>
          </w:tcPr>
          <w:p w:rsidR="001F2D3E" w:rsidRPr="001F2D3E" w:rsidRDefault="001F2D3E" w:rsidP="001F2D3E">
            <w:pPr>
              <w:jc w:val="center"/>
            </w:pPr>
            <w:r w:rsidRPr="001F2D3E">
              <w:t>20%</w:t>
            </w:r>
          </w:p>
        </w:tc>
        <w:tc>
          <w:tcPr>
            <w:tcW w:w="851" w:type="dxa"/>
            <w:shd w:val="clear" w:color="auto" w:fill="auto"/>
            <w:vAlign w:val="center"/>
          </w:tcPr>
          <w:p w:rsidR="001F2D3E" w:rsidRPr="001F2D3E" w:rsidRDefault="001F2D3E" w:rsidP="001F2D3E">
            <w:pPr>
              <w:jc w:val="center"/>
            </w:pPr>
            <w:r w:rsidRPr="001F2D3E">
              <w:t>5%</w:t>
            </w:r>
          </w:p>
        </w:tc>
        <w:tc>
          <w:tcPr>
            <w:tcW w:w="850" w:type="dxa"/>
            <w:vAlign w:val="center"/>
          </w:tcPr>
          <w:p w:rsidR="001F2D3E" w:rsidRPr="001F2D3E" w:rsidRDefault="001F2D3E" w:rsidP="001F2D3E">
            <w:pPr>
              <w:jc w:val="center"/>
            </w:pPr>
            <w:r w:rsidRPr="001F2D3E">
              <w:t>4%</w:t>
            </w:r>
          </w:p>
        </w:tc>
        <w:tc>
          <w:tcPr>
            <w:tcW w:w="851" w:type="dxa"/>
            <w:shd w:val="clear" w:color="auto" w:fill="auto"/>
            <w:vAlign w:val="center"/>
          </w:tcPr>
          <w:p w:rsidR="001F2D3E" w:rsidRPr="001F2D3E" w:rsidRDefault="001F2D3E" w:rsidP="001F2D3E">
            <w:pPr>
              <w:jc w:val="center"/>
            </w:pPr>
            <w:r w:rsidRPr="001F2D3E">
              <w:t>3%</w:t>
            </w:r>
          </w:p>
        </w:tc>
        <w:tc>
          <w:tcPr>
            <w:tcW w:w="850" w:type="dxa"/>
            <w:shd w:val="clear" w:color="auto" w:fill="auto"/>
            <w:vAlign w:val="center"/>
          </w:tcPr>
          <w:p w:rsidR="001F2D3E" w:rsidRPr="001F2D3E" w:rsidRDefault="001F2D3E" w:rsidP="001F2D3E">
            <w:pPr>
              <w:jc w:val="center"/>
            </w:pPr>
            <w:r w:rsidRPr="001F2D3E">
              <w:t>3%</w:t>
            </w:r>
          </w:p>
        </w:tc>
        <w:tc>
          <w:tcPr>
            <w:tcW w:w="851" w:type="dxa"/>
            <w:shd w:val="clear" w:color="auto" w:fill="auto"/>
            <w:vAlign w:val="center"/>
          </w:tcPr>
          <w:p w:rsidR="001F2D3E" w:rsidRPr="001F2D3E" w:rsidRDefault="001F2D3E" w:rsidP="001F2D3E">
            <w:pPr>
              <w:jc w:val="center"/>
            </w:pPr>
            <w:r w:rsidRPr="001F2D3E">
              <w:t>2.4%</w:t>
            </w:r>
          </w:p>
        </w:tc>
        <w:tc>
          <w:tcPr>
            <w:tcW w:w="850" w:type="dxa"/>
            <w:shd w:val="clear" w:color="auto" w:fill="auto"/>
            <w:vAlign w:val="center"/>
          </w:tcPr>
          <w:p w:rsidR="001F2D3E" w:rsidRPr="001F2D3E" w:rsidRDefault="001F2D3E" w:rsidP="001F2D3E">
            <w:pPr>
              <w:jc w:val="center"/>
            </w:pPr>
            <w:r w:rsidRPr="001F2D3E">
              <w:t>2.6%</w:t>
            </w:r>
          </w:p>
        </w:tc>
        <w:tc>
          <w:tcPr>
            <w:tcW w:w="3544" w:type="dxa"/>
            <w:shd w:val="clear" w:color="auto" w:fill="auto"/>
            <w:vAlign w:val="center"/>
          </w:tcPr>
          <w:p w:rsidR="001F2D3E" w:rsidRPr="00453E53" w:rsidRDefault="001F2D3E" w:rsidP="001F2D3E">
            <w:pPr>
              <w:autoSpaceDE w:val="0"/>
              <w:autoSpaceDN w:val="0"/>
              <w:adjustRightInd w:val="0"/>
              <w:jc w:val="left"/>
              <w:rPr>
                <w:szCs w:val="20"/>
                <w:lang w:eastAsia="es-MX"/>
              </w:rPr>
            </w:pPr>
            <w:r w:rsidRPr="00453E53">
              <w:rPr>
                <w:szCs w:val="20"/>
                <w:lang w:eastAsia="es-MX"/>
              </w:rPr>
              <w:t xml:space="preserve">Rúbrica </w:t>
            </w:r>
            <w:r>
              <w:rPr>
                <w:szCs w:val="20"/>
                <w:lang w:eastAsia="es-MX"/>
              </w:rPr>
              <w:t>tabla comparativa</w:t>
            </w:r>
          </w:p>
        </w:tc>
      </w:tr>
      <w:tr w:rsidR="001F2D3E" w:rsidRPr="00453E53" w:rsidTr="001F2D3E">
        <w:tc>
          <w:tcPr>
            <w:tcW w:w="3727" w:type="dxa"/>
            <w:shd w:val="clear" w:color="auto" w:fill="auto"/>
          </w:tcPr>
          <w:p w:rsidR="001F2D3E" w:rsidRPr="00453E53" w:rsidRDefault="001F2D3E" w:rsidP="001F2D3E">
            <w:pPr>
              <w:autoSpaceDE w:val="0"/>
              <w:autoSpaceDN w:val="0"/>
              <w:adjustRightInd w:val="0"/>
              <w:rPr>
                <w:szCs w:val="20"/>
                <w:lang w:eastAsia="es-MX"/>
              </w:rPr>
            </w:pPr>
            <w:r w:rsidRPr="00453E53">
              <w:rPr>
                <w:szCs w:val="20"/>
                <w:lang w:eastAsia="es-MX"/>
              </w:rPr>
              <w:t>EF4 - Examen por unidad individual.</w:t>
            </w:r>
          </w:p>
        </w:tc>
        <w:tc>
          <w:tcPr>
            <w:tcW w:w="917" w:type="dxa"/>
            <w:shd w:val="clear" w:color="auto" w:fill="auto"/>
            <w:vAlign w:val="center"/>
          </w:tcPr>
          <w:p w:rsidR="001F2D3E" w:rsidRPr="001F2D3E" w:rsidRDefault="001F2D3E" w:rsidP="001F2D3E">
            <w:pPr>
              <w:spacing w:after="0" w:line="240" w:lineRule="auto"/>
              <w:ind w:left="0" w:firstLine="0"/>
              <w:jc w:val="center"/>
              <w:rPr>
                <w:rFonts w:eastAsia="Times New Roman"/>
              </w:rPr>
            </w:pPr>
            <w:r w:rsidRPr="001F2D3E">
              <w:t>40%</w:t>
            </w:r>
          </w:p>
        </w:tc>
        <w:tc>
          <w:tcPr>
            <w:tcW w:w="851" w:type="dxa"/>
            <w:shd w:val="clear" w:color="auto" w:fill="auto"/>
            <w:vAlign w:val="center"/>
          </w:tcPr>
          <w:p w:rsidR="001F2D3E" w:rsidRPr="001F2D3E" w:rsidRDefault="001F2D3E" w:rsidP="001F2D3E">
            <w:pPr>
              <w:jc w:val="center"/>
            </w:pPr>
            <w:r w:rsidRPr="001F2D3E">
              <w:t>10%</w:t>
            </w:r>
          </w:p>
        </w:tc>
        <w:tc>
          <w:tcPr>
            <w:tcW w:w="850" w:type="dxa"/>
            <w:vAlign w:val="center"/>
          </w:tcPr>
          <w:p w:rsidR="001F2D3E" w:rsidRPr="001F2D3E" w:rsidRDefault="001F2D3E" w:rsidP="001F2D3E">
            <w:pPr>
              <w:jc w:val="center"/>
            </w:pPr>
            <w:r w:rsidRPr="001F2D3E">
              <w:t>8%</w:t>
            </w:r>
          </w:p>
        </w:tc>
        <w:tc>
          <w:tcPr>
            <w:tcW w:w="851" w:type="dxa"/>
            <w:shd w:val="clear" w:color="auto" w:fill="auto"/>
            <w:vAlign w:val="center"/>
          </w:tcPr>
          <w:p w:rsidR="001F2D3E" w:rsidRPr="001F2D3E" w:rsidRDefault="001F2D3E" w:rsidP="001F2D3E">
            <w:pPr>
              <w:jc w:val="center"/>
            </w:pPr>
            <w:r w:rsidRPr="001F2D3E">
              <w:t>6%</w:t>
            </w:r>
          </w:p>
        </w:tc>
        <w:tc>
          <w:tcPr>
            <w:tcW w:w="850" w:type="dxa"/>
            <w:shd w:val="clear" w:color="auto" w:fill="auto"/>
            <w:vAlign w:val="center"/>
          </w:tcPr>
          <w:p w:rsidR="001F2D3E" w:rsidRPr="001F2D3E" w:rsidRDefault="001F2D3E" w:rsidP="001F2D3E">
            <w:pPr>
              <w:jc w:val="center"/>
            </w:pPr>
            <w:r w:rsidRPr="001F2D3E">
              <w:t>6%</w:t>
            </w:r>
          </w:p>
        </w:tc>
        <w:tc>
          <w:tcPr>
            <w:tcW w:w="851" w:type="dxa"/>
            <w:shd w:val="clear" w:color="auto" w:fill="auto"/>
            <w:vAlign w:val="center"/>
          </w:tcPr>
          <w:p w:rsidR="001F2D3E" w:rsidRPr="001F2D3E" w:rsidRDefault="001F2D3E" w:rsidP="001F2D3E">
            <w:pPr>
              <w:jc w:val="center"/>
            </w:pPr>
            <w:r w:rsidRPr="001F2D3E">
              <w:t>4.8%</w:t>
            </w:r>
          </w:p>
        </w:tc>
        <w:tc>
          <w:tcPr>
            <w:tcW w:w="850" w:type="dxa"/>
            <w:shd w:val="clear" w:color="auto" w:fill="auto"/>
            <w:vAlign w:val="center"/>
          </w:tcPr>
          <w:p w:rsidR="001F2D3E" w:rsidRPr="001F2D3E" w:rsidRDefault="001F2D3E" w:rsidP="001F2D3E">
            <w:pPr>
              <w:jc w:val="center"/>
            </w:pPr>
            <w:r w:rsidRPr="001F2D3E">
              <w:t>5.2%</w:t>
            </w:r>
          </w:p>
        </w:tc>
        <w:tc>
          <w:tcPr>
            <w:tcW w:w="3544" w:type="dxa"/>
            <w:shd w:val="clear" w:color="auto" w:fill="auto"/>
          </w:tcPr>
          <w:p w:rsidR="001F2D3E" w:rsidRPr="00453E53" w:rsidRDefault="001F2D3E" w:rsidP="001F2D3E">
            <w:pPr>
              <w:rPr>
                <w:szCs w:val="20"/>
                <w:lang w:eastAsia="es-MX"/>
              </w:rPr>
            </w:pPr>
            <w:r w:rsidRPr="00453E53">
              <w:rPr>
                <w:szCs w:val="20"/>
                <w:lang w:eastAsia="es-MX"/>
              </w:rPr>
              <w:t>Puntuación directa</w:t>
            </w:r>
          </w:p>
        </w:tc>
      </w:tr>
      <w:tr w:rsidR="001F2D3E" w:rsidRPr="00453E53" w:rsidTr="001F2D3E">
        <w:tc>
          <w:tcPr>
            <w:tcW w:w="3727" w:type="dxa"/>
            <w:shd w:val="clear" w:color="auto" w:fill="auto"/>
          </w:tcPr>
          <w:p w:rsidR="001F2D3E" w:rsidRPr="00453E53" w:rsidRDefault="001F2D3E" w:rsidP="001F2D3E">
            <w:pPr>
              <w:autoSpaceDE w:val="0"/>
              <w:autoSpaceDN w:val="0"/>
              <w:adjustRightInd w:val="0"/>
              <w:rPr>
                <w:szCs w:val="20"/>
                <w:lang w:eastAsia="es-MX"/>
              </w:rPr>
            </w:pPr>
            <w:r w:rsidRPr="00453E53">
              <w:rPr>
                <w:szCs w:val="20"/>
                <w:lang w:eastAsia="es-MX"/>
              </w:rPr>
              <w:t>Total</w:t>
            </w:r>
          </w:p>
        </w:tc>
        <w:tc>
          <w:tcPr>
            <w:tcW w:w="917" w:type="dxa"/>
            <w:shd w:val="clear" w:color="auto" w:fill="auto"/>
            <w:vAlign w:val="center"/>
          </w:tcPr>
          <w:p w:rsidR="001F2D3E" w:rsidRPr="001F2D3E" w:rsidRDefault="001F2D3E" w:rsidP="001F2D3E">
            <w:pPr>
              <w:spacing w:after="0" w:line="240" w:lineRule="auto"/>
              <w:ind w:left="0" w:firstLine="0"/>
              <w:jc w:val="center"/>
              <w:rPr>
                <w:rFonts w:eastAsia="Times New Roman"/>
              </w:rPr>
            </w:pPr>
            <w:r w:rsidRPr="001F2D3E">
              <w:t>100%</w:t>
            </w:r>
          </w:p>
        </w:tc>
        <w:tc>
          <w:tcPr>
            <w:tcW w:w="851" w:type="dxa"/>
            <w:shd w:val="clear" w:color="auto" w:fill="auto"/>
            <w:vAlign w:val="center"/>
          </w:tcPr>
          <w:p w:rsidR="001F2D3E" w:rsidRPr="001F2D3E" w:rsidRDefault="001F2D3E" w:rsidP="001F2D3E">
            <w:pPr>
              <w:jc w:val="center"/>
            </w:pPr>
            <w:r w:rsidRPr="001F2D3E">
              <w:t>25%</w:t>
            </w:r>
          </w:p>
        </w:tc>
        <w:tc>
          <w:tcPr>
            <w:tcW w:w="850" w:type="dxa"/>
            <w:vAlign w:val="center"/>
          </w:tcPr>
          <w:p w:rsidR="001F2D3E" w:rsidRPr="001F2D3E" w:rsidRDefault="001F2D3E" w:rsidP="001F2D3E">
            <w:pPr>
              <w:jc w:val="center"/>
            </w:pPr>
            <w:r w:rsidRPr="001F2D3E">
              <w:t>20%</w:t>
            </w:r>
          </w:p>
        </w:tc>
        <w:tc>
          <w:tcPr>
            <w:tcW w:w="851" w:type="dxa"/>
            <w:shd w:val="clear" w:color="auto" w:fill="auto"/>
            <w:vAlign w:val="center"/>
          </w:tcPr>
          <w:p w:rsidR="001F2D3E" w:rsidRPr="001F2D3E" w:rsidRDefault="001F2D3E" w:rsidP="001F2D3E">
            <w:pPr>
              <w:jc w:val="center"/>
            </w:pPr>
            <w:r w:rsidRPr="001F2D3E">
              <w:t>15%</w:t>
            </w:r>
          </w:p>
        </w:tc>
        <w:tc>
          <w:tcPr>
            <w:tcW w:w="850" w:type="dxa"/>
            <w:shd w:val="clear" w:color="auto" w:fill="auto"/>
            <w:vAlign w:val="center"/>
          </w:tcPr>
          <w:p w:rsidR="001F2D3E" w:rsidRPr="001F2D3E" w:rsidRDefault="001F2D3E" w:rsidP="001F2D3E">
            <w:pPr>
              <w:jc w:val="center"/>
            </w:pPr>
            <w:r w:rsidRPr="001F2D3E">
              <w:t>15%</w:t>
            </w:r>
          </w:p>
        </w:tc>
        <w:tc>
          <w:tcPr>
            <w:tcW w:w="851" w:type="dxa"/>
            <w:shd w:val="clear" w:color="auto" w:fill="auto"/>
            <w:vAlign w:val="center"/>
          </w:tcPr>
          <w:p w:rsidR="001F2D3E" w:rsidRPr="001F2D3E" w:rsidRDefault="001F2D3E" w:rsidP="001F2D3E">
            <w:pPr>
              <w:jc w:val="center"/>
            </w:pPr>
            <w:r w:rsidRPr="001F2D3E">
              <w:t>12.0%</w:t>
            </w:r>
          </w:p>
        </w:tc>
        <w:tc>
          <w:tcPr>
            <w:tcW w:w="850" w:type="dxa"/>
            <w:shd w:val="clear" w:color="auto" w:fill="auto"/>
            <w:vAlign w:val="center"/>
          </w:tcPr>
          <w:p w:rsidR="001F2D3E" w:rsidRPr="001F2D3E" w:rsidRDefault="001F2D3E" w:rsidP="001F2D3E">
            <w:pPr>
              <w:jc w:val="center"/>
            </w:pPr>
            <w:r w:rsidRPr="001F2D3E">
              <w:t>13%</w:t>
            </w:r>
          </w:p>
        </w:tc>
        <w:tc>
          <w:tcPr>
            <w:tcW w:w="3544" w:type="dxa"/>
            <w:shd w:val="clear" w:color="auto" w:fill="auto"/>
          </w:tcPr>
          <w:p w:rsidR="001F2D3E" w:rsidRPr="00453E53" w:rsidRDefault="001F2D3E" w:rsidP="001F2D3E">
            <w:pPr>
              <w:autoSpaceDE w:val="0"/>
              <w:autoSpaceDN w:val="0"/>
              <w:adjustRightInd w:val="0"/>
              <w:rPr>
                <w:szCs w:val="20"/>
                <w:lang w:eastAsia="es-MX"/>
              </w:rPr>
            </w:pPr>
          </w:p>
        </w:tc>
      </w:tr>
    </w:tbl>
    <w:p w:rsidR="00C5627F" w:rsidRPr="00453E53" w:rsidRDefault="00C5627F" w:rsidP="00DE0376">
      <w:pPr>
        <w:autoSpaceDE w:val="0"/>
        <w:autoSpaceDN w:val="0"/>
        <w:adjustRightInd w:val="0"/>
        <w:ind w:left="0" w:firstLine="0"/>
        <w:rPr>
          <w:b/>
          <w:szCs w:val="20"/>
          <w:lang w:eastAsia="es-MX"/>
        </w:rPr>
      </w:pPr>
    </w:p>
    <w:p w:rsidR="00853B52" w:rsidRPr="00853B52" w:rsidRDefault="008E3A86" w:rsidP="00853B52">
      <w:pPr>
        <w:autoSpaceDE w:val="0"/>
        <w:autoSpaceDN w:val="0"/>
        <w:adjustRightInd w:val="0"/>
        <w:rPr>
          <w:szCs w:val="20"/>
          <w:lang w:eastAsia="es-MX"/>
        </w:rPr>
      </w:pPr>
      <w:r w:rsidRPr="00453E53">
        <w:rPr>
          <w:b/>
          <w:szCs w:val="20"/>
          <w:lang w:eastAsia="es-MX"/>
        </w:rPr>
        <w:t>Competencia No</w:t>
      </w:r>
      <w:r w:rsidR="00C94612" w:rsidRPr="00453E53">
        <w:rPr>
          <w:b/>
          <w:szCs w:val="20"/>
          <w:lang w:eastAsia="es-MX"/>
        </w:rPr>
        <w:t>.</w:t>
      </w:r>
      <w:r w:rsidR="00C94612" w:rsidRPr="00453E53">
        <w:rPr>
          <w:szCs w:val="20"/>
          <w:lang w:eastAsia="es-MX"/>
        </w:rPr>
        <w:t>:</w:t>
      </w:r>
      <w:r w:rsidRPr="00453E53">
        <w:rPr>
          <w:b/>
          <w:szCs w:val="20"/>
          <w:lang w:eastAsia="es-MX"/>
        </w:rPr>
        <w:t xml:space="preserve"> </w:t>
      </w:r>
      <w:r w:rsidRPr="00453E53">
        <w:rPr>
          <w:szCs w:val="20"/>
          <w:lang w:eastAsia="es-MX"/>
        </w:rPr>
        <w:t xml:space="preserve">2. </w:t>
      </w:r>
      <w:r w:rsidR="00853B52" w:rsidRPr="00853B52">
        <w:rPr>
          <w:szCs w:val="20"/>
          <w:lang w:eastAsia="es-MX"/>
        </w:rPr>
        <w:t>Entorno de la Inteligencia de</w:t>
      </w:r>
      <w:r w:rsidR="00853B52">
        <w:rPr>
          <w:szCs w:val="20"/>
          <w:lang w:eastAsia="es-MX"/>
        </w:rPr>
        <w:t xml:space="preserve"> </w:t>
      </w:r>
      <w:r w:rsidR="00853B52" w:rsidRPr="00853B52">
        <w:rPr>
          <w:szCs w:val="20"/>
          <w:lang w:eastAsia="es-MX"/>
        </w:rPr>
        <w:t>Negocios</w:t>
      </w:r>
    </w:p>
    <w:p w:rsidR="008E3A86" w:rsidRPr="00453E53" w:rsidRDefault="008E3A86" w:rsidP="008E3A86">
      <w:pPr>
        <w:autoSpaceDE w:val="0"/>
        <w:autoSpaceDN w:val="0"/>
        <w:adjustRightInd w:val="0"/>
        <w:rPr>
          <w:szCs w:val="20"/>
          <w:lang w:eastAsia="es-MX"/>
        </w:rPr>
      </w:pPr>
    </w:p>
    <w:p w:rsidR="00853B52" w:rsidRPr="00853B52" w:rsidRDefault="008E3A86" w:rsidP="00853B52">
      <w:pPr>
        <w:autoSpaceDE w:val="0"/>
        <w:autoSpaceDN w:val="0"/>
        <w:adjustRightInd w:val="0"/>
        <w:spacing w:after="0" w:line="240" w:lineRule="auto"/>
        <w:ind w:left="0" w:firstLine="0"/>
        <w:jc w:val="left"/>
        <w:rPr>
          <w:szCs w:val="20"/>
          <w:lang w:eastAsia="es-MX"/>
        </w:rPr>
      </w:pPr>
      <w:r w:rsidRPr="00453E53">
        <w:rPr>
          <w:b/>
          <w:szCs w:val="20"/>
          <w:lang w:eastAsia="es-MX"/>
        </w:rPr>
        <w:t xml:space="preserve">Descripción: </w:t>
      </w:r>
      <w:r w:rsidR="00853B52" w:rsidRPr="00853B52">
        <w:rPr>
          <w:szCs w:val="20"/>
          <w:lang w:eastAsia="es-MX"/>
        </w:rPr>
        <w:t>Identifica los componentes</w:t>
      </w:r>
      <w:r w:rsidR="00853B52">
        <w:rPr>
          <w:szCs w:val="20"/>
          <w:lang w:eastAsia="es-MX"/>
        </w:rPr>
        <w:t xml:space="preserve"> </w:t>
      </w:r>
      <w:r w:rsidR="00853B52" w:rsidRPr="00853B52">
        <w:rPr>
          <w:szCs w:val="20"/>
          <w:lang w:eastAsia="es-MX"/>
        </w:rPr>
        <w:t>principales de Inteligencia de</w:t>
      </w:r>
      <w:r w:rsidR="00853B52">
        <w:rPr>
          <w:szCs w:val="20"/>
          <w:lang w:eastAsia="es-MX"/>
        </w:rPr>
        <w:t xml:space="preserve"> </w:t>
      </w:r>
      <w:r w:rsidR="00853B52" w:rsidRPr="00853B52">
        <w:rPr>
          <w:szCs w:val="20"/>
          <w:lang w:eastAsia="es-MX"/>
        </w:rPr>
        <w:t>Negocios, así como sus metodologías</w:t>
      </w:r>
      <w:r w:rsidR="00853B52">
        <w:rPr>
          <w:szCs w:val="20"/>
          <w:lang w:eastAsia="es-MX"/>
        </w:rPr>
        <w:t xml:space="preserve"> </w:t>
      </w:r>
      <w:r w:rsidR="00853B52" w:rsidRPr="00853B52">
        <w:rPr>
          <w:szCs w:val="20"/>
          <w:lang w:eastAsia="es-MX"/>
        </w:rPr>
        <w:t>y su gestión de proyectos</w:t>
      </w:r>
    </w:p>
    <w:p w:rsidR="008E3A86" w:rsidRPr="00453E53" w:rsidRDefault="008E3A86" w:rsidP="008E3A86">
      <w:pPr>
        <w:autoSpaceDE w:val="0"/>
        <w:autoSpaceDN w:val="0"/>
        <w:adjustRightInd w:val="0"/>
        <w:spacing w:after="0" w:line="240" w:lineRule="auto"/>
        <w:ind w:left="0" w:firstLine="0"/>
        <w:jc w:val="left"/>
        <w:rPr>
          <w:rFonts w:eastAsiaTheme="minorEastAsia"/>
          <w:color w:val="auto"/>
          <w:szCs w:val="20"/>
        </w:rPr>
      </w:pPr>
    </w:p>
    <w:p w:rsidR="008E3A86" w:rsidRPr="00453E53" w:rsidRDefault="008E3A86" w:rsidP="008E3A86">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A76C2F" w:rsidRPr="00A76C2F" w:rsidRDefault="00A76C2F" w:rsidP="00A76C2F">
            <w:pPr>
              <w:autoSpaceDE w:val="0"/>
              <w:autoSpaceDN w:val="0"/>
              <w:adjustRightInd w:val="0"/>
              <w:ind w:left="0" w:firstLine="0"/>
              <w:rPr>
                <w:szCs w:val="20"/>
                <w:lang w:eastAsia="es-MX"/>
              </w:rPr>
            </w:pPr>
            <w:bookmarkStart w:id="2" w:name="_Hlk205898297"/>
            <w:r w:rsidRPr="00A76C2F">
              <w:rPr>
                <w:szCs w:val="20"/>
                <w:lang w:eastAsia="es-MX"/>
              </w:rPr>
              <w:t>2.1 Componentes de la</w:t>
            </w:r>
            <w:r>
              <w:rPr>
                <w:szCs w:val="20"/>
                <w:lang w:eastAsia="es-MX"/>
              </w:rPr>
              <w:t xml:space="preserve"> </w:t>
            </w:r>
            <w:r w:rsidRPr="00A76C2F">
              <w:rPr>
                <w:szCs w:val="20"/>
                <w:lang w:eastAsia="es-MX"/>
              </w:rPr>
              <w:t>Inteligencia de Negocios</w:t>
            </w:r>
          </w:p>
          <w:p w:rsidR="00A76C2F" w:rsidRPr="00A76C2F" w:rsidRDefault="00A76C2F" w:rsidP="00A76C2F">
            <w:pPr>
              <w:autoSpaceDE w:val="0"/>
              <w:autoSpaceDN w:val="0"/>
              <w:adjustRightInd w:val="0"/>
              <w:ind w:left="0" w:firstLine="0"/>
              <w:rPr>
                <w:szCs w:val="20"/>
                <w:lang w:eastAsia="es-MX"/>
              </w:rPr>
            </w:pPr>
            <w:r w:rsidRPr="00A76C2F">
              <w:rPr>
                <w:szCs w:val="20"/>
                <w:lang w:eastAsia="es-MX"/>
              </w:rPr>
              <w:t>2.2 Metodología de la Inteligenci</w:t>
            </w:r>
            <w:r>
              <w:rPr>
                <w:szCs w:val="20"/>
                <w:lang w:eastAsia="es-MX"/>
              </w:rPr>
              <w:t xml:space="preserve">a </w:t>
            </w:r>
            <w:r w:rsidRPr="00A76C2F">
              <w:rPr>
                <w:szCs w:val="20"/>
                <w:lang w:eastAsia="es-MX"/>
              </w:rPr>
              <w:t>de Negocios</w:t>
            </w:r>
          </w:p>
          <w:p w:rsidR="008E3A86" w:rsidRPr="00453E53" w:rsidRDefault="00A76C2F" w:rsidP="00A76C2F">
            <w:pPr>
              <w:autoSpaceDE w:val="0"/>
              <w:autoSpaceDN w:val="0"/>
              <w:adjustRightInd w:val="0"/>
              <w:ind w:left="0" w:firstLine="0"/>
              <w:rPr>
                <w:szCs w:val="20"/>
                <w:lang w:eastAsia="es-MX"/>
              </w:rPr>
            </w:pPr>
            <w:r w:rsidRPr="00A76C2F">
              <w:rPr>
                <w:szCs w:val="20"/>
                <w:lang w:eastAsia="es-MX"/>
              </w:rPr>
              <w:t>2.3 Gestión de proyectos de la Inteligencia de</w:t>
            </w:r>
            <w:r>
              <w:rPr>
                <w:szCs w:val="20"/>
                <w:lang w:eastAsia="es-MX"/>
              </w:rPr>
              <w:t xml:space="preserve"> </w:t>
            </w:r>
            <w:r w:rsidRPr="00A76C2F">
              <w:rPr>
                <w:szCs w:val="20"/>
                <w:lang w:eastAsia="es-MX"/>
              </w:rPr>
              <w:t>Negocios</w:t>
            </w:r>
            <w:bookmarkEnd w:id="2"/>
          </w:p>
        </w:tc>
        <w:tc>
          <w:tcPr>
            <w:tcW w:w="3256" w:type="dxa"/>
          </w:tcPr>
          <w:p w:rsidR="00A76C2F" w:rsidRDefault="008E3A86" w:rsidP="00A76C2F">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A76C2F" w:rsidRPr="00A76C2F">
              <w:rPr>
                <w:rFonts w:eastAsiaTheme="minorEastAsia"/>
                <w:color w:val="auto"/>
                <w:szCs w:val="20"/>
              </w:rPr>
              <w:t>Describe los elementos de Inteligencia</w:t>
            </w:r>
            <w:r w:rsidR="00A76C2F">
              <w:rPr>
                <w:rFonts w:eastAsiaTheme="minorEastAsia"/>
                <w:color w:val="auto"/>
                <w:szCs w:val="20"/>
              </w:rPr>
              <w:t xml:space="preserve"> </w:t>
            </w:r>
            <w:r w:rsidR="00A76C2F" w:rsidRPr="00A76C2F">
              <w:rPr>
                <w:rFonts w:eastAsiaTheme="minorEastAsia"/>
                <w:color w:val="auto"/>
                <w:szCs w:val="20"/>
              </w:rPr>
              <w:t>de Negocios en una presentación</w:t>
            </w:r>
            <w:r w:rsidR="00A76C2F">
              <w:rPr>
                <w:rFonts w:eastAsiaTheme="minorEastAsia"/>
                <w:color w:val="auto"/>
                <w:szCs w:val="20"/>
              </w:rPr>
              <w:t xml:space="preserve"> </w:t>
            </w:r>
            <w:r w:rsidR="00A76C2F" w:rsidRPr="00A76C2F">
              <w:rPr>
                <w:rFonts w:eastAsiaTheme="minorEastAsia"/>
                <w:color w:val="auto"/>
                <w:szCs w:val="20"/>
              </w:rPr>
              <w:t>electrónica e interactiva.</w:t>
            </w:r>
          </w:p>
          <w:p w:rsidR="00A76C2F" w:rsidRPr="00A76C2F" w:rsidRDefault="00A76C2F" w:rsidP="00A76C2F">
            <w:pPr>
              <w:autoSpaceDE w:val="0"/>
              <w:autoSpaceDN w:val="0"/>
              <w:adjustRightInd w:val="0"/>
              <w:spacing w:after="0" w:line="240" w:lineRule="auto"/>
              <w:ind w:left="0" w:firstLine="0"/>
              <w:rPr>
                <w:rFonts w:eastAsiaTheme="minorEastAsia"/>
                <w:color w:val="auto"/>
                <w:szCs w:val="20"/>
              </w:rPr>
            </w:pPr>
          </w:p>
          <w:p w:rsidR="00A76C2F" w:rsidRPr="00A76C2F" w:rsidRDefault="00A76C2F" w:rsidP="00A76C2F">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A76C2F">
              <w:rPr>
                <w:rFonts w:eastAsiaTheme="minorEastAsia"/>
                <w:color w:val="auto"/>
                <w:szCs w:val="20"/>
              </w:rPr>
              <w:t>Realiza un análisis comparativo de las</w:t>
            </w:r>
            <w:r>
              <w:rPr>
                <w:rFonts w:eastAsiaTheme="minorEastAsia"/>
                <w:color w:val="auto"/>
                <w:szCs w:val="20"/>
              </w:rPr>
              <w:t xml:space="preserve"> </w:t>
            </w:r>
            <w:r w:rsidRPr="00A76C2F">
              <w:rPr>
                <w:rFonts w:eastAsiaTheme="minorEastAsia"/>
                <w:color w:val="auto"/>
                <w:szCs w:val="20"/>
              </w:rPr>
              <w:t>principales metodologías del proceso de</w:t>
            </w:r>
            <w:r>
              <w:rPr>
                <w:rFonts w:eastAsiaTheme="minorEastAsia"/>
                <w:color w:val="auto"/>
                <w:szCs w:val="20"/>
              </w:rPr>
              <w:t xml:space="preserve"> </w:t>
            </w:r>
            <w:r w:rsidRPr="00A76C2F">
              <w:rPr>
                <w:rFonts w:eastAsiaTheme="minorEastAsia"/>
                <w:color w:val="auto"/>
                <w:szCs w:val="20"/>
              </w:rPr>
              <w:t>Inteligencia de Negocios, mediante un</w:t>
            </w:r>
            <w:r>
              <w:rPr>
                <w:rFonts w:eastAsiaTheme="minorEastAsia"/>
                <w:color w:val="auto"/>
                <w:szCs w:val="20"/>
              </w:rPr>
              <w:t xml:space="preserve"> </w:t>
            </w:r>
            <w:r w:rsidRPr="00A76C2F">
              <w:rPr>
                <w:rFonts w:eastAsiaTheme="minorEastAsia"/>
                <w:color w:val="auto"/>
                <w:szCs w:val="20"/>
              </w:rPr>
              <w:t>cuadro sinóptico, resaltando las</w:t>
            </w:r>
            <w:r>
              <w:rPr>
                <w:rFonts w:eastAsiaTheme="minorEastAsia"/>
                <w:color w:val="auto"/>
                <w:szCs w:val="20"/>
              </w:rPr>
              <w:t xml:space="preserve"> </w:t>
            </w:r>
            <w:r w:rsidRPr="00A76C2F">
              <w:rPr>
                <w:rFonts w:eastAsiaTheme="minorEastAsia"/>
                <w:color w:val="auto"/>
                <w:szCs w:val="20"/>
              </w:rPr>
              <w:t>características más significativas.</w:t>
            </w:r>
          </w:p>
          <w:p w:rsidR="00CC17D1" w:rsidRDefault="00CC17D1" w:rsidP="00A76C2F">
            <w:pPr>
              <w:autoSpaceDE w:val="0"/>
              <w:autoSpaceDN w:val="0"/>
              <w:adjustRightInd w:val="0"/>
              <w:spacing w:after="0" w:line="240" w:lineRule="auto"/>
              <w:ind w:left="0" w:firstLine="0"/>
              <w:rPr>
                <w:rFonts w:eastAsiaTheme="minorEastAsia"/>
                <w:color w:val="auto"/>
                <w:szCs w:val="20"/>
              </w:rPr>
            </w:pPr>
          </w:p>
          <w:p w:rsidR="00A76C2F" w:rsidRPr="00A76C2F" w:rsidRDefault="00A76C2F" w:rsidP="00A76C2F">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A76C2F">
              <w:rPr>
                <w:rFonts w:eastAsiaTheme="minorEastAsia"/>
                <w:color w:val="auto"/>
                <w:szCs w:val="20"/>
              </w:rPr>
              <w:t>Investiga y documenta de forma</w:t>
            </w:r>
            <w:r>
              <w:rPr>
                <w:rFonts w:eastAsiaTheme="minorEastAsia"/>
                <w:color w:val="auto"/>
                <w:szCs w:val="20"/>
              </w:rPr>
              <w:t xml:space="preserve"> </w:t>
            </w:r>
            <w:r w:rsidRPr="00A76C2F">
              <w:rPr>
                <w:rFonts w:eastAsiaTheme="minorEastAsia"/>
                <w:color w:val="auto"/>
                <w:szCs w:val="20"/>
              </w:rPr>
              <w:t>completa la metodología de</w:t>
            </w:r>
            <w:r>
              <w:rPr>
                <w:rFonts w:eastAsiaTheme="minorEastAsia"/>
                <w:color w:val="auto"/>
                <w:szCs w:val="20"/>
              </w:rPr>
              <w:t xml:space="preserve"> </w:t>
            </w:r>
            <w:r w:rsidRPr="00A76C2F">
              <w:rPr>
                <w:rFonts w:eastAsiaTheme="minorEastAsia"/>
                <w:color w:val="auto"/>
                <w:szCs w:val="20"/>
              </w:rPr>
              <w:t>DataWarehousing.</w:t>
            </w:r>
          </w:p>
          <w:p w:rsidR="00A76C2F" w:rsidRDefault="00A76C2F" w:rsidP="00A76C2F">
            <w:pPr>
              <w:autoSpaceDE w:val="0"/>
              <w:autoSpaceDN w:val="0"/>
              <w:adjustRightInd w:val="0"/>
              <w:spacing w:after="0" w:line="240" w:lineRule="auto"/>
              <w:ind w:left="0" w:firstLine="0"/>
              <w:rPr>
                <w:rFonts w:eastAsiaTheme="minorEastAsia"/>
                <w:color w:val="auto"/>
                <w:szCs w:val="20"/>
              </w:rPr>
            </w:pPr>
          </w:p>
          <w:p w:rsidR="00A76C2F" w:rsidRPr="00453E53" w:rsidRDefault="00A76C2F" w:rsidP="00A76C2F">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A76C2F">
              <w:rPr>
                <w:rFonts w:eastAsiaTheme="minorEastAsia"/>
                <w:color w:val="auto"/>
                <w:szCs w:val="20"/>
              </w:rPr>
              <w:t>Investiga las etapas de la gestión de</w:t>
            </w:r>
            <w:r>
              <w:rPr>
                <w:rFonts w:eastAsiaTheme="minorEastAsia"/>
                <w:color w:val="auto"/>
                <w:szCs w:val="20"/>
              </w:rPr>
              <w:t xml:space="preserve"> </w:t>
            </w:r>
            <w:r w:rsidRPr="00A76C2F">
              <w:rPr>
                <w:rFonts w:eastAsiaTheme="minorEastAsia"/>
                <w:color w:val="auto"/>
                <w:szCs w:val="20"/>
              </w:rPr>
              <w:t>proyectos de Inteligencia de Negocios y</w:t>
            </w:r>
            <w:r>
              <w:rPr>
                <w:rFonts w:eastAsiaTheme="minorEastAsia"/>
                <w:color w:val="auto"/>
                <w:szCs w:val="20"/>
              </w:rPr>
              <w:t xml:space="preserve"> </w:t>
            </w:r>
            <w:r w:rsidRPr="00A76C2F">
              <w:rPr>
                <w:rFonts w:eastAsiaTheme="minorEastAsia"/>
                <w:color w:val="auto"/>
                <w:szCs w:val="20"/>
              </w:rPr>
              <w:t>justifica su importancia en el desarrollo</w:t>
            </w:r>
            <w:r>
              <w:rPr>
                <w:rFonts w:eastAsiaTheme="minorEastAsia"/>
                <w:color w:val="auto"/>
                <w:szCs w:val="20"/>
              </w:rPr>
              <w:t xml:space="preserve"> </w:t>
            </w:r>
            <w:r w:rsidRPr="00A76C2F">
              <w:rPr>
                <w:rFonts w:eastAsiaTheme="minorEastAsia"/>
                <w:color w:val="auto"/>
                <w:szCs w:val="20"/>
              </w:rPr>
              <w:t>de los proyectos.</w:t>
            </w:r>
          </w:p>
        </w:tc>
        <w:tc>
          <w:tcPr>
            <w:tcW w:w="2974" w:type="dxa"/>
          </w:tcPr>
          <w:p w:rsidR="00BA3BE5" w:rsidRDefault="008E3A86" w:rsidP="001F2D3E">
            <w:pPr>
              <w:autoSpaceDE w:val="0"/>
              <w:autoSpaceDN w:val="0"/>
              <w:adjustRightInd w:val="0"/>
              <w:ind w:left="0" w:firstLine="0"/>
              <w:rPr>
                <w:szCs w:val="20"/>
                <w:lang w:eastAsia="es-MX"/>
              </w:rPr>
            </w:pPr>
            <w:r w:rsidRPr="00453E53">
              <w:rPr>
                <w:szCs w:val="20"/>
                <w:lang w:eastAsia="es-MX"/>
              </w:rPr>
              <w:t xml:space="preserve"> </w:t>
            </w:r>
            <w:r w:rsidR="00BA3BE5" w:rsidRPr="00453E53">
              <w:rPr>
                <w:szCs w:val="20"/>
                <w:lang w:eastAsia="es-MX"/>
              </w:rPr>
              <w:t>- Presentación en clase de los subtemas</w:t>
            </w:r>
          </w:p>
          <w:p w:rsidR="00A76C2F" w:rsidRDefault="00A76C2F" w:rsidP="00A76C2F">
            <w:pPr>
              <w:rPr>
                <w:szCs w:val="20"/>
                <w:lang w:eastAsia="es-MX"/>
              </w:rPr>
            </w:pPr>
          </w:p>
          <w:p w:rsidR="00A76C2F" w:rsidRPr="00A76C2F" w:rsidRDefault="00A76C2F" w:rsidP="00A76C2F">
            <w:pPr>
              <w:rPr>
                <w:szCs w:val="20"/>
                <w:lang w:eastAsia="es-MX"/>
              </w:rPr>
            </w:pPr>
            <w:r>
              <w:rPr>
                <w:szCs w:val="20"/>
                <w:lang w:eastAsia="es-MX"/>
              </w:rPr>
              <w:t xml:space="preserve">- </w:t>
            </w:r>
            <w:r w:rsidRPr="00A76C2F">
              <w:rPr>
                <w:szCs w:val="20"/>
                <w:lang w:eastAsia="es-MX"/>
              </w:rPr>
              <w:t>Exposición con apoyo visual (diapositivas, diagramas, comparativas).</w:t>
            </w:r>
          </w:p>
          <w:p w:rsidR="00A76C2F" w:rsidRDefault="00A76C2F" w:rsidP="00A76C2F">
            <w:pPr>
              <w:rPr>
                <w:szCs w:val="20"/>
                <w:lang w:eastAsia="es-MX"/>
              </w:rPr>
            </w:pPr>
          </w:p>
          <w:p w:rsidR="00A76C2F" w:rsidRPr="00A76C2F" w:rsidRDefault="00A76C2F" w:rsidP="00A76C2F">
            <w:pPr>
              <w:rPr>
                <w:szCs w:val="20"/>
                <w:lang w:eastAsia="es-MX"/>
              </w:rPr>
            </w:pPr>
            <w:r>
              <w:rPr>
                <w:szCs w:val="20"/>
                <w:lang w:eastAsia="es-MX"/>
              </w:rPr>
              <w:t xml:space="preserve">- </w:t>
            </w:r>
            <w:r w:rsidRPr="00A76C2F">
              <w:rPr>
                <w:szCs w:val="20"/>
                <w:lang w:eastAsia="es-MX"/>
              </w:rPr>
              <w:t>Demostraciones guiadas (flujo de datos, uso de herramientas BI).</w:t>
            </w:r>
          </w:p>
          <w:p w:rsidR="00A76C2F" w:rsidRDefault="00A76C2F" w:rsidP="00A76C2F">
            <w:pPr>
              <w:rPr>
                <w:szCs w:val="20"/>
                <w:lang w:eastAsia="es-MX"/>
              </w:rPr>
            </w:pPr>
          </w:p>
          <w:p w:rsidR="00A76C2F" w:rsidRPr="00A76C2F" w:rsidRDefault="00A76C2F" w:rsidP="00A76C2F">
            <w:pPr>
              <w:rPr>
                <w:szCs w:val="20"/>
                <w:lang w:eastAsia="es-MX"/>
              </w:rPr>
            </w:pPr>
            <w:r>
              <w:rPr>
                <w:szCs w:val="20"/>
                <w:lang w:eastAsia="es-MX"/>
              </w:rPr>
              <w:t xml:space="preserve">- </w:t>
            </w:r>
            <w:r w:rsidRPr="00A76C2F">
              <w:rPr>
                <w:szCs w:val="20"/>
                <w:lang w:eastAsia="es-MX"/>
              </w:rPr>
              <w:t>Analogías y ejemplos reales para explicar conceptos.</w:t>
            </w:r>
          </w:p>
          <w:p w:rsidR="00A76C2F" w:rsidRDefault="00A76C2F" w:rsidP="00A76C2F">
            <w:pPr>
              <w:rPr>
                <w:szCs w:val="20"/>
                <w:lang w:eastAsia="es-MX"/>
              </w:rPr>
            </w:pPr>
          </w:p>
          <w:p w:rsidR="00A76C2F" w:rsidRPr="00A76C2F" w:rsidRDefault="00A76C2F" w:rsidP="00A76C2F">
            <w:pPr>
              <w:rPr>
                <w:szCs w:val="20"/>
                <w:lang w:eastAsia="es-MX"/>
              </w:rPr>
            </w:pPr>
            <w:r>
              <w:rPr>
                <w:szCs w:val="20"/>
                <w:lang w:eastAsia="es-MX"/>
              </w:rPr>
              <w:t xml:space="preserve">- </w:t>
            </w:r>
            <w:r w:rsidRPr="00A76C2F">
              <w:rPr>
                <w:szCs w:val="20"/>
                <w:lang w:eastAsia="es-MX"/>
              </w:rPr>
              <w:t>Plantillas y documentos reales para ilustrar gestión de proyectos.</w:t>
            </w:r>
          </w:p>
          <w:p w:rsidR="00A76C2F" w:rsidRPr="00453E53" w:rsidRDefault="00A76C2F" w:rsidP="00A76C2F">
            <w:pPr>
              <w:rPr>
                <w:szCs w:val="20"/>
                <w:lang w:eastAsia="es-MX"/>
              </w:rPr>
            </w:pPr>
            <w:r>
              <w:rPr>
                <w:szCs w:val="20"/>
                <w:lang w:eastAsia="es-MX"/>
              </w:rPr>
              <w:t xml:space="preserve">- </w:t>
            </w:r>
            <w:r w:rsidRPr="00A76C2F">
              <w:rPr>
                <w:szCs w:val="20"/>
                <w:lang w:eastAsia="es-MX"/>
              </w:rPr>
              <w:t>Mapa de actores y roles en un proyecto BI.</w:t>
            </w:r>
          </w:p>
        </w:tc>
        <w:tc>
          <w:tcPr>
            <w:tcW w:w="2408" w:type="dxa"/>
          </w:tcPr>
          <w:p w:rsidR="008E3A86" w:rsidRPr="00453E53" w:rsidRDefault="008E3A86" w:rsidP="008E3A86">
            <w:pPr>
              <w:autoSpaceDE w:val="0"/>
              <w:autoSpaceDN w:val="0"/>
              <w:adjustRightInd w:val="0"/>
              <w:rPr>
                <w:szCs w:val="20"/>
                <w:lang w:eastAsia="es-MX"/>
              </w:rPr>
            </w:pPr>
          </w:p>
          <w:p w:rsidR="00853B52" w:rsidRP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Habilidades para</w:t>
            </w:r>
            <w:r>
              <w:rPr>
                <w:szCs w:val="20"/>
                <w:lang w:eastAsia="es-MX"/>
              </w:rPr>
              <w:t xml:space="preserve"> </w:t>
            </w:r>
            <w:r w:rsidRPr="00853B52">
              <w:rPr>
                <w:szCs w:val="20"/>
                <w:lang w:eastAsia="es-MX"/>
              </w:rPr>
              <w:t>buscar, procesar y</w:t>
            </w:r>
            <w:r>
              <w:rPr>
                <w:szCs w:val="20"/>
                <w:lang w:eastAsia="es-MX"/>
              </w:rPr>
              <w:t xml:space="preserve"> </w:t>
            </w:r>
            <w:r w:rsidRPr="00853B52">
              <w:rPr>
                <w:szCs w:val="20"/>
                <w:lang w:eastAsia="es-MX"/>
              </w:rPr>
              <w:t>analizar información procedente de</w:t>
            </w:r>
            <w:r>
              <w:rPr>
                <w:szCs w:val="20"/>
                <w:lang w:eastAsia="es-MX"/>
              </w:rPr>
              <w:t xml:space="preserve"> </w:t>
            </w:r>
            <w:r w:rsidRPr="00853B52">
              <w:rPr>
                <w:szCs w:val="20"/>
                <w:lang w:eastAsia="es-MX"/>
              </w:rPr>
              <w:t>fuentes diversas.</w:t>
            </w:r>
          </w:p>
          <w:p w:rsidR="00853B52" w:rsidRDefault="00853B52" w:rsidP="00853B52">
            <w:pPr>
              <w:autoSpaceDE w:val="0"/>
              <w:autoSpaceDN w:val="0"/>
              <w:adjustRightInd w:val="0"/>
              <w:ind w:left="0" w:firstLine="0"/>
              <w:rPr>
                <w:szCs w:val="20"/>
                <w:lang w:eastAsia="es-MX"/>
              </w:rPr>
            </w:pPr>
          </w:p>
          <w:p w:rsid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Capacidad de aplicar los</w:t>
            </w:r>
            <w:r>
              <w:rPr>
                <w:szCs w:val="20"/>
                <w:lang w:eastAsia="es-MX"/>
              </w:rPr>
              <w:t xml:space="preserve"> </w:t>
            </w:r>
            <w:r w:rsidRPr="00853B52">
              <w:rPr>
                <w:szCs w:val="20"/>
                <w:lang w:eastAsia="es-MX"/>
              </w:rPr>
              <w:t>conocimientos en la práctica.</w:t>
            </w:r>
          </w:p>
          <w:p w:rsidR="00853B52" w:rsidRP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Capacidad para identificar, plantear y</w:t>
            </w:r>
          </w:p>
          <w:p w:rsidR="00853B52" w:rsidRDefault="00853B52" w:rsidP="00853B52">
            <w:pPr>
              <w:autoSpaceDE w:val="0"/>
              <w:autoSpaceDN w:val="0"/>
              <w:adjustRightInd w:val="0"/>
              <w:ind w:left="0" w:firstLine="0"/>
              <w:rPr>
                <w:szCs w:val="20"/>
                <w:lang w:eastAsia="es-MX"/>
              </w:rPr>
            </w:pPr>
            <w:r w:rsidRPr="00853B52">
              <w:rPr>
                <w:szCs w:val="20"/>
                <w:lang w:eastAsia="es-MX"/>
              </w:rPr>
              <w:t>resolver problemas.</w:t>
            </w:r>
          </w:p>
          <w:p w:rsidR="00853B52" w:rsidRDefault="00853B52" w:rsidP="00853B52">
            <w:pPr>
              <w:autoSpaceDE w:val="0"/>
              <w:autoSpaceDN w:val="0"/>
              <w:adjustRightInd w:val="0"/>
              <w:ind w:left="0" w:firstLine="0"/>
              <w:rPr>
                <w:szCs w:val="20"/>
                <w:lang w:eastAsia="es-MX"/>
              </w:rPr>
            </w:pPr>
          </w:p>
          <w:p w:rsidR="00853B52" w:rsidRPr="00853B52" w:rsidRDefault="00853B52" w:rsidP="00853B52">
            <w:pPr>
              <w:autoSpaceDE w:val="0"/>
              <w:autoSpaceDN w:val="0"/>
              <w:adjustRightInd w:val="0"/>
              <w:ind w:left="0" w:firstLine="0"/>
              <w:rPr>
                <w:szCs w:val="20"/>
                <w:lang w:eastAsia="es-MX"/>
              </w:rPr>
            </w:pPr>
            <w:r>
              <w:rPr>
                <w:szCs w:val="20"/>
                <w:lang w:eastAsia="es-MX"/>
              </w:rPr>
              <w:t xml:space="preserve">- </w:t>
            </w:r>
            <w:r w:rsidRPr="00853B52">
              <w:rPr>
                <w:szCs w:val="20"/>
                <w:lang w:eastAsia="es-MX"/>
              </w:rPr>
              <w:t>Habilidad para trabajar en forma</w:t>
            </w:r>
            <w:r>
              <w:rPr>
                <w:szCs w:val="20"/>
                <w:lang w:eastAsia="es-MX"/>
              </w:rPr>
              <w:t xml:space="preserve"> </w:t>
            </w:r>
            <w:r w:rsidRPr="00853B52">
              <w:rPr>
                <w:szCs w:val="20"/>
                <w:lang w:eastAsia="es-MX"/>
              </w:rPr>
              <w:t>autónoma.</w:t>
            </w:r>
          </w:p>
          <w:p w:rsidR="008E3A86" w:rsidRPr="00453E53" w:rsidRDefault="008E3A86" w:rsidP="00CC17D1">
            <w:pPr>
              <w:autoSpaceDE w:val="0"/>
              <w:autoSpaceDN w:val="0"/>
              <w:adjustRightInd w:val="0"/>
              <w:rPr>
                <w:szCs w:val="20"/>
                <w:lang w:eastAsia="es-MX"/>
              </w:rPr>
            </w:pP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D9546C">
              <w:rPr>
                <w:szCs w:val="20"/>
                <w:lang w:eastAsia="es-MX"/>
              </w:rPr>
              <w:t>6</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D9546C">
              <w:rPr>
                <w:szCs w:val="20"/>
                <w:lang w:eastAsia="es-MX"/>
              </w:rPr>
              <w:t>9</w:t>
            </w:r>
          </w:p>
        </w:tc>
      </w:tr>
    </w:tbl>
    <w:p w:rsidR="008E3A86" w:rsidRPr="00453E53"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lastRenderedPageBreak/>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D1518D" w:rsidRPr="00453E53" w:rsidRDefault="00D1518D" w:rsidP="008E3A86">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8E3A86" w:rsidRPr="00453E53" w:rsidRDefault="008E3A86" w:rsidP="00DE0376">
      <w:pPr>
        <w:autoSpaceDE w:val="0"/>
        <w:autoSpaceDN w:val="0"/>
        <w:adjustRightInd w:val="0"/>
        <w:spacing w:after="80"/>
        <w:ind w:left="0" w:firstLine="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776"/>
        <w:gridCol w:w="850"/>
        <w:gridCol w:w="762"/>
        <w:gridCol w:w="656"/>
        <w:gridCol w:w="708"/>
        <w:gridCol w:w="709"/>
        <w:gridCol w:w="709"/>
        <w:gridCol w:w="4394"/>
      </w:tblGrid>
      <w:tr w:rsidR="008E3A86" w:rsidRPr="00453E53" w:rsidTr="006C2503">
        <w:tc>
          <w:tcPr>
            <w:tcW w:w="372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776"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4394"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394"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6C2503">
        <w:trPr>
          <w:trHeight w:val="265"/>
        </w:trPr>
        <w:tc>
          <w:tcPr>
            <w:tcW w:w="3727" w:type="dxa"/>
            <w:vMerge/>
            <w:shd w:val="clear" w:color="auto" w:fill="auto"/>
          </w:tcPr>
          <w:p w:rsidR="008E3A86" w:rsidRPr="00453E53" w:rsidRDefault="008E3A86" w:rsidP="008E3A86">
            <w:pPr>
              <w:autoSpaceDE w:val="0"/>
              <w:autoSpaceDN w:val="0"/>
              <w:adjustRightInd w:val="0"/>
              <w:rPr>
                <w:szCs w:val="20"/>
                <w:lang w:eastAsia="es-MX"/>
              </w:rPr>
            </w:pPr>
          </w:p>
        </w:tc>
        <w:tc>
          <w:tcPr>
            <w:tcW w:w="776" w:type="dxa"/>
            <w:vMerge/>
            <w:shd w:val="clear" w:color="auto" w:fill="auto"/>
          </w:tcPr>
          <w:p w:rsidR="008E3A86" w:rsidRPr="00453E53" w:rsidRDefault="008E3A86" w:rsidP="008E3A86">
            <w:pPr>
              <w:autoSpaceDE w:val="0"/>
              <w:autoSpaceDN w:val="0"/>
              <w:adjustRightInd w:val="0"/>
              <w:rPr>
                <w:szCs w:val="20"/>
                <w:lang w:eastAsia="es-MX"/>
              </w:rPr>
            </w:pPr>
          </w:p>
        </w:tc>
        <w:tc>
          <w:tcPr>
            <w:tcW w:w="850"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762"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656"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708"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709"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394" w:type="dxa"/>
            <w:vMerge/>
            <w:shd w:val="clear" w:color="auto" w:fill="auto"/>
          </w:tcPr>
          <w:p w:rsidR="008E3A86" w:rsidRPr="00453E53" w:rsidRDefault="008E3A86" w:rsidP="008E3A86">
            <w:pPr>
              <w:autoSpaceDE w:val="0"/>
              <w:autoSpaceDN w:val="0"/>
              <w:adjustRightInd w:val="0"/>
              <w:rPr>
                <w:szCs w:val="20"/>
                <w:lang w:eastAsia="es-MX"/>
              </w:rPr>
            </w:pPr>
          </w:p>
        </w:tc>
      </w:tr>
      <w:tr w:rsidR="002279F0" w:rsidRPr="00453E53" w:rsidTr="002279F0">
        <w:tc>
          <w:tcPr>
            <w:tcW w:w="3727" w:type="dxa"/>
            <w:shd w:val="clear" w:color="auto" w:fill="auto"/>
          </w:tcPr>
          <w:p w:rsidR="002279F0" w:rsidRPr="00453E53" w:rsidRDefault="002279F0" w:rsidP="002279F0">
            <w:pPr>
              <w:autoSpaceDE w:val="0"/>
              <w:autoSpaceDN w:val="0"/>
              <w:adjustRightInd w:val="0"/>
              <w:rPr>
                <w:szCs w:val="20"/>
                <w:lang w:eastAsia="es-MX"/>
              </w:rPr>
            </w:pPr>
            <w:bookmarkStart w:id="3" w:name="_Hlk205974481"/>
            <w:r w:rsidRPr="00453E53">
              <w:rPr>
                <w:szCs w:val="20"/>
                <w:lang w:eastAsia="es-MX"/>
              </w:rPr>
              <w:t xml:space="preserve">EF5 – </w:t>
            </w:r>
            <w:r>
              <w:rPr>
                <w:szCs w:val="20"/>
                <w:lang w:eastAsia="es-MX"/>
              </w:rPr>
              <w:t>infografia elementos de BI</w:t>
            </w:r>
          </w:p>
        </w:tc>
        <w:tc>
          <w:tcPr>
            <w:tcW w:w="776" w:type="dxa"/>
            <w:shd w:val="clear" w:color="auto" w:fill="auto"/>
            <w:vAlign w:val="center"/>
          </w:tcPr>
          <w:p w:rsidR="002279F0" w:rsidRPr="002279F0" w:rsidRDefault="002279F0" w:rsidP="002279F0">
            <w:pPr>
              <w:spacing w:after="0" w:line="240" w:lineRule="auto"/>
              <w:ind w:left="0" w:firstLine="0"/>
              <w:jc w:val="center"/>
              <w:rPr>
                <w:rFonts w:eastAsia="Times New Roman"/>
              </w:rPr>
            </w:pPr>
            <w:r w:rsidRPr="002279F0">
              <w:t>20%</w:t>
            </w:r>
          </w:p>
        </w:tc>
        <w:tc>
          <w:tcPr>
            <w:tcW w:w="850" w:type="dxa"/>
            <w:tcBorders>
              <w:right w:val="single" w:sz="4" w:space="0" w:color="auto"/>
            </w:tcBorders>
            <w:shd w:val="clear" w:color="auto" w:fill="auto"/>
            <w:vAlign w:val="center"/>
          </w:tcPr>
          <w:p w:rsidR="002279F0" w:rsidRPr="002279F0" w:rsidRDefault="002279F0" w:rsidP="002279F0">
            <w:pPr>
              <w:jc w:val="center"/>
            </w:pPr>
            <w:r w:rsidRPr="002279F0">
              <w:t>5%</w:t>
            </w:r>
          </w:p>
        </w:tc>
        <w:tc>
          <w:tcPr>
            <w:tcW w:w="762" w:type="dxa"/>
            <w:tcBorders>
              <w:left w:val="single" w:sz="4" w:space="0" w:color="auto"/>
              <w:right w:val="single" w:sz="4" w:space="0" w:color="auto"/>
            </w:tcBorders>
            <w:shd w:val="clear" w:color="auto" w:fill="auto"/>
            <w:vAlign w:val="center"/>
          </w:tcPr>
          <w:p w:rsidR="002279F0" w:rsidRPr="002279F0" w:rsidRDefault="002279F0" w:rsidP="002279F0">
            <w:pPr>
              <w:jc w:val="center"/>
            </w:pPr>
            <w:r w:rsidRPr="002279F0">
              <w:t>4%</w:t>
            </w:r>
          </w:p>
        </w:tc>
        <w:tc>
          <w:tcPr>
            <w:tcW w:w="656" w:type="dxa"/>
            <w:tcBorders>
              <w:left w:val="single" w:sz="4" w:space="0" w:color="auto"/>
              <w:right w:val="single" w:sz="4" w:space="0" w:color="auto"/>
            </w:tcBorders>
            <w:shd w:val="clear" w:color="auto" w:fill="auto"/>
            <w:vAlign w:val="center"/>
          </w:tcPr>
          <w:p w:rsidR="002279F0" w:rsidRPr="002279F0" w:rsidRDefault="002279F0" w:rsidP="002279F0">
            <w:pPr>
              <w:jc w:val="center"/>
            </w:pPr>
            <w:r w:rsidRPr="002279F0">
              <w:t>3%</w:t>
            </w:r>
          </w:p>
        </w:tc>
        <w:tc>
          <w:tcPr>
            <w:tcW w:w="708" w:type="dxa"/>
            <w:tcBorders>
              <w:left w:val="single" w:sz="4" w:space="0" w:color="auto"/>
              <w:right w:val="single" w:sz="4" w:space="0" w:color="auto"/>
            </w:tcBorders>
            <w:shd w:val="clear" w:color="auto" w:fill="auto"/>
            <w:vAlign w:val="center"/>
          </w:tcPr>
          <w:p w:rsidR="002279F0" w:rsidRPr="002279F0" w:rsidRDefault="002279F0" w:rsidP="002279F0">
            <w:pPr>
              <w:jc w:val="center"/>
            </w:pPr>
            <w:r w:rsidRPr="002279F0">
              <w:t>3%</w:t>
            </w:r>
          </w:p>
        </w:tc>
        <w:tc>
          <w:tcPr>
            <w:tcW w:w="709" w:type="dxa"/>
            <w:tcBorders>
              <w:left w:val="single" w:sz="4" w:space="0" w:color="auto"/>
              <w:right w:val="single" w:sz="4" w:space="0" w:color="auto"/>
            </w:tcBorders>
            <w:shd w:val="clear" w:color="auto" w:fill="auto"/>
            <w:vAlign w:val="center"/>
          </w:tcPr>
          <w:p w:rsidR="002279F0" w:rsidRPr="002279F0" w:rsidRDefault="002279F0" w:rsidP="002279F0">
            <w:pPr>
              <w:jc w:val="center"/>
            </w:pPr>
            <w:r w:rsidRPr="002279F0">
              <w:t>2.4%</w:t>
            </w:r>
          </w:p>
        </w:tc>
        <w:tc>
          <w:tcPr>
            <w:tcW w:w="709" w:type="dxa"/>
            <w:tcBorders>
              <w:left w:val="single" w:sz="4" w:space="0" w:color="auto"/>
            </w:tcBorders>
            <w:shd w:val="clear" w:color="auto" w:fill="auto"/>
            <w:vAlign w:val="center"/>
          </w:tcPr>
          <w:p w:rsidR="002279F0" w:rsidRPr="002279F0" w:rsidRDefault="002279F0" w:rsidP="002279F0">
            <w:pPr>
              <w:jc w:val="center"/>
            </w:pPr>
            <w:r w:rsidRPr="002279F0">
              <w:t>2.6%</w:t>
            </w:r>
          </w:p>
        </w:tc>
        <w:tc>
          <w:tcPr>
            <w:tcW w:w="4394" w:type="dxa"/>
            <w:shd w:val="clear" w:color="auto" w:fill="auto"/>
          </w:tcPr>
          <w:p w:rsidR="002279F0" w:rsidRPr="00453E53" w:rsidRDefault="002279F0" w:rsidP="002279F0">
            <w:pPr>
              <w:autoSpaceDE w:val="0"/>
              <w:autoSpaceDN w:val="0"/>
              <w:adjustRightInd w:val="0"/>
              <w:rPr>
                <w:szCs w:val="20"/>
                <w:lang w:eastAsia="es-MX"/>
              </w:rPr>
            </w:pPr>
            <w:r w:rsidRPr="00453E53">
              <w:rPr>
                <w:szCs w:val="20"/>
                <w:lang w:eastAsia="es-MX"/>
              </w:rPr>
              <w:t xml:space="preserve">Rúbrica </w:t>
            </w:r>
            <w:bookmarkStart w:id="4" w:name="_Hlk205973266"/>
            <w:r>
              <w:rPr>
                <w:szCs w:val="20"/>
                <w:lang w:eastAsia="es-MX"/>
              </w:rPr>
              <w:t>infografia</w:t>
            </w:r>
            <w:bookmarkEnd w:id="4"/>
          </w:p>
        </w:tc>
      </w:tr>
      <w:tr w:rsidR="002279F0" w:rsidRPr="00453E53" w:rsidTr="002279F0">
        <w:tc>
          <w:tcPr>
            <w:tcW w:w="3727" w:type="dxa"/>
            <w:shd w:val="clear" w:color="auto" w:fill="auto"/>
          </w:tcPr>
          <w:p w:rsidR="002279F0" w:rsidRPr="00453E53" w:rsidRDefault="002279F0" w:rsidP="002279F0">
            <w:pPr>
              <w:autoSpaceDE w:val="0"/>
              <w:autoSpaceDN w:val="0"/>
              <w:adjustRightInd w:val="0"/>
              <w:rPr>
                <w:szCs w:val="20"/>
                <w:lang w:eastAsia="es-MX"/>
              </w:rPr>
            </w:pPr>
            <w:r w:rsidRPr="00453E53">
              <w:rPr>
                <w:szCs w:val="20"/>
                <w:lang w:eastAsia="es-MX"/>
              </w:rPr>
              <w:lastRenderedPageBreak/>
              <w:t xml:space="preserve">EF6 – </w:t>
            </w:r>
            <w:r>
              <w:rPr>
                <w:szCs w:val="20"/>
                <w:lang w:eastAsia="es-MX"/>
              </w:rPr>
              <w:t>Cuadro sinóptico metodologías del proceso de BI</w:t>
            </w:r>
          </w:p>
        </w:tc>
        <w:tc>
          <w:tcPr>
            <w:tcW w:w="776" w:type="dxa"/>
            <w:shd w:val="clear" w:color="auto" w:fill="auto"/>
            <w:vAlign w:val="center"/>
          </w:tcPr>
          <w:p w:rsidR="002279F0" w:rsidRPr="002279F0" w:rsidRDefault="002279F0" w:rsidP="002279F0">
            <w:pPr>
              <w:jc w:val="center"/>
            </w:pPr>
            <w:r w:rsidRPr="002279F0">
              <w:t>20%</w:t>
            </w:r>
          </w:p>
        </w:tc>
        <w:tc>
          <w:tcPr>
            <w:tcW w:w="850" w:type="dxa"/>
            <w:tcBorders>
              <w:right w:val="single" w:sz="4" w:space="0" w:color="auto"/>
            </w:tcBorders>
            <w:shd w:val="clear" w:color="auto" w:fill="auto"/>
            <w:vAlign w:val="center"/>
          </w:tcPr>
          <w:p w:rsidR="002279F0" w:rsidRPr="002279F0" w:rsidRDefault="002279F0" w:rsidP="002279F0">
            <w:pPr>
              <w:jc w:val="center"/>
            </w:pPr>
            <w:r w:rsidRPr="002279F0">
              <w:t>5%</w:t>
            </w:r>
          </w:p>
        </w:tc>
        <w:tc>
          <w:tcPr>
            <w:tcW w:w="762" w:type="dxa"/>
            <w:tcBorders>
              <w:left w:val="single" w:sz="4" w:space="0" w:color="auto"/>
              <w:right w:val="single" w:sz="4" w:space="0" w:color="auto"/>
            </w:tcBorders>
            <w:vAlign w:val="center"/>
          </w:tcPr>
          <w:p w:rsidR="002279F0" w:rsidRPr="002279F0" w:rsidRDefault="002279F0" w:rsidP="002279F0">
            <w:pPr>
              <w:jc w:val="center"/>
            </w:pPr>
            <w:r w:rsidRPr="002279F0">
              <w:t>4%</w:t>
            </w:r>
          </w:p>
        </w:tc>
        <w:tc>
          <w:tcPr>
            <w:tcW w:w="656" w:type="dxa"/>
            <w:tcBorders>
              <w:left w:val="single" w:sz="4" w:space="0" w:color="auto"/>
            </w:tcBorders>
            <w:shd w:val="clear" w:color="auto" w:fill="auto"/>
            <w:vAlign w:val="center"/>
          </w:tcPr>
          <w:p w:rsidR="002279F0" w:rsidRPr="002279F0" w:rsidRDefault="002279F0" w:rsidP="002279F0">
            <w:pPr>
              <w:jc w:val="center"/>
            </w:pPr>
            <w:r w:rsidRPr="002279F0">
              <w:t>3%</w:t>
            </w:r>
          </w:p>
        </w:tc>
        <w:tc>
          <w:tcPr>
            <w:tcW w:w="708" w:type="dxa"/>
            <w:shd w:val="clear" w:color="auto" w:fill="auto"/>
            <w:vAlign w:val="center"/>
          </w:tcPr>
          <w:p w:rsidR="002279F0" w:rsidRPr="002279F0" w:rsidRDefault="002279F0" w:rsidP="002279F0">
            <w:pPr>
              <w:jc w:val="center"/>
            </w:pPr>
            <w:r w:rsidRPr="002279F0">
              <w:t>3%</w:t>
            </w:r>
          </w:p>
        </w:tc>
        <w:tc>
          <w:tcPr>
            <w:tcW w:w="709" w:type="dxa"/>
            <w:tcBorders>
              <w:right w:val="single" w:sz="4" w:space="0" w:color="auto"/>
            </w:tcBorders>
            <w:shd w:val="clear" w:color="auto" w:fill="auto"/>
            <w:vAlign w:val="center"/>
          </w:tcPr>
          <w:p w:rsidR="002279F0" w:rsidRPr="002279F0" w:rsidRDefault="002279F0" w:rsidP="002279F0">
            <w:pPr>
              <w:jc w:val="center"/>
            </w:pPr>
            <w:r w:rsidRPr="002279F0">
              <w:t>2.4%</w:t>
            </w:r>
          </w:p>
        </w:tc>
        <w:tc>
          <w:tcPr>
            <w:tcW w:w="709" w:type="dxa"/>
            <w:tcBorders>
              <w:left w:val="single" w:sz="4" w:space="0" w:color="auto"/>
            </w:tcBorders>
            <w:shd w:val="clear" w:color="auto" w:fill="auto"/>
            <w:vAlign w:val="center"/>
          </w:tcPr>
          <w:p w:rsidR="002279F0" w:rsidRPr="002279F0" w:rsidRDefault="002279F0" w:rsidP="002279F0">
            <w:pPr>
              <w:jc w:val="center"/>
            </w:pPr>
            <w:r w:rsidRPr="002279F0">
              <w:t>2.6%</w:t>
            </w:r>
          </w:p>
        </w:tc>
        <w:tc>
          <w:tcPr>
            <w:tcW w:w="4394" w:type="dxa"/>
            <w:shd w:val="clear" w:color="auto" w:fill="auto"/>
          </w:tcPr>
          <w:p w:rsidR="002279F0" w:rsidRPr="00453E53" w:rsidRDefault="002279F0" w:rsidP="002279F0">
            <w:pPr>
              <w:autoSpaceDE w:val="0"/>
              <w:autoSpaceDN w:val="0"/>
              <w:adjustRightInd w:val="0"/>
              <w:rPr>
                <w:szCs w:val="20"/>
                <w:lang w:eastAsia="es-MX"/>
              </w:rPr>
            </w:pPr>
            <w:r>
              <w:rPr>
                <w:szCs w:val="20"/>
                <w:lang w:eastAsia="es-MX"/>
              </w:rPr>
              <w:t>Rúbrica cuadro sinóptico</w:t>
            </w:r>
          </w:p>
        </w:tc>
      </w:tr>
      <w:tr w:rsidR="002279F0" w:rsidRPr="00453E53" w:rsidTr="002279F0">
        <w:tc>
          <w:tcPr>
            <w:tcW w:w="3727" w:type="dxa"/>
            <w:shd w:val="clear" w:color="auto" w:fill="auto"/>
          </w:tcPr>
          <w:p w:rsidR="002279F0" w:rsidRPr="00453E53" w:rsidRDefault="002279F0" w:rsidP="002279F0">
            <w:pPr>
              <w:tabs>
                <w:tab w:val="left" w:pos="1094"/>
              </w:tabs>
              <w:autoSpaceDE w:val="0"/>
              <w:autoSpaceDN w:val="0"/>
              <w:adjustRightInd w:val="0"/>
              <w:rPr>
                <w:szCs w:val="20"/>
                <w:lang w:eastAsia="es-MX"/>
              </w:rPr>
            </w:pPr>
            <w:r w:rsidRPr="00453E53">
              <w:rPr>
                <w:szCs w:val="20"/>
                <w:lang w:eastAsia="es-MX"/>
              </w:rPr>
              <w:tab/>
              <w:t xml:space="preserve">EF7 – </w:t>
            </w:r>
            <w:r>
              <w:rPr>
                <w:szCs w:val="20"/>
                <w:lang w:eastAsia="es-MX"/>
              </w:rPr>
              <w:t>Ensayo de las etapas de la gestión de proyectos de BI</w:t>
            </w:r>
          </w:p>
        </w:tc>
        <w:tc>
          <w:tcPr>
            <w:tcW w:w="776" w:type="dxa"/>
            <w:shd w:val="clear" w:color="auto" w:fill="auto"/>
            <w:vAlign w:val="center"/>
          </w:tcPr>
          <w:p w:rsidR="002279F0" w:rsidRPr="002279F0" w:rsidRDefault="002279F0" w:rsidP="002279F0">
            <w:pPr>
              <w:jc w:val="center"/>
            </w:pPr>
            <w:r w:rsidRPr="002279F0">
              <w:t>20%</w:t>
            </w:r>
          </w:p>
        </w:tc>
        <w:tc>
          <w:tcPr>
            <w:tcW w:w="850" w:type="dxa"/>
            <w:shd w:val="clear" w:color="auto" w:fill="auto"/>
            <w:vAlign w:val="center"/>
          </w:tcPr>
          <w:p w:rsidR="002279F0" w:rsidRPr="002279F0" w:rsidRDefault="002279F0" w:rsidP="002279F0">
            <w:pPr>
              <w:jc w:val="center"/>
            </w:pPr>
            <w:r w:rsidRPr="002279F0">
              <w:t>5%</w:t>
            </w:r>
          </w:p>
        </w:tc>
        <w:tc>
          <w:tcPr>
            <w:tcW w:w="762" w:type="dxa"/>
            <w:vAlign w:val="center"/>
          </w:tcPr>
          <w:p w:rsidR="002279F0" w:rsidRPr="002279F0" w:rsidRDefault="002279F0" w:rsidP="002279F0">
            <w:pPr>
              <w:jc w:val="center"/>
            </w:pPr>
            <w:r w:rsidRPr="002279F0">
              <w:t>4%</w:t>
            </w:r>
          </w:p>
        </w:tc>
        <w:tc>
          <w:tcPr>
            <w:tcW w:w="656" w:type="dxa"/>
            <w:shd w:val="clear" w:color="auto" w:fill="auto"/>
            <w:vAlign w:val="center"/>
          </w:tcPr>
          <w:p w:rsidR="002279F0" w:rsidRPr="002279F0" w:rsidRDefault="002279F0" w:rsidP="002279F0">
            <w:pPr>
              <w:jc w:val="center"/>
            </w:pPr>
            <w:r w:rsidRPr="002279F0">
              <w:t>3%</w:t>
            </w:r>
          </w:p>
        </w:tc>
        <w:tc>
          <w:tcPr>
            <w:tcW w:w="708" w:type="dxa"/>
            <w:shd w:val="clear" w:color="auto" w:fill="auto"/>
            <w:vAlign w:val="center"/>
          </w:tcPr>
          <w:p w:rsidR="002279F0" w:rsidRPr="002279F0" w:rsidRDefault="002279F0" w:rsidP="002279F0">
            <w:pPr>
              <w:jc w:val="center"/>
            </w:pPr>
            <w:r w:rsidRPr="002279F0">
              <w:t>3%</w:t>
            </w:r>
          </w:p>
        </w:tc>
        <w:tc>
          <w:tcPr>
            <w:tcW w:w="709" w:type="dxa"/>
            <w:shd w:val="clear" w:color="auto" w:fill="auto"/>
            <w:vAlign w:val="center"/>
          </w:tcPr>
          <w:p w:rsidR="002279F0" w:rsidRPr="002279F0" w:rsidRDefault="002279F0" w:rsidP="002279F0">
            <w:pPr>
              <w:jc w:val="center"/>
            </w:pPr>
            <w:r w:rsidRPr="002279F0">
              <w:t>2.4%</w:t>
            </w:r>
          </w:p>
        </w:tc>
        <w:tc>
          <w:tcPr>
            <w:tcW w:w="709" w:type="dxa"/>
            <w:shd w:val="clear" w:color="auto" w:fill="auto"/>
            <w:vAlign w:val="center"/>
          </w:tcPr>
          <w:p w:rsidR="002279F0" w:rsidRPr="002279F0" w:rsidRDefault="002279F0" w:rsidP="002279F0">
            <w:pPr>
              <w:jc w:val="center"/>
            </w:pPr>
            <w:r w:rsidRPr="002279F0">
              <w:t>2.6%</w:t>
            </w:r>
          </w:p>
        </w:tc>
        <w:tc>
          <w:tcPr>
            <w:tcW w:w="4394" w:type="dxa"/>
            <w:shd w:val="clear" w:color="auto" w:fill="auto"/>
          </w:tcPr>
          <w:p w:rsidR="002279F0" w:rsidRPr="00453E53" w:rsidRDefault="002279F0" w:rsidP="002279F0">
            <w:pPr>
              <w:autoSpaceDE w:val="0"/>
              <w:autoSpaceDN w:val="0"/>
              <w:adjustRightInd w:val="0"/>
              <w:rPr>
                <w:szCs w:val="20"/>
                <w:lang w:eastAsia="es-MX"/>
              </w:rPr>
            </w:pPr>
            <w:r>
              <w:rPr>
                <w:szCs w:val="20"/>
                <w:lang w:eastAsia="es-MX"/>
              </w:rPr>
              <w:t>Rubrica ensayo</w:t>
            </w:r>
            <w:r w:rsidRPr="00453E53">
              <w:rPr>
                <w:szCs w:val="20"/>
                <w:lang w:eastAsia="es-MX"/>
              </w:rPr>
              <w:t xml:space="preserve"> </w:t>
            </w:r>
          </w:p>
        </w:tc>
      </w:tr>
      <w:tr w:rsidR="002279F0" w:rsidRPr="00453E53" w:rsidTr="002279F0">
        <w:tc>
          <w:tcPr>
            <w:tcW w:w="3727" w:type="dxa"/>
            <w:shd w:val="clear" w:color="auto" w:fill="auto"/>
          </w:tcPr>
          <w:p w:rsidR="002279F0" w:rsidRPr="00453E53" w:rsidRDefault="002279F0" w:rsidP="002279F0">
            <w:pPr>
              <w:autoSpaceDE w:val="0"/>
              <w:autoSpaceDN w:val="0"/>
              <w:adjustRightInd w:val="0"/>
              <w:rPr>
                <w:szCs w:val="20"/>
                <w:lang w:eastAsia="es-MX"/>
              </w:rPr>
            </w:pPr>
            <w:r w:rsidRPr="00453E53">
              <w:rPr>
                <w:szCs w:val="20"/>
                <w:lang w:eastAsia="es-MX"/>
              </w:rPr>
              <w:t>EF8 – Examen de la unidad</w:t>
            </w:r>
          </w:p>
        </w:tc>
        <w:tc>
          <w:tcPr>
            <w:tcW w:w="776" w:type="dxa"/>
            <w:shd w:val="clear" w:color="auto" w:fill="auto"/>
            <w:vAlign w:val="center"/>
          </w:tcPr>
          <w:p w:rsidR="002279F0" w:rsidRPr="002279F0" w:rsidRDefault="002279F0" w:rsidP="002279F0">
            <w:pPr>
              <w:jc w:val="center"/>
            </w:pPr>
            <w:r w:rsidRPr="002279F0">
              <w:t>40%</w:t>
            </w:r>
          </w:p>
        </w:tc>
        <w:tc>
          <w:tcPr>
            <w:tcW w:w="850" w:type="dxa"/>
            <w:shd w:val="clear" w:color="auto" w:fill="auto"/>
            <w:vAlign w:val="center"/>
          </w:tcPr>
          <w:p w:rsidR="002279F0" w:rsidRPr="002279F0" w:rsidRDefault="002279F0" w:rsidP="002279F0">
            <w:pPr>
              <w:jc w:val="center"/>
            </w:pPr>
            <w:r w:rsidRPr="002279F0">
              <w:t>10%</w:t>
            </w:r>
          </w:p>
        </w:tc>
        <w:tc>
          <w:tcPr>
            <w:tcW w:w="762" w:type="dxa"/>
            <w:vAlign w:val="center"/>
          </w:tcPr>
          <w:p w:rsidR="002279F0" w:rsidRPr="002279F0" w:rsidRDefault="002279F0" w:rsidP="002279F0">
            <w:pPr>
              <w:jc w:val="center"/>
            </w:pPr>
            <w:r w:rsidRPr="002279F0">
              <w:t>8%</w:t>
            </w:r>
          </w:p>
        </w:tc>
        <w:tc>
          <w:tcPr>
            <w:tcW w:w="656" w:type="dxa"/>
            <w:shd w:val="clear" w:color="auto" w:fill="auto"/>
            <w:vAlign w:val="center"/>
          </w:tcPr>
          <w:p w:rsidR="002279F0" w:rsidRPr="002279F0" w:rsidRDefault="002279F0" w:rsidP="002279F0">
            <w:pPr>
              <w:jc w:val="center"/>
            </w:pPr>
            <w:r w:rsidRPr="002279F0">
              <w:t>6%</w:t>
            </w:r>
          </w:p>
        </w:tc>
        <w:tc>
          <w:tcPr>
            <w:tcW w:w="708" w:type="dxa"/>
            <w:shd w:val="clear" w:color="auto" w:fill="auto"/>
            <w:vAlign w:val="center"/>
          </w:tcPr>
          <w:p w:rsidR="002279F0" w:rsidRPr="002279F0" w:rsidRDefault="002279F0" w:rsidP="002279F0">
            <w:pPr>
              <w:jc w:val="center"/>
            </w:pPr>
            <w:r w:rsidRPr="002279F0">
              <w:t>6%</w:t>
            </w:r>
          </w:p>
        </w:tc>
        <w:tc>
          <w:tcPr>
            <w:tcW w:w="709" w:type="dxa"/>
            <w:shd w:val="clear" w:color="auto" w:fill="auto"/>
            <w:vAlign w:val="center"/>
          </w:tcPr>
          <w:p w:rsidR="002279F0" w:rsidRPr="002279F0" w:rsidRDefault="002279F0" w:rsidP="002279F0">
            <w:pPr>
              <w:jc w:val="center"/>
            </w:pPr>
            <w:r w:rsidRPr="002279F0">
              <w:t>4.8%</w:t>
            </w:r>
          </w:p>
        </w:tc>
        <w:tc>
          <w:tcPr>
            <w:tcW w:w="709" w:type="dxa"/>
            <w:shd w:val="clear" w:color="auto" w:fill="auto"/>
            <w:vAlign w:val="center"/>
          </w:tcPr>
          <w:p w:rsidR="002279F0" w:rsidRPr="002279F0" w:rsidRDefault="002279F0" w:rsidP="002279F0">
            <w:pPr>
              <w:jc w:val="center"/>
            </w:pPr>
            <w:r w:rsidRPr="002279F0">
              <w:t>5.2%</w:t>
            </w:r>
          </w:p>
        </w:tc>
        <w:tc>
          <w:tcPr>
            <w:tcW w:w="4394" w:type="dxa"/>
            <w:shd w:val="clear" w:color="auto" w:fill="auto"/>
          </w:tcPr>
          <w:p w:rsidR="002279F0" w:rsidRPr="00453E53" w:rsidRDefault="002279F0" w:rsidP="002279F0">
            <w:pPr>
              <w:rPr>
                <w:szCs w:val="20"/>
                <w:lang w:eastAsia="es-MX"/>
              </w:rPr>
            </w:pPr>
            <w:r w:rsidRPr="00453E53">
              <w:rPr>
                <w:szCs w:val="20"/>
                <w:lang w:eastAsia="es-MX"/>
              </w:rPr>
              <w:t>Puntuación directa</w:t>
            </w:r>
          </w:p>
        </w:tc>
      </w:tr>
      <w:tr w:rsidR="002279F0" w:rsidRPr="00453E53" w:rsidTr="002279F0">
        <w:tc>
          <w:tcPr>
            <w:tcW w:w="3727" w:type="dxa"/>
            <w:shd w:val="clear" w:color="auto" w:fill="auto"/>
          </w:tcPr>
          <w:p w:rsidR="002279F0" w:rsidRPr="00453E53" w:rsidRDefault="002279F0" w:rsidP="002279F0">
            <w:pPr>
              <w:autoSpaceDE w:val="0"/>
              <w:autoSpaceDN w:val="0"/>
              <w:adjustRightInd w:val="0"/>
              <w:rPr>
                <w:szCs w:val="20"/>
                <w:lang w:eastAsia="es-MX"/>
              </w:rPr>
            </w:pPr>
            <w:r w:rsidRPr="00453E53">
              <w:rPr>
                <w:szCs w:val="20"/>
                <w:lang w:eastAsia="es-MX"/>
              </w:rPr>
              <w:t>Total</w:t>
            </w:r>
          </w:p>
        </w:tc>
        <w:tc>
          <w:tcPr>
            <w:tcW w:w="776" w:type="dxa"/>
            <w:shd w:val="clear" w:color="auto" w:fill="auto"/>
            <w:vAlign w:val="center"/>
          </w:tcPr>
          <w:p w:rsidR="002279F0" w:rsidRPr="002279F0" w:rsidRDefault="002279F0" w:rsidP="002279F0">
            <w:pPr>
              <w:spacing w:after="0" w:line="240" w:lineRule="auto"/>
              <w:ind w:left="0" w:firstLine="0"/>
              <w:jc w:val="center"/>
            </w:pPr>
            <w:r w:rsidRPr="002279F0">
              <w:t>100%</w:t>
            </w:r>
          </w:p>
        </w:tc>
        <w:tc>
          <w:tcPr>
            <w:tcW w:w="850" w:type="dxa"/>
            <w:shd w:val="clear" w:color="auto" w:fill="auto"/>
            <w:vAlign w:val="center"/>
          </w:tcPr>
          <w:p w:rsidR="002279F0" w:rsidRPr="002279F0" w:rsidRDefault="002279F0" w:rsidP="002279F0">
            <w:pPr>
              <w:jc w:val="center"/>
            </w:pPr>
            <w:r w:rsidRPr="002279F0">
              <w:t>25%</w:t>
            </w:r>
          </w:p>
        </w:tc>
        <w:tc>
          <w:tcPr>
            <w:tcW w:w="762" w:type="dxa"/>
            <w:vAlign w:val="center"/>
          </w:tcPr>
          <w:p w:rsidR="002279F0" w:rsidRPr="002279F0" w:rsidRDefault="002279F0" w:rsidP="002279F0">
            <w:pPr>
              <w:jc w:val="center"/>
            </w:pPr>
            <w:r w:rsidRPr="002279F0">
              <w:t>20%</w:t>
            </w:r>
          </w:p>
        </w:tc>
        <w:tc>
          <w:tcPr>
            <w:tcW w:w="656" w:type="dxa"/>
            <w:shd w:val="clear" w:color="auto" w:fill="auto"/>
            <w:vAlign w:val="center"/>
          </w:tcPr>
          <w:p w:rsidR="002279F0" w:rsidRPr="002279F0" w:rsidRDefault="002279F0" w:rsidP="002279F0">
            <w:pPr>
              <w:jc w:val="center"/>
            </w:pPr>
            <w:r w:rsidRPr="002279F0">
              <w:t>15%</w:t>
            </w:r>
          </w:p>
        </w:tc>
        <w:tc>
          <w:tcPr>
            <w:tcW w:w="708" w:type="dxa"/>
            <w:shd w:val="clear" w:color="auto" w:fill="auto"/>
            <w:vAlign w:val="center"/>
          </w:tcPr>
          <w:p w:rsidR="002279F0" w:rsidRPr="002279F0" w:rsidRDefault="002279F0" w:rsidP="002279F0">
            <w:pPr>
              <w:jc w:val="center"/>
            </w:pPr>
            <w:r w:rsidRPr="002279F0">
              <w:t>15%</w:t>
            </w:r>
          </w:p>
        </w:tc>
        <w:tc>
          <w:tcPr>
            <w:tcW w:w="709" w:type="dxa"/>
            <w:shd w:val="clear" w:color="auto" w:fill="auto"/>
            <w:vAlign w:val="center"/>
          </w:tcPr>
          <w:p w:rsidR="002279F0" w:rsidRPr="002279F0" w:rsidRDefault="002279F0" w:rsidP="002279F0">
            <w:pPr>
              <w:jc w:val="center"/>
            </w:pPr>
            <w:r w:rsidRPr="002279F0">
              <w:t>12%</w:t>
            </w:r>
          </w:p>
        </w:tc>
        <w:tc>
          <w:tcPr>
            <w:tcW w:w="709" w:type="dxa"/>
            <w:shd w:val="clear" w:color="auto" w:fill="auto"/>
            <w:vAlign w:val="center"/>
          </w:tcPr>
          <w:p w:rsidR="002279F0" w:rsidRPr="002279F0" w:rsidRDefault="002279F0" w:rsidP="002279F0">
            <w:pPr>
              <w:jc w:val="center"/>
            </w:pPr>
            <w:r w:rsidRPr="002279F0">
              <w:t>13%</w:t>
            </w:r>
          </w:p>
        </w:tc>
        <w:tc>
          <w:tcPr>
            <w:tcW w:w="4394" w:type="dxa"/>
            <w:shd w:val="clear" w:color="auto" w:fill="auto"/>
          </w:tcPr>
          <w:p w:rsidR="002279F0" w:rsidRPr="00453E53" w:rsidRDefault="002279F0" w:rsidP="002279F0">
            <w:pPr>
              <w:autoSpaceDE w:val="0"/>
              <w:autoSpaceDN w:val="0"/>
              <w:adjustRightInd w:val="0"/>
              <w:rPr>
                <w:szCs w:val="20"/>
                <w:lang w:eastAsia="es-MX"/>
              </w:rPr>
            </w:pPr>
          </w:p>
        </w:tc>
      </w:tr>
      <w:bookmarkEnd w:id="3"/>
    </w:tbl>
    <w:p w:rsidR="00717902" w:rsidRPr="00453E53" w:rsidRDefault="00717902" w:rsidP="008E3A86">
      <w:pPr>
        <w:autoSpaceDE w:val="0"/>
        <w:autoSpaceDN w:val="0"/>
        <w:adjustRightInd w:val="0"/>
        <w:ind w:left="0" w:firstLine="0"/>
        <w:rPr>
          <w:b/>
          <w:szCs w:val="20"/>
          <w:lang w:eastAsia="es-MX"/>
        </w:rPr>
      </w:pPr>
    </w:p>
    <w:p w:rsidR="008E3A86" w:rsidRPr="00453E53" w:rsidRDefault="008E3A86" w:rsidP="00192949">
      <w:pPr>
        <w:autoSpaceDE w:val="0"/>
        <w:autoSpaceDN w:val="0"/>
        <w:adjustRightInd w:val="0"/>
        <w:rPr>
          <w:szCs w:val="20"/>
          <w:lang w:eastAsia="es-MX"/>
        </w:rPr>
      </w:pPr>
      <w:r w:rsidRPr="00453E53">
        <w:rPr>
          <w:b/>
          <w:szCs w:val="20"/>
          <w:lang w:eastAsia="es-MX"/>
        </w:rPr>
        <w:t>Competencia No.</w:t>
      </w:r>
      <w:r w:rsidRPr="00453E53">
        <w:rPr>
          <w:szCs w:val="20"/>
          <w:lang w:eastAsia="es-MX"/>
        </w:rPr>
        <w:t xml:space="preserve"> </w:t>
      </w:r>
      <w:r w:rsidRPr="00453E53">
        <w:rPr>
          <w:b/>
          <w:szCs w:val="20"/>
          <w:lang w:eastAsia="es-MX"/>
        </w:rPr>
        <w:t xml:space="preserve">: </w:t>
      </w:r>
      <w:r w:rsidRPr="00453E53">
        <w:rPr>
          <w:szCs w:val="20"/>
          <w:lang w:eastAsia="es-MX"/>
        </w:rPr>
        <w:t>3.</w:t>
      </w:r>
      <w:r w:rsidR="00CC17D1" w:rsidRPr="00453E53">
        <w:rPr>
          <w:szCs w:val="20"/>
          <w:lang w:eastAsia="es-MX"/>
        </w:rPr>
        <w:t xml:space="preserve"> </w:t>
      </w:r>
      <w:r w:rsidR="00192949" w:rsidRPr="00192949">
        <w:rPr>
          <w:szCs w:val="20"/>
          <w:lang w:eastAsia="es-MX"/>
        </w:rPr>
        <w:t>Preparación y modelado de datos</w:t>
      </w:r>
    </w:p>
    <w:p w:rsidR="00CC17D1" w:rsidRPr="00453E53" w:rsidRDefault="00CC17D1" w:rsidP="00CC17D1">
      <w:pPr>
        <w:autoSpaceDE w:val="0"/>
        <w:autoSpaceDN w:val="0"/>
        <w:adjustRightInd w:val="0"/>
        <w:spacing w:after="0" w:line="240" w:lineRule="auto"/>
        <w:ind w:left="0" w:firstLine="0"/>
        <w:jc w:val="left"/>
        <w:rPr>
          <w:b/>
          <w:szCs w:val="20"/>
          <w:lang w:eastAsia="es-MX"/>
        </w:rPr>
      </w:pPr>
    </w:p>
    <w:p w:rsidR="00192949" w:rsidRPr="00192949" w:rsidRDefault="008E3A86" w:rsidP="00192949">
      <w:pPr>
        <w:autoSpaceDE w:val="0"/>
        <w:autoSpaceDN w:val="0"/>
        <w:adjustRightInd w:val="0"/>
        <w:spacing w:after="0" w:line="240" w:lineRule="auto"/>
        <w:ind w:left="0" w:firstLine="0"/>
        <w:jc w:val="left"/>
        <w:rPr>
          <w:szCs w:val="20"/>
          <w:lang w:eastAsia="es-MX"/>
        </w:rPr>
      </w:pPr>
      <w:r w:rsidRPr="00453E53">
        <w:rPr>
          <w:b/>
          <w:szCs w:val="20"/>
          <w:lang w:eastAsia="es-MX"/>
        </w:rPr>
        <w:t xml:space="preserve">Descripción: </w:t>
      </w:r>
      <w:r w:rsidR="00192949" w:rsidRPr="00192949">
        <w:rPr>
          <w:szCs w:val="20"/>
          <w:lang w:eastAsia="es-MX"/>
        </w:rPr>
        <w:t>Utiliza las herramientas de ETL y</w:t>
      </w:r>
      <w:r w:rsidR="00192949">
        <w:rPr>
          <w:szCs w:val="20"/>
          <w:lang w:eastAsia="es-MX"/>
        </w:rPr>
        <w:t xml:space="preserve"> </w:t>
      </w:r>
      <w:r w:rsidR="00192949" w:rsidRPr="00192949">
        <w:rPr>
          <w:szCs w:val="20"/>
          <w:lang w:eastAsia="es-MX"/>
        </w:rPr>
        <w:t>modelado de datos para obtener</w:t>
      </w:r>
      <w:r w:rsidR="00192949">
        <w:rPr>
          <w:szCs w:val="20"/>
          <w:lang w:eastAsia="es-MX"/>
        </w:rPr>
        <w:t xml:space="preserve"> </w:t>
      </w:r>
      <w:r w:rsidR="00192949" w:rsidRPr="00192949">
        <w:rPr>
          <w:szCs w:val="20"/>
          <w:lang w:eastAsia="es-MX"/>
        </w:rPr>
        <w:t>información de diversas fuentes de</w:t>
      </w:r>
      <w:r w:rsidR="00192949">
        <w:rPr>
          <w:szCs w:val="20"/>
          <w:lang w:eastAsia="es-MX"/>
        </w:rPr>
        <w:t xml:space="preserve"> </w:t>
      </w:r>
      <w:r w:rsidR="00192949" w:rsidRPr="00192949">
        <w:rPr>
          <w:szCs w:val="20"/>
          <w:lang w:eastAsia="es-MX"/>
        </w:rPr>
        <w:t>datos y crear el Datawarehouse.</w:t>
      </w:r>
    </w:p>
    <w:p w:rsidR="008E3A86" w:rsidRPr="00453E53" w:rsidRDefault="008E3A86" w:rsidP="00CC17D1">
      <w:pPr>
        <w:autoSpaceDE w:val="0"/>
        <w:autoSpaceDN w:val="0"/>
        <w:adjustRightInd w:val="0"/>
        <w:spacing w:after="0" w:line="240" w:lineRule="auto"/>
        <w:ind w:left="0" w:firstLine="0"/>
        <w:jc w:val="left"/>
        <w:rPr>
          <w:szCs w:val="20"/>
          <w:lang w:eastAsia="es-MX"/>
        </w:rPr>
      </w:pPr>
    </w:p>
    <w:p w:rsidR="008E3A86" w:rsidRPr="00453E53" w:rsidRDefault="008E3A86" w:rsidP="008E3A86">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8E3A86" w:rsidRPr="00797E71" w:rsidRDefault="008E3A86" w:rsidP="008E3A86">
            <w:pPr>
              <w:autoSpaceDE w:val="0"/>
              <w:autoSpaceDN w:val="0"/>
              <w:adjustRightInd w:val="0"/>
              <w:ind w:left="0" w:firstLine="0"/>
              <w:rPr>
                <w:szCs w:val="20"/>
                <w:lang w:eastAsia="es-MX"/>
              </w:rPr>
            </w:pPr>
          </w:p>
          <w:p w:rsidR="00192949" w:rsidRPr="00192949" w:rsidRDefault="00192949" w:rsidP="00192949">
            <w:pPr>
              <w:autoSpaceDE w:val="0"/>
              <w:autoSpaceDN w:val="0"/>
              <w:adjustRightInd w:val="0"/>
              <w:ind w:left="0" w:firstLine="0"/>
              <w:rPr>
                <w:szCs w:val="20"/>
                <w:lang w:eastAsia="es-MX"/>
              </w:rPr>
            </w:pPr>
            <w:bookmarkStart w:id="5" w:name="_Hlk205898707"/>
            <w:r w:rsidRPr="00192949">
              <w:rPr>
                <w:szCs w:val="20"/>
                <w:lang w:eastAsia="es-MX"/>
              </w:rPr>
              <w:t>3.1 Preparación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3.1.1 Extracción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3.1.2 Transformación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3.1.3 Carga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3.2 Modelado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3.2.1 Modelado de datos</w:t>
            </w:r>
          </w:p>
          <w:p w:rsidR="00192949" w:rsidRPr="00192949" w:rsidRDefault="00192949" w:rsidP="00192949">
            <w:pPr>
              <w:autoSpaceDE w:val="0"/>
              <w:autoSpaceDN w:val="0"/>
              <w:adjustRightInd w:val="0"/>
              <w:ind w:left="0" w:firstLine="0"/>
              <w:rPr>
                <w:szCs w:val="20"/>
                <w:lang w:eastAsia="es-MX"/>
              </w:rPr>
            </w:pPr>
            <w:r w:rsidRPr="00192949">
              <w:rPr>
                <w:szCs w:val="20"/>
                <w:lang w:eastAsia="es-MX"/>
              </w:rPr>
              <w:t>3.2.2 Relaciones de datos</w:t>
            </w:r>
          </w:p>
          <w:p w:rsidR="008E3A86" w:rsidRPr="00453E53" w:rsidRDefault="00192949" w:rsidP="00302AA1">
            <w:pPr>
              <w:autoSpaceDE w:val="0"/>
              <w:autoSpaceDN w:val="0"/>
              <w:adjustRightInd w:val="0"/>
              <w:ind w:left="0" w:firstLine="0"/>
              <w:rPr>
                <w:szCs w:val="20"/>
                <w:lang w:eastAsia="es-MX"/>
              </w:rPr>
            </w:pPr>
            <w:r w:rsidRPr="00192949">
              <w:rPr>
                <w:szCs w:val="20"/>
                <w:lang w:eastAsia="es-MX"/>
              </w:rPr>
              <w:t>3.2.3 Optimización de datos</w:t>
            </w:r>
            <w:bookmarkEnd w:id="5"/>
          </w:p>
        </w:tc>
        <w:tc>
          <w:tcPr>
            <w:tcW w:w="3256" w:type="dxa"/>
          </w:tcPr>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192949" w:rsidRPr="00192949" w:rsidRDefault="008E3A86" w:rsidP="00192949">
            <w:pPr>
              <w:autoSpaceDE w:val="0"/>
              <w:autoSpaceDN w:val="0"/>
              <w:adjustRightInd w:val="0"/>
              <w:spacing w:after="0" w:line="240" w:lineRule="auto"/>
              <w:ind w:left="0" w:firstLine="0"/>
              <w:rPr>
                <w:rFonts w:eastAsiaTheme="minorEastAsia"/>
                <w:color w:val="auto"/>
                <w:szCs w:val="20"/>
              </w:rPr>
            </w:pPr>
            <w:bookmarkStart w:id="6" w:name="_Hlk205898741"/>
            <w:r w:rsidRPr="00453E53">
              <w:rPr>
                <w:rFonts w:eastAsiaTheme="minorEastAsia"/>
                <w:color w:val="auto"/>
                <w:szCs w:val="20"/>
              </w:rPr>
              <w:t xml:space="preserve">- </w:t>
            </w:r>
            <w:r w:rsidR="00192949" w:rsidRPr="00192949">
              <w:rPr>
                <w:rFonts w:eastAsiaTheme="minorEastAsia"/>
                <w:color w:val="auto"/>
                <w:szCs w:val="20"/>
              </w:rPr>
              <w:t>Analiza las prácticas propuestas por el</w:t>
            </w:r>
            <w:r w:rsidR="00192949">
              <w:rPr>
                <w:rFonts w:eastAsiaTheme="minorEastAsia"/>
                <w:color w:val="auto"/>
                <w:szCs w:val="20"/>
              </w:rPr>
              <w:t xml:space="preserve"> </w:t>
            </w:r>
            <w:r w:rsidR="00192949" w:rsidRPr="00192949">
              <w:rPr>
                <w:rFonts w:eastAsiaTheme="minorEastAsia"/>
                <w:color w:val="auto"/>
                <w:szCs w:val="20"/>
              </w:rPr>
              <w:t>profesor para definir la estructura del</w:t>
            </w:r>
            <w:r w:rsidR="00192949">
              <w:rPr>
                <w:rFonts w:eastAsiaTheme="minorEastAsia"/>
                <w:color w:val="auto"/>
                <w:szCs w:val="20"/>
              </w:rPr>
              <w:t xml:space="preserve"> </w:t>
            </w:r>
            <w:r w:rsidR="00192949" w:rsidRPr="00192949">
              <w:rPr>
                <w:rFonts w:eastAsiaTheme="minorEastAsia"/>
                <w:color w:val="auto"/>
                <w:szCs w:val="20"/>
              </w:rPr>
              <w:t>DataWarehouse.</w:t>
            </w:r>
          </w:p>
          <w:p w:rsidR="00192949" w:rsidRDefault="00192949" w:rsidP="00192949">
            <w:pPr>
              <w:autoSpaceDE w:val="0"/>
              <w:autoSpaceDN w:val="0"/>
              <w:adjustRightInd w:val="0"/>
              <w:spacing w:after="0" w:line="240" w:lineRule="auto"/>
              <w:ind w:left="0" w:firstLine="0"/>
              <w:rPr>
                <w:rFonts w:eastAsiaTheme="minorEastAsia"/>
                <w:color w:val="auto"/>
                <w:szCs w:val="20"/>
              </w:rPr>
            </w:pPr>
          </w:p>
          <w:p w:rsidR="00192949" w:rsidRDefault="00192949" w:rsidP="00192949">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192949">
              <w:rPr>
                <w:rFonts w:eastAsiaTheme="minorEastAsia"/>
                <w:color w:val="auto"/>
                <w:szCs w:val="20"/>
              </w:rPr>
              <w:t>Obtiene información de diversas fuentes</w:t>
            </w:r>
            <w:r>
              <w:rPr>
                <w:rFonts w:eastAsiaTheme="minorEastAsia"/>
                <w:color w:val="auto"/>
                <w:szCs w:val="20"/>
              </w:rPr>
              <w:t xml:space="preserve"> </w:t>
            </w:r>
            <w:r w:rsidRPr="00192949">
              <w:rPr>
                <w:rFonts w:eastAsiaTheme="minorEastAsia"/>
                <w:color w:val="auto"/>
                <w:szCs w:val="20"/>
              </w:rPr>
              <w:t>de datos (archivos CVS, bases de datos</w:t>
            </w:r>
            <w:r>
              <w:rPr>
                <w:rFonts w:eastAsiaTheme="minorEastAsia"/>
                <w:color w:val="auto"/>
                <w:szCs w:val="20"/>
              </w:rPr>
              <w:t xml:space="preserve"> </w:t>
            </w:r>
            <w:r w:rsidRPr="00192949">
              <w:rPr>
                <w:rFonts w:eastAsiaTheme="minorEastAsia"/>
                <w:color w:val="auto"/>
                <w:szCs w:val="20"/>
              </w:rPr>
              <w:t>relacionales, JSON, CRM, ERP, archivos</w:t>
            </w:r>
            <w:r>
              <w:rPr>
                <w:rFonts w:eastAsiaTheme="minorEastAsia"/>
                <w:color w:val="auto"/>
                <w:szCs w:val="20"/>
              </w:rPr>
              <w:t xml:space="preserve"> </w:t>
            </w:r>
            <w:r w:rsidRPr="00192949">
              <w:rPr>
                <w:rFonts w:eastAsiaTheme="minorEastAsia"/>
                <w:color w:val="auto"/>
                <w:szCs w:val="20"/>
              </w:rPr>
              <w:t>de Excel, archivos PDF, etc.).</w:t>
            </w:r>
          </w:p>
          <w:p w:rsidR="00192949" w:rsidRPr="00192949" w:rsidRDefault="00192949" w:rsidP="00192949">
            <w:pPr>
              <w:autoSpaceDE w:val="0"/>
              <w:autoSpaceDN w:val="0"/>
              <w:adjustRightInd w:val="0"/>
              <w:spacing w:after="0" w:line="240" w:lineRule="auto"/>
              <w:ind w:left="0" w:firstLine="0"/>
              <w:rPr>
                <w:rFonts w:eastAsiaTheme="minorEastAsia"/>
                <w:color w:val="auto"/>
                <w:szCs w:val="20"/>
              </w:rPr>
            </w:pPr>
          </w:p>
          <w:p w:rsidR="00192949" w:rsidRPr="00192949" w:rsidRDefault="00192949" w:rsidP="00192949">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192949">
              <w:rPr>
                <w:rFonts w:eastAsiaTheme="minorEastAsia"/>
                <w:color w:val="auto"/>
                <w:szCs w:val="20"/>
              </w:rPr>
              <w:t>Limpia, transforma y carga la información</w:t>
            </w:r>
            <w:r>
              <w:rPr>
                <w:rFonts w:eastAsiaTheme="minorEastAsia"/>
                <w:color w:val="auto"/>
                <w:szCs w:val="20"/>
              </w:rPr>
              <w:t xml:space="preserve"> </w:t>
            </w:r>
            <w:r w:rsidRPr="00192949">
              <w:rPr>
                <w:rFonts w:eastAsiaTheme="minorEastAsia"/>
                <w:color w:val="auto"/>
                <w:szCs w:val="20"/>
              </w:rPr>
              <w:t>obtenida de las fuentes de datos.</w:t>
            </w:r>
          </w:p>
          <w:bookmarkEnd w:id="6"/>
          <w:p w:rsidR="00192949" w:rsidRPr="00453E53" w:rsidRDefault="00192949" w:rsidP="00192949">
            <w:pPr>
              <w:autoSpaceDE w:val="0"/>
              <w:autoSpaceDN w:val="0"/>
              <w:adjustRightInd w:val="0"/>
              <w:spacing w:after="0" w:line="240" w:lineRule="auto"/>
              <w:ind w:left="0" w:firstLine="0"/>
              <w:rPr>
                <w:rFonts w:eastAsiaTheme="minorEastAsia"/>
                <w:color w:val="auto"/>
                <w:szCs w:val="20"/>
              </w:rPr>
            </w:pPr>
          </w:p>
          <w:p w:rsidR="008E3A86" w:rsidRPr="00453E53" w:rsidRDefault="008E3A86" w:rsidP="00516FC5">
            <w:pPr>
              <w:autoSpaceDE w:val="0"/>
              <w:autoSpaceDN w:val="0"/>
              <w:adjustRightInd w:val="0"/>
              <w:spacing w:after="0" w:line="240" w:lineRule="auto"/>
              <w:ind w:left="0" w:firstLine="0"/>
              <w:rPr>
                <w:rFonts w:eastAsiaTheme="minorEastAsia"/>
                <w:color w:val="auto"/>
                <w:szCs w:val="20"/>
              </w:rPr>
            </w:pPr>
          </w:p>
        </w:tc>
        <w:tc>
          <w:tcPr>
            <w:tcW w:w="2974" w:type="dxa"/>
          </w:tcPr>
          <w:p w:rsidR="008E3A86" w:rsidRPr="00453E53" w:rsidRDefault="008E3A86" w:rsidP="008E3A86">
            <w:pPr>
              <w:autoSpaceDE w:val="0"/>
              <w:autoSpaceDN w:val="0"/>
              <w:adjustRightInd w:val="0"/>
              <w:ind w:left="0" w:firstLine="0"/>
              <w:rPr>
                <w:szCs w:val="20"/>
                <w:lang w:eastAsia="es-MX"/>
              </w:rPr>
            </w:pPr>
            <w:r w:rsidRPr="00453E53">
              <w:rPr>
                <w:szCs w:val="20"/>
                <w:lang w:eastAsia="es-MX"/>
              </w:rPr>
              <w:t xml:space="preserve"> </w:t>
            </w:r>
          </w:p>
          <w:p w:rsidR="00192949" w:rsidRPr="00192949" w:rsidRDefault="008E3A86" w:rsidP="00192949">
            <w:pPr>
              <w:rPr>
                <w:szCs w:val="20"/>
                <w:lang w:eastAsia="es-MX"/>
              </w:rPr>
            </w:pPr>
            <w:r w:rsidRPr="00453E53">
              <w:rPr>
                <w:szCs w:val="20"/>
                <w:lang w:eastAsia="es-MX"/>
              </w:rPr>
              <w:t xml:space="preserve">- </w:t>
            </w:r>
            <w:r w:rsidR="00192949" w:rsidRPr="00192949">
              <w:rPr>
                <w:szCs w:val="20"/>
                <w:lang w:eastAsia="es-MX"/>
              </w:rPr>
              <w:t>Explicación guiada con</w:t>
            </w:r>
            <w:r w:rsidR="00192949">
              <w:rPr>
                <w:szCs w:val="20"/>
                <w:lang w:eastAsia="es-MX"/>
              </w:rPr>
              <w:t xml:space="preserve"> </w:t>
            </w:r>
            <w:r w:rsidR="00192949" w:rsidRPr="00192949">
              <w:rPr>
                <w:szCs w:val="20"/>
                <w:lang w:eastAsia="es-MX"/>
              </w:rPr>
              <w:t>ejemplos reales del proceso</w:t>
            </w:r>
            <w:r w:rsidR="00192949">
              <w:rPr>
                <w:szCs w:val="20"/>
                <w:lang w:eastAsia="es-MX"/>
              </w:rPr>
              <w:t xml:space="preserve"> </w:t>
            </w:r>
            <w:r w:rsidR="00192949" w:rsidRPr="00192949">
              <w:rPr>
                <w:szCs w:val="20"/>
                <w:lang w:eastAsia="es-MX"/>
              </w:rPr>
              <w:t>ETL (Extracción,</w:t>
            </w:r>
            <w:r w:rsidR="00192949">
              <w:rPr>
                <w:szCs w:val="20"/>
                <w:lang w:eastAsia="es-MX"/>
              </w:rPr>
              <w:t xml:space="preserve"> </w:t>
            </w:r>
            <w:r w:rsidR="00192949" w:rsidRPr="00192949">
              <w:rPr>
                <w:szCs w:val="20"/>
                <w:lang w:eastAsia="es-MX"/>
              </w:rPr>
              <w:t>Transformación, Carga)</w:t>
            </w:r>
            <w:r w:rsidR="00192949">
              <w:rPr>
                <w:szCs w:val="20"/>
                <w:lang w:eastAsia="es-MX"/>
              </w:rPr>
              <w:t xml:space="preserve"> </w:t>
            </w:r>
            <w:r w:rsidR="00192949" w:rsidRPr="00192949">
              <w:rPr>
                <w:szCs w:val="20"/>
                <w:lang w:eastAsia="es-MX"/>
              </w:rPr>
              <w:t>usando diagramas y casos</w:t>
            </w:r>
            <w:r w:rsidR="00192949">
              <w:rPr>
                <w:szCs w:val="20"/>
                <w:lang w:eastAsia="es-MX"/>
              </w:rPr>
              <w:t xml:space="preserve"> </w:t>
            </w:r>
            <w:r w:rsidR="00192949" w:rsidRPr="00192949">
              <w:rPr>
                <w:szCs w:val="20"/>
                <w:lang w:eastAsia="es-MX"/>
              </w:rPr>
              <w:t>prácticos.</w:t>
            </w:r>
          </w:p>
          <w:p w:rsidR="00192949" w:rsidRPr="00192949" w:rsidRDefault="00192949" w:rsidP="00192949">
            <w:pPr>
              <w:rPr>
                <w:szCs w:val="20"/>
                <w:lang w:eastAsia="es-MX"/>
              </w:rPr>
            </w:pPr>
            <w:r>
              <w:rPr>
                <w:szCs w:val="20"/>
                <w:lang w:eastAsia="es-MX"/>
              </w:rPr>
              <w:t xml:space="preserve">- </w:t>
            </w:r>
            <w:r w:rsidRPr="00192949">
              <w:rPr>
                <w:szCs w:val="20"/>
                <w:lang w:eastAsia="es-MX"/>
              </w:rPr>
              <w:t>Demostración técnica en vivo de cómo extraer datos de distintas fuentes (CSV, BD, JSON, Excel) y mostrarlos en una herramienta.</w:t>
            </w:r>
          </w:p>
          <w:p w:rsidR="00192949" w:rsidRDefault="00192949" w:rsidP="00192949">
            <w:pPr>
              <w:rPr>
                <w:szCs w:val="20"/>
                <w:lang w:eastAsia="es-MX"/>
              </w:rPr>
            </w:pPr>
          </w:p>
          <w:p w:rsidR="00192949" w:rsidRPr="00192949" w:rsidRDefault="00192949" w:rsidP="00192949">
            <w:pPr>
              <w:rPr>
                <w:szCs w:val="20"/>
                <w:lang w:eastAsia="es-MX"/>
              </w:rPr>
            </w:pPr>
            <w:r>
              <w:rPr>
                <w:szCs w:val="20"/>
                <w:lang w:eastAsia="es-MX"/>
              </w:rPr>
              <w:t xml:space="preserve">- </w:t>
            </w:r>
            <w:r w:rsidRPr="00192949">
              <w:rPr>
                <w:szCs w:val="20"/>
                <w:lang w:eastAsia="es-MX"/>
              </w:rPr>
              <w:t>Simulación de carga de datos a un Data Warehouse o base de datos, explicando cada comando o configuración.</w:t>
            </w:r>
          </w:p>
          <w:p w:rsidR="00192949" w:rsidRDefault="00192949" w:rsidP="00192949">
            <w:pPr>
              <w:rPr>
                <w:szCs w:val="20"/>
                <w:lang w:eastAsia="es-MX"/>
              </w:rPr>
            </w:pPr>
          </w:p>
          <w:p w:rsidR="00192949" w:rsidRPr="00192949" w:rsidRDefault="00192949" w:rsidP="00192949">
            <w:pPr>
              <w:rPr>
                <w:szCs w:val="20"/>
                <w:lang w:eastAsia="es-MX"/>
              </w:rPr>
            </w:pPr>
            <w:r>
              <w:rPr>
                <w:szCs w:val="20"/>
                <w:lang w:eastAsia="es-MX"/>
              </w:rPr>
              <w:lastRenderedPageBreak/>
              <w:t xml:space="preserve">- </w:t>
            </w:r>
            <w:r w:rsidRPr="00192949">
              <w:rPr>
                <w:szCs w:val="20"/>
                <w:lang w:eastAsia="es-MX"/>
              </w:rPr>
              <w:t>Demostración de creación de relaciones entre tablas en una herramienta BI (Power BI, Tableau) con explicación de cardinalidades.</w:t>
            </w:r>
          </w:p>
          <w:p w:rsidR="008E3A86" w:rsidRPr="00453E53" w:rsidRDefault="008E3A86" w:rsidP="00192949">
            <w:pPr>
              <w:ind w:left="0" w:firstLine="0"/>
              <w:rPr>
                <w:szCs w:val="20"/>
                <w:lang w:eastAsia="es-MX"/>
              </w:rPr>
            </w:pPr>
          </w:p>
        </w:tc>
        <w:tc>
          <w:tcPr>
            <w:tcW w:w="2408" w:type="dxa"/>
          </w:tcPr>
          <w:p w:rsidR="008E3A86" w:rsidRPr="00453E53" w:rsidRDefault="008E3A86" w:rsidP="008E3A86">
            <w:pPr>
              <w:autoSpaceDE w:val="0"/>
              <w:autoSpaceDN w:val="0"/>
              <w:adjustRightInd w:val="0"/>
              <w:rPr>
                <w:szCs w:val="20"/>
                <w:lang w:eastAsia="es-MX"/>
              </w:rPr>
            </w:pPr>
          </w:p>
          <w:p w:rsidR="00192949" w:rsidRPr="00192949" w:rsidRDefault="00F53047" w:rsidP="00192949">
            <w:pPr>
              <w:autoSpaceDE w:val="0"/>
              <w:autoSpaceDN w:val="0"/>
              <w:adjustRightInd w:val="0"/>
              <w:rPr>
                <w:szCs w:val="20"/>
                <w:lang w:eastAsia="es-MX"/>
              </w:rPr>
            </w:pPr>
            <w:r w:rsidRPr="00453E53">
              <w:rPr>
                <w:szCs w:val="20"/>
                <w:lang w:eastAsia="es-MX"/>
              </w:rPr>
              <w:t xml:space="preserve">- </w:t>
            </w:r>
            <w:r w:rsidR="00192949" w:rsidRPr="00192949">
              <w:rPr>
                <w:szCs w:val="20"/>
                <w:lang w:eastAsia="es-MX"/>
              </w:rPr>
              <w:t>Capacidad de abstracción, análisis y</w:t>
            </w:r>
          </w:p>
          <w:p w:rsidR="00192949" w:rsidRPr="00192949" w:rsidRDefault="00192949" w:rsidP="00192949">
            <w:pPr>
              <w:autoSpaceDE w:val="0"/>
              <w:autoSpaceDN w:val="0"/>
              <w:adjustRightInd w:val="0"/>
              <w:rPr>
                <w:szCs w:val="20"/>
                <w:lang w:eastAsia="es-MX"/>
              </w:rPr>
            </w:pPr>
            <w:r w:rsidRPr="00192949">
              <w:rPr>
                <w:szCs w:val="20"/>
                <w:lang w:eastAsia="es-MX"/>
              </w:rPr>
              <w:t>síntesis.</w:t>
            </w:r>
          </w:p>
          <w:p w:rsidR="00192949" w:rsidRDefault="00192949" w:rsidP="00192949">
            <w:pPr>
              <w:autoSpaceDE w:val="0"/>
              <w:autoSpaceDN w:val="0"/>
              <w:adjustRightInd w:val="0"/>
              <w:rPr>
                <w:szCs w:val="20"/>
                <w:lang w:eastAsia="es-MX"/>
              </w:rPr>
            </w:pPr>
          </w:p>
          <w:p w:rsidR="00192949" w:rsidRPr="00192949" w:rsidRDefault="00192949" w:rsidP="00192949">
            <w:pPr>
              <w:autoSpaceDE w:val="0"/>
              <w:autoSpaceDN w:val="0"/>
              <w:adjustRightInd w:val="0"/>
              <w:rPr>
                <w:szCs w:val="20"/>
                <w:lang w:eastAsia="es-MX"/>
              </w:rPr>
            </w:pPr>
            <w:r>
              <w:rPr>
                <w:szCs w:val="20"/>
                <w:lang w:eastAsia="es-MX"/>
              </w:rPr>
              <w:t xml:space="preserve">- </w:t>
            </w:r>
            <w:r w:rsidRPr="00192949">
              <w:rPr>
                <w:szCs w:val="20"/>
                <w:lang w:eastAsia="es-MX"/>
              </w:rPr>
              <w:t>Capacidad para tomar decisiones.</w:t>
            </w:r>
          </w:p>
          <w:p w:rsidR="00192949" w:rsidRPr="00192949" w:rsidRDefault="00192949" w:rsidP="00192949">
            <w:pPr>
              <w:autoSpaceDE w:val="0"/>
              <w:autoSpaceDN w:val="0"/>
              <w:adjustRightInd w:val="0"/>
              <w:rPr>
                <w:szCs w:val="20"/>
                <w:lang w:eastAsia="es-MX"/>
              </w:rPr>
            </w:pPr>
            <w:r>
              <w:rPr>
                <w:szCs w:val="20"/>
                <w:lang w:eastAsia="es-MX"/>
              </w:rPr>
              <w:t xml:space="preserve">- </w:t>
            </w:r>
            <w:r w:rsidRPr="00192949">
              <w:rPr>
                <w:szCs w:val="20"/>
                <w:lang w:eastAsia="es-MX"/>
              </w:rPr>
              <w:t>Habilidades para buscar, procesar y</w:t>
            </w:r>
            <w:r>
              <w:rPr>
                <w:szCs w:val="20"/>
                <w:lang w:eastAsia="es-MX"/>
              </w:rPr>
              <w:t xml:space="preserve"> </w:t>
            </w:r>
            <w:r w:rsidRPr="00192949">
              <w:rPr>
                <w:szCs w:val="20"/>
                <w:lang w:eastAsia="es-MX"/>
              </w:rPr>
              <w:t>analizar información procedente de</w:t>
            </w:r>
            <w:r>
              <w:rPr>
                <w:szCs w:val="20"/>
                <w:lang w:eastAsia="es-MX"/>
              </w:rPr>
              <w:t xml:space="preserve"> </w:t>
            </w:r>
            <w:r w:rsidRPr="00192949">
              <w:rPr>
                <w:szCs w:val="20"/>
                <w:lang w:eastAsia="es-MX"/>
              </w:rPr>
              <w:t>fuentes diversas</w:t>
            </w:r>
          </w:p>
          <w:p w:rsidR="00192949" w:rsidRDefault="00192949" w:rsidP="00192949">
            <w:pPr>
              <w:autoSpaceDE w:val="0"/>
              <w:autoSpaceDN w:val="0"/>
              <w:adjustRightInd w:val="0"/>
              <w:rPr>
                <w:szCs w:val="20"/>
                <w:lang w:eastAsia="es-MX"/>
              </w:rPr>
            </w:pPr>
          </w:p>
          <w:p w:rsidR="00192949" w:rsidRPr="00192949" w:rsidRDefault="00192949" w:rsidP="00192949">
            <w:pPr>
              <w:autoSpaceDE w:val="0"/>
              <w:autoSpaceDN w:val="0"/>
              <w:adjustRightInd w:val="0"/>
              <w:rPr>
                <w:szCs w:val="20"/>
                <w:lang w:eastAsia="es-MX"/>
              </w:rPr>
            </w:pPr>
            <w:r>
              <w:rPr>
                <w:szCs w:val="20"/>
                <w:lang w:eastAsia="es-MX"/>
              </w:rPr>
              <w:t xml:space="preserve">- </w:t>
            </w:r>
            <w:r w:rsidRPr="00192949">
              <w:rPr>
                <w:szCs w:val="20"/>
                <w:lang w:eastAsia="es-MX"/>
              </w:rPr>
              <w:t>Capacidad de aplicar los</w:t>
            </w:r>
            <w:r>
              <w:rPr>
                <w:szCs w:val="20"/>
                <w:lang w:eastAsia="es-MX"/>
              </w:rPr>
              <w:t xml:space="preserve"> </w:t>
            </w:r>
            <w:r w:rsidRPr="00192949">
              <w:rPr>
                <w:szCs w:val="20"/>
                <w:lang w:eastAsia="es-MX"/>
              </w:rPr>
              <w:t>conocimientos en la práctica</w:t>
            </w:r>
          </w:p>
          <w:p w:rsidR="00192949" w:rsidRDefault="00192949" w:rsidP="00192949">
            <w:pPr>
              <w:autoSpaceDE w:val="0"/>
              <w:autoSpaceDN w:val="0"/>
              <w:adjustRightInd w:val="0"/>
              <w:rPr>
                <w:szCs w:val="20"/>
                <w:lang w:eastAsia="es-MX"/>
              </w:rPr>
            </w:pPr>
          </w:p>
          <w:p w:rsidR="00192949" w:rsidRPr="00192949" w:rsidRDefault="00192949" w:rsidP="00192949">
            <w:pPr>
              <w:autoSpaceDE w:val="0"/>
              <w:autoSpaceDN w:val="0"/>
              <w:adjustRightInd w:val="0"/>
              <w:rPr>
                <w:szCs w:val="20"/>
                <w:lang w:eastAsia="es-MX"/>
              </w:rPr>
            </w:pPr>
            <w:r>
              <w:rPr>
                <w:szCs w:val="20"/>
                <w:lang w:eastAsia="es-MX"/>
              </w:rPr>
              <w:lastRenderedPageBreak/>
              <w:t xml:space="preserve">- </w:t>
            </w:r>
            <w:r w:rsidRPr="00192949">
              <w:rPr>
                <w:szCs w:val="20"/>
                <w:lang w:eastAsia="es-MX"/>
              </w:rPr>
              <w:t>Capacidad para identificar, plantear y</w:t>
            </w:r>
            <w:r>
              <w:rPr>
                <w:szCs w:val="20"/>
                <w:lang w:eastAsia="es-MX"/>
              </w:rPr>
              <w:t xml:space="preserve"> </w:t>
            </w:r>
            <w:r w:rsidRPr="00192949">
              <w:rPr>
                <w:szCs w:val="20"/>
                <w:lang w:eastAsia="es-MX"/>
              </w:rPr>
              <w:t>resolver problemas</w:t>
            </w:r>
          </w:p>
          <w:p w:rsidR="00192949" w:rsidRDefault="00192949" w:rsidP="00192949">
            <w:pPr>
              <w:autoSpaceDE w:val="0"/>
              <w:autoSpaceDN w:val="0"/>
              <w:adjustRightInd w:val="0"/>
              <w:rPr>
                <w:szCs w:val="20"/>
                <w:lang w:eastAsia="es-MX"/>
              </w:rPr>
            </w:pPr>
          </w:p>
          <w:p w:rsidR="00192949" w:rsidRPr="00192949" w:rsidRDefault="00192949" w:rsidP="00192949">
            <w:pPr>
              <w:autoSpaceDE w:val="0"/>
              <w:autoSpaceDN w:val="0"/>
              <w:adjustRightInd w:val="0"/>
              <w:rPr>
                <w:szCs w:val="20"/>
                <w:lang w:eastAsia="es-MX"/>
              </w:rPr>
            </w:pPr>
            <w:r>
              <w:rPr>
                <w:szCs w:val="20"/>
                <w:lang w:eastAsia="es-MX"/>
              </w:rPr>
              <w:t xml:space="preserve">- </w:t>
            </w:r>
            <w:r w:rsidRPr="00192949">
              <w:rPr>
                <w:szCs w:val="20"/>
                <w:lang w:eastAsia="es-MX"/>
              </w:rPr>
              <w:t>Habilidad para trabajar en forma</w:t>
            </w:r>
            <w:r>
              <w:rPr>
                <w:szCs w:val="20"/>
                <w:lang w:eastAsia="es-MX"/>
              </w:rPr>
              <w:t xml:space="preserve"> </w:t>
            </w:r>
            <w:r w:rsidRPr="00192949">
              <w:rPr>
                <w:szCs w:val="20"/>
                <w:lang w:eastAsia="es-MX"/>
              </w:rPr>
              <w:t>autónoma</w:t>
            </w:r>
          </w:p>
          <w:p w:rsidR="00192949" w:rsidRDefault="00192949" w:rsidP="00192949">
            <w:pPr>
              <w:autoSpaceDE w:val="0"/>
              <w:autoSpaceDN w:val="0"/>
              <w:adjustRightInd w:val="0"/>
              <w:rPr>
                <w:szCs w:val="20"/>
                <w:lang w:eastAsia="es-MX"/>
              </w:rPr>
            </w:pPr>
          </w:p>
          <w:p w:rsidR="00192949" w:rsidRPr="00192949" w:rsidRDefault="00192949" w:rsidP="00192949">
            <w:pPr>
              <w:autoSpaceDE w:val="0"/>
              <w:autoSpaceDN w:val="0"/>
              <w:adjustRightInd w:val="0"/>
              <w:rPr>
                <w:szCs w:val="20"/>
                <w:lang w:eastAsia="es-MX"/>
              </w:rPr>
            </w:pPr>
            <w:r>
              <w:rPr>
                <w:szCs w:val="20"/>
                <w:lang w:eastAsia="es-MX"/>
              </w:rPr>
              <w:t xml:space="preserve">- </w:t>
            </w:r>
            <w:r w:rsidRPr="00192949">
              <w:rPr>
                <w:szCs w:val="20"/>
                <w:lang w:eastAsia="es-MX"/>
              </w:rPr>
              <w:t>Capacidad de trabajo</w:t>
            </w:r>
            <w:r>
              <w:rPr>
                <w:szCs w:val="20"/>
                <w:lang w:eastAsia="es-MX"/>
              </w:rPr>
              <w:t xml:space="preserve"> </w:t>
            </w:r>
            <w:r w:rsidRPr="00192949">
              <w:rPr>
                <w:szCs w:val="20"/>
                <w:lang w:eastAsia="es-MX"/>
              </w:rPr>
              <w:t>en equipo.</w:t>
            </w:r>
          </w:p>
          <w:p w:rsidR="00192949" w:rsidRDefault="00192949" w:rsidP="00192949">
            <w:pPr>
              <w:autoSpaceDE w:val="0"/>
              <w:autoSpaceDN w:val="0"/>
              <w:adjustRightInd w:val="0"/>
              <w:rPr>
                <w:szCs w:val="20"/>
                <w:lang w:eastAsia="es-MX"/>
              </w:rPr>
            </w:pPr>
          </w:p>
          <w:p w:rsidR="00192949" w:rsidRPr="00453E53" w:rsidRDefault="00192949" w:rsidP="00DE0376">
            <w:pPr>
              <w:autoSpaceDE w:val="0"/>
              <w:autoSpaceDN w:val="0"/>
              <w:adjustRightInd w:val="0"/>
              <w:rPr>
                <w:szCs w:val="20"/>
                <w:lang w:eastAsia="es-MX"/>
              </w:rPr>
            </w:pPr>
            <w:r>
              <w:rPr>
                <w:szCs w:val="20"/>
                <w:lang w:eastAsia="es-MX"/>
              </w:rPr>
              <w:t xml:space="preserve">- </w:t>
            </w:r>
            <w:r w:rsidRPr="00192949">
              <w:rPr>
                <w:szCs w:val="20"/>
                <w:lang w:eastAsia="es-MX"/>
              </w:rPr>
              <w:t>Compromiso ético.</w:t>
            </w:r>
          </w:p>
          <w:p w:rsidR="008E3A86" w:rsidRPr="00453E53" w:rsidRDefault="008E3A86" w:rsidP="00516FC5">
            <w:pPr>
              <w:autoSpaceDE w:val="0"/>
              <w:autoSpaceDN w:val="0"/>
              <w:adjustRightInd w:val="0"/>
              <w:rPr>
                <w:szCs w:val="20"/>
                <w:lang w:eastAsia="es-MX"/>
              </w:rPr>
            </w:pP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F53047" w:rsidRPr="00453E53">
              <w:rPr>
                <w:szCs w:val="20"/>
                <w:lang w:eastAsia="es-MX"/>
              </w:rPr>
              <w:t>-</w:t>
            </w:r>
            <w:r w:rsidR="00D9546C">
              <w:rPr>
                <w:szCs w:val="20"/>
                <w:lang w:eastAsia="es-MX"/>
              </w:rPr>
              <w:t>6</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F53047" w:rsidRPr="00453E53">
              <w:rPr>
                <w:szCs w:val="20"/>
                <w:lang w:eastAsia="es-MX"/>
              </w:rPr>
              <w:t>-</w:t>
            </w:r>
            <w:r w:rsidR="00D9546C">
              <w:rPr>
                <w:szCs w:val="20"/>
                <w:lang w:eastAsia="es-MX"/>
              </w:rPr>
              <w:t>9</w:t>
            </w:r>
          </w:p>
        </w:tc>
      </w:tr>
    </w:tbl>
    <w:p w:rsidR="008E3A86" w:rsidRPr="00453E53" w:rsidRDefault="008E3A86" w:rsidP="008E3A86">
      <w:pPr>
        <w:autoSpaceDE w:val="0"/>
        <w:autoSpaceDN w:val="0"/>
        <w:adjustRightInd w:val="0"/>
        <w:ind w:left="0" w:firstLine="0"/>
        <w:rPr>
          <w:szCs w:val="20"/>
          <w:lang w:eastAsia="es-MX"/>
        </w:rPr>
      </w:pPr>
    </w:p>
    <w:p w:rsidR="00C5627F" w:rsidRPr="00453E53" w:rsidRDefault="00C5627F" w:rsidP="008E3A86">
      <w:pPr>
        <w:autoSpaceDE w:val="0"/>
        <w:autoSpaceDN w:val="0"/>
        <w:adjustRightInd w:val="0"/>
        <w:ind w:left="0" w:firstLine="0"/>
        <w:rPr>
          <w:szCs w:val="20"/>
          <w:lang w:eastAsia="es-MX"/>
        </w:rPr>
      </w:pPr>
    </w:p>
    <w:p w:rsidR="00C5627F" w:rsidRPr="00453E53" w:rsidRDefault="00C5627F"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B814F8" w:rsidRPr="00453E53" w:rsidRDefault="008E3A86" w:rsidP="00B814F8">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w:t>
            </w:r>
            <w:r w:rsidR="00B814F8" w:rsidRPr="00453E53">
              <w:rPr>
                <w:rFonts w:ascii="Arial" w:hAnsi="Arial" w:cs="Arial"/>
                <w:sz w:val="20"/>
                <w:szCs w:val="20"/>
              </w:rPr>
              <w:t xml:space="preserve"> interpretación de la realidad.</w:t>
            </w:r>
          </w:p>
          <w:p w:rsidR="008E3A86" w:rsidRPr="00453E53" w:rsidRDefault="008E3A86" w:rsidP="00B814F8">
            <w:pPr>
              <w:pStyle w:val="Encabezado"/>
              <w:tabs>
                <w:tab w:val="clear" w:pos="4419"/>
                <w:tab w:val="clear" w:pos="8838"/>
                <w:tab w:val="right" w:pos="360"/>
                <w:tab w:val="right" w:pos="4498"/>
                <w:tab w:val="left" w:pos="6560"/>
                <w:tab w:val="left" w:pos="8299"/>
              </w:tabs>
              <w:ind w:left="360" w:hanging="42"/>
              <w:jc w:val="both"/>
              <w:rPr>
                <w:rFonts w:ascii="Arial" w:hAnsi="Arial" w:cs="Arial"/>
                <w:sz w:val="20"/>
                <w:szCs w:val="20"/>
              </w:rPr>
            </w:pPr>
            <w:r w:rsidRPr="00453E53">
              <w:rPr>
                <w:rFonts w:ascii="Arial" w:hAnsi="Arial" w:cs="Arial"/>
                <w:sz w:val="20"/>
                <w:szCs w:val="20"/>
              </w:rPr>
              <w:t>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lastRenderedPageBreak/>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D1518D" w:rsidRPr="00453E53" w:rsidRDefault="00D1518D" w:rsidP="008E3A86">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C94612" w:rsidRPr="00453E53" w:rsidRDefault="00C94612" w:rsidP="00AD6C9D">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851"/>
        <w:gridCol w:w="850"/>
        <w:gridCol w:w="709"/>
        <w:gridCol w:w="709"/>
        <w:gridCol w:w="709"/>
        <w:gridCol w:w="708"/>
        <w:gridCol w:w="4111"/>
      </w:tblGrid>
      <w:tr w:rsidR="008E3A86" w:rsidRPr="00453E53" w:rsidTr="00BB5A74">
        <w:tc>
          <w:tcPr>
            <w:tcW w:w="372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4536"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111"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BB5A74">
        <w:trPr>
          <w:trHeight w:val="265"/>
        </w:trPr>
        <w:tc>
          <w:tcPr>
            <w:tcW w:w="3727" w:type="dxa"/>
            <w:vMerge/>
            <w:shd w:val="clear" w:color="auto" w:fill="auto"/>
          </w:tcPr>
          <w:p w:rsidR="008E3A86" w:rsidRPr="00453E53" w:rsidRDefault="008E3A86" w:rsidP="008E3A86">
            <w:pPr>
              <w:autoSpaceDE w:val="0"/>
              <w:autoSpaceDN w:val="0"/>
              <w:adjustRightInd w:val="0"/>
              <w:rPr>
                <w:szCs w:val="20"/>
                <w:lang w:eastAsia="es-MX"/>
              </w:rPr>
            </w:pPr>
          </w:p>
        </w:tc>
        <w:tc>
          <w:tcPr>
            <w:tcW w:w="917" w:type="dxa"/>
            <w:vMerge/>
            <w:shd w:val="clear" w:color="auto" w:fill="auto"/>
          </w:tcPr>
          <w:p w:rsidR="008E3A86" w:rsidRPr="00453E53" w:rsidRDefault="008E3A86" w:rsidP="008E3A86">
            <w:pPr>
              <w:autoSpaceDE w:val="0"/>
              <w:autoSpaceDN w:val="0"/>
              <w:adjustRightInd w:val="0"/>
              <w:rPr>
                <w:szCs w:val="20"/>
                <w:lang w:eastAsia="es-MX"/>
              </w:rPr>
            </w:pPr>
          </w:p>
        </w:tc>
        <w:tc>
          <w:tcPr>
            <w:tcW w:w="851"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850"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709"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708"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111" w:type="dxa"/>
            <w:vMerge/>
            <w:shd w:val="clear" w:color="auto" w:fill="auto"/>
          </w:tcPr>
          <w:p w:rsidR="008E3A86" w:rsidRPr="00453E53" w:rsidRDefault="008E3A86" w:rsidP="008E3A86">
            <w:pPr>
              <w:autoSpaceDE w:val="0"/>
              <w:autoSpaceDN w:val="0"/>
              <w:adjustRightInd w:val="0"/>
              <w:rPr>
                <w:szCs w:val="20"/>
                <w:lang w:eastAsia="es-MX"/>
              </w:rPr>
            </w:pPr>
          </w:p>
        </w:tc>
      </w:tr>
      <w:tr w:rsidR="008922ED" w:rsidRPr="00453E53" w:rsidTr="00614DFE">
        <w:tc>
          <w:tcPr>
            <w:tcW w:w="3727" w:type="dxa"/>
            <w:shd w:val="clear" w:color="auto" w:fill="auto"/>
          </w:tcPr>
          <w:p w:rsidR="008922ED" w:rsidRPr="00453E53" w:rsidRDefault="008922ED" w:rsidP="008922ED">
            <w:pPr>
              <w:autoSpaceDE w:val="0"/>
              <w:autoSpaceDN w:val="0"/>
              <w:adjustRightInd w:val="0"/>
              <w:rPr>
                <w:szCs w:val="20"/>
                <w:lang w:eastAsia="es-MX"/>
              </w:rPr>
            </w:pPr>
            <w:bookmarkStart w:id="7" w:name="_Hlk205974978"/>
            <w:r w:rsidRPr="00453E53">
              <w:rPr>
                <w:szCs w:val="20"/>
                <w:lang w:eastAsia="es-MX"/>
              </w:rPr>
              <w:t xml:space="preserve">EF9 – </w:t>
            </w:r>
            <w:r>
              <w:rPr>
                <w:szCs w:val="20"/>
                <w:lang w:eastAsia="es-MX"/>
              </w:rPr>
              <w:t xml:space="preserve">Definición estructura de un Datawarehouse </w:t>
            </w:r>
          </w:p>
        </w:tc>
        <w:tc>
          <w:tcPr>
            <w:tcW w:w="917" w:type="dxa"/>
            <w:shd w:val="clear" w:color="auto" w:fill="auto"/>
            <w:vAlign w:val="center"/>
          </w:tcPr>
          <w:p w:rsidR="008922ED" w:rsidRPr="002279F0" w:rsidRDefault="008922ED" w:rsidP="008922ED">
            <w:pPr>
              <w:spacing w:after="0" w:line="240" w:lineRule="auto"/>
              <w:ind w:left="0" w:firstLine="0"/>
              <w:jc w:val="center"/>
              <w:rPr>
                <w:rFonts w:eastAsia="Times New Roman"/>
              </w:rPr>
            </w:pPr>
            <w:r w:rsidRPr="002279F0">
              <w:t>20%</w:t>
            </w:r>
          </w:p>
        </w:tc>
        <w:tc>
          <w:tcPr>
            <w:tcW w:w="851" w:type="dxa"/>
            <w:tcBorders>
              <w:right w:val="single" w:sz="4" w:space="0" w:color="auto"/>
            </w:tcBorders>
            <w:shd w:val="clear" w:color="auto" w:fill="auto"/>
            <w:vAlign w:val="center"/>
          </w:tcPr>
          <w:p w:rsidR="008922ED" w:rsidRPr="002279F0" w:rsidRDefault="008922ED" w:rsidP="008922ED">
            <w:pPr>
              <w:jc w:val="center"/>
            </w:pPr>
            <w:r w:rsidRPr="002279F0">
              <w:t>5%</w:t>
            </w:r>
          </w:p>
        </w:tc>
        <w:tc>
          <w:tcPr>
            <w:tcW w:w="850" w:type="dxa"/>
            <w:tcBorders>
              <w:left w:val="single" w:sz="4" w:space="0" w:color="auto"/>
              <w:right w:val="single" w:sz="4" w:space="0" w:color="auto"/>
            </w:tcBorders>
            <w:shd w:val="clear" w:color="auto" w:fill="auto"/>
            <w:vAlign w:val="center"/>
          </w:tcPr>
          <w:p w:rsidR="008922ED" w:rsidRPr="002279F0" w:rsidRDefault="008922ED" w:rsidP="008922ED">
            <w:pPr>
              <w:jc w:val="center"/>
            </w:pPr>
            <w:r w:rsidRPr="002279F0">
              <w:t>4%</w:t>
            </w:r>
          </w:p>
        </w:tc>
        <w:tc>
          <w:tcPr>
            <w:tcW w:w="709" w:type="dxa"/>
            <w:tcBorders>
              <w:left w:val="single" w:sz="4" w:space="0" w:color="auto"/>
              <w:right w:val="single" w:sz="4" w:space="0" w:color="auto"/>
            </w:tcBorders>
            <w:shd w:val="clear" w:color="auto" w:fill="auto"/>
            <w:vAlign w:val="center"/>
          </w:tcPr>
          <w:p w:rsidR="008922ED" w:rsidRPr="002279F0" w:rsidRDefault="008922ED" w:rsidP="008922ED">
            <w:pPr>
              <w:jc w:val="center"/>
            </w:pPr>
            <w:r w:rsidRPr="002279F0">
              <w:t>3%</w:t>
            </w:r>
          </w:p>
        </w:tc>
        <w:tc>
          <w:tcPr>
            <w:tcW w:w="709" w:type="dxa"/>
            <w:tcBorders>
              <w:left w:val="single" w:sz="4" w:space="0" w:color="auto"/>
              <w:right w:val="single" w:sz="4" w:space="0" w:color="auto"/>
            </w:tcBorders>
            <w:shd w:val="clear" w:color="auto" w:fill="auto"/>
            <w:vAlign w:val="center"/>
          </w:tcPr>
          <w:p w:rsidR="008922ED" w:rsidRPr="002279F0" w:rsidRDefault="008922ED" w:rsidP="008922ED">
            <w:pPr>
              <w:jc w:val="center"/>
            </w:pPr>
            <w:r w:rsidRPr="002279F0">
              <w:t>3%</w:t>
            </w:r>
          </w:p>
        </w:tc>
        <w:tc>
          <w:tcPr>
            <w:tcW w:w="709" w:type="dxa"/>
            <w:tcBorders>
              <w:left w:val="single" w:sz="4" w:space="0" w:color="auto"/>
              <w:right w:val="single" w:sz="4" w:space="0" w:color="auto"/>
            </w:tcBorders>
            <w:shd w:val="clear" w:color="auto" w:fill="auto"/>
            <w:vAlign w:val="center"/>
          </w:tcPr>
          <w:p w:rsidR="008922ED" w:rsidRPr="002279F0" w:rsidRDefault="008922ED" w:rsidP="008922ED">
            <w:pPr>
              <w:jc w:val="center"/>
            </w:pPr>
            <w:r w:rsidRPr="002279F0">
              <w:t>2.4%</w:t>
            </w:r>
          </w:p>
        </w:tc>
        <w:tc>
          <w:tcPr>
            <w:tcW w:w="708" w:type="dxa"/>
            <w:tcBorders>
              <w:left w:val="single" w:sz="4" w:space="0" w:color="auto"/>
            </w:tcBorders>
            <w:shd w:val="clear" w:color="auto" w:fill="auto"/>
            <w:vAlign w:val="center"/>
          </w:tcPr>
          <w:p w:rsidR="008922ED" w:rsidRPr="002279F0" w:rsidRDefault="008922ED" w:rsidP="008922ED">
            <w:pPr>
              <w:jc w:val="center"/>
            </w:pPr>
            <w:r w:rsidRPr="002279F0">
              <w:t>2.6%</w:t>
            </w:r>
          </w:p>
        </w:tc>
        <w:tc>
          <w:tcPr>
            <w:tcW w:w="4111" w:type="dxa"/>
            <w:shd w:val="clear" w:color="auto" w:fill="auto"/>
            <w:vAlign w:val="center"/>
          </w:tcPr>
          <w:p w:rsidR="008922ED" w:rsidRPr="00453E53" w:rsidRDefault="008922ED" w:rsidP="008922ED">
            <w:pPr>
              <w:autoSpaceDE w:val="0"/>
              <w:autoSpaceDN w:val="0"/>
              <w:adjustRightInd w:val="0"/>
              <w:jc w:val="left"/>
              <w:rPr>
                <w:szCs w:val="20"/>
                <w:lang w:eastAsia="es-MX"/>
              </w:rPr>
            </w:pPr>
            <w:r>
              <w:rPr>
                <w:szCs w:val="20"/>
                <w:lang w:eastAsia="es-MX"/>
              </w:rPr>
              <w:t>Rúbrica programación</w:t>
            </w:r>
          </w:p>
        </w:tc>
      </w:tr>
      <w:bookmarkEnd w:id="7"/>
      <w:tr w:rsidR="008922ED" w:rsidRPr="00453E53" w:rsidTr="00614DFE">
        <w:tc>
          <w:tcPr>
            <w:tcW w:w="3727" w:type="dxa"/>
            <w:shd w:val="clear" w:color="auto" w:fill="auto"/>
          </w:tcPr>
          <w:p w:rsidR="008922ED" w:rsidRPr="00453E53" w:rsidRDefault="008922ED" w:rsidP="008922ED">
            <w:pPr>
              <w:autoSpaceDE w:val="0"/>
              <w:autoSpaceDN w:val="0"/>
              <w:adjustRightInd w:val="0"/>
              <w:rPr>
                <w:szCs w:val="20"/>
                <w:lang w:eastAsia="es-MX"/>
              </w:rPr>
            </w:pPr>
            <w:r w:rsidRPr="00453E53">
              <w:rPr>
                <w:szCs w:val="20"/>
                <w:lang w:eastAsia="es-MX"/>
              </w:rPr>
              <w:t>EF1</w:t>
            </w:r>
            <w:r>
              <w:rPr>
                <w:szCs w:val="20"/>
                <w:lang w:eastAsia="es-MX"/>
              </w:rPr>
              <w:t>0</w:t>
            </w:r>
            <w:r w:rsidRPr="00453E53">
              <w:rPr>
                <w:szCs w:val="20"/>
                <w:lang w:eastAsia="es-MX"/>
              </w:rPr>
              <w:t xml:space="preserve"> – </w:t>
            </w:r>
            <w:r>
              <w:rPr>
                <w:szCs w:val="20"/>
                <w:lang w:eastAsia="es-MX"/>
              </w:rPr>
              <w:t>Recopilación de información de diversas fuentes</w:t>
            </w:r>
          </w:p>
        </w:tc>
        <w:tc>
          <w:tcPr>
            <w:tcW w:w="917" w:type="dxa"/>
            <w:shd w:val="clear" w:color="auto" w:fill="auto"/>
            <w:vAlign w:val="center"/>
          </w:tcPr>
          <w:p w:rsidR="008922ED" w:rsidRPr="002279F0" w:rsidRDefault="008922ED" w:rsidP="008922ED">
            <w:pPr>
              <w:jc w:val="center"/>
            </w:pPr>
            <w:r w:rsidRPr="002279F0">
              <w:t>20%</w:t>
            </w:r>
          </w:p>
        </w:tc>
        <w:tc>
          <w:tcPr>
            <w:tcW w:w="851" w:type="dxa"/>
            <w:tcBorders>
              <w:right w:val="single" w:sz="4" w:space="0" w:color="auto"/>
            </w:tcBorders>
            <w:shd w:val="clear" w:color="auto" w:fill="auto"/>
            <w:vAlign w:val="center"/>
          </w:tcPr>
          <w:p w:rsidR="008922ED" w:rsidRPr="002279F0" w:rsidRDefault="008922ED" w:rsidP="008922ED">
            <w:pPr>
              <w:jc w:val="center"/>
            </w:pPr>
            <w:r w:rsidRPr="002279F0">
              <w:t>5%</w:t>
            </w:r>
          </w:p>
        </w:tc>
        <w:tc>
          <w:tcPr>
            <w:tcW w:w="850" w:type="dxa"/>
            <w:tcBorders>
              <w:left w:val="single" w:sz="4" w:space="0" w:color="auto"/>
              <w:right w:val="single" w:sz="4" w:space="0" w:color="auto"/>
            </w:tcBorders>
            <w:vAlign w:val="center"/>
          </w:tcPr>
          <w:p w:rsidR="008922ED" w:rsidRPr="002279F0" w:rsidRDefault="008922ED" w:rsidP="008922ED">
            <w:pPr>
              <w:jc w:val="center"/>
            </w:pPr>
            <w:r w:rsidRPr="002279F0">
              <w:t>4%</w:t>
            </w:r>
          </w:p>
        </w:tc>
        <w:tc>
          <w:tcPr>
            <w:tcW w:w="709" w:type="dxa"/>
            <w:tcBorders>
              <w:left w:val="single" w:sz="4" w:space="0" w:color="auto"/>
            </w:tcBorders>
            <w:shd w:val="clear" w:color="auto" w:fill="auto"/>
            <w:vAlign w:val="center"/>
          </w:tcPr>
          <w:p w:rsidR="008922ED" w:rsidRPr="002279F0" w:rsidRDefault="008922ED" w:rsidP="008922ED">
            <w:pPr>
              <w:jc w:val="center"/>
            </w:pPr>
            <w:r w:rsidRPr="002279F0">
              <w:t>3%</w:t>
            </w:r>
          </w:p>
        </w:tc>
        <w:tc>
          <w:tcPr>
            <w:tcW w:w="709" w:type="dxa"/>
            <w:shd w:val="clear" w:color="auto" w:fill="auto"/>
            <w:vAlign w:val="center"/>
          </w:tcPr>
          <w:p w:rsidR="008922ED" w:rsidRPr="002279F0" w:rsidRDefault="008922ED" w:rsidP="008922ED">
            <w:pPr>
              <w:jc w:val="center"/>
            </w:pPr>
            <w:r w:rsidRPr="002279F0">
              <w:t>3%</w:t>
            </w:r>
          </w:p>
        </w:tc>
        <w:tc>
          <w:tcPr>
            <w:tcW w:w="709" w:type="dxa"/>
            <w:tcBorders>
              <w:right w:val="single" w:sz="4" w:space="0" w:color="auto"/>
            </w:tcBorders>
            <w:shd w:val="clear" w:color="auto" w:fill="auto"/>
            <w:vAlign w:val="center"/>
          </w:tcPr>
          <w:p w:rsidR="008922ED" w:rsidRPr="002279F0" w:rsidRDefault="008922ED" w:rsidP="008922ED">
            <w:pPr>
              <w:jc w:val="center"/>
            </w:pPr>
            <w:r w:rsidRPr="002279F0">
              <w:t>2.4%</w:t>
            </w:r>
          </w:p>
        </w:tc>
        <w:tc>
          <w:tcPr>
            <w:tcW w:w="708" w:type="dxa"/>
            <w:tcBorders>
              <w:left w:val="single" w:sz="4" w:space="0" w:color="auto"/>
            </w:tcBorders>
            <w:shd w:val="clear" w:color="auto" w:fill="auto"/>
            <w:vAlign w:val="center"/>
          </w:tcPr>
          <w:p w:rsidR="008922ED" w:rsidRPr="002279F0" w:rsidRDefault="008922ED" w:rsidP="008922ED">
            <w:pPr>
              <w:jc w:val="center"/>
            </w:pPr>
            <w:r w:rsidRPr="002279F0">
              <w:t>2.6%</w:t>
            </w:r>
          </w:p>
        </w:tc>
        <w:tc>
          <w:tcPr>
            <w:tcW w:w="4111" w:type="dxa"/>
            <w:shd w:val="clear" w:color="auto" w:fill="auto"/>
            <w:vAlign w:val="center"/>
          </w:tcPr>
          <w:p w:rsidR="008922ED" w:rsidRPr="00453E53" w:rsidRDefault="008922ED" w:rsidP="008922ED">
            <w:pPr>
              <w:autoSpaceDE w:val="0"/>
              <w:autoSpaceDN w:val="0"/>
              <w:adjustRightInd w:val="0"/>
              <w:jc w:val="left"/>
              <w:rPr>
                <w:szCs w:val="20"/>
                <w:lang w:eastAsia="es-MX"/>
              </w:rPr>
            </w:pPr>
            <w:r>
              <w:rPr>
                <w:szCs w:val="20"/>
                <w:lang w:eastAsia="es-MX"/>
              </w:rPr>
              <w:t>Rúbrica programación</w:t>
            </w:r>
          </w:p>
        </w:tc>
      </w:tr>
      <w:tr w:rsidR="008922ED" w:rsidRPr="00453E53" w:rsidTr="00614DFE">
        <w:tc>
          <w:tcPr>
            <w:tcW w:w="3727" w:type="dxa"/>
            <w:shd w:val="clear" w:color="auto" w:fill="auto"/>
          </w:tcPr>
          <w:p w:rsidR="008922ED" w:rsidRPr="00453E53" w:rsidRDefault="008922ED" w:rsidP="008922ED">
            <w:pPr>
              <w:autoSpaceDE w:val="0"/>
              <w:autoSpaceDN w:val="0"/>
              <w:adjustRightInd w:val="0"/>
              <w:rPr>
                <w:szCs w:val="20"/>
                <w:lang w:eastAsia="es-MX"/>
              </w:rPr>
            </w:pPr>
            <w:r w:rsidRPr="00453E53">
              <w:rPr>
                <w:szCs w:val="20"/>
                <w:lang w:eastAsia="es-MX"/>
              </w:rPr>
              <w:t>EF1</w:t>
            </w:r>
            <w:r>
              <w:rPr>
                <w:szCs w:val="20"/>
                <w:lang w:eastAsia="es-MX"/>
              </w:rPr>
              <w:t>1</w:t>
            </w:r>
            <w:r w:rsidRPr="00453E53">
              <w:rPr>
                <w:szCs w:val="20"/>
                <w:lang w:eastAsia="es-MX"/>
              </w:rPr>
              <w:t xml:space="preserve"> – </w:t>
            </w:r>
            <w:r>
              <w:rPr>
                <w:szCs w:val="20"/>
                <w:lang w:eastAsia="es-MX"/>
              </w:rPr>
              <w:t>Limpia, transforma y carga de información</w:t>
            </w:r>
          </w:p>
        </w:tc>
        <w:tc>
          <w:tcPr>
            <w:tcW w:w="917" w:type="dxa"/>
            <w:shd w:val="clear" w:color="auto" w:fill="auto"/>
            <w:vAlign w:val="center"/>
          </w:tcPr>
          <w:p w:rsidR="008922ED" w:rsidRPr="002279F0" w:rsidRDefault="008922ED" w:rsidP="008922ED">
            <w:pPr>
              <w:jc w:val="center"/>
            </w:pPr>
            <w:r w:rsidRPr="002279F0">
              <w:t>20%</w:t>
            </w:r>
          </w:p>
        </w:tc>
        <w:tc>
          <w:tcPr>
            <w:tcW w:w="851" w:type="dxa"/>
            <w:shd w:val="clear" w:color="auto" w:fill="auto"/>
            <w:vAlign w:val="center"/>
          </w:tcPr>
          <w:p w:rsidR="008922ED" w:rsidRPr="002279F0" w:rsidRDefault="008922ED" w:rsidP="008922ED">
            <w:pPr>
              <w:jc w:val="center"/>
            </w:pPr>
            <w:r w:rsidRPr="002279F0">
              <w:t>5%</w:t>
            </w:r>
          </w:p>
        </w:tc>
        <w:tc>
          <w:tcPr>
            <w:tcW w:w="850" w:type="dxa"/>
            <w:vAlign w:val="center"/>
          </w:tcPr>
          <w:p w:rsidR="008922ED" w:rsidRPr="002279F0" w:rsidRDefault="008922ED" w:rsidP="008922ED">
            <w:pPr>
              <w:jc w:val="center"/>
            </w:pPr>
            <w:r w:rsidRPr="002279F0">
              <w:t>4%</w:t>
            </w:r>
          </w:p>
        </w:tc>
        <w:tc>
          <w:tcPr>
            <w:tcW w:w="709" w:type="dxa"/>
            <w:shd w:val="clear" w:color="auto" w:fill="auto"/>
            <w:vAlign w:val="center"/>
          </w:tcPr>
          <w:p w:rsidR="008922ED" w:rsidRPr="002279F0" w:rsidRDefault="008922ED" w:rsidP="008922ED">
            <w:pPr>
              <w:jc w:val="center"/>
            </w:pPr>
            <w:r w:rsidRPr="002279F0">
              <w:t>3%</w:t>
            </w:r>
          </w:p>
        </w:tc>
        <w:tc>
          <w:tcPr>
            <w:tcW w:w="709" w:type="dxa"/>
            <w:shd w:val="clear" w:color="auto" w:fill="auto"/>
            <w:vAlign w:val="center"/>
          </w:tcPr>
          <w:p w:rsidR="008922ED" w:rsidRPr="002279F0" w:rsidRDefault="008922ED" w:rsidP="008922ED">
            <w:pPr>
              <w:jc w:val="center"/>
            </w:pPr>
            <w:r w:rsidRPr="002279F0">
              <w:t>3%</w:t>
            </w:r>
          </w:p>
        </w:tc>
        <w:tc>
          <w:tcPr>
            <w:tcW w:w="709" w:type="dxa"/>
            <w:shd w:val="clear" w:color="auto" w:fill="auto"/>
            <w:vAlign w:val="center"/>
          </w:tcPr>
          <w:p w:rsidR="008922ED" w:rsidRPr="002279F0" w:rsidRDefault="008922ED" w:rsidP="008922ED">
            <w:pPr>
              <w:jc w:val="center"/>
            </w:pPr>
            <w:r w:rsidRPr="002279F0">
              <w:t>2.4%</w:t>
            </w:r>
          </w:p>
        </w:tc>
        <w:tc>
          <w:tcPr>
            <w:tcW w:w="708" w:type="dxa"/>
            <w:shd w:val="clear" w:color="auto" w:fill="auto"/>
            <w:vAlign w:val="center"/>
          </w:tcPr>
          <w:p w:rsidR="008922ED" w:rsidRPr="002279F0" w:rsidRDefault="008922ED" w:rsidP="008922ED">
            <w:pPr>
              <w:jc w:val="center"/>
            </w:pPr>
            <w:r w:rsidRPr="002279F0">
              <w:t>2.6%</w:t>
            </w:r>
          </w:p>
        </w:tc>
        <w:tc>
          <w:tcPr>
            <w:tcW w:w="4111" w:type="dxa"/>
            <w:shd w:val="clear" w:color="auto" w:fill="auto"/>
            <w:vAlign w:val="center"/>
          </w:tcPr>
          <w:p w:rsidR="008922ED" w:rsidRPr="00453E53" w:rsidRDefault="008922ED" w:rsidP="008922ED">
            <w:pPr>
              <w:autoSpaceDE w:val="0"/>
              <w:autoSpaceDN w:val="0"/>
              <w:adjustRightInd w:val="0"/>
              <w:jc w:val="left"/>
              <w:rPr>
                <w:szCs w:val="20"/>
                <w:lang w:eastAsia="es-MX"/>
              </w:rPr>
            </w:pPr>
            <w:r>
              <w:rPr>
                <w:szCs w:val="20"/>
                <w:lang w:eastAsia="es-MX"/>
              </w:rPr>
              <w:t>Rúbrica programación</w:t>
            </w:r>
          </w:p>
        </w:tc>
      </w:tr>
      <w:tr w:rsidR="008922ED" w:rsidRPr="00453E53" w:rsidTr="00614DFE">
        <w:tc>
          <w:tcPr>
            <w:tcW w:w="3727" w:type="dxa"/>
            <w:shd w:val="clear" w:color="auto" w:fill="auto"/>
          </w:tcPr>
          <w:p w:rsidR="008922ED" w:rsidRPr="00453E53" w:rsidRDefault="008922ED" w:rsidP="008922ED">
            <w:pPr>
              <w:autoSpaceDE w:val="0"/>
              <w:autoSpaceDN w:val="0"/>
              <w:adjustRightInd w:val="0"/>
              <w:rPr>
                <w:szCs w:val="20"/>
                <w:lang w:eastAsia="es-MX"/>
              </w:rPr>
            </w:pPr>
            <w:bookmarkStart w:id="8" w:name="_Hlk206157071"/>
            <w:r>
              <w:rPr>
                <w:szCs w:val="20"/>
                <w:lang w:eastAsia="es-MX"/>
              </w:rPr>
              <w:t>EF12 - Examen</w:t>
            </w:r>
          </w:p>
        </w:tc>
        <w:tc>
          <w:tcPr>
            <w:tcW w:w="917" w:type="dxa"/>
            <w:shd w:val="clear" w:color="auto" w:fill="auto"/>
            <w:vAlign w:val="center"/>
          </w:tcPr>
          <w:p w:rsidR="008922ED" w:rsidRPr="002279F0" w:rsidRDefault="008922ED" w:rsidP="008922ED">
            <w:pPr>
              <w:jc w:val="center"/>
            </w:pPr>
            <w:r w:rsidRPr="002279F0">
              <w:t>40%</w:t>
            </w:r>
          </w:p>
        </w:tc>
        <w:tc>
          <w:tcPr>
            <w:tcW w:w="851" w:type="dxa"/>
            <w:shd w:val="clear" w:color="auto" w:fill="auto"/>
            <w:vAlign w:val="center"/>
          </w:tcPr>
          <w:p w:rsidR="008922ED" w:rsidRPr="002279F0" w:rsidRDefault="008922ED" w:rsidP="008922ED">
            <w:pPr>
              <w:jc w:val="center"/>
            </w:pPr>
            <w:r w:rsidRPr="002279F0">
              <w:t>10%</w:t>
            </w:r>
          </w:p>
        </w:tc>
        <w:tc>
          <w:tcPr>
            <w:tcW w:w="850" w:type="dxa"/>
            <w:vAlign w:val="center"/>
          </w:tcPr>
          <w:p w:rsidR="008922ED" w:rsidRPr="002279F0" w:rsidRDefault="008922ED" w:rsidP="008922ED">
            <w:pPr>
              <w:jc w:val="center"/>
            </w:pPr>
            <w:r w:rsidRPr="002279F0">
              <w:t>8%</w:t>
            </w:r>
          </w:p>
        </w:tc>
        <w:tc>
          <w:tcPr>
            <w:tcW w:w="709" w:type="dxa"/>
            <w:shd w:val="clear" w:color="auto" w:fill="auto"/>
            <w:vAlign w:val="center"/>
          </w:tcPr>
          <w:p w:rsidR="008922ED" w:rsidRPr="002279F0" w:rsidRDefault="008922ED" w:rsidP="008922ED">
            <w:pPr>
              <w:jc w:val="center"/>
            </w:pPr>
            <w:r w:rsidRPr="002279F0">
              <w:t>6%</w:t>
            </w:r>
          </w:p>
        </w:tc>
        <w:tc>
          <w:tcPr>
            <w:tcW w:w="709" w:type="dxa"/>
            <w:shd w:val="clear" w:color="auto" w:fill="auto"/>
            <w:vAlign w:val="center"/>
          </w:tcPr>
          <w:p w:rsidR="008922ED" w:rsidRPr="002279F0" w:rsidRDefault="008922ED" w:rsidP="008922ED">
            <w:pPr>
              <w:jc w:val="center"/>
            </w:pPr>
            <w:r w:rsidRPr="002279F0">
              <w:t>6%</w:t>
            </w:r>
          </w:p>
        </w:tc>
        <w:tc>
          <w:tcPr>
            <w:tcW w:w="709" w:type="dxa"/>
            <w:shd w:val="clear" w:color="auto" w:fill="auto"/>
            <w:vAlign w:val="center"/>
          </w:tcPr>
          <w:p w:rsidR="008922ED" w:rsidRPr="002279F0" w:rsidRDefault="008922ED" w:rsidP="008922ED">
            <w:pPr>
              <w:jc w:val="center"/>
            </w:pPr>
            <w:r w:rsidRPr="002279F0">
              <w:t>4.8%</w:t>
            </w:r>
          </w:p>
        </w:tc>
        <w:tc>
          <w:tcPr>
            <w:tcW w:w="708" w:type="dxa"/>
            <w:shd w:val="clear" w:color="auto" w:fill="auto"/>
            <w:vAlign w:val="center"/>
          </w:tcPr>
          <w:p w:rsidR="008922ED" w:rsidRPr="002279F0" w:rsidRDefault="008922ED" w:rsidP="008922ED">
            <w:pPr>
              <w:jc w:val="center"/>
            </w:pPr>
            <w:r w:rsidRPr="002279F0">
              <w:t>5.2%</w:t>
            </w:r>
          </w:p>
        </w:tc>
        <w:tc>
          <w:tcPr>
            <w:tcW w:w="4111" w:type="dxa"/>
            <w:shd w:val="clear" w:color="auto" w:fill="auto"/>
            <w:vAlign w:val="center"/>
          </w:tcPr>
          <w:p w:rsidR="008922ED" w:rsidRPr="00453E53" w:rsidRDefault="008922ED" w:rsidP="008922ED">
            <w:pPr>
              <w:autoSpaceDE w:val="0"/>
              <w:autoSpaceDN w:val="0"/>
              <w:adjustRightInd w:val="0"/>
              <w:jc w:val="left"/>
              <w:rPr>
                <w:szCs w:val="20"/>
                <w:lang w:eastAsia="es-MX"/>
              </w:rPr>
            </w:pPr>
            <w:bookmarkStart w:id="9" w:name="_Hlk206157056"/>
            <w:r>
              <w:rPr>
                <w:szCs w:val="20"/>
                <w:lang w:eastAsia="es-MX"/>
              </w:rPr>
              <w:t>Rúbrica</w:t>
            </w:r>
            <w:bookmarkEnd w:id="9"/>
            <w:r>
              <w:rPr>
                <w:szCs w:val="20"/>
                <w:lang w:eastAsia="es-MX"/>
              </w:rPr>
              <w:t xml:space="preserve"> programación</w:t>
            </w:r>
          </w:p>
        </w:tc>
      </w:tr>
      <w:bookmarkEnd w:id="8"/>
      <w:tr w:rsidR="008922ED" w:rsidRPr="00453E53" w:rsidTr="00614DFE">
        <w:tc>
          <w:tcPr>
            <w:tcW w:w="3727" w:type="dxa"/>
            <w:shd w:val="clear" w:color="auto" w:fill="auto"/>
          </w:tcPr>
          <w:p w:rsidR="008922ED" w:rsidRPr="00453E53" w:rsidRDefault="008922ED" w:rsidP="008922ED">
            <w:pPr>
              <w:autoSpaceDE w:val="0"/>
              <w:autoSpaceDN w:val="0"/>
              <w:adjustRightInd w:val="0"/>
              <w:rPr>
                <w:szCs w:val="20"/>
                <w:lang w:eastAsia="es-MX"/>
              </w:rPr>
            </w:pPr>
            <w:r w:rsidRPr="00453E53">
              <w:rPr>
                <w:szCs w:val="20"/>
                <w:lang w:eastAsia="es-MX"/>
              </w:rPr>
              <w:t>Total</w:t>
            </w:r>
          </w:p>
        </w:tc>
        <w:tc>
          <w:tcPr>
            <w:tcW w:w="917" w:type="dxa"/>
            <w:shd w:val="clear" w:color="auto" w:fill="auto"/>
            <w:vAlign w:val="center"/>
          </w:tcPr>
          <w:p w:rsidR="008922ED" w:rsidRPr="002279F0" w:rsidRDefault="008922ED" w:rsidP="008922ED">
            <w:pPr>
              <w:spacing w:after="0" w:line="240" w:lineRule="auto"/>
              <w:ind w:left="0" w:firstLine="0"/>
              <w:jc w:val="center"/>
            </w:pPr>
            <w:r w:rsidRPr="002279F0">
              <w:t>100%</w:t>
            </w:r>
          </w:p>
        </w:tc>
        <w:tc>
          <w:tcPr>
            <w:tcW w:w="851" w:type="dxa"/>
            <w:shd w:val="clear" w:color="auto" w:fill="auto"/>
            <w:vAlign w:val="center"/>
          </w:tcPr>
          <w:p w:rsidR="008922ED" w:rsidRPr="002279F0" w:rsidRDefault="008922ED" w:rsidP="008922ED">
            <w:pPr>
              <w:jc w:val="center"/>
            </w:pPr>
            <w:r w:rsidRPr="002279F0">
              <w:t>25%</w:t>
            </w:r>
          </w:p>
        </w:tc>
        <w:tc>
          <w:tcPr>
            <w:tcW w:w="850" w:type="dxa"/>
            <w:vAlign w:val="center"/>
          </w:tcPr>
          <w:p w:rsidR="008922ED" w:rsidRPr="002279F0" w:rsidRDefault="008922ED" w:rsidP="008922ED">
            <w:pPr>
              <w:jc w:val="center"/>
            </w:pPr>
            <w:r w:rsidRPr="002279F0">
              <w:t>20%</w:t>
            </w:r>
          </w:p>
        </w:tc>
        <w:tc>
          <w:tcPr>
            <w:tcW w:w="709" w:type="dxa"/>
            <w:shd w:val="clear" w:color="auto" w:fill="auto"/>
            <w:vAlign w:val="center"/>
          </w:tcPr>
          <w:p w:rsidR="008922ED" w:rsidRPr="002279F0" w:rsidRDefault="008922ED" w:rsidP="008922ED">
            <w:pPr>
              <w:jc w:val="center"/>
            </w:pPr>
            <w:r w:rsidRPr="002279F0">
              <w:t>15%</w:t>
            </w:r>
          </w:p>
        </w:tc>
        <w:tc>
          <w:tcPr>
            <w:tcW w:w="709" w:type="dxa"/>
            <w:shd w:val="clear" w:color="auto" w:fill="auto"/>
            <w:vAlign w:val="center"/>
          </w:tcPr>
          <w:p w:rsidR="008922ED" w:rsidRPr="002279F0" w:rsidRDefault="008922ED" w:rsidP="008922ED">
            <w:pPr>
              <w:jc w:val="center"/>
            </w:pPr>
            <w:r w:rsidRPr="002279F0">
              <w:t>15%</w:t>
            </w:r>
          </w:p>
        </w:tc>
        <w:tc>
          <w:tcPr>
            <w:tcW w:w="709" w:type="dxa"/>
            <w:shd w:val="clear" w:color="auto" w:fill="auto"/>
            <w:vAlign w:val="center"/>
          </w:tcPr>
          <w:p w:rsidR="008922ED" w:rsidRPr="002279F0" w:rsidRDefault="008922ED" w:rsidP="008922ED">
            <w:pPr>
              <w:jc w:val="center"/>
            </w:pPr>
            <w:r w:rsidRPr="002279F0">
              <w:t>12%</w:t>
            </w:r>
          </w:p>
        </w:tc>
        <w:tc>
          <w:tcPr>
            <w:tcW w:w="708" w:type="dxa"/>
            <w:shd w:val="clear" w:color="auto" w:fill="auto"/>
            <w:vAlign w:val="center"/>
          </w:tcPr>
          <w:p w:rsidR="008922ED" w:rsidRPr="002279F0" w:rsidRDefault="008922ED" w:rsidP="008922ED">
            <w:pPr>
              <w:jc w:val="center"/>
            </w:pPr>
            <w:r w:rsidRPr="002279F0">
              <w:t>13%</w:t>
            </w:r>
          </w:p>
        </w:tc>
        <w:tc>
          <w:tcPr>
            <w:tcW w:w="4111" w:type="dxa"/>
            <w:shd w:val="clear" w:color="auto" w:fill="auto"/>
            <w:vAlign w:val="center"/>
          </w:tcPr>
          <w:p w:rsidR="008922ED" w:rsidRPr="00453E53" w:rsidRDefault="008922ED" w:rsidP="008922ED">
            <w:pPr>
              <w:autoSpaceDE w:val="0"/>
              <w:autoSpaceDN w:val="0"/>
              <w:adjustRightInd w:val="0"/>
              <w:jc w:val="left"/>
              <w:rPr>
                <w:szCs w:val="20"/>
                <w:lang w:eastAsia="es-MX"/>
              </w:rPr>
            </w:pPr>
          </w:p>
        </w:tc>
      </w:tr>
    </w:tbl>
    <w:p w:rsidR="008E3A86" w:rsidRDefault="008E3A86" w:rsidP="008E3A86">
      <w:pPr>
        <w:autoSpaceDE w:val="0"/>
        <w:autoSpaceDN w:val="0"/>
        <w:adjustRightInd w:val="0"/>
        <w:ind w:left="0" w:firstLine="0"/>
        <w:rPr>
          <w:b/>
          <w:szCs w:val="20"/>
          <w:lang w:eastAsia="es-MX"/>
        </w:rPr>
      </w:pPr>
    </w:p>
    <w:p w:rsidR="00192949" w:rsidRPr="00453E53" w:rsidRDefault="00192949" w:rsidP="00192949">
      <w:pPr>
        <w:autoSpaceDE w:val="0"/>
        <w:autoSpaceDN w:val="0"/>
        <w:adjustRightInd w:val="0"/>
        <w:rPr>
          <w:szCs w:val="20"/>
          <w:lang w:eastAsia="es-MX"/>
        </w:rPr>
      </w:pPr>
      <w:r w:rsidRPr="00453E53">
        <w:rPr>
          <w:b/>
          <w:szCs w:val="20"/>
          <w:lang w:eastAsia="es-MX"/>
        </w:rPr>
        <w:t>Competencia No.</w:t>
      </w:r>
      <w:r w:rsidRPr="00453E53">
        <w:rPr>
          <w:szCs w:val="20"/>
          <w:lang w:eastAsia="es-MX"/>
        </w:rPr>
        <w:t xml:space="preserve"> </w:t>
      </w:r>
      <w:r w:rsidRPr="00453E53">
        <w:rPr>
          <w:b/>
          <w:szCs w:val="20"/>
          <w:lang w:eastAsia="es-MX"/>
        </w:rPr>
        <w:t xml:space="preserve">: </w:t>
      </w:r>
      <w:r w:rsidRPr="00453E53">
        <w:rPr>
          <w:szCs w:val="20"/>
          <w:lang w:eastAsia="es-MX"/>
        </w:rPr>
        <w:t xml:space="preserve">4. </w:t>
      </w:r>
      <w:r w:rsidRPr="00192949">
        <w:rPr>
          <w:szCs w:val="20"/>
          <w:lang w:eastAsia="es-MX"/>
        </w:rPr>
        <w:t>Visualización y Analítica de datos</w:t>
      </w:r>
    </w:p>
    <w:p w:rsidR="00192949" w:rsidRPr="00453E53" w:rsidRDefault="00192949" w:rsidP="00192949">
      <w:pPr>
        <w:autoSpaceDE w:val="0"/>
        <w:autoSpaceDN w:val="0"/>
        <w:adjustRightInd w:val="0"/>
        <w:rPr>
          <w:b/>
          <w:szCs w:val="20"/>
          <w:lang w:eastAsia="es-MX"/>
        </w:rPr>
      </w:pPr>
    </w:p>
    <w:p w:rsidR="00192949" w:rsidRPr="00192949" w:rsidRDefault="00192949" w:rsidP="00192949">
      <w:pPr>
        <w:autoSpaceDE w:val="0"/>
        <w:autoSpaceDN w:val="0"/>
        <w:adjustRightInd w:val="0"/>
        <w:rPr>
          <w:szCs w:val="20"/>
          <w:lang w:eastAsia="es-MX"/>
        </w:rPr>
      </w:pPr>
      <w:r w:rsidRPr="00453E53">
        <w:rPr>
          <w:b/>
          <w:szCs w:val="20"/>
          <w:lang w:eastAsia="es-MX"/>
        </w:rPr>
        <w:t>Descripción:</w:t>
      </w:r>
      <w:r w:rsidRPr="00453E53">
        <w:rPr>
          <w:szCs w:val="20"/>
          <w:lang w:eastAsia="es-MX"/>
        </w:rPr>
        <w:t xml:space="preserve"> </w:t>
      </w:r>
      <w:r w:rsidRPr="00192949">
        <w:rPr>
          <w:szCs w:val="20"/>
          <w:lang w:eastAsia="es-MX"/>
        </w:rPr>
        <w:t>Crea visualizaciones y analiza en</w:t>
      </w:r>
      <w:r>
        <w:rPr>
          <w:szCs w:val="20"/>
          <w:lang w:eastAsia="es-MX"/>
        </w:rPr>
        <w:t xml:space="preserve"> </w:t>
      </w:r>
      <w:r w:rsidRPr="00192949">
        <w:rPr>
          <w:szCs w:val="20"/>
          <w:lang w:eastAsia="es-MX"/>
        </w:rPr>
        <w:t>profundidad los datos, encontrando</w:t>
      </w:r>
      <w:r>
        <w:rPr>
          <w:szCs w:val="20"/>
          <w:lang w:eastAsia="es-MX"/>
        </w:rPr>
        <w:t xml:space="preserve"> </w:t>
      </w:r>
      <w:r w:rsidRPr="00192949">
        <w:rPr>
          <w:szCs w:val="20"/>
          <w:lang w:eastAsia="es-MX"/>
        </w:rPr>
        <w:t>patrones, comprendiendo el</w:t>
      </w:r>
      <w:r>
        <w:rPr>
          <w:szCs w:val="20"/>
          <w:lang w:eastAsia="es-MX"/>
        </w:rPr>
        <w:t xml:space="preserve"> </w:t>
      </w:r>
      <w:r w:rsidRPr="00192949">
        <w:rPr>
          <w:szCs w:val="20"/>
          <w:lang w:eastAsia="es-MX"/>
        </w:rPr>
        <w:t>significado de los datos y</w:t>
      </w:r>
      <w:r>
        <w:rPr>
          <w:szCs w:val="20"/>
          <w:lang w:eastAsia="es-MX"/>
        </w:rPr>
        <w:t xml:space="preserve"> </w:t>
      </w:r>
      <w:r w:rsidRPr="00192949">
        <w:rPr>
          <w:szCs w:val="20"/>
          <w:lang w:eastAsia="es-MX"/>
        </w:rPr>
        <w:t>pronosticando eventos futuros.</w:t>
      </w:r>
    </w:p>
    <w:p w:rsidR="00192949" w:rsidRPr="00453E53" w:rsidRDefault="00192949" w:rsidP="00192949">
      <w:pPr>
        <w:autoSpaceDE w:val="0"/>
        <w:autoSpaceDN w:val="0"/>
        <w:adjustRightInd w:val="0"/>
        <w:rPr>
          <w:szCs w:val="20"/>
          <w:lang w:eastAsia="es-MX"/>
        </w:rPr>
      </w:pPr>
    </w:p>
    <w:p w:rsidR="00192949" w:rsidRPr="00453E53" w:rsidRDefault="00192949" w:rsidP="00192949">
      <w:pPr>
        <w:autoSpaceDE w:val="0"/>
        <w:autoSpaceDN w:val="0"/>
        <w:adjustRightInd w:val="0"/>
        <w:ind w:left="0" w:firstLine="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92949" w:rsidRPr="00453E53" w:rsidTr="00677FD3">
        <w:tc>
          <w:tcPr>
            <w:tcW w:w="3225"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Horas teórico-práctica</w:t>
            </w:r>
          </w:p>
        </w:tc>
      </w:tr>
      <w:tr w:rsidR="00192949" w:rsidRPr="00453E53" w:rsidTr="00677FD3">
        <w:tc>
          <w:tcPr>
            <w:tcW w:w="3225" w:type="dxa"/>
          </w:tcPr>
          <w:p w:rsidR="00192949" w:rsidRPr="00453E53" w:rsidRDefault="00192949" w:rsidP="00677FD3">
            <w:pPr>
              <w:autoSpaceDE w:val="0"/>
              <w:autoSpaceDN w:val="0"/>
              <w:adjustRightInd w:val="0"/>
              <w:ind w:left="0" w:firstLine="0"/>
              <w:rPr>
                <w:szCs w:val="20"/>
                <w:lang w:eastAsia="es-MX"/>
              </w:rPr>
            </w:pPr>
          </w:p>
          <w:p w:rsidR="00814DEA" w:rsidRPr="00814DEA" w:rsidRDefault="00814DEA" w:rsidP="00814DEA">
            <w:pPr>
              <w:autoSpaceDE w:val="0"/>
              <w:autoSpaceDN w:val="0"/>
              <w:adjustRightInd w:val="0"/>
              <w:ind w:left="0" w:firstLine="0"/>
              <w:rPr>
                <w:szCs w:val="20"/>
                <w:lang w:eastAsia="es-MX"/>
              </w:rPr>
            </w:pPr>
            <w:bookmarkStart w:id="10" w:name="_Hlk205900071"/>
            <w:r w:rsidRPr="00814DEA">
              <w:rPr>
                <w:szCs w:val="20"/>
                <w:lang w:eastAsia="es-MX"/>
              </w:rPr>
              <w:t>4.1 Visualización de datos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4.1.1 Data Storytelling</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4.1.2 Creación de visualizaciones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4.1.3 Creación de informes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4.2 Técnicas de Análisis de Datos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4.2.1 Analítica descriptiva de</w:t>
            </w:r>
            <w:r>
              <w:rPr>
                <w:szCs w:val="20"/>
                <w:lang w:eastAsia="es-MX"/>
              </w:rPr>
              <w:t xml:space="preserve"> </w:t>
            </w:r>
            <w:r w:rsidRPr="00814DEA">
              <w:rPr>
                <w:szCs w:val="20"/>
                <w:lang w:eastAsia="es-MX"/>
              </w:rPr>
              <w:t>datos</w:t>
            </w:r>
          </w:p>
          <w:p w:rsidR="00192949" w:rsidRPr="00453E53" w:rsidRDefault="00814DEA" w:rsidP="00814DEA">
            <w:pPr>
              <w:autoSpaceDE w:val="0"/>
              <w:autoSpaceDN w:val="0"/>
              <w:adjustRightInd w:val="0"/>
              <w:ind w:left="0" w:firstLine="0"/>
              <w:rPr>
                <w:szCs w:val="20"/>
                <w:lang w:eastAsia="es-MX"/>
              </w:rPr>
            </w:pPr>
            <w:r w:rsidRPr="00814DEA">
              <w:rPr>
                <w:szCs w:val="20"/>
                <w:lang w:eastAsia="es-MX"/>
              </w:rPr>
              <w:t>4.2.2 Analítica predictiva de datos</w:t>
            </w:r>
            <w:bookmarkEnd w:id="10"/>
          </w:p>
        </w:tc>
        <w:tc>
          <w:tcPr>
            <w:tcW w:w="3256" w:type="dxa"/>
          </w:tcPr>
          <w:p w:rsidR="00192949" w:rsidRPr="00453E53" w:rsidRDefault="00192949" w:rsidP="00677FD3">
            <w:pPr>
              <w:autoSpaceDE w:val="0"/>
              <w:autoSpaceDN w:val="0"/>
              <w:adjustRightInd w:val="0"/>
              <w:spacing w:after="0" w:line="240" w:lineRule="auto"/>
              <w:ind w:left="0" w:firstLine="0"/>
              <w:rPr>
                <w:rFonts w:eastAsiaTheme="minorEastAsia"/>
                <w:color w:val="auto"/>
                <w:szCs w:val="20"/>
              </w:rPr>
            </w:pPr>
          </w:p>
          <w:p w:rsidR="00192949" w:rsidRPr="00192949" w:rsidRDefault="00192949" w:rsidP="00192949">
            <w:pPr>
              <w:autoSpaceDE w:val="0"/>
              <w:autoSpaceDN w:val="0"/>
              <w:adjustRightInd w:val="0"/>
              <w:spacing w:after="0" w:line="240" w:lineRule="auto"/>
              <w:ind w:left="0" w:firstLine="0"/>
              <w:rPr>
                <w:rFonts w:eastAsiaTheme="minorEastAsia"/>
                <w:color w:val="auto"/>
                <w:szCs w:val="20"/>
              </w:rPr>
            </w:pPr>
            <w:bookmarkStart w:id="11" w:name="_Hlk205900117"/>
            <w:r w:rsidRPr="00453E53">
              <w:rPr>
                <w:rFonts w:eastAsiaTheme="minorEastAsia"/>
                <w:color w:val="auto"/>
                <w:szCs w:val="20"/>
              </w:rPr>
              <w:t xml:space="preserve">- </w:t>
            </w:r>
            <w:r w:rsidRPr="00192949">
              <w:rPr>
                <w:rFonts w:eastAsiaTheme="minorEastAsia"/>
                <w:color w:val="auto"/>
                <w:szCs w:val="20"/>
              </w:rPr>
              <w:t>Desarrolla expresiones de</w:t>
            </w:r>
            <w:r>
              <w:rPr>
                <w:rFonts w:eastAsiaTheme="minorEastAsia"/>
                <w:color w:val="auto"/>
                <w:szCs w:val="20"/>
              </w:rPr>
              <w:t xml:space="preserve"> </w:t>
            </w:r>
            <w:r w:rsidRPr="00192949">
              <w:rPr>
                <w:rFonts w:eastAsiaTheme="minorEastAsia"/>
                <w:color w:val="auto"/>
                <w:szCs w:val="20"/>
              </w:rPr>
              <w:t>análisis de</w:t>
            </w:r>
            <w:r>
              <w:rPr>
                <w:rFonts w:eastAsiaTheme="minorEastAsia"/>
                <w:color w:val="auto"/>
                <w:szCs w:val="20"/>
              </w:rPr>
              <w:t xml:space="preserve"> </w:t>
            </w:r>
            <w:r w:rsidRPr="00192949">
              <w:rPr>
                <w:rFonts w:eastAsiaTheme="minorEastAsia"/>
                <w:color w:val="auto"/>
                <w:szCs w:val="20"/>
              </w:rPr>
              <w:t>datos (DAX) para</w:t>
            </w:r>
            <w:r>
              <w:rPr>
                <w:rFonts w:eastAsiaTheme="minorEastAsia"/>
                <w:color w:val="auto"/>
                <w:szCs w:val="20"/>
              </w:rPr>
              <w:t xml:space="preserve"> </w:t>
            </w:r>
            <w:r w:rsidRPr="00192949">
              <w:rPr>
                <w:rFonts w:eastAsiaTheme="minorEastAsia"/>
                <w:color w:val="auto"/>
                <w:szCs w:val="20"/>
              </w:rPr>
              <w:t>aplicar el análisis</w:t>
            </w:r>
            <w:r>
              <w:rPr>
                <w:rFonts w:eastAsiaTheme="minorEastAsia"/>
                <w:color w:val="auto"/>
                <w:szCs w:val="20"/>
              </w:rPr>
              <w:t xml:space="preserve"> </w:t>
            </w:r>
            <w:r w:rsidRPr="00192949">
              <w:rPr>
                <w:rFonts w:eastAsiaTheme="minorEastAsia"/>
                <w:color w:val="auto"/>
                <w:szCs w:val="20"/>
              </w:rPr>
              <w:t>descriptivo.</w:t>
            </w:r>
          </w:p>
          <w:p w:rsidR="00192949" w:rsidRDefault="00192949" w:rsidP="00192949">
            <w:pPr>
              <w:autoSpaceDE w:val="0"/>
              <w:autoSpaceDN w:val="0"/>
              <w:adjustRightInd w:val="0"/>
              <w:spacing w:after="0" w:line="240" w:lineRule="auto"/>
              <w:ind w:left="0" w:firstLine="0"/>
              <w:rPr>
                <w:rFonts w:eastAsiaTheme="minorEastAsia"/>
                <w:color w:val="auto"/>
                <w:szCs w:val="20"/>
              </w:rPr>
            </w:pPr>
          </w:p>
          <w:p w:rsidR="00192949" w:rsidRDefault="00192949" w:rsidP="00192949">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192949">
              <w:rPr>
                <w:rFonts w:eastAsiaTheme="minorEastAsia"/>
                <w:color w:val="auto"/>
                <w:szCs w:val="20"/>
              </w:rPr>
              <w:t>Genera los scripts pertinentes en Python</w:t>
            </w:r>
            <w:r>
              <w:rPr>
                <w:rFonts w:eastAsiaTheme="minorEastAsia"/>
                <w:color w:val="auto"/>
                <w:szCs w:val="20"/>
              </w:rPr>
              <w:t xml:space="preserve"> </w:t>
            </w:r>
            <w:r w:rsidRPr="00192949">
              <w:rPr>
                <w:rFonts w:eastAsiaTheme="minorEastAsia"/>
                <w:color w:val="auto"/>
                <w:szCs w:val="20"/>
              </w:rPr>
              <w:t>para hacer el análisis predictivo de los</w:t>
            </w:r>
            <w:r>
              <w:rPr>
                <w:rFonts w:eastAsiaTheme="minorEastAsia"/>
                <w:color w:val="auto"/>
                <w:szCs w:val="20"/>
              </w:rPr>
              <w:t xml:space="preserve"> </w:t>
            </w:r>
            <w:r w:rsidRPr="00192949">
              <w:rPr>
                <w:rFonts w:eastAsiaTheme="minorEastAsia"/>
                <w:color w:val="auto"/>
                <w:szCs w:val="20"/>
              </w:rPr>
              <w:t>datos.</w:t>
            </w:r>
          </w:p>
          <w:p w:rsidR="00192949" w:rsidRPr="00192949" w:rsidRDefault="00192949" w:rsidP="00192949">
            <w:pPr>
              <w:autoSpaceDE w:val="0"/>
              <w:autoSpaceDN w:val="0"/>
              <w:adjustRightInd w:val="0"/>
              <w:spacing w:after="0" w:line="240" w:lineRule="auto"/>
              <w:ind w:left="0" w:firstLine="0"/>
              <w:rPr>
                <w:rFonts w:eastAsiaTheme="minorEastAsia"/>
                <w:color w:val="auto"/>
                <w:szCs w:val="20"/>
              </w:rPr>
            </w:pPr>
          </w:p>
          <w:p w:rsidR="00192949" w:rsidRPr="00192949" w:rsidRDefault="00192949" w:rsidP="00192949">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192949">
              <w:rPr>
                <w:rFonts w:eastAsiaTheme="minorEastAsia"/>
                <w:color w:val="auto"/>
                <w:szCs w:val="20"/>
              </w:rPr>
              <w:t>Crea visualizaciones de los análisis de</w:t>
            </w:r>
            <w:r>
              <w:rPr>
                <w:rFonts w:eastAsiaTheme="minorEastAsia"/>
                <w:color w:val="auto"/>
                <w:szCs w:val="20"/>
              </w:rPr>
              <w:t xml:space="preserve"> </w:t>
            </w:r>
            <w:r w:rsidRPr="00192949">
              <w:rPr>
                <w:rFonts w:eastAsiaTheme="minorEastAsia"/>
                <w:color w:val="auto"/>
                <w:szCs w:val="20"/>
              </w:rPr>
              <w:t>datos para la toma de decisiones</w:t>
            </w:r>
            <w:bookmarkEnd w:id="11"/>
            <w:r w:rsidRPr="00192949">
              <w:rPr>
                <w:rFonts w:eastAsiaTheme="minorEastAsia"/>
                <w:color w:val="auto"/>
                <w:szCs w:val="20"/>
              </w:rPr>
              <w:t>.</w:t>
            </w:r>
          </w:p>
          <w:p w:rsidR="00192949" w:rsidRPr="00453E53" w:rsidRDefault="00192949" w:rsidP="00677FD3">
            <w:pPr>
              <w:autoSpaceDE w:val="0"/>
              <w:autoSpaceDN w:val="0"/>
              <w:adjustRightInd w:val="0"/>
              <w:spacing w:after="0" w:line="240" w:lineRule="auto"/>
              <w:ind w:left="0" w:firstLine="0"/>
              <w:rPr>
                <w:rFonts w:eastAsiaTheme="minorEastAsia"/>
                <w:color w:val="auto"/>
                <w:szCs w:val="20"/>
              </w:rPr>
            </w:pPr>
          </w:p>
        </w:tc>
        <w:tc>
          <w:tcPr>
            <w:tcW w:w="2974" w:type="dxa"/>
          </w:tcPr>
          <w:p w:rsidR="00192949" w:rsidRPr="00453E53" w:rsidRDefault="00192949" w:rsidP="00677FD3">
            <w:pPr>
              <w:autoSpaceDE w:val="0"/>
              <w:autoSpaceDN w:val="0"/>
              <w:adjustRightInd w:val="0"/>
              <w:ind w:left="0" w:firstLine="0"/>
              <w:rPr>
                <w:szCs w:val="20"/>
                <w:lang w:eastAsia="es-MX"/>
              </w:rPr>
            </w:pPr>
            <w:r w:rsidRPr="00453E53">
              <w:rPr>
                <w:szCs w:val="20"/>
                <w:lang w:eastAsia="es-MX"/>
              </w:rPr>
              <w:t xml:space="preserve"> </w:t>
            </w:r>
          </w:p>
          <w:p w:rsidR="00814DEA" w:rsidRPr="00814DEA" w:rsidRDefault="00192949" w:rsidP="00814DEA">
            <w:pPr>
              <w:rPr>
                <w:szCs w:val="20"/>
                <w:lang w:eastAsia="es-MX"/>
              </w:rPr>
            </w:pPr>
            <w:r w:rsidRPr="00453E53">
              <w:rPr>
                <w:szCs w:val="20"/>
                <w:lang w:eastAsia="es-MX"/>
              </w:rPr>
              <w:t xml:space="preserve">- </w:t>
            </w:r>
            <w:r w:rsidR="00814DEA" w:rsidRPr="00814DEA">
              <w:rPr>
                <w:szCs w:val="20"/>
                <w:lang w:eastAsia="es-MX"/>
              </w:rPr>
              <w:t>Exposición con ejemplos sobre principios de Data Storytelling, mostrando casos reales de cómo los datos cuentan una historia.</w:t>
            </w:r>
          </w:p>
          <w:p w:rsidR="00814DEA" w:rsidRDefault="00814DEA" w:rsidP="00814DEA">
            <w:pPr>
              <w:rPr>
                <w:szCs w:val="20"/>
                <w:lang w:eastAsia="es-MX"/>
              </w:rPr>
            </w:pPr>
          </w:p>
          <w:p w:rsidR="00814DEA" w:rsidRPr="00814DEA" w:rsidRDefault="00814DEA" w:rsidP="00814DEA">
            <w:pPr>
              <w:rPr>
                <w:szCs w:val="20"/>
                <w:lang w:eastAsia="es-MX"/>
              </w:rPr>
            </w:pPr>
            <w:r>
              <w:rPr>
                <w:szCs w:val="20"/>
                <w:lang w:eastAsia="es-MX"/>
              </w:rPr>
              <w:t xml:space="preserve">- </w:t>
            </w:r>
            <w:r w:rsidRPr="00814DEA">
              <w:rPr>
                <w:szCs w:val="20"/>
                <w:lang w:eastAsia="es-MX"/>
              </w:rPr>
              <w:t>Demostración guiada de creación de visualizaciones en una herramienta BI (Power BI) explicando tipos de gráficas y cuándo usarlas.</w:t>
            </w:r>
          </w:p>
          <w:p w:rsidR="00814DEA" w:rsidRDefault="00814DEA" w:rsidP="00814DEA">
            <w:pPr>
              <w:rPr>
                <w:szCs w:val="20"/>
                <w:lang w:eastAsia="es-MX"/>
              </w:rPr>
            </w:pPr>
          </w:p>
          <w:p w:rsidR="00814DEA" w:rsidRDefault="00814DEA" w:rsidP="00814DEA">
            <w:pPr>
              <w:rPr>
                <w:szCs w:val="20"/>
                <w:lang w:eastAsia="es-MX"/>
              </w:rPr>
            </w:pPr>
            <w:r>
              <w:rPr>
                <w:szCs w:val="20"/>
                <w:lang w:eastAsia="es-MX"/>
              </w:rPr>
              <w:t xml:space="preserve">- </w:t>
            </w:r>
            <w:r w:rsidRPr="00814DEA">
              <w:rPr>
                <w:szCs w:val="20"/>
                <w:lang w:eastAsia="es-MX"/>
              </w:rPr>
              <w:t>Ejemplo práctico de informe armando un dashboard interactivo y explicando cómo estructurar métricas, filtros y narrativas.</w:t>
            </w:r>
          </w:p>
          <w:p w:rsidR="00814DEA" w:rsidRPr="00814DEA" w:rsidRDefault="00814DEA" w:rsidP="00814DEA">
            <w:pPr>
              <w:rPr>
                <w:szCs w:val="20"/>
                <w:lang w:eastAsia="es-MX"/>
              </w:rPr>
            </w:pPr>
          </w:p>
          <w:p w:rsidR="00814DEA" w:rsidRPr="00814DEA" w:rsidRDefault="00814DEA" w:rsidP="00814DEA">
            <w:pPr>
              <w:rPr>
                <w:szCs w:val="20"/>
                <w:lang w:eastAsia="es-MX"/>
              </w:rPr>
            </w:pPr>
            <w:r>
              <w:rPr>
                <w:szCs w:val="20"/>
                <w:lang w:eastAsia="es-MX"/>
              </w:rPr>
              <w:t xml:space="preserve">- </w:t>
            </w:r>
            <w:r w:rsidRPr="00814DEA">
              <w:rPr>
                <w:szCs w:val="20"/>
                <w:lang w:eastAsia="es-MX"/>
              </w:rPr>
              <w:t>Explicación paso a paso de la analítica descriptiva usando DAX, mostrando cómo interpretar los resultados.</w:t>
            </w:r>
          </w:p>
          <w:p w:rsidR="00814DEA" w:rsidRDefault="00814DEA" w:rsidP="00814DEA">
            <w:pPr>
              <w:rPr>
                <w:szCs w:val="20"/>
                <w:lang w:eastAsia="es-MX"/>
              </w:rPr>
            </w:pPr>
          </w:p>
          <w:p w:rsidR="00814DEA" w:rsidRDefault="00814DEA" w:rsidP="00814DEA">
            <w:pPr>
              <w:rPr>
                <w:szCs w:val="20"/>
                <w:lang w:eastAsia="es-MX"/>
              </w:rPr>
            </w:pPr>
            <w:r>
              <w:rPr>
                <w:szCs w:val="20"/>
                <w:lang w:eastAsia="es-MX"/>
              </w:rPr>
              <w:t xml:space="preserve">- </w:t>
            </w:r>
            <w:r w:rsidRPr="00814DEA">
              <w:rPr>
                <w:szCs w:val="20"/>
                <w:lang w:eastAsia="es-MX"/>
              </w:rPr>
              <w:t>Demostración técnica en Python para aplicar analítica predictiva (p. ej., regresión lineal, clasificación) con datos reales.</w:t>
            </w:r>
          </w:p>
          <w:p w:rsidR="00814DEA" w:rsidRDefault="00814DEA" w:rsidP="00814DEA">
            <w:pPr>
              <w:rPr>
                <w:szCs w:val="20"/>
                <w:lang w:eastAsia="es-MX"/>
              </w:rPr>
            </w:pPr>
          </w:p>
          <w:p w:rsidR="00192949" w:rsidRPr="00453E53" w:rsidRDefault="00814DEA" w:rsidP="00814DEA">
            <w:pPr>
              <w:rPr>
                <w:szCs w:val="20"/>
                <w:lang w:eastAsia="es-MX"/>
              </w:rPr>
            </w:pPr>
            <w:r>
              <w:rPr>
                <w:szCs w:val="20"/>
                <w:lang w:eastAsia="es-MX"/>
              </w:rPr>
              <w:t xml:space="preserve">- </w:t>
            </w:r>
            <w:r w:rsidRPr="00814DEA">
              <w:rPr>
                <w:szCs w:val="20"/>
                <w:lang w:eastAsia="es-MX"/>
              </w:rPr>
              <w:t xml:space="preserve">Análisis de caso de negocio guiado, donde </w:t>
            </w:r>
            <w:r>
              <w:rPr>
                <w:szCs w:val="20"/>
                <w:lang w:eastAsia="es-MX"/>
              </w:rPr>
              <w:t>se</w:t>
            </w:r>
            <w:r w:rsidRPr="00814DEA">
              <w:rPr>
                <w:szCs w:val="20"/>
                <w:lang w:eastAsia="es-MX"/>
              </w:rPr>
              <w:t xml:space="preserve"> present</w:t>
            </w:r>
            <w:r>
              <w:rPr>
                <w:szCs w:val="20"/>
                <w:lang w:eastAsia="es-MX"/>
              </w:rPr>
              <w:t>e</w:t>
            </w:r>
            <w:r w:rsidRPr="00814DEA">
              <w:rPr>
                <w:szCs w:val="20"/>
                <w:lang w:eastAsia="es-MX"/>
              </w:rPr>
              <w:t xml:space="preserve"> el problema y muestr</w:t>
            </w:r>
            <w:r>
              <w:rPr>
                <w:szCs w:val="20"/>
                <w:lang w:eastAsia="es-MX"/>
              </w:rPr>
              <w:t>e</w:t>
            </w:r>
            <w:r w:rsidRPr="00814DEA">
              <w:rPr>
                <w:szCs w:val="20"/>
                <w:lang w:eastAsia="es-MX"/>
              </w:rPr>
              <w:t xml:space="preserve"> cómo la visualización y el análisis apoyan la decisión final.</w:t>
            </w:r>
          </w:p>
        </w:tc>
        <w:tc>
          <w:tcPr>
            <w:tcW w:w="2408" w:type="dxa"/>
          </w:tcPr>
          <w:p w:rsidR="00192949" w:rsidRPr="00453E53" w:rsidRDefault="00192949" w:rsidP="00677FD3">
            <w:pPr>
              <w:autoSpaceDE w:val="0"/>
              <w:autoSpaceDN w:val="0"/>
              <w:adjustRightInd w:val="0"/>
              <w:rPr>
                <w:szCs w:val="20"/>
                <w:lang w:eastAsia="es-MX"/>
              </w:rPr>
            </w:pPr>
          </w:p>
          <w:p w:rsidR="00814DEA" w:rsidRPr="00814DEA" w:rsidRDefault="00192949" w:rsidP="00814DEA">
            <w:pPr>
              <w:autoSpaceDE w:val="0"/>
              <w:autoSpaceDN w:val="0"/>
              <w:adjustRightInd w:val="0"/>
              <w:rPr>
                <w:szCs w:val="20"/>
                <w:lang w:eastAsia="es-MX"/>
              </w:rPr>
            </w:pPr>
            <w:r w:rsidRPr="00453E53">
              <w:rPr>
                <w:szCs w:val="20"/>
                <w:lang w:eastAsia="es-MX"/>
              </w:rPr>
              <w:t xml:space="preserve">- </w:t>
            </w:r>
            <w:r w:rsidR="00814DEA" w:rsidRPr="00814DEA">
              <w:rPr>
                <w:szCs w:val="20"/>
                <w:lang w:eastAsia="es-MX"/>
              </w:rPr>
              <w:t>Capacidad de abstracción, análisis y</w:t>
            </w:r>
          </w:p>
          <w:p w:rsidR="00814DEA" w:rsidRPr="00814DEA" w:rsidRDefault="00814DEA" w:rsidP="00814DEA">
            <w:pPr>
              <w:autoSpaceDE w:val="0"/>
              <w:autoSpaceDN w:val="0"/>
              <w:adjustRightInd w:val="0"/>
              <w:rPr>
                <w:szCs w:val="20"/>
                <w:lang w:eastAsia="es-MX"/>
              </w:rPr>
            </w:pPr>
            <w:r w:rsidRPr="00814DEA">
              <w:rPr>
                <w:szCs w:val="20"/>
                <w:lang w:eastAsia="es-MX"/>
              </w:rPr>
              <w:t>síntesis.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para tomar decisiones.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Habilidades para buscar, procesar y</w:t>
            </w:r>
            <w:r>
              <w:rPr>
                <w:szCs w:val="20"/>
                <w:lang w:eastAsia="es-MX"/>
              </w:rPr>
              <w:t xml:space="preserve"> </w:t>
            </w:r>
            <w:r w:rsidRPr="00814DEA">
              <w:rPr>
                <w:szCs w:val="20"/>
                <w:lang w:eastAsia="es-MX"/>
              </w:rPr>
              <w:t>analizar información procedente de</w:t>
            </w:r>
            <w:r>
              <w:rPr>
                <w:szCs w:val="20"/>
                <w:lang w:eastAsia="es-MX"/>
              </w:rPr>
              <w:t xml:space="preserve"> </w:t>
            </w:r>
            <w:r w:rsidRPr="00814DEA">
              <w:rPr>
                <w:szCs w:val="20"/>
                <w:lang w:eastAsia="es-MX"/>
              </w:rPr>
              <w:t>fuentes diversas.</w:t>
            </w:r>
          </w:p>
          <w:p w:rsidR="00814DEA" w:rsidRDefault="00814DEA" w:rsidP="00814DEA">
            <w:pPr>
              <w:autoSpaceDE w:val="0"/>
              <w:autoSpaceDN w:val="0"/>
              <w:adjustRightInd w:val="0"/>
              <w:rPr>
                <w:szCs w:val="20"/>
                <w:lang w:eastAsia="es-MX"/>
              </w:rPr>
            </w:pPr>
          </w:p>
          <w:p w:rsid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de aplicar los</w:t>
            </w:r>
            <w:r>
              <w:rPr>
                <w:szCs w:val="20"/>
                <w:lang w:eastAsia="es-MX"/>
              </w:rPr>
              <w:t xml:space="preserve"> </w:t>
            </w:r>
            <w:r w:rsidRPr="00814DEA">
              <w:rPr>
                <w:szCs w:val="20"/>
                <w:lang w:eastAsia="es-MX"/>
              </w:rPr>
              <w:t>conocimientos en la práctica.</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para identificar, plantear y</w:t>
            </w:r>
          </w:p>
          <w:p w:rsidR="00814DEA" w:rsidRPr="00814DEA" w:rsidRDefault="00814DEA" w:rsidP="00814DEA">
            <w:pPr>
              <w:autoSpaceDE w:val="0"/>
              <w:autoSpaceDN w:val="0"/>
              <w:adjustRightInd w:val="0"/>
              <w:rPr>
                <w:szCs w:val="20"/>
                <w:lang w:eastAsia="es-MX"/>
              </w:rPr>
            </w:pPr>
            <w:r w:rsidRPr="00814DEA">
              <w:rPr>
                <w:szCs w:val="20"/>
                <w:lang w:eastAsia="es-MX"/>
              </w:rPr>
              <w:t>resolver problemas.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Habilidad para trabajar en forma</w:t>
            </w:r>
            <w:r>
              <w:rPr>
                <w:szCs w:val="20"/>
                <w:lang w:eastAsia="es-MX"/>
              </w:rPr>
              <w:t xml:space="preserve"> </w:t>
            </w:r>
            <w:r w:rsidRPr="00814DEA">
              <w:rPr>
                <w:szCs w:val="20"/>
                <w:lang w:eastAsia="es-MX"/>
              </w:rPr>
              <w:t>autónoma.</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de trabajo en equipo.</w:t>
            </w:r>
          </w:p>
          <w:p w:rsidR="00814DEA" w:rsidRDefault="00814DEA" w:rsidP="00814DEA">
            <w:pPr>
              <w:autoSpaceDE w:val="0"/>
              <w:autoSpaceDN w:val="0"/>
              <w:adjustRightInd w:val="0"/>
              <w:ind w:left="0" w:firstLine="0"/>
              <w:rPr>
                <w:szCs w:val="20"/>
                <w:lang w:eastAsia="es-MX"/>
              </w:rPr>
            </w:pPr>
          </w:p>
          <w:p w:rsidR="00814DEA" w:rsidRPr="00814DEA" w:rsidRDefault="00814DEA" w:rsidP="00814DEA">
            <w:pPr>
              <w:autoSpaceDE w:val="0"/>
              <w:autoSpaceDN w:val="0"/>
              <w:adjustRightInd w:val="0"/>
              <w:ind w:left="0" w:firstLine="0"/>
              <w:rPr>
                <w:szCs w:val="20"/>
                <w:lang w:eastAsia="es-MX"/>
              </w:rPr>
            </w:pPr>
            <w:r>
              <w:rPr>
                <w:szCs w:val="20"/>
                <w:lang w:eastAsia="es-MX"/>
              </w:rPr>
              <w:t xml:space="preserve">- </w:t>
            </w:r>
            <w:r w:rsidRPr="00814DEA">
              <w:rPr>
                <w:szCs w:val="20"/>
                <w:lang w:eastAsia="es-MX"/>
              </w:rPr>
              <w:t>Compromiso ético.</w:t>
            </w:r>
          </w:p>
          <w:p w:rsidR="00814DEA" w:rsidRPr="00814DEA" w:rsidRDefault="00814DEA" w:rsidP="00814DEA">
            <w:pPr>
              <w:autoSpaceDE w:val="0"/>
              <w:autoSpaceDN w:val="0"/>
              <w:adjustRightInd w:val="0"/>
              <w:rPr>
                <w:szCs w:val="20"/>
                <w:lang w:eastAsia="es-MX"/>
              </w:rPr>
            </w:pPr>
          </w:p>
          <w:p w:rsidR="00192949" w:rsidRPr="00453E53" w:rsidRDefault="00192949" w:rsidP="00677FD3">
            <w:pPr>
              <w:autoSpaceDE w:val="0"/>
              <w:autoSpaceDN w:val="0"/>
              <w:adjustRightInd w:val="0"/>
              <w:rPr>
                <w:szCs w:val="20"/>
                <w:lang w:eastAsia="es-MX"/>
              </w:rPr>
            </w:pPr>
          </w:p>
        </w:tc>
        <w:tc>
          <w:tcPr>
            <w:tcW w:w="1416" w:type="dxa"/>
            <w:shd w:val="clear" w:color="auto" w:fill="auto"/>
          </w:tcPr>
          <w:p w:rsidR="00192949" w:rsidRPr="00453E53" w:rsidRDefault="00192949" w:rsidP="00677FD3">
            <w:pPr>
              <w:autoSpaceDE w:val="0"/>
              <w:autoSpaceDN w:val="0"/>
              <w:adjustRightInd w:val="0"/>
              <w:rPr>
                <w:szCs w:val="20"/>
                <w:lang w:eastAsia="es-MX"/>
              </w:rPr>
            </w:pPr>
          </w:p>
          <w:p w:rsidR="00192949" w:rsidRPr="00453E53" w:rsidRDefault="00192949" w:rsidP="00677FD3">
            <w:pPr>
              <w:autoSpaceDE w:val="0"/>
              <w:autoSpaceDN w:val="0"/>
              <w:adjustRightInd w:val="0"/>
              <w:jc w:val="center"/>
              <w:rPr>
                <w:szCs w:val="20"/>
                <w:lang w:eastAsia="es-MX"/>
              </w:rPr>
            </w:pPr>
            <w:r w:rsidRPr="00453E53">
              <w:rPr>
                <w:szCs w:val="20"/>
                <w:lang w:eastAsia="es-MX"/>
              </w:rPr>
              <w:t>HT-</w:t>
            </w:r>
            <w:r>
              <w:rPr>
                <w:szCs w:val="20"/>
                <w:lang w:eastAsia="es-MX"/>
              </w:rPr>
              <w:t>8</w:t>
            </w:r>
          </w:p>
          <w:p w:rsidR="00192949" w:rsidRPr="00453E53" w:rsidRDefault="00192949" w:rsidP="00677FD3">
            <w:pPr>
              <w:autoSpaceDE w:val="0"/>
              <w:autoSpaceDN w:val="0"/>
              <w:adjustRightInd w:val="0"/>
              <w:jc w:val="center"/>
              <w:rPr>
                <w:szCs w:val="20"/>
                <w:lang w:eastAsia="es-MX"/>
              </w:rPr>
            </w:pPr>
            <w:r w:rsidRPr="00453E53">
              <w:rPr>
                <w:szCs w:val="20"/>
                <w:lang w:eastAsia="es-MX"/>
              </w:rPr>
              <w:t>HP-1</w:t>
            </w:r>
            <w:r>
              <w:rPr>
                <w:szCs w:val="20"/>
                <w:lang w:eastAsia="es-MX"/>
              </w:rPr>
              <w:t>2</w:t>
            </w:r>
          </w:p>
        </w:tc>
      </w:tr>
    </w:tbl>
    <w:p w:rsidR="00192949" w:rsidRPr="00453E53" w:rsidRDefault="00192949" w:rsidP="00192949">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92949" w:rsidRPr="00453E53" w:rsidTr="00677FD3">
        <w:trPr>
          <w:tblHeader/>
        </w:trPr>
        <w:tc>
          <w:tcPr>
            <w:tcW w:w="10632" w:type="dxa"/>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192949" w:rsidRPr="00453E53" w:rsidRDefault="00192949" w:rsidP="00677FD3">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25%</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20%</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15%</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15%</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12%</w:t>
            </w:r>
          </w:p>
        </w:tc>
      </w:tr>
      <w:tr w:rsidR="00192949" w:rsidRPr="00453E53" w:rsidTr="00677FD3">
        <w:tc>
          <w:tcPr>
            <w:tcW w:w="10632" w:type="dxa"/>
          </w:tcPr>
          <w:p w:rsidR="00192949" w:rsidRPr="00453E53" w:rsidRDefault="00192949" w:rsidP="00192949">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192949" w:rsidRPr="00453E53" w:rsidRDefault="00192949" w:rsidP="00677FD3">
            <w:pPr>
              <w:autoSpaceDE w:val="0"/>
              <w:autoSpaceDN w:val="0"/>
              <w:adjustRightInd w:val="0"/>
              <w:jc w:val="center"/>
              <w:rPr>
                <w:szCs w:val="20"/>
                <w:lang w:eastAsia="es-MX"/>
              </w:rPr>
            </w:pPr>
            <w:r w:rsidRPr="00453E53">
              <w:rPr>
                <w:szCs w:val="20"/>
                <w:lang w:eastAsia="es-MX"/>
              </w:rPr>
              <w:t>13%</w:t>
            </w:r>
          </w:p>
        </w:tc>
      </w:tr>
    </w:tbl>
    <w:p w:rsidR="00192949" w:rsidRPr="00453E53" w:rsidRDefault="00192949" w:rsidP="00192949">
      <w:pPr>
        <w:autoSpaceDE w:val="0"/>
        <w:autoSpaceDN w:val="0"/>
        <w:adjustRightInd w:val="0"/>
        <w:spacing w:after="80"/>
        <w:ind w:left="0" w:firstLine="0"/>
        <w:rPr>
          <w:b/>
          <w:szCs w:val="20"/>
          <w:lang w:eastAsia="es-MX"/>
        </w:rPr>
      </w:pPr>
    </w:p>
    <w:p w:rsidR="00192949" w:rsidRPr="00453E53" w:rsidRDefault="00192949" w:rsidP="00192949">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92949" w:rsidRPr="00453E53" w:rsidTr="00677FD3">
        <w:tc>
          <w:tcPr>
            <w:tcW w:w="3508" w:type="dxa"/>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Valoración numérica</w:t>
            </w:r>
          </w:p>
        </w:tc>
      </w:tr>
      <w:tr w:rsidR="00192949" w:rsidRPr="00453E53" w:rsidTr="00677FD3">
        <w:tc>
          <w:tcPr>
            <w:tcW w:w="3508" w:type="dxa"/>
            <w:vMerge w:val="restart"/>
            <w:shd w:val="clear" w:color="auto" w:fill="auto"/>
          </w:tcPr>
          <w:p w:rsidR="00192949" w:rsidRPr="00453E53" w:rsidRDefault="00192949" w:rsidP="00677FD3">
            <w:pPr>
              <w:autoSpaceDE w:val="0"/>
              <w:autoSpaceDN w:val="0"/>
              <w:adjustRightInd w:val="0"/>
              <w:rPr>
                <w:szCs w:val="20"/>
                <w:lang w:eastAsia="es-MX"/>
              </w:rPr>
            </w:pPr>
          </w:p>
          <w:p w:rsidR="00192949" w:rsidRPr="00453E53" w:rsidRDefault="00192949" w:rsidP="00677FD3">
            <w:pPr>
              <w:autoSpaceDE w:val="0"/>
              <w:autoSpaceDN w:val="0"/>
              <w:adjustRightInd w:val="0"/>
              <w:rPr>
                <w:szCs w:val="20"/>
                <w:lang w:eastAsia="es-MX"/>
              </w:rPr>
            </w:pPr>
          </w:p>
          <w:p w:rsidR="00192949" w:rsidRPr="00453E53" w:rsidRDefault="00192949" w:rsidP="00677FD3">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lastRenderedPageBreak/>
              <w:t>Excelente</w:t>
            </w:r>
          </w:p>
        </w:tc>
        <w:tc>
          <w:tcPr>
            <w:tcW w:w="4820" w:type="dxa"/>
            <w:shd w:val="clear" w:color="auto" w:fill="auto"/>
          </w:tcPr>
          <w:p w:rsidR="00192949" w:rsidRPr="00453E53" w:rsidRDefault="00192949" w:rsidP="00677FD3">
            <w:pPr>
              <w:rPr>
                <w:szCs w:val="20"/>
              </w:rPr>
            </w:pPr>
            <w:r w:rsidRPr="00453E53">
              <w:rPr>
                <w:szCs w:val="20"/>
              </w:rPr>
              <w:t>Cumple al menos con un 95% de A, B, C, D, E y F</w:t>
            </w:r>
          </w:p>
        </w:tc>
        <w:tc>
          <w:tcPr>
            <w:tcW w:w="2268" w:type="dxa"/>
            <w:shd w:val="clear" w:color="auto" w:fill="auto"/>
          </w:tcPr>
          <w:p w:rsidR="00192949" w:rsidRPr="00453E53" w:rsidRDefault="00192949" w:rsidP="00677FD3">
            <w:pPr>
              <w:rPr>
                <w:szCs w:val="20"/>
              </w:rPr>
            </w:pPr>
            <w:r w:rsidRPr="00453E53">
              <w:rPr>
                <w:szCs w:val="20"/>
              </w:rPr>
              <w:t>100-95</w:t>
            </w:r>
          </w:p>
        </w:tc>
      </w:tr>
      <w:tr w:rsidR="00192949" w:rsidRPr="00453E53" w:rsidTr="00677FD3">
        <w:tc>
          <w:tcPr>
            <w:tcW w:w="3508" w:type="dxa"/>
            <w:vMerge/>
            <w:shd w:val="clear" w:color="auto" w:fill="auto"/>
          </w:tcPr>
          <w:p w:rsidR="00192949" w:rsidRPr="00453E53" w:rsidRDefault="00192949" w:rsidP="00677FD3">
            <w:pPr>
              <w:autoSpaceDE w:val="0"/>
              <w:autoSpaceDN w:val="0"/>
              <w:adjustRightInd w:val="0"/>
              <w:rPr>
                <w:szCs w:val="20"/>
                <w:lang w:eastAsia="es-MX"/>
              </w:rPr>
            </w:pPr>
          </w:p>
        </w:tc>
        <w:tc>
          <w:tcPr>
            <w:tcW w:w="2979"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192949" w:rsidRPr="00453E53" w:rsidRDefault="00192949" w:rsidP="00677FD3">
            <w:pPr>
              <w:rPr>
                <w:szCs w:val="20"/>
              </w:rPr>
            </w:pPr>
            <w:r w:rsidRPr="00453E53">
              <w:rPr>
                <w:szCs w:val="20"/>
              </w:rPr>
              <w:t>Cumple al menos con un 90% de A, B, con un 95% en C y D, y con un mínimo del 70% E y F.</w:t>
            </w:r>
          </w:p>
        </w:tc>
        <w:tc>
          <w:tcPr>
            <w:tcW w:w="2268" w:type="dxa"/>
            <w:shd w:val="clear" w:color="auto" w:fill="auto"/>
          </w:tcPr>
          <w:p w:rsidR="00192949" w:rsidRPr="00453E53" w:rsidRDefault="00192949" w:rsidP="00677FD3">
            <w:pPr>
              <w:rPr>
                <w:szCs w:val="20"/>
              </w:rPr>
            </w:pPr>
            <w:r w:rsidRPr="00453E53">
              <w:rPr>
                <w:szCs w:val="20"/>
              </w:rPr>
              <w:t>94-85</w:t>
            </w:r>
          </w:p>
        </w:tc>
      </w:tr>
      <w:tr w:rsidR="00192949" w:rsidRPr="00453E53" w:rsidTr="00677FD3">
        <w:tc>
          <w:tcPr>
            <w:tcW w:w="3508" w:type="dxa"/>
            <w:vMerge/>
            <w:shd w:val="clear" w:color="auto" w:fill="auto"/>
          </w:tcPr>
          <w:p w:rsidR="00192949" w:rsidRPr="00453E53" w:rsidRDefault="00192949" w:rsidP="00677FD3">
            <w:pPr>
              <w:autoSpaceDE w:val="0"/>
              <w:autoSpaceDN w:val="0"/>
              <w:adjustRightInd w:val="0"/>
              <w:rPr>
                <w:szCs w:val="20"/>
                <w:lang w:eastAsia="es-MX"/>
              </w:rPr>
            </w:pPr>
          </w:p>
        </w:tc>
        <w:tc>
          <w:tcPr>
            <w:tcW w:w="2979"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192949" w:rsidRPr="00453E53" w:rsidRDefault="00192949" w:rsidP="00677FD3">
            <w:pPr>
              <w:rPr>
                <w:szCs w:val="20"/>
              </w:rPr>
            </w:pPr>
            <w:r w:rsidRPr="00453E53">
              <w:rPr>
                <w:szCs w:val="20"/>
              </w:rPr>
              <w:t>Cumple al menos con 80% de A y B,  por lo menos un 60% de C y D y por lo menos un 50% de E y F.</w:t>
            </w:r>
          </w:p>
        </w:tc>
        <w:tc>
          <w:tcPr>
            <w:tcW w:w="2268" w:type="dxa"/>
            <w:shd w:val="clear" w:color="auto" w:fill="auto"/>
          </w:tcPr>
          <w:p w:rsidR="00192949" w:rsidRPr="00453E53" w:rsidRDefault="00192949" w:rsidP="00677FD3">
            <w:pPr>
              <w:rPr>
                <w:szCs w:val="20"/>
              </w:rPr>
            </w:pPr>
            <w:r w:rsidRPr="00453E53">
              <w:rPr>
                <w:szCs w:val="20"/>
              </w:rPr>
              <w:t>84-75</w:t>
            </w:r>
          </w:p>
        </w:tc>
      </w:tr>
      <w:tr w:rsidR="00192949" w:rsidRPr="00453E53" w:rsidTr="00677FD3">
        <w:tc>
          <w:tcPr>
            <w:tcW w:w="3508" w:type="dxa"/>
            <w:vMerge/>
            <w:shd w:val="clear" w:color="auto" w:fill="auto"/>
          </w:tcPr>
          <w:p w:rsidR="00192949" w:rsidRPr="00453E53" w:rsidRDefault="00192949" w:rsidP="00677FD3">
            <w:pPr>
              <w:autoSpaceDE w:val="0"/>
              <w:autoSpaceDN w:val="0"/>
              <w:adjustRightInd w:val="0"/>
              <w:rPr>
                <w:szCs w:val="20"/>
                <w:lang w:eastAsia="es-MX"/>
              </w:rPr>
            </w:pPr>
          </w:p>
        </w:tc>
        <w:tc>
          <w:tcPr>
            <w:tcW w:w="2979"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192949" w:rsidRPr="00453E53" w:rsidRDefault="00192949" w:rsidP="00677FD3">
            <w:pPr>
              <w:rPr>
                <w:szCs w:val="20"/>
              </w:rPr>
            </w:pPr>
            <w:r w:rsidRPr="00453E53">
              <w:rPr>
                <w:szCs w:val="20"/>
              </w:rPr>
              <w:t>Cumple al menos con el 70% de A, B, C, D, E y F</w:t>
            </w:r>
          </w:p>
        </w:tc>
        <w:tc>
          <w:tcPr>
            <w:tcW w:w="2268" w:type="dxa"/>
            <w:shd w:val="clear" w:color="auto" w:fill="auto"/>
          </w:tcPr>
          <w:p w:rsidR="00192949" w:rsidRPr="00453E53" w:rsidRDefault="00192949" w:rsidP="00677FD3">
            <w:pPr>
              <w:rPr>
                <w:szCs w:val="20"/>
              </w:rPr>
            </w:pPr>
            <w:r w:rsidRPr="00453E53">
              <w:rPr>
                <w:szCs w:val="20"/>
              </w:rPr>
              <w:t>74-70</w:t>
            </w:r>
          </w:p>
        </w:tc>
      </w:tr>
      <w:tr w:rsidR="00192949" w:rsidRPr="00453E53" w:rsidTr="00677FD3">
        <w:tc>
          <w:tcPr>
            <w:tcW w:w="3508" w:type="dxa"/>
            <w:shd w:val="clear" w:color="auto" w:fill="auto"/>
          </w:tcPr>
          <w:p w:rsidR="00192949" w:rsidRPr="00453E53" w:rsidRDefault="00192949" w:rsidP="00677FD3">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192949" w:rsidRPr="00453E53" w:rsidRDefault="00192949" w:rsidP="00677FD3">
            <w:pPr>
              <w:rPr>
                <w:szCs w:val="20"/>
              </w:rPr>
            </w:pPr>
            <w:r w:rsidRPr="00453E53">
              <w:rPr>
                <w:szCs w:val="20"/>
              </w:rPr>
              <w:t>Cumple con menos del 70% de A, B, C, D, E y F</w:t>
            </w:r>
          </w:p>
        </w:tc>
        <w:tc>
          <w:tcPr>
            <w:tcW w:w="2268" w:type="dxa"/>
            <w:shd w:val="clear" w:color="auto" w:fill="auto"/>
          </w:tcPr>
          <w:p w:rsidR="00192949" w:rsidRPr="00453E53" w:rsidRDefault="00192949" w:rsidP="00677FD3">
            <w:pPr>
              <w:rPr>
                <w:szCs w:val="20"/>
              </w:rPr>
            </w:pPr>
            <w:r w:rsidRPr="00453E53">
              <w:rPr>
                <w:szCs w:val="20"/>
              </w:rPr>
              <w:t>NA (No Alcanzada)</w:t>
            </w:r>
          </w:p>
        </w:tc>
      </w:tr>
    </w:tbl>
    <w:p w:rsidR="00192949" w:rsidRPr="00453E53" w:rsidRDefault="00192949" w:rsidP="00192949">
      <w:pPr>
        <w:autoSpaceDE w:val="0"/>
        <w:autoSpaceDN w:val="0"/>
        <w:adjustRightInd w:val="0"/>
        <w:spacing w:after="80"/>
        <w:rPr>
          <w:b/>
          <w:szCs w:val="20"/>
          <w:lang w:eastAsia="es-MX"/>
        </w:rPr>
      </w:pPr>
    </w:p>
    <w:p w:rsidR="00192949" w:rsidRPr="00453E53" w:rsidRDefault="00192949" w:rsidP="00192949">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17"/>
        <w:gridCol w:w="880"/>
        <w:gridCol w:w="708"/>
        <w:gridCol w:w="851"/>
        <w:gridCol w:w="850"/>
        <w:gridCol w:w="851"/>
        <w:gridCol w:w="709"/>
        <w:gridCol w:w="3798"/>
      </w:tblGrid>
      <w:tr w:rsidR="00192949" w:rsidRPr="00453E53" w:rsidTr="00614DFE">
        <w:tc>
          <w:tcPr>
            <w:tcW w:w="3727" w:type="dxa"/>
            <w:vMerge w:val="restart"/>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Evidencia de aprendizaje</w:t>
            </w:r>
          </w:p>
        </w:tc>
        <w:tc>
          <w:tcPr>
            <w:tcW w:w="917" w:type="dxa"/>
            <w:vMerge w:val="restart"/>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w:t>
            </w:r>
          </w:p>
        </w:tc>
        <w:tc>
          <w:tcPr>
            <w:tcW w:w="4849" w:type="dxa"/>
            <w:gridSpan w:val="6"/>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Indicador de alcance</w:t>
            </w:r>
          </w:p>
        </w:tc>
        <w:tc>
          <w:tcPr>
            <w:tcW w:w="3798" w:type="dxa"/>
            <w:vMerge w:val="restart"/>
            <w:shd w:val="clear" w:color="auto" w:fill="auto"/>
            <w:vAlign w:val="center"/>
          </w:tcPr>
          <w:p w:rsidR="00192949" w:rsidRPr="00453E53" w:rsidRDefault="00192949" w:rsidP="00677FD3">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614DFE" w:rsidRPr="00453E53" w:rsidTr="00614DFE">
        <w:trPr>
          <w:trHeight w:val="265"/>
        </w:trPr>
        <w:tc>
          <w:tcPr>
            <w:tcW w:w="3727" w:type="dxa"/>
            <w:vMerge/>
            <w:shd w:val="clear" w:color="auto" w:fill="auto"/>
          </w:tcPr>
          <w:p w:rsidR="00192949" w:rsidRPr="00453E53" w:rsidRDefault="00192949" w:rsidP="00677FD3">
            <w:pPr>
              <w:autoSpaceDE w:val="0"/>
              <w:autoSpaceDN w:val="0"/>
              <w:adjustRightInd w:val="0"/>
              <w:rPr>
                <w:szCs w:val="20"/>
                <w:lang w:eastAsia="es-MX"/>
              </w:rPr>
            </w:pPr>
          </w:p>
        </w:tc>
        <w:tc>
          <w:tcPr>
            <w:tcW w:w="917" w:type="dxa"/>
            <w:vMerge/>
            <w:shd w:val="clear" w:color="auto" w:fill="auto"/>
          </w:tcPr>
          <w:p w:rsidR="00192949" w:rsidRPr="00453E53" w:rsidRDefault="00192949" w:rsidP="00677FD3">
            <w:pPr>
              <w:autoSpaceDE w:val="0"/>
              <w:autoSpaceDN w:val="0"/>
              <w:adjustRightInd w:val="0"/>
              <w:rPr>
                <w:szCs w:val="20"/>
                <w:lang w:eastAsia="es-MX"/>
              </w:rPr>
            </w:pPr>
          </w:p>
        </w:tc>
        <w:tc>
          <w:tcPr>
            <w:tcW w:w="880" w:type="dxa"/>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A</w:t>
            </w:r>
          </w:p>
        </w:tc>
        <w:tc>
          <w:tcPr>
            <w:tcW w:w="708" w:type="dxa"/>
            <w:tcBorders>
              <w:right w:val="single" w:sz="4" w:space="0" w:color="auto"/>
            </w:tcBorders>
          </w:tcPr>
          <w:p w:rsidR="00192949" w:rsidRPr="00453E53" w:rsidRDefault="00192949" w:rsidP="00677FD3">
            <w:pPr>
              <w:autoSpaceDE w:val="0"/>
              <w:autoSpaceDN w:val="0"/>
              <w:adjustRightInd w:val="0"/>
              <w:jc w:val="center"/>
              <w:rPr>
                <w:szCs w:val="20"/>
                <w:lang w:eastAsia="es-MX"/>
              </w:rPr>
            </w:pPr>
            <w:r w:rsidRPr="00453E53">
              <w:rPr>
                <w:szCs w:val="20"/>
                <w:lang w:eastAsia="es-MX"/>
              </w:rPr>
              <w:t>B</w:t>
            </w:r>
          </w:p>
        </w:tc>
        <w:tc>
          <w:tcPr>
            <w:tcW w:w="851" w:type="dxa"/>
            <w:tcBorders>
              <w:left w:val="single" w:sz="4" w:space="0" w:color="auto"/>
              <w:right w:val="single" w:sz="4" w:space="0" w:color="auto"/>
            </w:tcBorders>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C</w:t>
            </w:r>
          </w:p>
        </w:tc>
        <w:tc>
          <w:tcPr>
            <w:tcW w:w="850" w:type="dxa"/>
            <w:tcBorders>
              <w:left w:val="single" w:sz="4" w:space="0" w:color="auto"/>
              <w:right w:val="single" w:sz="4" w:space="0" w:color="auto"/>
            </w:tcBorders>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D</w:t>
            </w:r>
          </w:p>
        </w:tc>
        <w:tc>
          <w:tcPr>
            <w:tcW w:w="851" w:type="dxa"/>
            <w:tcBorders>
              <w:left w:val="single" w:sz="4" w:space="0" w:color="auto"/>
              <w:right w:val="single" w:sz="4" w:space="0" w:color="auto"/>
            </w:tcBorders>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E</w:t>
            </w:r>
          </w:p>
        </w:tc>
        <w:tc>
          <w:tcPr>
            <w:tcW w:w="709" w:type="dxa"/>
            <w:tcBorders>
              <w:left w:val="single" w:sz="4" w:space="0" w:color="auto"/>
            </w:tcBorders>
            <w:shd w:val="clear" w:color="auto" w:fill="auto"/>
          </w:tcPr>
          <w:p w:rsidR="00192949" w:rsidRPr="00453E53" w:rsidRDefault="00192949" w:rsidP="00677FD3">
            <w:pPr>
              <w:autoSpaceDE w:val="0"/>
              <w:autoSpaceDN w:val="0"/>
              <w:adjustRightInd w:val="0"/>
              <w:jc w:val="center"/>
              <w:rPr>
                <w:szCs w:val="20"/>
                <w:lang w:eastAsia="es-MX"/>
              </w:rPr>
            </w:pPr>
            <w:r w:rsidRPr="00453E53">
              <w:rPr>
                <w:szCs w:val="20"/>
                <w:lang w:eastAsia="es-MX"/>
              </w:rPr>
              <w:t>F</w:t>
            </w:r>
          </w:p>
        </w:tc>
        <w:tc>
          <w:tcPr>
            <w:tcW w:w="3798" w:type="dxa"/>
            <w:vMerge/>
            <w:shd w:val="clear" w:color="auto" w:fill="auto"/>
          </w:tcPr>
          <w:p w:rsidR="00192949" w:rsidRPr="00453E53" w:rsidRDefault="00192949" w:rsidP="00677FD3">
            <w:pPr>
              <w:autoSpaceDE w:val="0"/>
              <w:autoSpaceDN w:val="0"/>
              <w:adjustRightInd w:val="0"/>
              <w:rPr>
                <w:szCs w:val="20"/>
                <w:lang w:eastAsia="es-MX"/>
              </w:rPr>
            </w:pPr>
          </w:p>
        </w:tc>
      </w:tr>
      <w:tr w:rsidR="002C020A" w:rsidRPr="00453E53" w:rsidTr="00614DFE">
        <w:tc>
          <w:tcPr>
            <w:tcW w:w="3727" w:type="dxa"/>
            <w:shd w:val="clear" w:color="auto" w:fill="auto"/>
          </w:tcPr>
          <w:p w:rsidR="002C020A" w:rsidRPr="00453E53" w:rsidRDefault="002C020A" w:rsidP="002C020A">
            <w:pPr>
              <w:autoSpaceDE w:val="0"/>
              <w:autoSpaceDN w:val="0"/>
              <w:adjustRightInd w:val="0"/>
              <w:rPr>
                <w:szCs w:val="20"/>
                <w:lang w:eastAsia="es-MX"/>
              </w:rPr>
            </w:pPr>
            <w:bookmarkStart w:id="12" w:name="_Hlk205974685"/>
            <w:r w:rsidRPr="00453E53">
              <w:rPr>
                <w:szCs w:val="20"/>
                <w:lang w:eastAsia="es-MX"/>
              </w:rPr>
              <w:t>EF</w:t>
            </w:r>
            <w:r>
              <w:rPr>
                <w:szCs w:val="20"/>
                <w:lang w:eastAsia="es-MX"/>
              </w:rPr>
              <w:t>13</w:t>
            </w:r>
            <w:r w:rsidRPr="00453E53">
              <w:rPr>
                <w:szCs w:val="20"/>
                <w:lang w:eastAsia="es-MX"/>
              </w:rPr>
              <w:t xml:space="preserve"> – </w:t>
            </w:r>
            <w:r w:rsidR="00887BF2">
              <w:rPr>
                <w:szCs w:val="20"/>
                <w:lang w:eastAsia="es-MX"/>
              </w:rPr>
              <w:t>Expresiones DAX</w:t>
            </w:r>
          </w:p>
        </w:tc>
        <w:tc>
          <w:tcPr>
            <w:tcW w:w="917" w:type="dxa"/>
            <w:shd w:val="clear" w:color="auto" w:fill="auto"/>
            <w:vAlign w:val="center"/>
          </w:tcPr>
          <w:p w:rsidR="002C020A" w:rsidRPr="002279F0" w:rsidRDefault="002C020A" w:rsidP="002C020A">
            <w:pPr>
              <w:spacing w:after="0" w:line="240" w:lineRule="auto"/>
              <w:ind w:left="0" w:firstLine="0"/>
              <w:jc w:val="center"/>
              <w:rPr>
                <w:rFonts w:eastAsia="Times New Roman"/>
              </w:rPr>
            </w:pPr>
            <w:r w:rsidRPr="002279F0">
              <w:t>20%</w:t>
            </w:r>
          </w:p>
        </w:tc>
        <w:tc>
          <w:tcPr>
            <w:tcW w:w="880" w:type="dxa"/>
            <w:tcBorders>
              <w:right w:val="single" w:sz="4" w:space="0" w:color="auto"/>
            </w:tcBorders>
            <w:shd w:val="clear" w:color="auto" w:fill="auto"/>
            <w:vAlign w:val="center"/>
          </w:tcPr>
          <w:p w:rsidR="002C020A" w:rsidRPr="002279F0" w:rsidRDefault="002C020A" w:rsidP="002C020A">
            <w:pPr>
              <w:jc w:val="center"/>
            </w:pPr>
            <w:r w:rsidRPr="002279F0">
              <w:t>5%</w:t>
            </w:r>
          </w:p>
        </w:tc>
        <w:tc>
          <w:tcPr>
            <w:tcW w:w="708" w:type="dxa"/>
            <w:tcBorders>
              <w:left w:val="single" w:sz="4" w:space="0" w:color="auto"/>
              <w:right w:val="single" w:sz="4" w:space="0" w:color="auto"/>
            </w:tcBorders>
            <w:shd w:val="clear" w:color="auto" w:fill="auto"/>
            <w:vAlign w:val="center"/>
          </w:tcPr>
          <w:p w:rsidR="002C020A" w:rsidRPr="002279F0" w:rsidRDefault="002C020A" w:rsidP="002C020A">
            <w:pPr>
              <w:jc w:val="center"/>
            </w:pPr>
            <w:r w:rsidRPr="002279F0">
              <w:t>4%</w:t>
            </w:r>
          </w:p>
        </w:tc>
        <w:tc>
          <w:tcPr>
            <w:tcW w:w="851" w:type="dxa"/>
            <w:tcBorders>
              <w:left w:val="single" w:sz="4" w:space="0" w:color="auto"/>
              <w:right w:val="single" w:sz="4" w:space="0" w:color="auto"/>
            </w:tcBorders>
            <w:shd w:val="clear" w:color="auto" w:fill="auto"/>
            <w:vAlign w:val="center"/>
          </w:tcPr>
          <w:p w:rsidR="002C020A" w:rsidRPr="002279F0" w:rsidRDefault="002C020A" w:rsidP="002C020A">
            <w:pPr>
              <w:jc w:val="center"/>
            </w:pPr>
            <w:r w:rsidRPr="002279F0">
              <w:t>3%</w:t>
            </w:r>
          </w:p>
        </w:tc>
        <w:tc>
          <w:tcPr>
            <w:tcW w:w="850" w:type="dxa"/>
            <w:tcBorders>
              <w:left w:val="single" w:sz="4" w:space="0" w:color="auto"/>
              <w:right w:val="single" w:sz="4" w:space="0" w:color="auto"/>
            </w:tcBorders>
            <w:shd w:val="clear" w:color="auto" w:fill="auto"/>
            <w:vAlign w:val="center"/>
          </w:tcPr>
          <w:p w:rsidR="002C020A" w:rsidRPr="002279F0" w:rsidRDefault="002C020A" w:rsidP="002C020A">
            <w:pPr>
              <w:jc w:val="center"/>
            </w:pPr>
            <w:r w:rsidRPr="002279F0">
              <w:t>3%</w:t>
            </w:r>
          </w:p>
        </w:tc>
        <w:tc>
          <w:tcPr>
            <w:tcW w:w="851" w:type="dxa"/>
            <w:tcBorders>
              <w:left w:val="single" w:sz="4" w:space="0" w:color="auto"/>
              <w:right w:val="single" w:sz="4" w:space="0" w:color="auto"/>
            </w:tcBorders>
            <w:shd w:val="clear" w:color="auto" w:fill="auto"/>
            <w:vAlign w:val="center"/>
          </w:tcPr>
          <w:p w:rsidR="002C020A" w:rsidRPr="002279F0" w:rsidRDefault="002C020A" w:rsidP="002C020A">
            <w:pPr>
              <w:jc w:val="center"/>
            </w:pPr>
            <w:r w:rsidRPr="002279F0">
              <w:t>2.4%</w:t>
            </w:r>
          </w:p>
        </w:tc>
        <w:tc>
          <w:tcPr>
            <w:tcW w:w="709" w:type="dxa"/>
            <w:tcBorders>
              <w:left w:val="single" w:sz="4" w:space="0" w:color="auto"/>
            </w:tcBorders>
            <w:shd w:val="clear" w:color="auto" w:fill="auto"/>
            <w:vAlign w:val="center"/>
          </w:tcPr>
          <w:p w:rsidR="002C020A" w:rsidRPr="002279F0" w:rsidRDefault="002C020A" w:rsidP="002C020A">
            <w:pPr>
              <w:jc w:val="center"/>
            </w:pPr>
            <w:r w:rsidRPr="002279F0">
              <w:t>2.6%</w:t>
            </w:r>
          </w:p>
        </w:tc>
        <w:tc>
          <w:tcPr>
            <w:tcW w:w="3798" w:type="dxa"/>
            <w:shd w:val="clear" w:color="auto" w:fill="auto"/>
            <w:vAlign w:val="center"/>
          </w:tcPr>
          <w:p w:rsidR="002C020A" w:rsidRPr="00453E53" w:rsidRDefault="002C020A" w:rsidP="002C020A">
            <w:pPr>
              <w:autoSpaceDE w:val="0"/>
              <w:autoSpaceDN w:val="0"/>
              <w:adjustRightInd w:val="0"/>
              <w:jc w:val="left"/>
              <w:rPr>
                <w:szCs w:val="20"/>
                <w:lang w:eastAsia="es-MX"/>
              </w:rPr>
            </w:pPr>
            <w:r w:rsidRPr="00453E53">
              <w:rPr>
                <w:szCs w:val="20"/>
                <w:lang w:eastAsia="es-MX"/>
              </w:rPr>
              <w:t>Rúbrica</w:t>
            </w:r>
            <w:r w:rsidR="008922ED">
              <w:rPr>
                <w:szCs w:val="20"/>
                <w:lang w:eastAsia="es-MX"/>
              </w:rPr>
              <w:t xml:space="preserve"> programación</w:t>
            </w:r>
          </w:p>
        </w:tc>
      </w:tr>
      <w:tr w:rsidR="002C020A" w:rsidRPr="00453E53" w:rsidTr="00614DFE">
        <w:tc>
          <w:tcPr>
            <w:tcW w:w="3727" w:type="dxa"/>
            <w:shd w:val="clear" w:color="auto" w:fill="auto"/>
          </w:tcPr>
          <w:p w:rsidR="002C020A" w:rsidRPr="00453E53" w:rsidRDefault="002C020A" w:rsidP="002C020A">
            <w:pPr>
              <w:autoSpaceDE w:val="0"/>
              <w:autoSpaceDN w:val="0"/>
              <w:adjustRightInd w:val="0"/>
              <w:rPr>
                <w:szCs w:val="20"/>
                <w:lang w:eastAsia="es-MX"/>
              </w:rPr>
            </w:pPr>
            <w:r w:rsidRPr="00453E53">
              <w:rPr>
                <w:szCs w:val="20"/>
                <w:lang w:eastAsia="es-MX"/>
              </w:rPr>
              <w:t>EF1</w:t>
            </w:r>
            <w:r>
              <w:rPr>
                <w:szCs w:val="20"/>
                <w:lang w:eastAsia="es-MX"/>
              </w:rPr>
              <w:t>4</w:t>
            </w:r>
            <w:r w:rsidRPr="00453E53">
              <w:rPr>
                <w:szCs w:val="20"/>
                <w:lang w:eastAsia="es-MX"/>
              </w:rPr>
              <w:t xml:space="preserve"> – </w:t>
            </w:r>
            <w:r w:rsidR="006E1569">
              <w:rPr>
                <w:szCs w:val="20"/>
                <w:lang w:eastAsia="es-MX"/>
              </w:rPr>
              <w:t>Scripts Python</w:t>
            </w:r>
          </w:p>
        </w:tc>
        <w:tc>
          <w:tcPr>
            <w:tcW w:w="917" w:type="dxa"/>
            <w:shd w:val="clear" w:color="auto" w:fill="auto"/>
            <w:vAlign w:val="center"/>
          </w:tcPr>
          <w:p w:rsidR="002C020A" w:rsidRPr="002279F0" w:rsidRDefault="002C020A" w:rsidP="002C020A">
            <w:pPr>
              <w:jc w:val="center"/>
            </w:pPr>
            <w:r w:rsidRPr="002279F0">
              <w:t>20%</w:t>
            </w:r>
          </w:p>
        </w:tc>
        <w:tc>
          <w:tcPr>
            <w:tcW w:w="880" w:type="dxa"/>
            <w:tcBorders>
              <w:right w:val="single" w:sz="4" w:space="0" w:color="auto"/>
            </w:tcBorders>
            <w:shd w:val="clear" w:color="auto" w:fill="auto"/>
            <w:vAlign w:val="center"/>
          </w:tcPr>
          <w:p w:rsidR="002C020A" w:rsidRPr="002279F0" w:rsidRDefault="002C020A" w:rsidP="002C020A">
            <w:pPr>
              <w:jc w:val="center"/>
            </w:pPr>
            <w:r w:rsidRPr="002279F0">
              <w:t>5%</w:t>
            </w:r>
          </w:p>
        </w:tc>
        <w:tc>
          <w:tcPr>
            <w:tcW w:w="708" w:type="dxa"/>
            <w:tcBorders>
              <w:left w:val="single" w:sz="4" w:space="0" w:color="auto"/>
              <w:right w:val="single" w:sz="4" w:space="0" w:color="auto"/>
            </w:tcBorders>
            <w:vAlign w:val="center"/>
          </w:tcPr>
          <w:p w:rsidR="002C020A" w:rsidRPr="002279F0" w:rsidRDefault="002C020A" w:rsidP="002C020A">
            <w:pPr>
              <w:jc w:val="center"/>
            </w:pPr>
            <w:r w:rsidRPr="002279F0">
              <w:t>4%</w:t>
            </w:r>
          </w:p>
        </w:tc>
        <w:tc>
          <w:tcPr>
            <w:tcW w:w="851" w:type="dxa"/>
            <w:tcBorders>
              <w:left w:val="single" w:sz="4" w:space="0" w:color="auto"/>
            </w:tcBorders>
            <w:shd w:val="clear" w:color="auto" w:fill="auto"/>
            <w:vAlign w:val="center"/>
          </w:tcPr>
          <w:p w:rsidR="002C020A" w:rsidRPr="002279F0" w:rsidRDefault="002C020A" w:rsidP="002C020A">
            <w:pPr>
              <w:jc w:val="center"/>
            </w:pPr>
            <w:r w:rsidRPr="002279F0">
              <w:t>3%</w:t>
            </w:r>
          </w:p>
        </w:tc>
        <w:tc>
          <w:tcPr>
            <w:tcW w:w="850" w:type="dxa"/>
            <w:shd w:val="clear" w:color="auto" w:fill="auto"/>
            <w:vAlign w:val="center"/>
          </w:tcPr>
          <w:p w:rsidR="002C020A" w:rsidRPr="002279F0" w:rsidRDefault="002C020A" w:rsidP="002C020A">
            <w:pPr>
              <w:jc w:val="center"/>
            </w:pPr>
            <w:r w:rsidRPr="002279F0">
              <w:t>3%</w:t>
            </w:r>
          </w:p>
        </w:tc>
        <w:tc>
          <w:tcPr>
            <w:tcW w:w="851" w:type="dxa"/>
            <w:tcBorders>
              <w:right w:val="single" w:sz="4" w:space="0" w:color="auto"/>
            </w:tcBorders>
            <w:shd w:val="clear" w:color="auto" w:fill="auto"/>
            <w:vAlign w:val="center"/>
          </w:tcPr>
          <w:p w:rsidR="002C020A" w:rsidRPr="002279F0" w:rsidRDefault="002C020A" w:rsidP="002C020A">
            <w:pPr>
              <w:jc w:val="center"/>
            </w:pPr>
            <w:r w:rsidRPr="002279F0">
              <w:t>2.4%</w:t>
            </w:r>
          </w:p>
        </w:tc>
        <w:tc>
          <w:tcPr>
            <w:tcW w:w="709" w:type="dxa"/>
            <w:tcBorders>
              <w:left w:val="single" w:sz="4" w:space="0" w:color="auto"/>
            </w:tcBorders>
            <w:shd w:val="clear" w:color="auto" w:fill="auto"/>
            <w:vAlign w:val="center"/>
          </w:tcPr>
          <w:p w:rsidR="002C020A" w:rsidRPr="002279F0" w:rsidRDefault="002C020A" w:rsidP="002C020A">
            <w:pPr>
              <w:jc w:val="center"/>
            </w:pPr>
            <w:r w:rsidRPr="002279F0">
              <w:t>2.6%</w:t>
            </w:r>
          </w:p>
        </w:tc>
        <w:tc>
          <w:tcPr>
            <w:tcW w:w="3798" w:type="dxa"/>
            <w:shd w:val="clear" w:color="auto" w:fill="auto"/>
            <w:vAlign w:val="center"/>
          </w:tcPr>
          <w:p w:rsidR="002C020A" w:rsidRPr="00453E53" w:rsidRDefault="002C020A" w:rsidP="002C020A">
            <w:pPr>
              <w:autoSpaceDE w:val="0"/>
              <w:autoSpaceDN w:val="0"/>
              <w:adjustRightInd w:val="0"/>
              <w:jc w:val="left"/>
              <w:rPr>
                <w:szCs w:val="20"/>
                <w:lang w:eastAsia="es-MX"/>
              </w:rPr>
            </w:pPr>
            <w:r w:rsidRPr="00453E53">
              <w:rPr>
                <w:szCs w:val="20"/>
                <w:lang w:eastAsia="es-MX"/>
              </w:rPr>
              <w:t>Rúbrica</w:t>
            </w:r>
            <w:r w:rsidR="008922ED">
              <w:rPr>
                <w:szCs w:val="20"/>
                <w:lang w:eastAsia="es-MX"/>
              </w:rPr>
              <w:t xml:space="preserve"> </w:t>
            </w:r>
            <w:bookmarkStart w:id="13" w:name="_Hlk206157031"/>
            <w:r w:rsidR="008922ED">
              <w:rPr>
                <w:szCs w:val="20"/>
                <w:lang w:eastAsia="es-MX"/>
              </w:rPr>
              <w:t>programación</w:t>
            </w:r>
            <w:bookmarkEnd w:id="13"/>
          </w:p>
        </w:tc>
      </w:tr>
      <w:tr w:rsidR="002C020A" w:rsidRPr="00453E53" w:rsidTr="00614DFE">
        <w:tc>
          <w:tcPr>
            <w:tcW w:w="3727" w:type="dxa"/>
            <w:shd w:val="clear" w:color="auto" w:fill="auto"/>
          </w:tcPr>
          <w:p w:rsidR="002C020A" w:rsidRPr="00453E53" w:rsidRDefault="002C020A" w:rsidP="002C020A">
            <w:pPr>
              <w:autoSpaceDE w:val="0"/>
              <w:autoSpaceDN w:val="0"/>
              <w:adjustRightInd w:val="0"/>
              <w:rPr>
                <w:szCs w:val="20"/>
                <w:lang w:eastAsia="es-MX"/>
              </w:rPr>
            </w:pPr>
            <w:r w:rsidRPr="00453E53">
              <w:rPr>
                <w:szCs w:val="20"/>
                <w:lang w:eastAsia="es-MX"/>
              </w:rPr>
              <w:t>EF1</w:t>
            </w:r>
            <w:r>
              <w:rPr>
                <w:szCs w:val="20"/>
                <w:lang w:eastAsia="es-MX"/>
              </w:rPr>
              <w:t>5</w:t>
            </w:r>
            <w:r w:rsidRPr="00453E53">
              <w:rPr>
                <w:szCs w:val="20"/>
                <w:lang w:eastAsia="es-MX"/>
              </w:rPr>
              <w:t xml:space="preserve"> – </w:t>
            </w:r>
            <w:r w:rsidR="006E1569">
              <w:rPr>
                <w:szCs w:val="20"/>
                <w:lang w:eastAsia="es-MX"/>
              </w:rPr>
              <w:t>Dashboards PowerBI</w:t>
            </w:r>
          </w:p>
        </w:tc>
        <w:tc>
          <w:tcPr>
            <w:tcW w:w="917" w:type="dxa"/>
            <w:shd w:val="clear" w:color="auto" w:fill="auto"/>
            <w:vAlign w:val="center"/>
          </w:tcPr>
          <w:p w:rsidR="002C020A" w:rsidRPr="002279F0" w:rsidRDefault="002C020A" w:rsidP="002C020A">
            <w:pPr>
              <w:jc w:val="center"/>
            </w:pPr>
            <w:r w:rsidRPr="002279F0">
              <w:t>20%</w:t>
            </w:r>
          </w:p>
        </w:tc>
        <w:tc>
          <w:tcPr>
            <w:tcW w:w="880" w:type="dxa"/>
            <w:tcBorders>
              <w:right w:val="single" w:sz="4" w:space="0" w:color="auto"/>
            </w:tcBorders>
            <w:shd w:val="clear" w:color="auto" w:fill="auto"/>
            <w:vAlign w:val="center"/>
          </w:tcPr>
          <w:p w:rsidR="002C020A" w:rsidRPr="002279F0" w:rsidRDefault="002C020A" w:rsidP="002C020A">
            <w:pPr>
              <w:jc w:val="center"/>
            </w:pPr>
            <w:r w:rsidRPr="002279F0">
              <w:t>5%</w:t>
            </w:r>
          </w:p>
        </w:tc>
        <w:tc>
          <w:tcPr>
            <w:tcW w:w="708" w:type="dxa"/>
            <w:tcBorders>
              <w:left w:val="single" w:sz="4" w:space="0" w:color="auto"/>
              <w:right w:val="single" w:sz="4" w:space="0" w:color="auto"/>
            </w:tcBorders>
            <w:vAlign w:val="center"/>
          </w:tcPr>
          <w:p w:rsidR="002C020A" w:rsidRPr="002279F0" w:rsidRDefault="002C020A" w:rsidP="002C020A">
            <w:pPr>
              <w:jc w:val="center"/>
            </w:pPr>
            <w:r w:rsidRPr="002279F0">
              <w:t>4%</w:t>
            </w:r>
          </w:p>
        </w:tc>
        <w:tc>
          <w:tcPr>
            <w:tcW w:w="851" w:type="dxa"/>
            <w:tcBorders>
              <w:left w:val="single" w:sz="4" w:space="0" w:color="auto"/>
            </w:tcBorders>
            <w:shd w:val="clear" w:color="auto" w:fill="auto"/>
            <w:vAlign w:val="center"/>
          </w:tcPr>
          <w:p w:rsidR="002C020A" w:rsidRPr="002279F0" w:rsidRDefault="002C020A" w:rsidP="002C020A">
            <w:pPr>
              <w:jc w:val="center"/>
            </w:pPr>
            <w:r w:rsidRPr="002279F0">
              <w:t>3%</w:t>
            </w:r>
          </w:p>
        </w:tc>
        <w:tc>
          <w:tcPr>
            <w:tcW w:w="850" w:type="dxa"/>
            <w:shd w:val="clear" w:color="auto" w:fill="auto"/>
            <w:vAlign w:val="center"/>
          </w:tcPr>
          <w:p w:rsidR="002C020A" w:rsidRPr="002279F0" w:rsidRDefault="002C020A" w:rsidP="002C020A">
            <w:pPr>
              <w:jc w:val="center"/>
            </w:pPr>
            <w:r w:rsidRPr="002279F0">
              <w:t>3%</w:t>
            </w:r>
          </w:p>
        </w:tc>
        <w:tc>
          <w:tcPr>
            <w:tcW w:w="851" w:type="dxa"/>
            <w:tcBorders>
              <w:right w:val="single" w:sz="4" w:space="0" w:color="auto"/>
            </w:tcBorders>
            <w:shd w:val="clear" w:color="auto" w:fill="auto"/>
            <w:vAlign w:val="center"/>
          </w:tcPr>
          <w:p w:rsidR="002C020A" w:rsidRPr="002279F0" w:rsidRDefault="002C020A" w:rsidP="002C020A">
            <w:pPr>
              <w:jc w:val="center"/>
            </w:pPr>
            <w:r w:rsidRPr="002279F0">
              <w:t>2.4%</w:t>
            </w:r>
          </w:p>
        </w:tc>
        <w:tc>
          <w:tcPr>
            <w:tcW w:w="709" w:type="dxa"/>
            <w:tcBorders>
              <w:left w:val="single" w:sz="4" w:space="0" w:color="auto"/>
            </w:tcBorders>
            <w:shd w:val="clear" w:color="auto" w:fill="auto"/>
            <w:vAlign w:val="center"/>
          </w:tcPr>
          <w:p w:rsidR="002C020A" w:rsidRPr="002279F0" w:rsidRDefault="002C020A" w:rsidP="002C020A">
            <w:pPr>
              <w:jc w:val="center"/>
            </w:pPr>
            <w:r w:rsidRPr="002279F0">
              <w:t>2.6%</w:t>
            </w:r>
          </w:p>
        </w:tc>
        <w:tc>
          <w:tcPr>
            <w:tcW w:w="3798" w:type="dxa"/>
            <w:shd w:val="clear" w:color="auto" w:fill="auto"/>
            <w:vAlign w:val="center"/>
          </w:tcPr>
          <w:p w:rsidR="002C020A" w:rsidRPr="00453E53" w:rsidRDefault="002C020A" w:rsidP="002C020A">
            <w:pPr>
              <w:autoSpaceDE w:val="0"/>
              <w:autoSpaceDN w:val="0"/>
              <w:adjustRightInd w:val="0"/>
              <w:jc w:val="left"/>
              <w:rPr>
                <w:szCs w:val="20"/>
                <w:lang w:eastAsia="es-MX"/>
              </w:rPr>
            </w:pPr>
            <w:r w:rsidRPr="00453E53">
              <w:rPr>
                <w:szCs w:val="20"/>
                <w:lang w:eastAsia="es-MX"/>
              </w:rPr>
              <w:t>Rúbrica</w:t>
            </w:r>
            <w:r w:rsidR="008922ED">
              <w:rPr>
                <w:szCs w:val="20"/>
                <w:lang w:eastAsia="es-MX"/>
              </w:rPr>
              <w:t xml:space="preserve"> </w:t>
            </w:r>
            <w:bookmarkStart w:id="14" w:name="_Hlk206157042"/>
            <w:r w:rsidR="008922ED">
              <w:rPr>
                <w:szCs w:val="20"/>
                <w:lang w:eastAsia="es-MX"/>
              </w:rPr>
              <w:t>dashboard</w:t>
            </w:r>
            <w:bookmarkEnd w:id="14"/>
          </w:p>
        </w:tc>
      </w:tr>
      <w:tr w:rsidR="002C020A" w:rsidRPr="00453E53" w:rsidTr="00614DFE">
        <w:tc>
          <w:tcPr>
            <w:tcW w:w="3727" w:type="dxa"/>
            <w:shd w:val="clear" w:color="auto" w:fill="auto"/>
          </w:tcPr>
          <w:p w:rsidR="002C020A" w:rsidRPr="00453E53" w:rsidRDefault="002C020A" w:rsidP="002C020A">
            <w:pPr>
              <w:autoSpaceDE w:val="0"/>
              <w:autoSpaceDN w:val="0"/>
              <w:adjustRightInd w:val="0"/>
              <w:rPr>
                <w:szCs w:val="20"/>
                <w:lang w:eastAsia="es-MX"/>
              </w:rPr>
            </w:pPr>
            <w:r>
              <w:rPr>
                <w:szCs w:val="20"/>
                <w:lang w:eastAsia="es-MX"/>
              </w:rPr>
              <w:t>EF16 - Examen</w:t>
            </w:r>
          </w:p>
        </w:tc>
        <w:tc>
          <w:tcPr>
            <w:tcW w:w="917" w:type="dxa"/>
            <w:shd w:val="clear" w:color="auto" w:fill="auto"/>
            <w:vAlign w:val="center"/>
          </w:tcPr>
          <w:p w:rsidR="002C020A" w:rsidRPr="002279F0" w:rsidRDefault="002C020A" w:rsidP="002C020A">
            <w:pPr>
              <w:jc w:val="center"/>
            </w:pPr>
            <w:r w:rsidRPr="002279F0">
              <w:t>40%</w:t>
            </w:r>
          </w:p>
        </w:tc>
        <w:tc>
          <w:tcPr>
            <w:tcW w:w="880" w:type="dxa"/>
            <w:tcBorders>
              <w:right w:val="single" w:sz="4" w:space="0" w:color="auto"/>
            </w:tcBorders>
            <w:shd w:val="clear" w:color="auto" w:fill="auto"/>
            <w:vAlign w:val="center"/>
          </w:tcPr>
          <w:p w:rsidR="002C020A" w:rsidRPr="002279F0" w:rsidRDefault="002C020A" w:rsidP="002C020A">
            <w:pPr>
              <w:jc w:val="center"/>
            </w:pPr>
            <w:r w:rsidRPr="002279F0">
              <w:t>10%</w:t>
            </w:r>
          </w:p>
        </w:tc>
        <w:tc>
          <w:tcPr>
            <w:tcW w:w="708" w:type="dxa"/>
            <w:tcBorders>
              <w:left w:val="single" w:sz="4" w:space="0" w:color="auto"/>
              <w:right w:val="single" w:sz="4" w:space="0" w:color="auto"/>
            </w:tcBorders>
            <w:vAlign w:val="center"/>
          </w:tcPr>
          <w:p w:rsidR="002C020A" w:rsidRPr="002279F0" w:rsidRDefault="002C020A" w:rsidP="002C020A">
            <w:pPr>
              <w:jc w:val="center"/>
            </w:pPr>
            <w:r w:rsidRPr="002279F0">
              <w:t>8%</w:t>
            </w:r>
          </w:p>
        </w:tc>
        <w:tc>
          <w:tcPr>
            <w:tcW w:w="851" w:type="dxa"/>
            <w:tcBorders>
              <w:left w:val="single" w:sz="4" w:space="0" w:color="auto"/>
            </w:tcBorders>
            <w:shd w:val="clear" w:color="auto" w:fill="auto"/>
            <w:vAlign w:val="center"/>
          </w:tcPr>
          <w:p w:rsidR="002C020A" w:rsidRPr="002279F0" w:rsidRDefault="002C020A" w:rsidP="002C020A">
            <w:pPr>
              <w:jc w:val="center"/>
            </w:pPr>
            <w:r w:rsidRPr="002279F0">
              <w:t>6%</w:t>
            </w:r>
          </w:p>
        </w:tc>
        <w:tc>
          <w:tcPr>
            <w:tcW w:w="850" w:type="dxa"/>
            <w:shd w:val="clear" w:color="auto" w:fill="auto"/>
            <w:vAlign w:val="center"/>
          </w:tcPr>
          <w:p w:rsidR="002C020A" w:rsidRPr="002279F0" w:rsidRDefault="002C020A" w:rsidP="002C020A">
            <w:pPr>
              <w:jc w:val="center"/>
            </w:pPr>
            <w:r w:rsidRPr="002279F0">
              <w:t>6%</w:t>
            </w:r>
          </w:p>
        </w:tc>
        <w:tc>
          <w:tcPr>
            <w:tcW w:w="851" w:type="dxa"/>
            <w:tcBorders>
              <w:right w:val="single" w:sz="4" w:space="0" w:color="auto"/>
            </w:tcBorders>
            <w:shd w:val="clear" w:color="auto" w:fill="auto"/>
            <w:vAlign w:val="center"/>
          </w:tcPr>
          <w:p w:rsidR="002C020A" w:rsidRPr="002279F0" w:rsidRDefault="002C020A" w:rsidP="002C020A">
            <w:pPr>
              <w:jc w:val="center"/>
            </w:pPr>
            <w:r w:rsidRPr="002279F0">
              <w:t>4.8%</w:t>
            </w:r>
          </w:p>
        </w:tc>
        <w:tc>
          <w:tcPr>
            <w:tcW w:w="709" w:type="dxa"/>
            <w:tcBorders>
              <w:left w:val="single" w:sz="4" w:space="0" w:color="auto"/>
            </w:tcBorders>
            <w:shd w:val="clear" w:color="auto" w:fill="auto"/>
            <w:vAlign w:val="center"/>
          </w:tcPr>
          <w:p w:rsidR="002C020A" w:rsidRPr="002279F0" w:rsidRDefault="002C020A" w:rsidP="002C020A">
            <w:pPr>
              <w:jc w:val="center"/>
            </w:pPr>
            <w:r w:rsidRPr="002279F0">
              <w:t>5.2%</w:t>
            </w:r>
          </w:p>
        </w:tc>
        <w:tc>
          <w:tcPr>
            <w:tcW w:w="3798" w:type="dxa"/>
            <w:shd w:val="clear" w:color="auto" w:fill="auto"/>
            <w:vAlign w:val="center"/>
          </w:tcPr>
          <w:p w:rsidR="002C020A" w:rsidRPr="00453E53" w:rsidRDefault="002C020A" w:rsidP="002C020A">
            <w:pPr>
              <w:autoSpaceDE w:val="0"/>
              <w:autoSpaceDN w:val="0"/>
              <w:adjustRightInd w:val="0"/>
              <w:jc w:val="left"/>
              <w:rPr>
                <w:szCs w:val="20"/>
                <w:lang w:eastAsia="es-MX"/>
              </w:rPr>
            </w:pPr>
            <w:r>
              <w:rPr>
                <w:szCs w:val="20"/>
                <w:lang w:eastAsia="es-MX"/>
              </w:rPr>
              <w:t>Rúbrica</w:t>
            </w:r>
            <w:r w:rsidR="008922ED">
              <w:rPr>
                <w:szCs w:val="20"/>
                <w:lang w:eastAsia="es-MX"/>
              </w:rPr>
              <w:t xml:space="preserve"> dashboard</w:t>
            </w:r>
          </w:p>
        </w:tc>
      </w:tr>
      <w:tr w:rsidR="00614DFE" w:rsidRPr="00453E53" w:rsidTr="00614DFE">
        <w:tc>
          <w:tcPr>
            <w:tcW w:w="3727" w:type="dxa"/>
            <w:shd w:val="clear" w:color="auto" w:fill="auto"/>
          </w:tcPr>
          <w:p w:rsidR="00192949" w:rsidRPr="00453E53" w:rsidRDefault="00192949" w:rsidP="00677FD3">
            <w:pPr>
              <w:autoSpaceDE w:val="0"/>
              <w:autoSpaceDN w:val="0"/>
              <w:adjustRightInd w:val="0"/>
              <w:rPr>
                <w:szCs w:val="20"/>
                <w:lang w:eastAsia="es-MX"/>
              </w:rPr>
            </w:pPr>
            <w:r w:rsidRPr="00453E53">
              <w:rPr>
                <w:szCs w:val="20"/>
                <w:lang w:eastAsia="es-MX"/>
              </w:rPr>
              <w:t>Total</w:t>
            </w:r>
          </w:p>
        </w:tc>
        <w:tc>
          <w:tcPr>
            <w:tcW w:w="917" w:type="dxa"/>
            <w:shd w:val="clear" w:color="auto" w:fill="auto"/>
            <w:vAlign w:val="center"/>
          </w:tcPr>
          <w:p w:rsidR="00192949" w:rsidRPr="00453E53" w:rsidRDefault="00192949" w:rsidP="00614DFE">
            <w:pPr>
              <w:autoSpaceDE w:val="0"/>
              <w:autoSpaceDN w:val="0"/>
              <w:adjustRightInd w:val="0"/>
              <w:jc w:val="center"/>
              <w:rPr>
                <w:szCs w:val="20"/>
                <w:lang w:eastAsia="es-MX"/>
              </w:rPr>
            </w:pPr>
            <w:r w:rsidRPr="00453E53">
              <w:rPr>
                <w:szCs w:val="20"/>
                <w:lang w:eastAsia="es-MX"/>
              </w:rPr>
              <w:t>100 %</w:t>
            </w:r>
          </w:p>
        </w:tc>
        <w:tc>
          <w:tcPr>
            <w:tcW w:w="880" w:type="dxa"/>
            <w:shd w:val="clear" w:color="auto" w:fill="auto"/>
            <w:vAlign w:val="center"/>
          </w:tcPr>
          <w:p w:rsidR="00192949" w:rsidRPr="00453E53" w:rsidRDefault="00192949" w:rsidP="00614DFE">
            <w:pPr>
              <w:spacing w:after="0" w:line="240" w:lineRule="auto"/>
              <w:ind w:left="0" w:firstLine="0"/>
              <w:jc w:val="center"/>
              <w:rPr>
                <w:rFonts w:eastAsia="Times New Roman"/>
                <w:szCs w:val="20"/>
              </w:rPr>
            </w:pPr>
            <w:r w:rsidRPr="00453E53">
              <w:rPr>
                <w:szCs w:val="20"/>
              </w:rPr>
              <w:t>25%</w:t>
            </w:r>
          </w:p>
        </w:tc>
        <w:tc>
          <w:tcPr>
            <w:tcW w:w="708" w:type="dxa"/>
            <w:vAlign w:val="center"/>
          </w:tcPr>
          <w:p w:rsidR="00192949" w:rsidRPr="00453E53" w:rsidRDefault="00192949" w:rsidP="00614DFE">
            <w:pPr>
              <w:jc w:val="center"/>
              <w:rPr>
                <w:szCs w:val="20"/>
              </w:rPr>
            </w:pPr>
            <w:r w:rsidRPr="00453E53">
              <w:rPr>
                <w:szCs w:val="20"/>
              </w:rPr>
              <w:t>20%</w:t>
            </w:r>
          </w:p>
        </w:tc>
        <w:tc>
          <w:tcPr>
            <w:tcW w:w="851" w:type="dxa"/>
            <w:shd w:val="clear" w:color="auto" w:fill="auto"/>
            <w:vAlign w:val="center"/>
          </w:tcPr>
          <w:p w:rsidR="00192949" w:rsidRPr="00453E53" w:rsidRDefault="00192949" w:rsidP="00614DFE">
            <w:pPr>
              <w:jc w:val="center"/>
              <w:rPr>
                <w:szCs w:val="20"/>
              </w:rPr>
            </w:pPr>
            <w:r w:rsidRPr="00453E53">
              <w:rPr>
                <w:szCs w:val="20"/>
              </w:rPr>
              <w:t>15%</w:t>
            </w:r>
          </w:p>
        </w:tc>
        <w:tc>
          <w:tcPr>
            <w:tcW w:w="850" w:type="dxa"/>
            <w:shd w:val="clear" w:color="auto" w:fill="auto"/>
            <w:vAlign w:val="center"/>
          </w:tcPr>
          <w:p w:rsidR="00192949" w:rsidRPr="00453E53" w:rsidRDefault="00192949" w:rsidP="00614DFE">
            <w:pPr>
              <w:jc w:val="center"/>
              <w:rPr>
                <w:szCs w:val="20"/>
              </w:rPr>
            </w:pPr>
            <w:r w:rsidRPr="00453E53">
              <w:rPr>
                <w:szCs w:val="20"/>
              </w:rPr>
              <w:t>15%</w:t>
            </w:r>
          </w:p>
        </w:tc>
        <w:tc>
          <w:tcPr>
            <w:tcW w:w="851" w:type="dxa"/>
            <w:shd w:val="clear" w:color="auto" w:fill="auto"/>
            <w:vAlign w:val="center"/>
          </w:tcPr>
          <w:p w:rsidR="00192949" w:rsidRPr="00453E53" w:rsidRDefault="00192949" w:rsidP="00614DFE">
            <w:pPr>
              <w:jc w:val="center"/>
              <w:rPr>
                <w:szCs w:val="20"/>
              </w:rPr>
            </w:pPr>
            <w:r w:rsidRPr="00453E53">
              <w:rPr>
                <w:szCs w:val="20"/>
              </w:rPr>
              <w:t>12%</w:t>
            </w:r>
          </w:p>
        </w:tc>
        <w:tc>
          <w:tcPr>
            <w:tcW w:w="709" w:type="dxa"/>
            <w:shd w:val="clear" w:color="auto" w:fill="auto"/>
            <w:vAlign w:val="center"/>
          </w:tcPr>
          <w:p w:rsidR="00192949" w:rsidRPr="00453E53" w:rsidRDefault="00192949" w:rsidP="00614DFE">
            <w:pPr>
              <w:jc w:val="center"/>
              <w:rPr>
                <w:szCs w:val="20"/>
              </w:rPr>
            </w:pPr>
            <w:r w:rsidRPr="00453E53">
              <w:rPr>
                <w:szCs w:val="20"/>
              </w:rPr>
              <w:t>13%</w:t>
            </w:r>
          </w:p>
        </w:tc>
        <w:tc>
          <w:tcPr>
            <w:tcW w:w="3798" w:type="dxa"/>
            <w:shd w:val="clear" w:color="auto" w:fill="auto"/>
            <w:vAlign w:val="center"/>
          </w:tcPr>
          <w:p w:rsidR="00192949" w:rsidRPr="00453E53" w:rsidRDefault="00192949" w:rsidP="00614DFE">
            <w:pPr>
              <w:autoSpaceDE w:val="0"/>
              <w:autoSpaceDN w:val="0"/>
              <w:adjustRightInd w:val="0"/>
              <w:jc w:val="center"/>
              <w:rPr>
                <w:szCs w:val="20"/>
                <w:lang w:eastAsia="es-MX"/>
              </w:rPr>
            </w:pPr>
          </w:p>
        </w:tc>
      </w:tr>
      <w:bookmarkEnd w:id="12"/>
    </w:tbl>
    <w:p w:rsidR="00192949" w:rsidRPr="00453E53" w:rsidRDefault="00192949" w:rsidP="00192949">
      <w:pPr>
        <w:autoSpaceDE w:val="0"/>
        <w:autoSpaceDN w:val="0"/>
        <w:adjustRightInd w:val="0"/>
        <w:ind w:left="0" w:firstLine="0"/>
        <w:rPr>
          <w:b/>
          <w:szCs w:val="20"/>
          <w:lang w:eastAsia="es-MX"/>
        </w:rPr>
      </w:pPr>
    </w:p>
    <w:p w:rsidR="00192949" w:rsidRPr="00453E53" w:rsidRDefault="00192949" w:rsidP="008E3A86">
      <w:pPr>
        <w:autoSpaceDE w:val="0"/>
        <w:autoSpaceDN w:val="0"/>
        <w:adjustRightInd w:val="0"/>
        <w:ind w:left="0" w:firstLine="0"/>
        <w:rPr>
          <w:b/>
          <w:szCs w:val="20"/>
          <w:lang w:eastAsia="es-MX"/>
        </w:rPr>
      </w:pPr>
    </w:p>
    <w:p w:rsidR="00B814F8" w:rsidRPr="00453E53" w:rsidRDefault="008E3A86" w:rsidP="00B814F8">
      <w:pPr>
        <w:autoSpaceDE w:val="0"/>
        <w:autoSpaceDN w:val="0"/>
        <w:adjustRightInd w:val="0"/>
        <w:rPr>
          <w:szCs w:val="20"/>
          <w:lang w:eastAsia="es-MX"/>
        </w:rPr>
      </w:pPr>
      <w:bookmarkStart w:id="15" w:name="_Hlk205898985"/>
      <w:r w:rsidRPr="00453E53">
        <w:rPr>
          <w:b/>
          <w:szCs w:val="20"/>
          <w:lang w:eastAsia="es-MX"/>
        </w:rPr>
        <w:t>Competencia No.</w:t>
      </w:r>
      <w:r w:rsidRPr="00453E53">
        <w:rPr>
          <w:szCs w:val="20"/>
          <w:lang w:eastAsia="es-MX"/>
        </w:rPr>
        <w:t xml:space="preserve"> </w:t>
      </w:r>
      <w:r w:rsidRPr="00453E53">
        <w:rPr>
          <w:b/>
          <w:szCs w:val="20"/>
          <w:lang w:eastAsia="es-MX"/>
        </w:rPr>
        <w:t xml:space="preserve">: </w:t>
      </w:r>
      <w:r w:rsidR="00192949">
        <w:rPr>
          <w:szCs w:val="20"/>
          <w:lang w:eastAsia="es-MX"/>
        </w:rPr>
        <w:t>5</w:t>
      </w:r>
      <w:r w:rsidRPr="00453E53">
        <w:rPr>
          <w:szCs w:val="20"/>
          <w:lang w:eastAsia="es-MX"/>
        </w:rPr>
        <w:t>.</w:t>
      </w:r>
      <w:r w:rsidR="00F53047" w:rsidRPr="00453E53">
        <w:rPr>
          <w:szCs w:val="20"/>
          <w:lang w:eastAsia="es-MX"/>
        </w:rPr>
        <w:t xml:space="preserve"> </w:t>
      </w:r>
      <w:r w:rsidR="00516FC5" w:rsidRPr="00453E53">
        <w:rPr>
          <w:szCs w:val="20"/>
          <w:lang w:eastAsia="es-MX"/>
        </w:rPr>
        <w:t>Proyecto Integrador</w:t>
      </w:r>
    </w:p>
    <w:p w:rsidR="00516FC5" w:rsidRPr="00453E53" w:rsidRDefault="00516FC5" w:rsidP="00516FC5">
      <w:pPr>
        <w:autoSpaceDE w:val="0"/>
        <w:autoSpaceDN w:val="0"/>
        <w:adjustRightInd w:val="0"/>
        <w:rPr>
          <w:b/>
          <w:szCs w:val="20"/>
          <w:lang w:eastAsia="es-MX"/>
        </w:rPr>
      </w:pPr>
    </w:p>
    <w:p w:rsidR="008E3A86" w:rsidRDefault="008E3A86" w:rsidP="00814DEA">
      <w:pPr>
        <w:autoSpaceDE w:val="0"/>
        <w:autoSpaceDN w:val="0"/>
        <w:adjustRightInd w:val="0"/>
        <w:rPr>
          <w:szCs w:val="20"/>
          <w:lang w:eastAsia="es-MX"/>
        </w:rPr>
      </w:pPr>
      <w:r w:rsidRPr="00453E53">
        <w:rPr>
          <w:b/>
          <w:szCs w:val="20"/>
          <w:lang w:eastAsia="es-MX"/>
        </w:rPr>
        <w:t>Descripción:</w:t>
      </w:r>
      <w:r w:rsidR="00516FC5" w:rsidRPr="00453E53">
        <w:rPr>
          <w:szCs w:val="20"/>
          <w:lang w:eastAsia="es-MX"/>
        </w:rPr>
        <w:t xml:space="preserve"> </w:t>
      </w:r>
      <w:r w:rsidR="00814DEA" w:rsidRPr="00814DEA">
        <w:rPr>
          <w:szCs w:val="20"/>
          <w:lang w:eastAsia="es-MX"/>
        </w:rPr>
        <w:t>Aplica las herramientas estudiadas</w:t>
      </w:r>
      <w:r w:rsidR="00814DEA">
        <w:rPr>
          <w:szCs w:val="20"/>
          <w:lang w:eastAsia="es-MX"/>
        </w:rPr>
        <w:t xml:space="preserve"> </w:t>
      </w:r>
      <w:r w:rsidR="00814DEA" w:rsidRPr="00814DEA">
        <w:rPr>
          <w:szCs w:val="20"/>
          <w:lang w:eastAsia="es-MX"/>
        </w:rPr>
        <w:t>en las unidades anteriores y las</w:t>
      </w:r>
      <w:r w:rsidR="00814DEA">
        <w:rPr>
          <w:szCs w:val="20"/>
          <w:lang w:eastAsia="es-MX"/>
        </w:rPr>
        <w:t xml:space="preserve"> </w:t>
      </w:r>
      <w:r w:rsidR="00814DEA" w:rsidRPr="00814DEA">
        <w:rPr>
          <w:szCs w:val="20"/>
          <w:lang w:eastAsia="es-MX"/>
        </w:rPr>
        <w:t>aplica en un proyecto de caso de</w:t>
      </w:r>
      <w:r w:rsidR="00814DEA">
        <w:rPr>
          <w:szCs w:val="20"/>
          <w:lang w:eastAsia="es-MX"/>
        </w:rPr>
        <w:t xml:space="preserve"> </w:t>
      </w:r>
      <w:r w:rsidR="00814DEA" w:rsidRPr="00814DEA">
        <w:rPr>
          <w:szCs w:val="20"/>
          <w:lang w:eastAsia="es-MX"/>
        </w:rPr>
        <w:t>estudios</w:t>
      </w:r>
    </w:p>
    <w:p w:rsidR="00814DEA" w:rsidRPr="00453E53" w:rsidRDefault="00814DEA" w:rsidP="00814DEA">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453E53" w:rsidTr="008E3A86">
        <w:tc>
          <w:tcPr>
            <w:tcW w:w="3225"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Temas y subtemas para desarrollar la competencia específica</w:t>
            </w:r>
          </w:p>
        </w:tc>
        <w:tc>
          <w:tcPr>
            <w:tcW w:w="325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aprendizaje</w:t>
            </w:r>
          </w:p>
        </w:tc>
        <w:tc>
          <w:tcPr>
            <w:tcW w:w="2974"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Actividades de enseñanza</w:t>
            </w:r>
          </w:p>
        </w:tc>
        <w:tc>
          <w:tcPr>
            <w:tcW w:w="2408"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Desarrollo de competencias genéricas</w:t>
            </w:r>
          </w:p>
        </w:tc>
        <w:tc>
          <w:tcPr>
            <w:tcW w:w="1416"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Horas teórico-práctica</w:t>
            </w:r>
          </w:p>
        </w:tc>
      </w:tr>
      <w:tr w:rsidR="008E3A86" w:rsidRPr="00453E53" w:rsidTr="008E3A86">
        <w:tc>
          <w:tcPr>
            <w:tcW w:w="3225" w:type="dxa"/>
          </w:tcPr>
          <w:p w:rsidR="008E3A86" w:rsidRPr="00453E53" w:rsidRDefault="008E3A86" w:rsidP="008E3A86">
            <w:pPr>
              <w:autoSpaceDE w:val="0"/>
              <w:autoSpaceDN w:val="0"/>
              <w:adjustRightInd w:val="0"/>
              <w:ind w:left="0" w:firstLine="0"/>
              <w:rPr>
                <w:szCs w:val="20"/>
                <w:lang w:eastAsia="es-MX"/>
              </w:rPr>
            </w:pP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5.1 Detección de necesidades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5.2 Estrategia de soporte a las decisiones</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5.3 Requisitos de información estratégica</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5.4 Análisis y diseño conceptual</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5.5 Diseño y construcción</w:t>
            </w:r>
          </w:p>
          <w:p w:rsidR="00814DEA" w:rsidRPr="00814DEA" w:rsidRDefault="00814DEA" w:rsidP="00814DEA">
            <w:pPr>
              <w:autoSpaceDE w:val="0"/>
              <w:autoSpaceDN w:val="0"/>
              <w:adjustRightInd w:val="0"/>
              <w:ind w:left="0" w:firstLine="0"/>
              <w:rPr>
                <w:szCs w:val="20"/>
                <w:lang w:eastAsia="es-MX"/>
              </w:rPr>
            </w:pPr>
            <w:r w:rsidRPr="00814DEA">
              <w:rPr>
                <w:szCs w:val="20"/>
                <w:lang w:eastAsia="es-MX"/>
              </w:rPr>
              <w:t>5.6 Pruebas</w:t>
            </w:r>
          </w:p>
          <w:p w:rsidR="008E3A86" w:rsidRPr="00453E53" w:rsidRDefault="008E3A86" w:rsidP="00516FC5">
            <w:pPr>
              <w:autoSpaceDE w:val="0"/>
              <w:autoSpaceDN w:val="0"/>
              <w:adjustRightInd w:val="0"/>
              <w:ind w:left="0" w:firstLine="0"/>
              <w:rPr>
                <w:szCs w:val="20"/>
                <w:lang w:eastAsia="es-MX"/>
              </w:rPr>
            </w:pPr>
          </w:p>
        </w:tc>
        <w:tc>
          <w:tcPr>
            <w:tcW w:w="3256" w:type="dxa"/>
          </w:tcPr>
          <w:p w:rsidR="008E3A86" w:rsidRPr="00453E53" w:rsidRDefault="008E3A86" w:rsidP="008E3A86">
            <w:pPr>
              <w:autoSpaceDE w:val="0"/>
              <w:autoSpaceDN w:val="0"/>
              <w:adjustRightInd w:val="0"/>
              <w:spacing w:after="0" w:line="240" w:lineRule="auto"/>
              <w:ind w:left="0" w:firstLine="0"/>
              <w:rPr>
                <w:rFonts w:eastAsiaTheme="minorEastAsia"/>
                <w:color w:val="auto"/>
                <w:szCs w:val="20"/>
              </w:rPr>
            </w:pPr>
          </w:p>
          <w:p w:rsidR="00AD6C9D" w:rsidRPr="00453E53" w:rsidRDefault="008E3A86" w:rsidP="00814DEA">
            <w:pPr>
              <w:autoSpaceDE w:val="0"/>
              <w:autoSpaceDN w:val="0"/>
              <w:adjustRightInd w:val="0"/>
              <w:spacing w:after="0" w:line="240" w:lineRule="auto"/>
              <w:ind w:left="0" w:firstLine="0"/>
              <w:rPr>
                <w:rFonts w:eastAsiaTheme="minorEastAsia"/>
                <w:color w:val="auto"/>
                <w:szCs w:val="20"/>
              </w:rPr>
            </w:pPr>
            <w:r w:rsidRPr="00453E53">
              <w:rPr>
                <w:rFonts w:eastAsiaTheme="minorEastAsia"/>
                <w:color w:val="auto"/>
                <w:szCs w:val="20"/>
              </w:rPr>
              <w:t xml:space="preserve">- </w:t>
            </w:r>
            <w:r w:rsidR="00814DEA" w:rsidRPr="00814DEA">
              <w:rPr>
                <w:rFonts w:eastAsiaTheme="minorEastAsia"/>
                <w:color w:val="auto"/>
                <w:szCs w:val="20"/>
              </w:rPr>
              <w:t>Implementa un sistema de Inteligencia</w:t>
            </w:r>
            <w:r w:rsidR="00814DEA">
              <w:rPr>
                <w:rFonts w:eastAsiaTheme="minorEastAsia"/>
                <w:color w:val="auto"/>
                <w:szCs w:val="20"/>
              </w:rPr>
              <w:t xml:space="preserve"> </w:t>
            </w:r>
            <w:r w:rsidR="00814DEA" w:rsidRPr="00814DEA">
              <w:rPr>
                <w:rFonts w:eastAsiaTheme="minorEastAsia"/>
                <w:color w:val="auto"/>
                <w:szCs w:val="20"/>
              </w:rPr>
              <w:t>de Negocios aplicado a un caso de</w:t>
            </w:r>
            <w:r w:rsidR="00814DEA">
              <w:rPr>
                <w:rFonts w:eastAsiaTheme="minorEastAsia"/>
                <w:color w:val="auto"/>
                <w:szCs w:val="20"/>
              </w:rPr>
              <w:t xml:space="preserve"> </w:t>
            </w:r>
            <w:r w:rsidR="00814DEA" w:rsidRPr="00814DEA">
              <w:rPr>
                <w:rFonts w:eastAsiaTheme="minorEastAsia"/>
                <w:color w:val="auto"/>
                <w:szCs w:val="20"/>
              </w:rPr>
              <w:t>estudio.</w:t>
            </w:r>
          </w:p>
        </w:tc>
        <w:tc>
          <w:tcPr>
            <w:tcW w:w="2974" w:type="dxa"/>
          </w:tcPr>
          <w:p w:rsidR="008E3A86" w:rsidRPr="00453E53" w:rsidRDefault="008E3A86" w:rsidP="008E3A86">
            <w:pPr>
              <w:autoSpaceDE w:val="0"/>
              <w:autoSpaceDN w:val="0"/>
              <w:adjustRightInd w:val="0"/>
              <w:ind w:left="0" w:firstLine="0"/>
              <w:rPr>
                <w:szCs w:val="20"/>
                <w:lang w:eastAsia="es-MX"/>
              </w:rPr>
            </w:pPr>
            <w:r w:rsidRPr="00453E53">
              <w:rPr>
                <w:szCs w:val="20"/>
                <w:lang w:eastAsia="es-MX"/>
              </w:rPr>
              <w:t xml:space="preserve"> </w:t>
            </w:r>
          </w:p>
          <w:p w:rsidR="00B814F8" w:rsidRPr="00453E53" w:rsidRDefault="008E3A86" w:rsidP="00B814F8">
            <w:pPr>
              <w:rPr>
                <w:szCs w:val="20"/>
                <w:lang w:eastAsia="es-MX"/>
              </w:rPr>
            </w:pPr>
            <w:r w:rsidRPr="00453E53">
              <w:rPr>
                <w:szCs w:val="20"/>
                <w:lang w:eastAsia="es-MX"/>
              </w:rPr>
              <w:t xml:space="preserve">- </w:t>
            </w:r>
            <w:r w:rsidR="00B814F8" w:rsidRPr="00453E53">
              <w:rPr>
                <w:szCs w:val="20"/>
                <w:lang w:eastAsia="es-MX"/>
              </w:rPr>
              <w:t xml:space="preserve">Proponer y facilitar fuentes de información para </w:t>
            </w:r>
            <w:r w:rsidR="00AD6C9D" w:rsidRPr="00453E53">
              <w:rPr>
                <w:szCs w:val="20"/>
                <w:lang w:eastAsia="es-MX"/>
              </w:rPr>
              <w:t>el desarrollo de aplicaciones en la nube</w:t>
            </w:r>
          </w:p>
          <w:p w:rsidR="00B814F8" w:rsidRPr="00453E53" w:rsidRDefault="00B814F8" w:rsidP="00B814F8">
            <w:pPr>
              <w:rPr>
                <w:szCs w:val="20"/>
                <w:lang w:eastAsia="es-MX"/>
              </w:rPr>
            </w:pPr>
          </w:p>
          <w:p w:rsidR="00B814F8" w:rsidRPr="00453E53" w:rsidRDefault="00B814F8" w:rsidP="00B814F8">
            <w:pPr>
              <w:rPr>
                <w:szCs w:val="20"/>
                <w:lang w:eastAsia="es-MX"/>
              </w:rPr>
            </w:pPr>
            <w:r w:rsidRPr="00453E53">
              <w:rPr>
                <w:szCs w:val="20"/>
                <w:lang w:eastAsia="es-MX"/>
              </w:rPr>
              <w:t xml:space="preserve">- </w:t>
            </w:r>
            <w:r w:rsidR="00AD6C9D" w:rsidRPr="00453E53">
              <w:rPr>
                <w:szCs w:val="20"/>
                <w:lang w:eastAsia="es-MX"/>
              </w:rPr>
              <w:t>Ejemplos de herramientas CASE</w:t>
            </w:r>
          </w:p>
          <w:p w:rsidR="00B814F8" w:rsidRPr="00453E53" w:rsidRDefault="00B814F8" w:rsidP="00B814F8">
            <w:pPr>
              <w:rPr>
                <w:szCs w:val="20"/>
                <w:lang w:eastAsia="es-MX"/>
              </w:rPr>
            </w:pPr>
          </w:p>
          <w:p w:rsidR="008E3A86" w:rsidRPr="00453E53" w:rsidRDefault="00B814F8" w:rsidP="00B814F8">
            <w:pPr>
              <w:rPr>
                <w:szCs w:val="20"/>
                <w:lang w:eastAsia="es-MX"/>
              </w:rPr>
            </w:pPr>
            <w:r w:rsidRPr="00453E53">
              <w:rPr>
                <w:szCs w:val="20"/>
                <w:lang w:eastAsia="es-MX"/>
              </w:rPr>
              <w:lastRenderedPageBreak/>
              <w:t xml:space="preserve">- Plantear ejemplos </w:t>
            </w:r>
            <w:r w:rsidR="00AD6C9D" w:rsidRPr="00453E53">
              <w:rPr>
                <w:szCs w:val="20"/>
                <w:lang w:eastAsia="es-MX"/>
              </w:rPr>
              <w:t>de diseño de ejemplos Cloud</w:t>
            </w:r>
          </w:p>
          <w:p w:rsidR="00516FC5" w:rsidRPr="00453E53" w:rsidRDefault="00516FC5" w:rsidP="00B814F8">
            <w:pPr>
              <w:rPr>
                <w:szCs w:val="20"/>
                <w:lang w:eastAsia="es-MX"/>
              </w:rPr>
            </w:pPr>
          </w:p>
          <w:p w:rsidR="00516FC5" w:rsidRPr="00453E53" w:rsidRDefault="00516FC5" w:rsidP="00B814F8">
            <w:pPr>
              <w:rPr>
                <w:szCs w:val="20"/>
                <w:lang w:eastAsia="es-MX"/>
              </w:rPr>
            </w:pPr>
            <w:r w:rsidRPr="00453E53">
              <w:rPr>
                <w:szCs w:val="20"/>
                <w:lang w:eastAsia="es-MX"/>
              </w:rPr>
              <w:t>- Resolución de dudas</w:t>
            </w:r>
          </w:p>
        </w:tc>
        <w:tc>
          <w:tcPr>
            <w:tcW w:w="2408" w:type="dxa"/>
          </w:tcPr>
          <w:p w:rsidR="008E3A86" w:rsidRPr="00453E53" w:rsidRDefault="008E3A86" w:rsidP="008E3A86">
            <w:pPr>
              <w:autoSpaceDE w:val="0"/>
              <w:autoSpaceDN w:val="0"/>
              <w:adjustRightInd w:val="0"/>
              <w:rPr>
                <w:szCs w:val="20"/>
                <w:lang w:eastAsia="es-MX"/>
              </w:rPr>
            </w:pPr>
          </w:p>
          <w:p w:rsidR="00814DEA" w:rsidRPr="00814DEA" w:rsidRDefault="00B814F8" w:rsidP="00814DEA">
            <w:pPr>
              <w:autoSpaceDE w:val="0"/>
              <w:autoSpaceDN w:val="0"/>
              <w:adjustRightInd w:val="0"/>
              <w:rPr>
                <w:szCs w:val="20"/>
                <w:lang w:eastAsia="es-MX"/>
              </w:rPr>
            </w:pPr>
            <w:r w:rsidRPr="00453E53">
              <w:rPr>
                <w:szCs w:val="20"/>
                <w:lang w:eastAsia="es-MX"/>
              </w:rPr>
              <w:t>-</w:t>
            </w:r>
            <w:r w:rsidR="00814DEA">
              <w:rPr>
                <w:szCs w:val="20"/>
                <w:lang w:eastAsia="es-MX"/>
              </w:rPr>
              <w:t xml:space="preserve"> </w:t>
            </w:r>
            <w:r w:rsidR="00814DEA" w:rsidRPr="00814DEA">
              <w:rPr>
                <w:szCs w:val="20"/>
                <w:lang w:eastAsia="es-MX"/>
              </w:rPr>
              <w:t>Capacidad de abstracción,</w:t>
            </w:r>
            <w:r w:rsidR="00814DEA">
              <w:rPr>
                <w:szCs w:val="20"/>
                <w:lang w:eastAsia="es-MX"/>
              </w:rPr>
              <w:t xml:space="preserve"> </w:t>
            </w:r>
            <w:r w:rsidR="00814DEA" w:rsidRPr="00814DEA">
              <w:rPr>
                <w:szCs w:val="20"/>
                <w:lang w:eastAsia="es-MX"/>
              </w:rPr>
              <w:t>análisis y síntesis.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para tomar decisiones.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lastRenderedPageBreak/>
              <w:t xml:space="preserve">- </w:t>
            </w:r>
            <w:r w:rsidRPr="00814DEA">
              <w:rPr>
                <w:szCs w:val="20"/>
                <w:lang w:eastAsia="es-MX"/>
              </w:rPr>
              <w:t>Habilidades para buscar, procesar y</w:t>
            </w:r>
          </w:p>
          <w:p w:rsidR="00814DEA" w:rsidRPr="00814DEA" w:rsidRDefault="00814DEA" w:rsidP="00814DEA">
            <w:pPr>
              <w:autoSpaceDE w:val="0"/>
              <w:autoSpaceDN w:val="0"/>
              <w:adjustRightInd w:val="0"/>
              <w:rPr>
                <w:szCs w:val="20"/>
                <w:lang w:eastAsia="es-MX"/>
              </w:rPr>
            </w:pPr>
            <w:r w:rsidRPr="00814DEA">
              <w:rPr>
                <w:szCs w:val="20"/>
                <w:lang w:eastAsia="es-MX"/>
              </w:rPr>
              <w:t>analizar información procedente de</w:t>
            </w:r>
          </w:p>
          <w:p w:rsidR="00814DEA" w:rsidRPr="00814DEA" w:rsidRDefault="00814DEA" w:rsidP="00814DEA">
            <w:pPr>
              <w:autoSpaceDE w:val="0"/>
              <w:autoSpaceDN w:val="0"/>
              <w:adjustRightInd w:val="0"/>
              <w:rPr>
                <w:szCs w:val="20"/>
                <w:lang w:eastAsia="es-MX"/>
              </w:rPr>
            </w:pPr>
            <w:r w:rsidRPr="00814DEA">
              <w:rPr>
                <w:szCs w:val="20"/>
                <w:lang w:eastAsia="es-MX"/>
              </w:rPr>
              <w:t>fuentes diversas.</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de aplicar los</w:t>
            </w:r>
            <w:r>
              <w:rPr>
                <w:szCs w:val="20"/>
                <w:lang w:eastAsia="es-MX"/>
              </w:rPr>
              <w:t xml:space="preserve"> </w:t>
            </w:r>
            <w:r w:rsidRPr="00814DEA">
              <w:rPr>
                <w:szCs w:val="20"/>
                <w:lang w:eastAsia="es-MX"/>
              </w:rPr>
              <w:t>conocimientos en la práctica.</w:t>
            </w:r>
          </w:p>
          <w:p w:rsid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para identificar, plantear y</w:t>
            </w:r>
          </w:p>
          <w:p w:rsidR="00814DEA" w:rsidRPr="00814DEA" w:rsidRDefault="00814DEA" w:rsidP="00814DEA">
            <w:pPr>
              <w:autoSpaceDE w:val="0"/>
              <w:autoSpaceDN w:val="0"/>
              <w:adjustRightInd w:val="0"/>
              <w:rPr>
                <w:szCs w:val="20"/>
                <w:lang w:eastAsia="es-MX"/>
              </w:rPr>
            </w:pPr>
            <w:r w:rsidRPr="00814DEA">
              <w:rPr>
                <w:szCs w:val="20"/>
                <w:lang w:eastAsia="es-MX"/>
              </w:rPr>
              <w:t>resolver problemas.</w:t>
            </w:r>
          </w:p>
          <w:p w:rsidR="00814DEA" w:rsidRDefault="00814DEA" w:rsidP="00814DEA">
            <w:pPr>
              <w:autoSpaceDE w:val="0"/>
              <w:autoSpaceDN w:val="0"/>
              <w:adjustRightInd w:val="0"/>
              <w:rPr>
                <w:szCs w:val="20"/>
                <w:lang w:eastAsia="es-MX"/>
              </w:rPr>
            </w:pPr>
          </w:p>
          <w:p w:rsid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Habilidad para trabajar en forma</w:t>
            </w:r>
            <w:r>
              <w:rPr>
                <w:szCs w:val="20"/>
                <w:lang w:eastAsia="es-MX"/>
              </w:rPr>
              <w:t xml:space="preserve"> </w:t>
            </w:r>
            <w:r w:rsidRPr="00814DEA">
              <w:rPr>
                <w:szCs w:val="20"/>
                <w:lang w:eastAsia="es-MX"/>
              </w:rPr>
              <w:t>autónoma.</w:t>
            </w:r>
          </w:p>
          <w:p w:rsidR="00814DEA" w:rsidRPr="00814DEA" w:rsidRDefault="00814DEA" w:rsidP="00814DEA">
            <w:pPr>
              <w:autoSpaceDE w:val="0"/>
              <w:autoSpaceDN w:val="0"/>
              <w:adjustRightInd w:val="0"/>
              <w:rPr>
                <w:szCs w:val="20"/>
                <w:lang w:eastAsia="es-MX"/>
              </w:rPr>
            </w:pPr>
          </w:p>
          <w:p w:rsidR="00814DEA" w:rsidRPr="00814DEA"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Capacidad de trabajo en equipo.</w:t>
            </w:r>
          </w:p>
          <w:p w:rsidR="00814DEA" w:rsidRDefault="00814DEA" w:rsidP="00814DEA">
            <w:pPr>
              <w:autoSpaceDE w:val="0"/>
              <w:autoSpaceDN w:val="0"/>
              <w:adjustRightInd w:val="0"/>
              <w:rPr>
                <w:szCs w:val="20"/>
                <w:lang w:eastAsia="es-MX"/>
              </w:rPr>
            </w:pPr>
          </w:p>
          <w:p w:rsidR="008E3A86" w:rsidRPr="00453E53" w:rsidRDefault="00814DEA" w:rsidP="00814DEA">
            <w:pPr>
              <w:autoSpaceDE w:val="0"/>
              <w:autoSpaceDN w:val="0"/>
              <w:adjustRightInd w:val="0"/>
              <w:rPr>
                <w:szCs w:val="20"/>
                <w:lang w:eastAsia="es-MX"/>
              </w:rPr>
            </w:pPr>
            <w:r>
              <w:rPr>
                <w:szCs w:val="20"/>
                <w:lang w:eastAsia="es-MX"/>
              </w:rPr>
              <w:t xml:space="preserve">- </w:t>
            </w:r>
            <w:r w:rsidRPr="00814DEA">
              <w:rPr>
                <w:szCs w:val="20"/>
                <w:lang w:eastAsia="es-MX"/>
              </w:rPr>
              <w:t>Compromiso ético.</w:t>
            </w:r>
          </w:p>
        </w:tc>
        <w:tc>
          <w:tcPr>
            <w:tcW w:w="1416" w:type="dxa"/>
            <w:shd w:val="clear" w:color="auto" w:fill="auto"/>
          </w:tcPr>
          <w:p w:rsidR="008E3A86" w:rsidRPr="00453E53" w:rsidRDefault="008E3A86" w:rsidP="008E3A86">
            <w:pPr>
              <w:autoSpaceDE w:val="0"/>
              <w:autoSpaceDN w:val="0"/>
              <w:adjustRightInd w:val="0"/>
              <w:rPr>
                <w:szCs w:val="20"/>
                <w:lang w:eastAsia="es-MX"/>
              </w:rPr>
            </w:pPr>
          </w:p>
          <w:p w:rsidR="008E3A86" w:rsidRPr="00453E53" w:rsidRDefault="008E3A86" w:rsidP="008E3A86">
            <w:pPr>
              <w:autoSpaceDE w:val="0"/>
              <w:autoSpaceDN w:val="0"/>
              <w:adjustRightInd w:val="0"/>
              <w:jc w:val="center"/>
              <w:rPr>
                <w:szCs w:val="20"/>
                <w:lang w:eastAsia="es-MX"/>
              </w:rPr>
            </w:pPr>
            <w:r w:rsidRPr="00453E53">
              <w:rPr>
                <w:szCs w:val="20"/>
                <w:lang w:eastAsia="es-MX"/>
              </w:rPr>
              <w:t>HT-</w:t>
            </w:r>
            <w:r w:rsidR="00D9546C">
              <w:rPr>
                <w:szCs w:val="20"/>
                <w:lang w:eastAsia="es-MX"/>
              </w:rPr>
              <w:t>6</w:t>
            </w:r>
          </w:p>
          <w:p w:rsidR="008E3A86" w:rsidRPr="00453E53" w:rsidRDefault="00D10E2E" w:rsidP="008E3A86">
            <w:pPr>
              <w:autoSpaceDE w:val="0"/>
              <w:autoSpaceDN w:val="0"/>
              <w:adjustRightInd w:val="0"/>
              <w:jc w:val="center"/>
              <w:rPr>
                <w:szCs w:val="20"/>
                <w:lang w:eastAsia="es-MX"/>
              </w:rPr>
            </w:pPr>
            <w:r w:rsidRPr="00453E53">
              <w:rPr>
                <w:szCs w:val="20"/>
                <w:lang w:eastAsia="es-MX"/>
              </w:rPr>
              <w:t>HP-</w:t>
            </w:r>
            <w:r w:rsidR="00D9546C">
              <w:rPr>
                <w:szCs w:val="20"/>
                <w:lang w:eastAsia="es-MX"/>
              </w:rPr>
              <w:t>9</w:t>
            </w:r>
          </w:p>
        </w:tc>
      </w:tr>
    </w:tbl>
    <w:p w:rsidR="008E3A86" w:rsidRPr="00453E53"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453E53" w:rsidTr="008E3A86">
        <w:trPr>
          <w:tblHeader/>
        </w:trPr>
        <w:tc>
          <w:tcPr>
            <w:tcW w:w="10632" w:type="dxa"/>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 xml:space="preserve">Indicadores de alcance  </w:t>
            </w:r>
          </w:p>
        </w:tc>
        <w:tc>
          <w:tcPr>
            <w:tcW w:w="2551" w:type="dxa"/>
            <w:vAlign w:val="center"/>
          </w:tcPr>
          <w:p w:rsidR="008E3A86" w:rsidRPr="00453E53" w:rsidRDefault="008E3A86" w:rsidP="008E3A86">
            <w:pPr>
              <w:autoSpaceDE w:val="0"/>
              <w:autoSpaceDN w:val="0"/>
              <w:adjustRightInd w:val="0"/>
              <w:spacing w:before="80" w:after="80"/>
              <w:jc w:val="center"/>
              <w:rPr>
                <w:b/>
                <w:smallCaps/>
                <w:szCs w:val="20"/>
                <w:lang w:eastAsia="es-MX"/>
              </w:rPr>
            </w:pPr>
            <w:r w:rsidRPr="00453E53">
              <w:rPr>
                <w:b/>
                <w:smallCaps/>
                <w:szCs w:val="20"/>
                <w:lang w:eastAsia="es-MX"/>
              </w:rPr>
              <w:t xml:space="preserve">Valor del indicador </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0"/>
                <w:szCs w:val="20"/>
              </w:rPr>
            </w:pPr>
            <w:r w:rsidRPr="00453E53">
              <w:rPr>
                <w:rFonts w:ascii="Arial" w:hAnsi="Arial" w:cs="Arial"/>
                <w:b/>
                <w:sz w:val="20"/>
                <w:szCs w:val="20"/>
              </w:rPr>
              <w:t>Se adapta a situaciones y contextos complejos</w:t>
            </w:r>
            <w:r w:rsidRPr="00453E53">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Hace aportaciones a las actividades académicas desarrolladas</w:t>
            </w:r>
            <w:r w:rsidRPr="00453E53">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20%</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Propone y/o explica soluciones o procedimientos no vistos en clase (creatividad)</w:t>
            </w:r>
            <w:r w:rsidRPr="00453E53">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453E53">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15%</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453E53">
              <w:rPr>
                <w:rFonts w:ascii="Arial" w:hAnsi="Arial" w:cs="Arial"/>
                <w:b/>
                <w:sz w:val="20"/>
                <w:szCs w:val="20"/>
              </w:rPr>
              <w:t>Incorpora conocimientos y actividades interdisciplinarias en su aprendizaje</w:t>
            </w:r>
            <w:r w:rsidRPr="00453E53">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453E53" w:rsidRDefault="008E3A86" w:rsidP="008E3A86">
            <w:pPr>
              <w:autoSpaceDE w:val="0"/>
              <w:autoSpaceDN w:val="0"/>
              <w:adjustRightInd w:val="0"/>
              <w:jc w:val="center"/>
              <w:rPr>
                <w:szCs w:val="20"/>
                <w:lang w:eastAsia="es-MX"/>
              </w:rPr>
            </w:pPr>
            <w:r w:rsidRPr="00453E53">
              <w:rPr>
                <w:szCs w:val="20"/>
                <w:lang w:eastAsia="es-MX"/>
              </w:rPr>
              <w:t>12%</w:t>
            </w:r>
          </w:p>
        </w:tc>
      </w:tr>
      <w:tr w:rsidR="008E3A86" w:rsidRPr="00453E53" w:rsidTr="008E3A86">
        <w:tc>
          <w:tcPr>
            <w:tcW w:w="10632" w:type="dxa"/>
          </w:tcPr>
          <w:p w:rsidR="008E3A86" w:rsidRPr="00453E53"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453E53">
              <w:rPr>
                <w:rFonts w:ascii="Arial" w:hAnsi="Arial" w:cs="Arial"/>
                <w:b/>
                <w:sz w:val="20"/>
                <w:szCs w:val="20"/>
              </w:rPr>
              <w:t>Realiza su trabajo de manera autónoma y autorregulada</w:t>
            </w:r>
            <w:r w:rsidRPr="00453E53">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453E53" w:rsidRDefault="002775A0" w:rsidP="008E3A86">
            <w:pPr>
              <w:autoSpaceDE w:val="0"/>
              <w:autoSpaceDN w:val="0"/>
              <w:adjustRightInd w:val="0"/>
              <w:jc w:val="center"/>
              <w:rPr>
                <w:szCs w:val="20"/>
                <w:lang w:eastAsia="es-MX"/>
              </w:rPr>
            </w:pPr>
            <w:r w:rsidRPr="00453E53">
              <w:rPr>
                <w:szCs w:val="20"/>
                <w:lang w:eastAsia="es-MX"/>
              </w:rPr>
              <w:t>13</w:t>
            </w:r>
            <w:r w:rsidR="008E3A86" w:rsidRPr="00453E53">
              <w:rPr>
                <w:szCs w:val="20"/>
                <w:lang w:eastAsia="es-MX"/>
              </w:rPr>
              <w:t>%</w:t>
            </w:r>
          </w:p>
        </w:tc>
      </w:tr>
    </w:tbl>
    <w:p w:rsidR="00AD6C9D" w:rsidRPr="00453E53" w:rsidRDefault="00AD6C9D" w:rsidP="000823B7">
      <w:pPr>
        <w:autoSpaceDE w:val="0"/>
        <w:autoSpaceDN w:val="0"/>
        <w:adjustRightInd w:val="0"/>
        <w:spacing w:after="80"/>
        <w:ind w:left="0" w:firstLine="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453E53" w:rsidTr="008E3A86">
        <w:tc>
          <w:tcPr>
            <w:tcW w:w="350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Desempeño</w:t>
            </w:r>
          </w:p>
        </w:tc>
        <w:tc>
          <w:tcPr>
            <w:tcW w:w="2979"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Nivel de desempeño</w:t>
            </w:r>
          </w:p>
        </w:tc>
        <w:tc>
          <w:tcPr>
            <w:tcW w:w="4820"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Indicadores de alcance</w:t>
            </w:r>
          </w:p>
        </w:tc>
        <w:tc>
          <w:tcPr>
            <w:tcW w:w="2268" w:type="dxa"/>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Valoración numérica</w:t>
            </w:r>
          </w:p>
        </w:tc>
      </w:tr>
      <w:tr w:rsidR="002775A0" w:rsidRPr="00453E53" w:rsidTr="008E3A86">
        <w:tc>
          <w:tcPr>
            <w:tcW w:w="3508" w:type="dxa"/>
            <w:vMerge w:val="restart"/>
            <w:shd w:val="clear" w:color="auto" w:fill="auto"/>
          </w:tcPr>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p>
          <w:p w:rsidR="002775A0" w:rsidRPr="00453E53" w:rsidRDefault="002775A0" w:rsidP="002775A0">
            <w:pPr>
              <w:autoSpaceDE w:val="0"/>
              <w:autoSpaceDN w:val="0"/>
              <w:adjustRightInd w:val="0"/>
              <w:rPr>
                <w:szCs w:val="20"/>
                <w:lang w:eastAsia="es-MX"/>
              </w:rPr>
            </w:pPr>
            <w:r w:rsidRPr="00453E53">
              <w:rPr>
                <w:szCs w:val="20"/>
                <w:lang w:eastAsia="es-MX"/>
              </w:rPr>
              <w:t>Competencia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Excelente</w:t>
            </w:r>
          </w:p>
        </w:tc>
        <w:tc>
          <w:tcPr>
            <w:tcW w:w="4820" w:type="dxa"/>
            <w:shd w:val="clear" w:color="auto" w:fill="auto"/>
          </w:tcPr>
          <w:p w:rsidR="002775A0" w:rsidRPr="00453E53" w:rsidRDefault="002775A0" w:rsidP="002775A0">
            <w:pPr>
              <w:rPr>
                <w:szCs w:val="20"/>
              </w:rPr>
            </w:pPr>
            <w:r w:rsidRPr="00453E53">
              <w:rPr>
                <w:szCs w:val="20"/>
              </w:rPr>
              <w:t>Cumple al menos con un 95% de A, B, C, D, E y F</w:t>
            </w:r>
          </w:p>
        </w:tc>
        <w:tc>
          <w:tcPr>
            <w:tcW w:w="2268" w:type="dxa"/>
            <w:shd w:val="clear" w:color="auto" w:fill="auto"/>
          </w:tcPr>
          <w:p w:rsidR="002775A0" w:rsidRPr="00453E53" w:rsidRDefault="002775A0" w:rsidP="002775A0">
            <w:pPr>
              <w:rPr>
                <w:szCs w:val="20"/>
              </w:rPr>
            </w:pPr>
            <w:r w:rsidRPr="00453E53">
              <w:rPr>
                <w:szCs w:val="20"/>
              </w:rPr>
              <w:t>100-95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Notable</w:t>
            </w:r>
          </w:p>
        </w:tc>
        <w:tc>
          <w:tcPr>
            <w:tcW w:w="4820" w:type="dxa"/>
            <w:shd w:val="clear" w:color="auto" w:fill="auto"/>
          </w:tcPr>
          <w:p w:rsidR="002775A0" w:rsidRPr="00453E53" w:rsidRDefault="002775A0" w:rsidP="002775A0">
            <w:pPr>
              <w:rPr>
                <w:szCs w:val="20"/>
              </w:rPr>
            </w:pPr>
            <w:r w:rsidRPr="00453E53">
              <w:rPr>
                <w:szCs w:val="20"/>
              </w:rPr>
              <w:t>Cumple al menos con un 90% de A, B, con un 95% en C y D, y con un mínimo del 70% E y F.</w:t>
            </w:r>
          </w:p>
        </w:tc>
        <w:tc>
          <w:tcPr>
            <w:tcW w:w="2268" w:type="dxa"/>
            <w:shd w:val="clear" w:color="auto" w:fill="auto"/>
          </w:tcPr>
          <w:p w:rsidR="002775A0" w:rsidRPr="00453E53" w:rsidRDefault="002775A0" w:rsidP="002775A0">
            <w:pPr>
              <w:rPr>
                <w:szCs w:val="20"/>
              </w:rPr>
            </w:pPr>
            <w:r w:rsidRPr="00453E53">
              <w:rPr>
                <w:szCs w:val="20"/>
              </w:rPr>
              <w:t>94-85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Bueno</w:t>
            </w:r>
          </w:p>
        </w:tc>
        <w:tc>
          <w:tcPr>
            <w:tcW w:w="4820" w:type="dxa"/>
            <w:shd w:val="clear" w:color="auto" w:fill="auto"/>
          </w:tcPr>
          <w:p w:rsidR="002775A0" w:rsidRPr="00453E53" w:rsidRDefault="002775A0" w:rsidP="002775A0">
            <w:pPr>
              <w:rPr>
                <w:szCs w:val="20"/>
              </w:rPr>
            </w:pPr>
            <w:r w:rsidRPr="00453E53">
              <w:rPr>
                <w:szCs w:val="20"/>
              </w:rPr>
              <w:t>Cumple al menos con 80% de A y B,  por lo menos un 60% de C y D y por lo menos un 50% de E y F.</w:t>
            </w:r>
          </w:p>
        </w:tc>
        <w:tc>
          <w:tcPr>
            <w:tcW w:w="2268" w:type="dxa"/>
            <w:shd w:val="clear" w:color="auto" w:fill="auto"/>
          </w:tcPr>
          <w:p w:rsidR="002775A0" w:rsidRPr="00453E53" w:rsidRDefault="002775A0" w:rsidP="002775A0">
            <w:pPr>
              <w:rPr>
                <w:szCs w:val="20"/>
              </w:rPr>
            </w:pPr>
            <w:r w:rsidRPr="00453E53">
              <w:rPr>
                <w:szCs w:val="20"/>
              </w:rPr>
              <w:t>84-75</w:t>
            </w:r>
          </w:p>
        </w:tc>
      </w:tr>
      <w:tr w:rsidR="002775A0" w:rsidRPr="00453E53" w:rsidTr="008E3A86">
        <w:tc>
          <w:tcPr>
            <w:tcW w:w="3508" w:type="dxa"/>
            <w:vMerge/>
            <w:shd w:val="clear" w:color="auto" w:fill="auto"/>
          </w:tcPr>
          <w:p w:rsidR="002775A0" w:rsidRPr="00453E53" w:rsidRDefault="002775A0" w:rsidP="002775A0">
            <w:pPr>
              <w:autoSpaceDE w:val="0"/>
              <w:autoSpaceDN w:val="0"/>
              <w:adjustRightInd w:val="0"/>
              <w:rPr>
                <w:szCs w:val="20"/>
                <w:lang w:eastAsia="es-MX"/>
              </w:rPr>
            </w:pP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Suficiente</w:t>
            </w:r>
          </w:p>
        </w:tc>
        <w:tc>
          <w:tcPr>
            <w:tcW w:w="4820" w:type="dxa"/>
            <w:shd w:val="clear" w:color="auto" w:fill="auto"/>
          </w:tcPr>
          <w:p w:rsidR="002775A0" w:rsidRPr="00453E53" w:rsidRDefault="002775A0" w:rsidP="002775A0">
            <w:pPr>
              <w:rPr>
                <w:szCs w:val="20"/>
              </w:rPr>
            </w:pPr>
            <w:r w:rsidRPr="00453E53">
              <w:rPr>
                <w:szCs w:val="20"/>
              </w:rPr>
              <w:t>Cumple al menos con el 70% de A, B, C, D, E y F</w:t>
            </w:r>
          </w:p>
        </w:tc>
        <w:tc>
          <w:tcPr>
            <w:tcW w:w="2268" w:type="dxa"/>
            <w:shd w:val="clear" w:color="auto" w:fill="auto"/>
          </w:tcPr>
          <w:p w:rsidR="002775A0" w:rsidRPr="00453E53" w:rsidRDefault="002775A0" w:rsidP="002775A0">
            <w:pPr>
              <w:rPr>
                <w:szCs w:val="20"/>
              </w:rPr>
            </w:pPr>
            <w:r w:rsidRPr="00453E53">
              <w:rPr>
                <w:szCs w:val="20"/>
              </w:rPr>
              <w:t>74-70</w:t>
            </w:r>
          </w:p>
        </w:tc>
      </w:tr>
      <w:tr w:rsidR="002775A0" w:rsidRPr="00453E53" w:rsidTr="008E3A86">
        <w:tc>
          <w:tcPr>
            <w:tcW w:w="3508" w:type="dxa"/>
            <w:shd w:val="clear" w:color="auto" w:fill="auto"/>
          </w:tcPr>
          <w:p w:rsidR="002775A0" w:rsidRPr="00453E53" w:rsidRDefault="002775A0" w:rsidP="002775A0">
            <w:pPr>
              <w:autoSpaceDE w:val="0"/>
              <w:autoSpaceDN w:val="0"/>
              <w:adjustRightInd w:val="0"/>
              <w:rPr>
                <w:szCs w:val="20"/>
                <w:lang w:eastAsia="es-MX"/>
              </w:rPr>
            </w:pPr>
            <w:r w:rsidRPr="00453E53">
              <w:rPr>
                <w:szCs w:val="20"/>
                <w:lang w:eastAsia="es-MX"/>
              </w:rPr>
              <w:t>Competencia no alcanzada</w:t>
            </w:r>
          </w:p>
        </w:tc>
        <w:tc>
          <w:tcPr>
            <w:tcW w:w="2979" w:type="dxa"/>
            <w:shd w:val="clear" w:color="auto" w:fill="auto"/>
          </w:tcPr>
          <w:p w:rsidR="002775A0" w:rsidRPr="00453E53" w:rsidRDefault="002775A0" w:rsidP="002775A0">
            <w:pPr>
              <w:autoSpaceDE w:val="0"/>
              <w:autoSpaceDN w:val="0"/>
              <w:adjustRightInd w:val="0"/>
              <w:jc w:val="center"/>
              <w:rPr>
                <w:szCs w:val="20"/>
                <w:lang w:eastAsia="es-MX"/>
              </w:rPr>
            </w:pPr>
            <w:r w:rsidRPr="00453E53">
              <w:rPr>
                <w:szCs w:val="20"/>
                <w:lang w:eastAsia="es-MX"/>
              </w:rPr>
              <w:t>Insuficiente</w:t>
            </w:r>
          </w:p>
        </w:tc>
        <w:tc>
          <w:tcPr>
            <w:tcW w:w="4820" w:type="dxa"/>
            <w:shd w:val="clear" w:color="auto" w:fill="auto"/>
          </w:tcPr>
          <w:p w:rsidR="002775A0" w:rsidRPr="00453E53" w:rsidRDefault="002775A0" w:rsidP="002775A0">
            <w:pPr>
              <w:rPr>
                <w:szCs w:val="20"/>
              </w:rPr>
            </w:pPr>
            <w:r w:rsidRPr="00453E53">
              <w:rPr>
                <w:szCs w:val="20"/>
              </w:rPr>
              <w:t>Cumple con menos del 70% de A, B, C, D, E y F</w:t>
            </w:r>
          </w:p>
        </w:tc>
        <w:tc>
          <w:tcPr>
            <w:tcW w:w="2268" w:type="dxa"/>
            <w:shd w:val="clear" w:color="auto" w:fill="auto"/>
          </w:tcPr>
          <w:p w:rsidR="002775A0" w:rsidRPr="00453E53" w:rsidRDefault="002775A0" w:rsidP="002775A0">
            <w:pPr>
              <w:rPr>
                <w:szCs w:val="20"/>
              </w:rPr>
            </w:pPr>
            <w:r w:rsidRPr="00453E53">
              <w:rPr>
                <w:szCs w:val="20"/>
              </w:rPr>
              <w:t>NA (No Alcanzada)</w:t>
            </w:r>
          </w:p>
        </w:tc>
      </w:tr>
    </w:tbl>
    <w:p w:rsidR="008E3A86" w:rsidRPr="00453E53" w:rsidRDefault="008E3A86" w:rsidP="008E3A86">
      <w:pPr>
        <w:autoSpaceDE w:val="0"/>
        <w:autoSpaceDN w:val="0"/>
        <w:adjustRightInd w:val="0"/>
        <w:spacing w:after="80"/>
        <w:rPr>
          <w:b/>
          <w:szCs w:val="20"/>
          <w:lang w:eastAsia="es-MX"/>
        </w:rPr>
      </w:pPr>
    </w:p>
    <w:p w:rsidR="008E3A86" w:rsidRPr="00453E53" w:rsidRDefault="008E3A86" w:rsidP="008E3A86">
      <w:pPr>
        <w:autoSpaceDE w:val="0"/>
        <w:autoSpaceDN w:val="0"/>
        <w:adjustRightInd w:val="0"/>
        <w:spacing w:after="80"/>
        <w:rPr>
          <w:b/>
          <w:szCs w:val="20"/>
          <w:lang w:eastAsia="es-MX"/>
        </w:rPr>
      </w:pPr>
      <w:r w:rsidRPr="00453E53">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2"/>
        <w:gridCol w:w="822"/>
        <w:gridCol w:w="738"/>
        <w:gridCol w:w="850"/>
        <w:gridCol w:w="851"/>
        <w:gridCol w:w="708"/>
        <w:gridCol w:w="709"/>
        <w:gridCol w:w="4082"/>
      </w:tblGrid>
      <w:tr w:rsidR="008E3A86" w:rsidRPr="00453E53" w:rsidTr="00614DFE">
        <w:tc>
          <w:tcPr>
            <w:tcW w:w="3539"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Evidencia de aprendizaje</w:t>
            </w:r>
          </w:p>
        </w:tc>
        <w:tc>
          <w:tcPr>
            <w:tcW w:w="992"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w:t>
            </w:r>
          </w:p>
        </w:tc>
        <w:tc>
          <w:tcPr>
            <w:tcW w:w="4678" w:type="dxa"/>
            <w:gridSpan w:val="6"/>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Indicador de alcance</w:t>
            </w:r>
          </w:p>
        </w:tc>
        <w:tc>
          <w:tcPr>
            <w:tcW w:w="4082" w:type="dxa"/>
            <w:vMerge w:val="restart"/>
            <w:shd w:val="clear" w:color="auto" w:fill="auto"/>
            <w:vAlign w:val="center"/>
          </w:tcPr>
          <w:p w:rsidR="008E3A86" w:rsidRPr="00453E53" w:rsidRDefault="008E3A86" w:rsidP="008E3A86">
            <w:pPr>
              <w:autoSpaceDE w:val="0"/>
              <w:autoSpaceDN w:val="0"/>
              <w:adjustRightInd w:val="0"/>
              <w:jc w:val="center"/>
              <w:rPr>
                <w:b/>
                <w:smallCaps/>
                <w:szCs w:val="20"/>
                <w:lang w:eastAsia="es-MX"/>
              </w:rPr>
            </w:pPr>
            <w:r w:rsidRPr="00453E53">
              <w:rPr>
                <w:b/>
                <w:smallCaps/>
                <w:szCs w:val="20"/>
                <w:lang w:eastAsia="es-MX"/>
              </w:rPr>
              <w:t>Evaluación formativa de la competencia</w:t>
            </w:r>
          </w:p>
        </w:tc>
      </w:tr>
      <w:tr w:rsidR="008E3A86" w:rsidRPr="00453E53" w:rsidTr="00614DFE">
        <w:trPr>
          <w:trHeight w:val="265"/>
        </w:trPr>
        <w:tc>
          <w:tcPr>
            <w:tcW w:w="3539" w:type="dxa"/>
            <w:vMerge/>
            <w:shd w:val="clear" w:color="auto" w:fill="auto"/>
          </w:tcPr>
          <w:p w:rsidR="008E3A86" w:rsidRPr="00453E53" w:rsidRDefault="008E3A86" w:rsidP="008E3A86">
            <w:pPr>
              <w:autoSpaceDE w:val="0"/>
              <w:autoSpaceDN w:val="0"/>
              <w:adjustRightInd w:val="0"/>
              <w:rPr>
                <w:szCs w:val="20"/>
                <w:lang w:eastAsia="es-MX"/>
              </w:rPr>
            </w:pPr>
          </w:p>
        </w:tc>
        <w:tc>
          <w:tcPr>
            <w:tcW w:w="992" w:type="dxa"/>
            <w:vMerge/>
            <w:shd w:val="clear" w:color="auto" w:fill="auto"/>
          </w:tcPr>
          <w:p w:rsidR="008E3A86" w:rsidRPr="00453E53" w:rsidRDefault="008E3A86" w:rsidP="008E3A86">
            <w:pPr>
              <w:autoSpaceDE w:val="0"/>
              <w:autoSpaceDN w:val="0"/>
              <w:adjustRightInd w:val="0"/>
              <w:rPr>
                <w:szCs w:val="20"/>
                <w:lang w:eastAsia="es-MX"/>
              </w:rPr>
            </w:pPr>
          </w:p>
        </w:tc>
        <w:tc>
          <w:tcPr>
            <w:tcW w:w="822" w:type="dxa"/>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A</w:t>
            </w:r>
          </w:p>
        </w:tc>
        <w:tc>
          <w:tcPr>
            <w:tcW w:w="738" w:type="dxa"/>
            <w:tcBorders>
              <w:right w:val="single" w:sz="4" w:space="0" w:color="auto"/>
            </w:tcBorders>
          </w:tcPr>
          <w:p w:rsidR="008E3A86" w:rsidRPr="00453E53" w:rsidRDefault="008E3A86" w:rsidP="008E3A86">
            <w:pPr>
              <w:autoSpaceDE w:val="0"/>
              <w:autoSpaceDN w:val="0"/>
              <w:adjustRightInd w:val="0"/>
              <w:jc w:val="center"/>
              <w:rPr>
                <w:szCs w:val="20"/>
                <w:lang w:eastAsia="es-MX"/>
              </w:rPr>
            </w:pPr>
            <w:r w:rsidRPr="00453E53">
              <w:rPr>
                <w:szCs w:val="20"/>
                <w:lang w:eastAsia="es-MX"/>
              </w:rPr>
              <w:t>B</w:t>
            </w:r>
          </w:p>
        </w:tc>
        <w:tc>
          <w:tcPr>
            <w:tcW w:w="850"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C</w:t>
            </w:r>
          </w:p>
        </w:tc>
        <w:tc>
          <w:tcPr>
            <w:tcW w:w="851"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D</w:t>
            </w:r>
          </w:p>
        </w:tc>
        <w:tc>
          <w:tcPr>
            <w:tcW w:w="708" w:type="dxa"/>
            <w:tcBorders>
              <w:left w:val="single" w:sz="4" w:space="0" w:color="auto"/>
              <w:righ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E</w:t>
            </w:r>
          </w:p>
        </w:tc>
        <w:tc>
          <w:tcPr>
            <w:tcW w:w="709" w:type="dxa"/>
            <w:tcBorders>
              <w:left w:val="single" w:sz="4" w:space="0" w:color="auto"/>
            </w:tcBorders>
            <w:shd w:val="clear" w:color="auto" w:fill="auto"/>
          </w:tcPr>
          <w:p w:rsidR="008E3A86" w:rsidRPr="00453E53" w:rsidRDefault="008E3A86" w:rsidP="008E3A86">
            <w:pPr>
              <w:autoSpaceDE w:val="0"/>
              <w:autoSpaceDN w:val="0"/>
              <w:adjustRightInd w:val="0"/>
              <w:jc w:val="center"/>
              <w:rPr>
                <w:szCs w:val="20"/>
                <w:lang w:eastAsia="es-MX"/>
              </w:rPr>
            </w:pPr>
            <w:r w:rsidRPr="00453E53">
              <w:rPr>
                <w:szCs w:val="20"/>
                <w:lang w:eastAsia="es-MX"/>
              </w:rPr>
              <w:t>F</w:t>
            </w:r>
          </w:p>
        </w:tc>
        <w:tc>
          <w:tcPr>
            <w:tcW w:w="4082" w:type="dxa"/>
            <w:vMerge/>
            <w:shd w:val="clear" w:color="auto" w:fill="auto"/>
          </w:tcPr>
          <w:p w:rsidR="008E3A86" w:rsidRPr="00453E53" w:rsidRDefault="008E3A86" w:rsidP="008E3A86">
            <w:pPr>
              <w:autoSpaceDE w:val="0"/>
              <w:autoSpaceDN w:val="0"/>
              <w:adjustRightInd w:val="0"/>
              <w:rPr>
                <w:szCs w:val="20"/>
                <w:lang w:eastAsia="es-MX"/>
              </w:rPr>
            </w:pPr>
          </w:p>
        </w:tc>
      </w:tr>
      <w:tr w:rsidR="00614DFE" w:rsidRPr="00453E53" w:rsidTr="00614DFE">
        <w:tc>
          <w:tcPr>
            <w:tcW w:w="3539" w:type="dxa"/>
            <w:shd w:val="clear" w:color="auto" w:fill="auto"/>
          </w:tcPr>
          <w:p w:rsidR="00614DFE" w:rsidRPr="00453E53" w:rsidRDefault="00614DFE" w:rsidP="00614DFE">
            <w:pPr>
              <w:autoSpaceDE w:val="0"/>
              <w:autoSpaceDN w:val="0"/>
              <w:adjustRightInd w:val="0"/>
              <w:rPr>
                <w:szCs w:val="20"/>
                <w:lang w:eastAsia="es-MX"/>
              </w:rPr>
            </w:pPr>
            <w:r w:rsidRPr="00453E53">
              <w:rPr>
                <w:szCs w:val="20"/>
                <w:lang w:eastAsia="es-MX"/>
              </w:rPr>
              <w:t>EF1</w:t>
            </w:r>
            <w:r w:rsidR="002C020A">
              <w:rPr>
                <w:szCs w:val="20"/>
                <w:lang w:eastAsia="es-MX"/>
              </w:rPr>
              <w:t>7</w:t>
            </w:r>
            <w:r w:rsidRPr="00453E53">
              <w:rPr>
                <w:szCs w:val="20"/>
                <w:lang w:eastAsia="es-MX"/>
              </w:rPr>
              <w:t xml:space="preserve"> – Avance proyecto</w:t>
            </w:r>
          </w:p>
        </w:tc>
        <w:tc>
          <w:tcPr>
            <w:tcW w:w="992" w:type="dxa"/>
            <w:shd w:val="clear" w:color="auto" w:fill="auto"/>
            <w:vAlign w:val="center"/>
          </w:tcPr>
          <w:p w:rsidR="00614DFE" w:rsidRPr="00453E53" w:rsidRDefault="00614DFE" w:rsidP="00614DFE">
            <w:pPr>
              <w:autoSpaceDE w:val="0"/>
              <w:autoSpaceDN w:val="0"/>
              <w:adjustRightInd w:val="0"/>
              <w:jc w:val="center"/>
              <w:rPr>
                <w:szCs w:val="20"/>
                <w:lang w:eastAsia="es-MX"/>
              </w:rPr>
            </w:pPr>
            <w:r w:rsidRPr="00453E53">
              <w:rPr>
                <w:szCs w:val="20"/>
                <w:lang w:eastAsia="es-MX"/>
              </w:rPr>
              <w:t>30%</w:t>
            </w:r>
          </w:p>
        </w:tc>
        <w:tc>
          <w:tcPr>
            <w:tcW w:w="822" w:type="dxa"/>
            <w:tcBorders>
              <w:right w:val="single" w:sz="4" w:space="0" w:color="auto"/>
            </w:tcBorders>
            <w:shd w:val="clear" w:color="auto" w:fill="auto"/>
            <w:vAlign w:val="center"/>
          </w:tcPr>
          <w:p w:rsidR="00614DFE" w:rsidRPr="00453E53" w:rsidRDefault="00614DFE" w:rsidP="00614DFE">
            <w:pPr>
              <w:spacing w:after="0" w:line="240" w:lineRule="auto"/>
              <w:ind w:left="0" w:firstLine="0"/>
              <w:jc w:val="center"/>
              <w:rPr>
                <w:rFonts w:eastAsia="Times New Roman"/>
                <w:szCs w:val="20"/>
              </w:rPr>
            </w:pPr>
            <w:r w:rsidRPr="00453E53">
              <w:rPr>
                <w:szCs w:val="20"/>
              </w:rPr>
              <w:t>7.5%</w:t>
            </w:r>
          </w:p>
        </w:tc>
        <w:tc>
          <w:tcPr>
            <w:tcW w:w="738" w:type="dxa"/>
            <w:tcBorders>
              <w:left w:val="single" w:sz="4" w:space="0" w:color="auto"/>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6%</w:t>
            </w:r>
          </w:p>
        </w:tc>
        <w:tc>
          <w:tcPr>
            <w:tcW w:w="850" w:type="dxa"/>
            <w:tcBorders>
              <w:left w:val="single" w:sz="4" w:space="0" w:color="auto"/>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4.5%</w:t>
            </w:r>
          </w:p>
        </w:tc>
        <w:tc>
          <w:tcPr>
            <w:tcW w:w="851" w:type="dxa"/>
            <w:tcBorders>
              <w:left w:val="single" w:sz="4" w:space="0" w:color="auto"/>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4.5%</w:t>
            </w:r>
          </w:p>
        </w:tc>
        <w:tc>
          <w:tcPr>
            <w:tcW w:w="708" w:type="dxa"/>
            <w:tcBorders>
              <w:left w:val="single" w:sz="4" w:space="0" w:color="auto"/>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3.6%</w:t>
            </w:r>
          </w:p>
        </w:tc>
        <w:tc>
          <w:tcPr>
            <w:tcW w:w="709" w:type="dxa"/>
            <w:tcBorders>
              <w:left w:val="single" w:sz="4" w:space="0" w:color="auto"/>
            </w:tcBorders>
            <w:shd w:val="clear" w:color="auto" w:fill="auto"/>
            <w:vAlign w:val="center"/>
          </w:tcPr>
          <w:p w:rsidR="00614DFE" w:rsidRPr="00453E53" w:rsidRDefault="00614DFE" w:rsidP="00614DFE">
            <w:pPr>
              <w:jc w:val="center"/>
              <w:rPr>
                <w:szCs w:val="20"/>
              </w:rPr>
            </w:pPr>
            <w:r w:rsidRPr="00453E53">
              <w:rPr>
                <w:szCs w:val="20"/>
              </w:rPr>
              <w:t>3.9%</w:t>
            </w:r>
          </w:p>
        </w:tc>
        <w:tc>
          <w:tcPr>
            <w:tcW w:w="4082" w:type="dxa"/>
            <w:shd w:val="clear" w:color="auto" w:fill="auto"/>
            <w:vAlign w:val="center"/>
          </w:tcPr>
          <w:p w:rsidR="00614DFE" w:rsidRPr="00453E53" w:rsidRDefault="00614DFE" w:rsidP="00614DFE">
            <w:pPr>
              <w:autoSpaceDE w:val="0"/>
              <w:autoSpaceDN w:val="0"/>
              <w:adjustRightInd w:val="0"/>
              <w:jc w:val="left"/>
              <w:rPr>
                <w:szCs w:val="20"/>
                <w:lang w:eastAsia="es-MX"/>
              </w:rPr>
            </w:pPr>
            <w:r>
              <w:rPr>
                <w:szCs w:val="20"/>
                <w:lang w:eastAsia="es-MX"/>
              </w:rPr>
              <w:t>Rúbrica proyecto</w:t>
            </w:r>
          </w:p>
        </w:tc>
      </w:tr>
      <w:tr w:rsidR="00614DFE" w:rsidRPr="00453E53" w:rsidTr="00614DFE">
        <w:tc>
          <w:tcPr>
            <w:tcW w:w="3539" w:type="dxa"/>
            <w:shd w:val="clear" w:color="auto" w:fill="auto"/>
          </w:tcPr>
          <w:p w:rsidR="00614DFE" w:rsidRPr="00453E53" w:rsidRDefault="00614DFE" w:rsidP="00614DFE">
            <w:pPr>
              <w:autoSpaceDE w:val="0"/>
              <w:autoSpaceDN w:val="0"/>
              <w:adjustRightInd w:val="0"/>
              <w:rPr>
                <w:szCs w:val="20"/>
                <w:lang w:eastAsia="es-MX"/>
              </w:rPr>
            </w:pPr>
            <w:r w:rsidRPr="00453E53">
              <w:rPr>
                <w:szCs w:val="20"/>
                <w:lang w:eastAsia="es-MX"/>
              </w:rPr>
              <w:t>EF1</w:t>
            </w:r>
            <w:r w:rsidR="002C020A">
              <w:rPr>
                <w:szCs w:val="20"/>
                <w:lang w:eastAsia="es-MX"/>
              </w:rPr>
              <w:t>8</w:t>
            </w:r>
            <w:r w:rsidRPr="00453E53">
              <w:rPr>
                <w:szCs w:val="20"/>
                <w:lang w:eastAsia="es-MX"/>
              </w:rPr>
              <w:t xml:space="preserve"> – Proyecto Integrador</w:t>
            </w:r>
          </w:p>
        </w:tc>
        <w:tc>
          <w:tcPr>
            <w:tcW w:w="992" w:type="dxa"/>
            <w:shd w:val="clear" w:color="auto" w:fill="auto"/>
            <w:vAlign w:val="center"/>
          </w:tcPr>
          <w:p w:rsidR="00614DFE" w:rsidRPr="00453E53" w:rsidRDefault="00614DFE" w:rsidP="00614DFE">
            <w:pPr>
              <w:autoSpaceDE w:val="0"/>
              <w:autoSpaceDN w:val="0"/>
              <w:adjustRightInd w:val="0"/>
              <w:jc w:val="center"/>
              <w:rPr>
                <w:szCs w:val="20"/>
                <w:lang w:eastAsia="es-MX"/>
              </w:rPr>
            </w:pPr>
            <w:r w:rsidRPr="00453E53">
              <w:rPr>
                <w:szCs w:val="20"/>
                <w:lang w:eastAsia="es-MX"/>
              </w:rPr>
              <w:t>70%</w:t>
            </w:r>
          </w:p>
        </w:tc>
        <w:tc>
          <w:tcPr>
            <w:tcW w:w="822" w:type="dxa"/>
            <w:tcBorders>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17.5%</w:t>
            </w:r>
          </w:p>
        </w:tc>
        <w:tc>
          <w:tcPr>
            <w:tcW w:w="738" w:type="dxa"/>
            <w:tcBorders>
              <w:left w:val="single" w:sz="4" w:space="0" w:color="auto"/>
              <w:right w:val="single" w:sz="4" w:space="0" w:color="auto"/>
            </w:tcBorders>
            <w:vAlign w:val="center"/>
          </w:tcPr>
          <w:p w:rsidR="00614DFE" w:rsidRPr="00453E53" w:rsidRDefault="00614DFE" w:rsidP="00614DFE">
            <w:pPr>
              <w:jc w:val="center"/>
              <w:rPr>
                <w:szCs w:val="20"/>
              </w:rPr>
            </w:pPr>
            <w:r w:rsidRPr="00453E53">
              <w:rPr>
                <w:szCs w:val="20"/>
              </w:rPr>
              <w:t>14%</w:t>
            </w:r>
          </w:p>
        </w:tc>
        <w:tc>
          <w:tcPr>
            <w:tcW w:w="850" w:type="dxa"/>
            <w:tcBorders>
              <w:left w:val="single" w:sz="4" w:space="0" w:color="auto"/>
            </w:tcBorders>
            <w:shd w:val="clear" w:color="auto" w:fill="auto"/>
            <w:vAlign w:val="center"/>
          </w:tcPr>
          <w:p w:rsidR="00614DFE" w:rsidRPr="00453E53" w:rsidRDefault="00614DFE" w:rsidP="00614DFE">
            <w:pPr>
              <w:jc w:val="center"/>
              <w:rPr>
                <w:szCs w:val="20"/>
              </w:rPr>
            </w:pPr>
            <w:r w:rsidRPr="00453E53">
              <w:rPr>
                <w:szCs w:val="20"/>
              </w:rPr>
              <w:t>10.5%</w:t>
            </w:r>
          </w:p>
        </w:tc>
        <w:tc>
          <w:tcPr>
            <w:tcW w:w="851" w:type="dxa"/>
            <w:shd w:val="clear" w:color="auto" w:fill="auto"/>
            <w:vAlign w:val="center"/>
          </w:tcPr>
          <w:p w:rsidR="00614DFE" w:rsidRPr="00453E53" w:rsidRDefault="00614DFE" w:rsidP="00614DFE">
            <w:pPr>
              <w:jc w:val="center"/>
              <w:rPr>
                <w:szCs w:val="20"/>
              </w:rPr>
            </w:pPr>
            <w:r w:rsidRPr="00453E53">
              <w:rPr>
                <w:szCs w:val="20"/>
              </w:rPr>
              <w:t>10.5%</w:t>
            </w:r>
          </w:p>
        </w:tc>
        <w:tc>
          <w:tcPr>
            <w:tcW w:w="708" w:type="dxa"/>
            <w:tcBorders>
              <w:right w:val="single" w:sz="4" w:space="0" w:color="auto"/>
            </w:tcBorders>
            <w:shd w:val="clear" w:color="auto" w:fill="auto"/>
            <w:vAlign w:val="center"/>
          </w:tcPr>
          <w:p w:rsidR="00614DFE" w:rsidRPr="00453E53" w:rsidRDefault="00614DFE" w:rsidP="00614DFE">
            <w:pPr>
              <w:jc w:val="center"/>
              <w:rPr>
                <w:szCs w:val="20"/>
              </w:rPr>
            </w:pPr>
            <w:r w:rsidRPr="00453E53">
              <w:rPr>
                <w:szCs w:val="20"/>
              </w:rPr>
              <w:t>8.4%</w:t>
            </w:r>
          </w:p>
        </w:tc>
        <w:tc>
          <w:tcPr>
            <w:tcW w:w="709" w:type="dxa"/>
            <w:tcBorders>
              <w:left w:val="single" w:sz="4" w:space="0" w:color="auto"/>
            </w:tcBorders>
            <w:shd w:val="clear" w:color="auto" w:fill="auto"/>
            <w:vAlign w:val="center"/>
          </w:tcPr>
          <w:p w:rsidR="00614DFE" w:rsidRPr="00453E53" w:rsidRDefault="00614DFE" w:rsidP="00614DFE">
            <w:pPr>
              <w:jc w:val="center"/>
              <w:rPr>
                <w:szCs w:val="20"/>
              </w:rPr>
            </w:pPr>
            <w:r w:rsidRPr="00453E53">
              <w:rPr>
                <w:szCs w:val="20"/>
              </w:rPr>
              <w:t>9.1%</w:t>
            </w:r>
          </w:p>
        </w:tc>
        <w:tc>
          <w:tcPr>
            <w:tcW w:w="4082" w:type="dxa"/>
            <w:shd w:val="clear" w:color="auto" w:fill="auto"/>
            <w:vAlign w:val="center"/>
          </w:tcPr>
          <w:p w:rsidR="00614DFE" w:rsidRPr="00453E53" w:rsidRDefault="00614DFE" w:rsidP="00614DFE">
            <w:pPr>
              <w:autoSpaceDE w:val="0"/>
              <w:autoSpaceDN w:val="0"/>
              <w:adjustRightInd w:val="0"/>
              <w:jc w:val="left"/>
              <w:rPr>
                <w:szCs w:val="20"/>
                <w:lang w:eastAsia="es-MX"/>
              </w:rPr>
            </w:pPr>
            <w:r>
              <w:rPr>
                <w:szCs w:val="20"/>
                <w:lang w:eastAsia="es-MX"/>
              </w:rPr>
              <w:t>Rúbrica proyecto</w:t>
            </w:r>
          </w:p>
        </w:tc>
      </w:tr>
      <w:tr w:rsidR="00614DFE" w:rsidRPr="00453E53" w:rsidTr="00614DFE">
        <w:tc>
          <w:tcPr>
            <w:tcW w:w="3539" w:type="dxa"/>
            <w:shd w:val="clear" w:color="auto" w:fill="auto"/>
          </w:tcPr>
          <w:p w:rsidR="00614DFE" w:rsidRPr="00453E53" w:rsidRDefault="00614DFE" w:rsidP="00614DFE">
            <w:pPr>
              <w:autoSpaceDE w:val="0"/>
              <w:autoSpaceDN w:val="0"/>
              <w:adjustRightInd w:val="0"/>
              <w:rPr>
                <w:szCs w:val="20"/>
                <w:lang w:eastAsia="es-MX"/>
              </w:rPr>
            </w:pPr>
            <w:r w:rsidRPr="00453E53">
              <w:rPr>
                <w:szCs w:val="20"/>
                <w:lang w:eastAsia="es-MX"/>
              </w:rPr>
              <w:t>Total</w:t>
            </w:r>
          </w:p>
        </w:tc>
        <w:tc>
          <w:tcPr>
            <w:tcW w:w="992" w:type="dxa"/>
            <w:shd w:val="clear" w:color="auto" w:fill="auto"/>
            <w:vAlign w:val="center"/>
          </w:tcPr>
          <w:p w:rsidR="00614DFE" w:rsidRPr="00453E53" w:rsidRDefault="00614DFE" w:rsidP="00614DFE">
            <w:pPr>
              <w:autoSpaceDE w:val="0"/>
              <w:autoSpaceDN w:val="0"/>
              <w:adjustRightInd w:val="0"/>
              <w:jc w:val="center"/>
              <w:rPr>
                <w:szCs w:val="20"/>
                <w:lang w:eastAsia="es-MX"/>
              </w:rPr>
            </w:pPr>
            <w:r w:rsidRPr="00453E53">
              <w:rPr>
                <w:szCs w:val="20"/>
                <w:lang w:eastAsia="es-MX"/>
              </w:rPr>
              <w:t>100 %</w:t>
            </w:r>
          </w:p>
        </w:tc>
        <w:tc>
          <w:tcPr>
            <w:tcW w:w="822" w:type="dxa"/>
            <w:shd w:val="clear" w:color="auto" w:fill="auto"/>
            <w:vAlign w:val="center"/>
          </w:tcPr>
          <w:p w:rsidR="00614DFE" w:rsidRPr="00453E53" w:rsidRDefault="00614DFE" w:rsidP="00614DFE">
            <w:pPr>
              <w:spacing w:after="0" w:line="240" w:lineRule="auto"/>
              <w:ind w:left="0" w:firstLine="0"/>
              <w:jc w:val="center"/>
              <w:rPr>
                <w:rFonts w:eastAsia="Times New Roman"/>
                <w:szCs w:val="20"/>
              </w:rPr>
            </w:pPr>
            <w:r w:rsidRPr="00453E53">
              <w:rPr>
                <w:szCs w:val="20"/>
              </w:rPr>
              <w:t>25%</w:t>
            </w:r>
          </w:p>
        </w:tc>
        <w:tc>
          <w:tcPr>
            <w:tcW w:w="738" w:type="dxa"/>
            <w:vAlign w:val="center"/>
          </w:tcPr>
          <w:p w:rsidR="00614DFE" w:rsidRPr="00453E53" w:rsidRDefault="00614DFE" w:rsidP="00614DFE">
            <w:pPr>
              <w:jc w:val="center"/>
              <w:rPr>
                <w:szCs w:val="20"/>
              </w:rPr>
            </w:pPr>
            <w:r w:rsidRPr="00453E53">
              <w:rPr>
                <w:szCs w:val="20"/>
              </w:rPr>
              <w:t>20%</w:t>
            </w:r>
          </w:p>
        </w:tc>
        <w:tc>
          <w:tcPr>
            <w:tcW w:w="850" w:type="dxa"/>
            <w:shd w:val="clear" w:color="auto" w:fill="auto"/>
            <w:vAlign w:val="center"/>
          </w:tcPr>
          <w:p w:rsidR="00614DFE" w:rsidRPr="00453E53" w:rsidRDefault="00614DFE" w:rsidP="00614DFE">
            <w:pPr>
              <w:jc w:val="center"/>
              <w:rPr>
                <w:szCs w:val="20"/>
              </w:rPr>
            </w:pPr>
            <w:r w:rsidRPr="00453E53">
              <w:rPr>
                <w:szCs w:val="20"/>
              </w:rPr>
              <w:t>15%</w:t>
            </w:r>
          </w:p>
        </w:tc>
        <w:tc>
          <w:tcPr>
            <w:tcW w:w="851" w:type="dxa"/>
            <w:shd w:val="clear" w:color="auto" w:fill="auto"/>
            <w:vAlign w:val="center"/>
          </w:tcPr>
          <w:p w:rsidR="00614DFE" w:rsidRPr="00453E53" w:rsidRDefault="00614DFE" w:rsidP="00614DFE">
            <w:pPr>
              <w:jc w:val="center"/>
              <w:rPr>
                <w:szCs w:val="20"/>
              </w:rPr>
            </w:pPr>
            <w:r w:rsidRPr="00453E53">
              <w:rPr>
                <w:szCs w:val="20"/>
              </w:rPr>
              <w:t>15%</w:t>
            </w:r>
          </w:p>
        </w:tc>
        <w:tc>
          <w:tcPr>
            <w:tcW w:w="708" w:type="dxa"/>
            <w:shd w:val="clear" w:color="auto" w:fill="auto"/>
            <w:vAlign w:val="center"/>
          </w:tcPr>
          <w:p w:rsidR="00614DFE" w:rsidRPr="00453E53" w:rsidRDefault="00614DFE" w:rsidP="00614DFE">
            <w:pPr>
              <w:jc w:val="center"/>
              <w:rPr>
                <w:szCs w:val="20"/>
              </w:rPr>
            </w:pPr>
            <w:r w:rsidRPr="00453E53">
              <w:rPr>
                <w:szCs w:val="20"/>
              </w:rPr>
              <w:t>12%</w:t>
            </w:r>
          </w:p>
        </w:tc>
        <w:tc>
          <w:tcPr>
            <w:tcW w:w="709" w:type="dxa"/>
            <w:shd w:val="clear" w:color="auto" w:fill="auto"/>
            <w:vAlign w:val="center"/>
          </w:tcPr>
          <w:p w:rsidR="00614DFE" w:rsidRPr="00453E53" w:rsidRDefault="00614DFE" w:rsidP="00614DFE">
            <w:pPr>
              <w:jc w:val="center"/>
              <w:rPr>
                <w:szCs w:val="20"/>
              </w:rPr>
            </w:pPr>
            <w:r w:rsidRPr="00453E53">
              <w:rPr>
                <w:szCs w:val="20"/>
              </w:rPr>
              <w:t>13%</w:t>
            </w:r>
          </w:p>
        </w:tc>
        <w:tc>
          <w:tcPr>
            <w:tcW w:w="4082" w:type="dxa"/>
            <w:shd w:val="clear" w:color="auto" w:fill="auto"/>
            <w:vAlign w:val="center"/>
          </w:tcPr>
          <w:p w:rsidR="00614DFE" w:rsidRPr="00453E53" w:rsidRDefault="00614DFE" w:rsidP="00614DFE">
            <w:pPr>
              <w:autoSpaceDE w:val="0"/>
              <w:autoSpaceDN w:val="0"/>
              <w:adjustRightInd w:val="0"/>
              <w:jc w:val="center"/>
              <w:rPr>
                <w:szCs w:val="20"/>
                <w:lang w:eastAsia="es-MX"/>
              </w:rPr>
            </w:pPr>
          </w:p>
        </w:tc>
      </w:tr>
    </w:tbl>
    <w:bookmarkEnd w:id="15"/>
    <w:p w:rsidR="00887BF2" w:rsidRDefault="007B06EF" w:rsidP="00A357EA">
      <w:pPr>
        <w:autoSpaceDE w:val="0"/>
        <w:autoSpaceDN w:val="0"/>
        <w:adjustRightInd w:val="0"/>
        <w:spacing w:after="80"/>
        <w:ind w:left="0" w:firstLine="0"/>
        <w:rPr>
          <w:b/>
          <w:szCs w:val="20"/>
          <w:lang w:eastAsia="es-MX"/>
        </w:rPr>
      </w:pPr>
      <w:r w:rsidRPr="00453E53">
        <w:rPr>
          <w:b/>
          <w:szCs w:val="20"/>
          <w:lang w:eastAsia="es-MX"/>
        </w:rPr>
        <w:t>Fuentes de información</w:t>
      </w:r>
      <w:r w:rsidR="00461EC7" w:rsidRPr="00453E53">
        <w:rPr>
          <w:b/>
          <w:szCs w:val="20"/>
          <w:lang w:eastAsia="es-MX"/>
        </w:rPr>
        <w:t xml:space="preserve"> y Apoyos didácticos:</w:t>
      </w:r>
    </w:p>
    <w:p w:rsidR="00461EC7" w:rsidRPr="00453E53" w:rsidRDefault="007B06EF" w:rsidP="00A357EA">
      <w:pPr>
        <w:autoSpaceDE w:val="0"/>
        <w:autoSpaceDN w:val="0"/>
        <w:adjustRightInd w:val="0"/>
        <w:spacing w:after="80"/>
        <w:ind w:left="0" w:firstLine="0"/>
        <w:rPr>
          <w:b/>
          <w:szCs w:val="20"/>
          <w:lang w:eastAsia="es-MX"/>
        </w:rPr>
      </w:pPr>
      <w:r w:rsidRPr="00453E53">
        <w:rPr>
          <w:b/>
          <w:szCs w:val="20"/>
          <w:lang w:eastAsia="es-MX"/>
        </w:rPr>
        <w:tab/>
      </w:r>
    </w:p>
    <w:p w:rsidR="00461EC7" w:rsidRPr="00453E53" w:rsidRDefault="00461EC7" w:rsidP="00A357EA">
      <w:pPr>
        <w:autoSpaceDE w:val="0"/>
        <w:autoSpaceDN w:val="0"/>
        <w:adjustRightInd w:val="0"/>
        <w:spacing w:after="80"/>
        <w:ind w:left="0" w:firstLine="0"/>
        <w:rPr>
          <w:b/>
          <w:szCs w:val="20"/>
          <w:lang w:eastAsia="es-MX"/>
        </w:rPr>
      </w:pPr>
      <w:r w:rsidRPr="00453E53">
        <w:rPr>
          <w:b/>
          <w:szCs w:val="20"/>
          <w:lang w:eastAsia="es-MX"/>
        </w:rPr>
        <w:lastRenderedPageBreak/>
        <w:t xml:space="preserve">Fuentes de información: </w:t>
      </w:r>
      <w:r w:rsidR="001045B8" w:rsidRPr="00453E53">
        <w:rPr>
          <w:b/>
          <w:szCs w:val="20"/>
          <w:lang w:eastAsia="es-MX"/>
        </w:rPr>
        <w:t xml:space="preserve">                                                       </w:t>
      </w:r>
      <w:r w:rsidR="00470251" w:rsidRPr="00453E53">
        <w:rPr>
          <w:b/>
          <w:szCs w:val="20"/>
          <w:lang w:eastAsia="es-MX"/>
        </w:rPr>
        <w:t xml:space="preserve">     </w:t>
      </w:r>
      <w:r w:rsidRPr="00453E53">
        <w:rPr>
          <w:b/>
          <w:szCs w:val="20"/>
          <w:lang w:eastAsia="es-MX"/>
        </w:rPr>
        <w:t>Apoyos didácticos:</w:t>
      </w:r>
    </w:p>
    <w:tbl>
      <w:tblPr>
        <w:tblStyle w:val="Tablaconcuadrcula"/>
        <w:tblW w:w="0" w:type="auto"/>
        <w:tblLook w:val="04A0" w:firstRow="1" w:lastRow="0" w:firstColumn="1" w:lastColumn="0" w:noHBand="0" w:noVBand="1"/>
      </w:tblPr>
      <w:tblGrid>
        <w:gridCol w:w="6782"/>
        <w:gridCol w:w="6780"/>
      </w:tblGrid>
      <w:tr w:rsidR="00461EC7" w:rsidRPr="00797E71" w:rsidTr="00461EC7">
        <w:tc>
          <w:tcPr>
            <w:tcW w:w="6856" w:type="dxa"/>
          </w:tcPr>
          <w:p w:rsidR="00814DEA" w:rsidRPr="00814DEA" w:rsidRDefault="00814DEA" w:rsidP="00814DEA">
            <w:pPr>
              <w:numPr>
                <w:ilvl w:val="0"/>
                <w:numId w:val="18"/>
              </w:numPr>
              <w:autoSpaceDE w:val="0"/>
              <w:autoSpaceDN w:val="0"/>
              <w:adjustRightInd w:val="0"/>
              <w:spacing w:after="80"/>
              <w:rPr>
                <w:szCs w:val="20"/>
                <w:lang w:eastAsia="es-MX"/>
              </w:rPr>
            </w:pPr>
            <w:r w:rsidRPr="00814DEA">
              <w:rPr>
                <w:szCs w:val="20"/>
                <w:lang w:eastAsia="es-MX"/>
              </w:rPr>
              <w:t>Ramiro Rollano Prado, PHD. (2017). Inteligencia de Negocios y Toma de Decisiones (3ª</w:t>
            </w:r>
            <w:r>
              <w:rPr>
                <w:szCs w:val="20"/>
                <w:lang w:eastAsia="es-MX"/>
              </w:rPr>
              <w:t xml:space="preserve"> </w:t>
            </w:r>
            <w:r w:rsidRPr="00814DEA">
              <w:rPr>
                <w:szCs w:val="20"/>
                <w:lang w:eastAsia="es-MX"/>
              </w:rPr>
              <w:t>Edicion).</w:t>
            </w:r>
          </w:p>
          <w:p w:rsidR="00814DEA" w:rsidRPr="00814DEA" w:rsidRDefault="00814DEA" w:rsidP="00814DEA">
            <w:pPr>
              <w:numPr>
                <w:ilvl w:val="0"/>
                <w:numId w:val="18"/>
              </w:numPr>
              <w:autoSpaceDE w:val="0"/>
              <w:autoSpaceDN w:val="0"/>
              <w:adjustRightInd w:val="0"/>
              <w:spacing w:after="80"/>
              <w:rPr>
                <w:szCs w:val="20"/>
                <w:lang w:val="en-US" w:eastAsia="es-MX"/>
              </w:rPr>
            </w:pPr>
            <w:r w:rsidRPr="00814DEA">
              <w:rPr>
                <w:szCs w:val="20"/>
                <w:lang w:val="en-US" w:eastAsia="es-MX"/>
              </w:rPr>
              <w:t xml:space="preserve">Ramesh Sharda, D </w:t>
            </w:r>
            <w:proofErr w:type="spellStart"/>
            <w:r w:rsidRPr="00814DEA">
              <w:rPr>
                <w:szCs w:val="20"/>
                <w:lang w:val="en-US" w:eastAsia="es-MX"/>
              </w:rPr>
              <w:t>ursun</w:t>
            </w:r>
            <w:proofErr w:type="spellEnd"/>
            <w:r w:rsidRPr="00814DEA">
              <w:rPr>
                <w:szCs w:val="20"/>
                <w:lang w:val="en-US" w:eastAsia="es-MX"/>
              </w:rPr>
              <w:t xml:space="preserve"> </w:t>
            </w:r>
            <w:proofErr w:type="spellStart"/>
            <w:r w:rsidRPr="00814DEA">
              <w:rPr>
                <w:szCs w:val="20"/>
                <w:lang w:val="en-US" w:eastAsia="es-MX"/>
              </w:rPr>
              <w:t>Denle</w:t>
            </w:r>
            <w:proofErr w:type="spellEnd"/>
            <w:r w:rsidRPr="00814DEA">
              <w:rPr>
                <w:szCs w:val="20"/>
                <w:lang w:val="en-US" w:eastAsia="es-MX"/>
              </w:rPr>
              <w:t>, Efrain Turban. (2017). Business Intelligence, Analytics, and</w:t>
            </w:r>
            <w:r>
              <w:rPr>
                <w:szCs w:val="20"/>
                <w:lang w:val="en-US" w:eastAsia="es-MX"/>
              </w:rPr>
              <w:t xml:space="preserve"> </w:t>
            </w:r>
            <w:r w:rsidRPr="00814DEA">
              <w:rPr>
                <w:szCs w:val="20"/>
                <w:lang w:val="en-US" w:eastAsia="es-MX"/>
              </w:rPr>
              <w:t>Data Science: A Managerial Perspective. Pearson Education</w:t>
            </w:r>
          </w:p>
          <w:p w:rsidR="00814DEA" w:rsidRPr="00814DEA" w:rsidRDefault="00814DEA" w:rsidP="00814DEA">
            <w:pPr>
              <w:numPr>
                <w:ilvl w:val="0"/>
                <w:numId w:val="18"/>
              </w:numPr>
              <w:autoSpaceDE w:val="0"/>
              <w:autoSpaceDN w:val="0"/>
              <w:adjustRightInd w:val="0"/>
              <w:spacing w:after="80"/>
              <w:rPr>
                <w:szCs w:val="20"/>
                <w:lang w:val="en-US" w:eastAsia="es-MX"/>
              </w:rPr>
            </w:pPr>
            <w:r w:rsidRPr="00814DEA">
              <w:rPr>
                <w:szCs w:val="20"/>
                <w:lang w:eastAsia="es-MX"/>
              </w:rPr>
              <w:t xml:space="preserve">Bernabeu R. Dario, García Mattío Mariano. </w:t>
            </w:r>
            <w:r w:rsidRPr="00814DEA">
              <w:rPr>
                <w:szCs w:val="20"/>
                <w:lang w:val="en-US" w:eastAsia="es-MX"/>
              </w:rPr>
              <w:t xml:space="preserve">(2017). </w:t>
            </w:r>
            <w:proofErr w:type="spellStart"/>
            <w:r w:rsidRPr="00814DEA">
              <w:rPr>
                <w:szCs w:val="20"/>
                <w:lang w:val="en-US" w:eastAsia="es-MX"/>
              </w:rPr>
              <w:t>Hefesto</w:t>
            </w:r>
            <w:proofErr w:type="spellEnd"/>
            <w:r w:rsidRPr="00814DEA">
              <w:rPr>
                <w:szCs w:val="20"/>
                <w:lang w:val="en-US" w:eastAsia="es-MX"/>
              </w:rPr>
              <w:t xml:space="preserve"> - Data warehousing.</w:t>
            </w:r>
          </w:p>
          <w:p w:rsidR="00814DEA" w:rsidRPr="00814DEA" w:rsidRDefault="00814DEA" w:rsidP="00814DEA">
            <w:pPr>
              <w:numPr>
                <w:ilvl w:val="0"/>
                <w:numId w:val="18"/>
              </w:numPr>
              <w:autoSpaceDE w:val="0"/>
              <w:autoSpaceDN w:val="0"/>
              <w:adjustRightInd w:val="0"/>
              <w:spacing w:after="80"/>
              <w:rPr>
                <w:szCs w:val="20"/>
                <w:lang w:eastAsia="es-MX"/>
              </w:rPr>
            </w:pPr>
            <w:r w:rsidRPr="00814DEA">
              <w:rPr>
                <w:szCs w:val="20"/>
                <w:lang w:eastAsia="es-MX"/>
              </w:rPr>
              <w:t>Aguilar, L. J. (2019). Inteligencia de negocios y analítica de datos: Una visión global de</w:t>
            </w:r>
            <w:r>
              <w:rPr>
                <w:szCs w:val="20"/>
                <w:lang w:eastAsia="es-MX"/>
              </w:rPr>
              <w:t xml:space="preserve"> </w:t>
            </w:r>
            <w:r w:rsidRPr="00814DEA">
              <w:rPr>
                <w:szCs w:val="20"/>
                <w:lang w:eastAsia="es-MX"/>
              </w:rPr>
              <w:t>Business Intelligence &amp; Analytics (1.a ed.). Alfaomega.</w:t>
            </w:r>
          </w:p>
          <w:p w:rsidR="00814DEA" w:rsidRPr="00814DEA" w:rsidRDefault="00814DEA" w:rsidP="00814DEA">
            <w:pPr>
              <w:numPr>
                <w:ilvl w:val="0"/>
                <w:numId w:val="18"/>
              </w:numPr>
              <w:autoSpaceDE w:val="0"/>
              <w:autoSpaceDN w:val="0"/>
              <w:adjustRightInd w:val="0"/>
              <w:spacing w:after="80"/>
              <w:rPr>
                <w:szCs w:val="20"/>
                <w:lang w:val="en-US" w:eastAsia="es-MX"/>
              </w:rPr>
            </w:pPr>
            <w:r w:rsidRPr="00814DEA">
              <w:rPr>
                <w:szCs w:val="20"/>
                <w:lang w:val="en-US" w:eastAsia="es-MX"/>
              </w:rPr>
              <w:t>Sherman, R. (2014). Business Intelligence Guidebook: From Data Integration to Analytics.</w:t>
            </w:r>
            <w:r>
              <w:rPr>
                <w:szCs w:val="20"/>
                <w:lang w:val="en-US" w:eastAsia="es-MX"/>
              </w:rPr>
              <w:t xml:space="preserve"> </w:t>
            </w:r>
            <w:r w:rsidRPr="00814DEA">
              <w:rPr>
                <w:szCs w:val="20"/>
                <w:lang w:val="en-US" w:eastAsia="es-MX"/>
              </w:rPr>
              <w:t>Morgan Kaufmann.</w:t>
            </w:r>
          </w:p>
          <w:p w:rsidR="00D10E2E" w:rsidRPr="00814DEA" w:rsidRDefault="00814DEA" w:rsidP="00814DEA">
            <w:pPr>
              <w:numPr>
                <w:ilvl w:val="0"/>
                <w:numId w:val="18"/>
              </w:numPr>
              <w:autoSpaceDE w:val="0"/>
              <w:autoSpaceDN w:val="0"/>
              <w:adjustRightInd w:val="0"/>
              <w:spacing w:after="80"/>
              <w:rPr>
                <w:szCs w:val="20"/>
                <w:lang w:eastAsia="es-MX"/>
              </w:rPr>
            </w:pPr>
            <w:r w:rsidRPr="00814DEA">
              <w:rPr>
                <w:szCs w:val="20"/>
                <w:lang w:eastAsia="es-MX"/>
              </w:rPr>
              <w:t>Torres, F., Atehort, &amp; Caballero, M. (2018). Inteligencia de negocios con Excel y Power Bi:</w:t>
            </w:r>
            <w:r>
              <w:rPr>
                <w:szCs w:val="20"/>
                <w:lang w:eastAsia="es-MX"/>
              </w:rPr>
              <w:t xml:space="preserve"> </w:t>
            </w:r>
            <w:r w:rsidRPr="00814DEA">
              <w:rPr>
                <w:szCs w:val="20"/>
                <w:lang w:eastAsia="es-MX"/>
              </w:rPr>
              <w:t>una GU. Camara Colombiana del Libro.</w:t>
            </w:r>
          </w:p>
        </w:tc>
        <w:tc>
          <w:tcPr>
            <w:tcW w:w="6856" w:type="dxa"/>
          </w:tcPr>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 xml:space="preserve">Apuntes proporcionados por el profesor. </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Libros</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 xml:space="preserve">Internet </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Software</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Computadora</w:t>
            </w:r>
          </w:p>
          <w:p w:rsidR="001045B8" w:rsidRPr="00453E53" w:rsidRDefault="00E74F11" w:rsidP="00E74F11">
            <w:pPr>
              <w:autoSpaceDE w:val="0"/>
              <w:autoSpaceDN w:val="0"/>
              <w:adjustRightInd w:val="0"/>
              <w:spacing w:after="80"/>
              <w:ind w:left="0" w:firstLine="0"/>
              <w:rPr>
                <w:szCs w:val="20"/>
                <w:lang w:eastAsia="es-MX"/>
              </w:rPr>
            </w:pPr>
            <w:r w:rsidRPr="00453E53">
              <w:rPr>
                <w:szCs w:val="20"/>
                <w:lang w:eastAsia="es-MX"/>
              </w:rPr>
              <w:t>Videos</w:t>
            </w:r>
          </w:p>
          <w:p w:rsidR="00E74F11" w:rsidRPr="00453E53" w:rsidRDefault="00E74F11" w:rsidP="00E74F11">
            <w:pPr>
              <w:autoSpaceDE w:val="0"/>
              <w:autoSpaceDN w:val="0"/>
              <w:adjustRightInd w:val="0"/>
              <w:spacing w:after="80"/>
              <w:ind w:left="0" w:firstLine="0"/>
              <w:rPr>
                <w:szCs w:val="20"/>
                <w:lang w:eastAsia="es-MX"/>
              </w:rPr>
            </w:pPr>
            <w:r w:rsidRPr="00453E53">
              <w:rPr>
                <w:szCs w:val="20"/>
                <w:lang w:eastAsia="es-MX"/>
              </w:rPr>
              <w:t>Herramientas CASE</w:t>
            </w:r>
          </w:p>
          <w:p w:rsidR="00AD6C9D" w:rsidRDefault="00AD6C9D" w:rsidP="00E74F11">
            <w:pPr>
              <w:autoSpaceDE w:val="0"/>
              <w:autoSpaceDN w:val="0"/>
              <w:adjustRightInd w:val="0"/>
              <w:spacing w:after="80"/>
              <w:ind w:left="0" w:firstLine="0"/>
              <w:rPr>
                <w:szCs w:val="20"/>
                <w:lang w:eastAsia="es-MX"/>
              </w:rPr>
            </w:pPr>
            <w:r w:rsidRPr="00453E53">
              <w:rPr>
                <w:szCs w:val="20"/>
                <w:lang w:eastAsia="es-MX"/>
              </w:rPr>
              <w:t>Plataformas Cloud</w:t>
            </w:r>
          </w:p>
          <w:p w:rsidR="00AE774D" w:rsidRPr="00AE774D" w:rsidRDefault="00AE774D" w:rsidP="00AE774D">
            <w:pPr>
              <w:autoSpaceDE w:val="0"/>
              <w:autoSpaceDN w:val="0"/>
              <w:adjustRightInd w:val="0"/>
              <w:spacing w:after="80"/>
              <w:ind w:left="0" w:firstLine="0"/>
              <w:rPr>
                <w:szCs w:val="20"/>
                <w:lang w:eastAsia="es-MX"/>
              </w:rPr>
            </w:pPr>
            <w:r w:rsidRPr="00AE774D">
              <w:rPr>
                <w:szCs w:val="20"/>
                <w:lang w:eastAsia="es-MX"/>
              </w:rPr>
              <w:t>Presentaciones de la asignatura</w:t>
            </w:r>
          </w:p>
          <w:p w:rsidR="00AE774D" w:rsidRPr="00797E71" w:rsidRDefault="00AE774D" w:rsidP="00AE774D">
            <w:pPr>
              <w:autoSpaceDE w:val="0"/>
              <w:autoSpaceDN w:val="0"/>
              <w:adjustRightInd w:val="0"/>
              <w:spacing w:after="80"/>
              <w:ind w:left="0" w:firstLine="0"/>
              <w:rPr>
                <w:szCs w:val="20"/>
                <w:lang w:val="en-US" w:eastAsia="es-MX"/>
              </w:rPr>
            </w:pPr>
            <w:r w:rsidRPr="00797E71">
              <w:rPr>
                <w:szCs w:val="20"/>
                <w:lang w:val="en-US" w:eastAsia="es-MX"/>
              </w:rPr>
              <w:t>Microsoft Power BI</w:t>
            </w:r>
          </w:p>
          <w:p w:rsidR="00AE774D" w:rsidRPr="00797E71" w:rsidRDefault="00AE774D" w:rsidP="00AE774D">
            <w:pPr>
              <w:autoSpaceDE w:val="0"/>
              <w:autoSpaceDN w:val="0"/>
              <w:adjustRightInd w:val="0"/>
              <w:spacing w:after="80"/>
              <w:ind w:left="0" w:firstLine="0"/>
              <w:rPr>
                <w:szCs w:val="20"/>
                <w:lang w:val="en-US" w:eastAsia="es-MX"/>
              </w:rPr>
            </w:pPr>
            <w:r w:rsidRPr="00797E71">
              <w:rPr>
                <w:szCs w:val="20"/>
                <w:lang w:val="en-US" w:eastAsia="es-MX"/>
              </w:rPr>
              <w:t xml:space="preserve">Datasets de </w:t>
            </w:r>
            <w:proofErr w:type="spellStart"/>
            <w:r w:rsidRPr="00797E71">
              <w:rPr>
                <w:szCs w:val="20"/>
                <w:lang w:val="en-US" w:eastAsia="es-MX"/>
              </w:rPr>
              <w:t>Kagle</w:t>
            </w:r>
            <w:proofErr w:type="spellEnd"/>
          </w:p>
        </w:tc>
      </w:tr>
    </w:tbl>
    <w:p w:rsidR="00141792" w:rsidRPr="00797E71" w:rsidRDefault="007B06EF" w:rsidP="00D1518D">
      <w:pPr>
        <w:autoSpaceDE w:val="0"/>
        <w:autoSpaceDN w:val="0"/>
        <w:adjustRightInd w:val="0"/>
        <w:spacing w:after="80"/>
        <w:ind w:left="0" w:firstLine="0"/>
        <w:rPr>
          <w:szCs w:val="20"/>
          <w:lang w:val="en-US" w:eastAsia="es-MX"/>
        </w:rPr>
      </w:pPr>
      <w:r w:rsidRPr="00797E71">
        <w:rPr>
          <w:szCs w:val="20"/>
          <w:lang w:val="en-US" w:eastAsia="es-MX"/>
        </w:rPr>
        <w:tab/>
      </w:r>
      <w:r w:rsidRPr="00797E71">
        <w:rPr>
          <w:szCs w:val="20"/>
          <w:lang w:val="en-US" w:eastAsia="es-MX"/>
        </w:rPr>
        <w:tab/>
      </w:r>
      <w:r w:rsidR="00141792" w:rsidRPr="00797E71">
        <w:rPr>
          <w:b/>
          <w:szCs w:val="20"/>
          <w:lang w:val="en-US" w:eastAsia="es-MX"/>
        </w:rPr>
        <w:br w:type="page"/>
      </w:r>
    </w:p>
    <w:p w:rsidR="007B06EF" w:rsidRPr="00453E53" w:rsidRDefault="007B06EF" w:rsidP="007B06EF">
      <w:pPr>
        <w:autoSpaceDE w:val="0"/>
        <w:autoSpaceDN w:val="0"/>
        <w:adjustRightInd w:val="0"/>
        <w:rPr>
          <w:b/>
          <w:szCs w:val="20"/>
          <w:lang w:eastAsia="es-MX"/>
        </w:rPr>
      </w:pPr>
      <w:r w:rsidRPr="00453E53">
        <w:rPr>
          <w:b/>
          <w:szCs w:val="20"/>
          <w:lang w:eastAsia="es-MX"/>
        </w:rPr>
        <w:lastRenderedPageBreak/>
        <w:t>Calendarización de evaluación (semanas):</w:t>
      </w:r>
      <w:r w:rsidR="0040197E" w:rsidRPr="00453E53">
        <w:rPr>
          <w:b/>
          <w:szCs w:val="20"/>
          <w:lang w:eastAsia="es-MX"/>
        </w:rPr>
        <w:t xml:space="preserve"> </w:t>
      </w:r>
    </w:p>
    <w:p w:rsidR="004519F7" w:rsidRPr="00453E53" w:rsidRDefault="004519F7" w:rsidP="007B06EF">
      <w:pPr>
        <w:autoSpaceDE w:val="0"/>
        <w:autoSpaceDN w:val="0"/>
        <w:adjustRightInd w:val="0"/>
        <w:rPr>
          <w:b/>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453E53" w:rsidTr="00AE1B38">
        <w:tc>
          <w:tcPr>
            <w:tcW w:w="1818" w:type="dxa"/>
          </w:tcPr>
          <w:p w:rsidR="007B06EF" w:rsidRPr="00453E53" w:rsidRDefault="007B06EF" w:rsidP="00AE1B38">
            <w:pPr>
              <w:autoSpaceDE w:val="0"/>
              <w:autoSpaceDN w:val="0"/>
              <w:adjustRightInd w:val="0"/>
              <w:rPr>
                <w:szCs w:val="20"/>
                <w:lang w:eastAsia="es-MX"/>
              </w:rPr>
            </w:pPr>
            <w:r w:rsidRPr="00453E53">
              <w:rPr>
                <w:szCs w:val="20"/>
                <w:lang w:eastAsia="es-MX"/>
              </w:rPr>
              <w:t>Semana</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1</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2</w:t>
            </w:r>
          </w:p>
        </w:tc>
        <w:tc>
          <w:tcPr>
            <w:tcW w:w="723" w:type="dxa"/>
          </w:tcPr>
          <w:p w:rsidR="007B06EF" w:rsidRPr="00453E53" w:rsidRDefault="007B06EF" w:rsidP="00AE1B38">
            <w:pPr>
              <w:autoSpaceDE w:val="0"/>
              <w:autoSpaceDN w:val="0"/>
              <w:adjustRightInd w:val="0"/>
              <w:rPr>
                <w:szCs w:val="20"/>
                <w:lang w:eastAsia="es-MX"/>
              </w:rPr>
            </w:pPr>
            <w:r w:rsidRPr="00453E53">
              <w:rPr>
                <w:szCs w:val="20"/>
                <w:lang w:eastAsia="es-MX"/>
              </w:rPr>
              <w:t>3</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4</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5</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6</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7</w:t>
            </w:r>
          </w:p>
        </w:tc>
        <w:tc>
          <w:tcPr>
            <w:tcW w:w="722" w:type="dxa"/>
          </w:tcPr>
          <w:p w:rsidR="007B06EF" w:rsidRPr="00453E53" w:rsidRDefault="007B06EF" w:rsidP="00AE1B38">
            <w:pPr>
              <w:autoSpaceDE w:val="0"/>
              <w:autoSpaceDN w:val="0"/>
              <w:adjustRightInd w:val="0"/>
              <w:rPr>
                <w:szCs w:val="20"/>
                <w:lang w:eastAsia="es-MX"/>
              </w:rPr>
            </w:pPr>
            <w:r w:rsidRPr="00453E53">
              <w:rPr>
                <w:szCs w:val="20"/>
                <w:lang w:eastAsia="es-MX"/>
              </w:rPr>
              <w:t>8</w:t>
            </w:r>
          </w:p>
        </w:tc>
        <w:tc>
          <w:tcPr>
            <w:tcW w:w="721" w:type="dxa"/>
          </w:tcPr>
          <w:p w:rsidR="007B06EF" w:rsidRPr="00453E53" w:rsidRDefault="007B06EF" w:rsidP="00AE1B38">
            <w:pPr>
              <w:autoSpaceDE w:val="0"/>
              <w:autoSpaceDN w:val="0"/>
              <w:adjustRightInd w:val="0"/>
              <w:rPr>
                <w:szCs w:val="20"/>
                <w:lang w:eastAsia="es-MX"/>
              </w:rPr>
            </w:pPr>
            <w:r w:rsidRPr="00453E53">
              <w:rPr>
                <w:szCs w:val="20"/>
                <w:lang w:eastAsia="es-MX"/>
              </w:rPr>
              <w:t>9</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10</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11</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12</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13</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14</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15</w:t>
            </w:r>
          </w:p>
        </w:tc>
        <w:tc>
          <w:tcPr>
            <w:tcW w:w="742" w:type="dxa"/>
          </w:tcPr>
          <w:p w:rsidR="007B06EF" w:rsidRPr="00453E53" w:rsidRDefault="007B06EF" w:rsidP="00AE1B38">
            <w:pPr>
              <w:autoSpaceDE w:val="0"/>
              <w:autoSpaceDN w:val="0"/>
              <w:adjustRightInd w:val="0"/>
              <w:rPr>
                <w:szCs w:val="20"/>
                <w:lang w:eastAsia="es-MX"/>
              </w:rPr>
            </w:pPr>
            <w:r w:rsidRPr="00453E53">
              <w:rPr>
                <w:szCs w:val="20"/>
                <w:lang w:eastAsia="es-MX"/>
              </w:rPr>
              <w:t>16</w:t>
            </w:r>
          </w:p>
        </w:tc>
      </w:tr>
      <w:tr w:rsidR="00D10E2E" w:rsidRPr="00453E53" w:rsidTr="00AE1B38">
        <w:tc>
          <w:tcPr>
            <w:tcW w:w="1818" w:type="dxa"/>
          </w:tcPr>
          <w:p w:rsidR="00D10E2E" w:rsidRPr="00453E53" w:rsidRDefault="00D10E2E" w:rsidP="00D10E2E">
            <w:pPr>
              <w:autoSpaceDE w:val="0"/>
              <w:autoSpaceDN w:val="0"/>
              <w:adjustRightInd w:val="0"/>
              <w:rPr>
                <w:szCs w:val="20"/>
                <w:lang w:eastAsia="es-MX"/>
              </w:rPr>
            </w:pPr>
            <w:r w:rsidRPr="00453E53">
              <w:rPr>
                <w:szCs w:val="20"/>
                <w:lang w:eastAsia="es-MX"/>
              </w:rPr>
              <w:t xml:space="preserve">Unidad  </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3" w:type="dxa"/>
          </w:tcPr>
          <w:p w:rsidR="00D10E2E" w:rsidRPr="00453E53" w:rsidRDefault="00D10E2E" w:rsidP="00D10E2E">
            <w:pPr>
              <w:autoSpaceDE w:val="0"/>
              <w:autoSpaceDN w:val="0"/>
              <w:adjustRightInd w:val="0"/>
              <w:rPr>
                <w:szCs w:val="20"/>
                <w:lang w:eastAsia="es-MX"/>
              </w:rPr>
            </w:pPr>
            <w:r w:rsidRPr="00453E53">
              <w:rPr>
                <w:szCs w:val="20"/>
                <w:lang w:eastAsia="es-MX"/>
              </w:rPr>
              <w:t>1</w:t>
            </w:r>
          </w:p>
        </w:tc>
        <w:tc>
          <w:tcPr>
            <w:tcW w:w="721" w:type="dxa"/>
          </w:tcPr>
          <w:p w:rsidR="00D10E2E" w:rsidRPr="00453E53" w:rsidRDefault="00D9546C" w:rsidP="00D10E2E">
            <w:pPr>
              <w:autoSpaceDE w:val="0"/>
              <w:autoSpaceDN w:val="0"/>
              <w:adjustRightInd w:val="0"/>
              <w:rPr>
                <w:szCs w:val="20"/>
                <w:lang w:eastAsia="es-MX"/>
              </w:rPr>
            </w:pPr>
            <w:r>
              <w:rPr>
                <w:szCs w:val="20"/>
                <w:lang w:eastAsia="es-MX"/>
              </w:rPr>
              <w:t>2</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2</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2</w:t>
            </w:r>
          </w:p>
        </w:tc>
        <w:tc>
          <w:tcPr>
            <w:tcW w:w="721" w:type="dxa"/>
          </w:tcPr>
          <w:p w:rsidR="00D10E2E" w:rsidRPr="00453E53" w:rsidRDefault="00D9546C" w:rsidP="00D10E2E">
            <w:pPr>
              <w:autoSpaceDE w:val="0"/>
              <w:autoSpaceDN w:val="0"/>
              <w:adjustRightInd w:val="0"/>
              <w:rPr>
                <w:szCs w:val="20"/>
                <w:lang w:eastAsia="es-MX"/>
              </w:rPr>
            </w:pPr>
            <w:r>
              <w:rPr>
                <w:szCs w:val="20"/>
                <w:lang w:eastAsia="es-MX"/>
              </w:rPr>
              <w:t>3</w:t>
            </w:r>
          </w:p>
        </w:tc>
        <w:tc>
          <w:tcPr>
            <w:tcW w:w="722" w:type="dxa"/>
          </w:tcPr>
          <w:p w:rsidR="00D10E2E" w:rsidRPr="00453E53" w:rsidRDefault="00D9546C" w:rsidP="00D10E2E">
            <w:pPr>
              <w:autoSpaceDE w:val="0"/>
              <w:autoSpaceDN w:val="0"/>
              <w:adjustRightInd w:val="0"/>
              <w:rPr>
                <w:szCs w:val="20"/>
                <w:lang w:eastAsia="es-MX"/>
              </w:rPr>
            </w:pPr>
            <w:r>
              <w:rPr>
                <w:szCs w:val="20"/>
                <w:lang w:eastAsia="es-MX"/>
              </w:rPr>
              <w:t>3</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3</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4</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4</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4</w:t>
            </w:r>
          </w:p>
        </w:tc>
        <w:tc>
          <w:tcPr>
            <w:tcW w:w="742" w:type="dxa"/>
          </w:tcPr>
          <w:p w:rsidR="00D10E2E" w:rsidRPr="00453E53" w:rsidRDefault="00D10E2E" w:rsidP="00D10E2E">
            <w:pPr>
              <w:autoSpaceDE w:val="0"/>
              <w:autoSpaceDN w:val="0"/>
              <w:adjustRightInd w:val="0"/>
              <w:rPr>
                <w:szCs w:val="20"/>
                <w:lang w:eastAsia="es-MX"/>
              </w:rPr>
            </w:pPr>
            <w:r w:rsidRPr="00453E53">
              <w:rPr>
                <w:szCs w:val="20"/>
                <w:lang w:eastAsia="es-MX"/>
              </w:rPr>
              <w:t>4</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5</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5</w:t>
            </w:r>
          </w:p>
        </w:tc>
        <w:tc>
          <w:tcPr>
            <w:tcW w:w="742" w:type="dxa"/>
          </w:tcPr>
          <w:p w:rsidR="00D10E2E" w:rsidRPr="00453E53" w:rsidRDefault="00D9546C" w:rsidP="00D10E2E">
            <w:pPr>
              <w:autoSpaceDE w:val="0"/>
              <w:autoSpaceDN w:val="0"/>
              <w:adjustRightInd w:val="0"/>
              <w:rPr>
                <w:szCs w:val="20"/>
                <w:lang w:eastAsia="es-MX"/>
              </w:rPr>
            </w:pPr>
            <w:r>
              <w:rPr>
                <w:szCs w:val="20"/>
                <w:lang w:eastAsia="es-MX"/>
              </w:rPr>
              <w:t>5</w:t>
            </w:r>
          </w:p>
        </w:tc>
      </w:tr>
      <w:tr w:rsidR="00D10E2E" w:rsidRPr="00453E53" w:rsidTr="00AE1B38">
        <w:tc>
          <w:tcPr>
            <w:tcW w:w="1818" w:type="dxa"/>
          </w:tcPr>
          <w:p w:rsidR="00D10E2E" w:rsidRPr="00453E53" w:rsidRDefault="00D10E2E" w:rsidP="00D10E2E">
            <w:pPr>
              <w:autoSpaceDE w:val="0"/>
              <w:autoSpaceDN w:val="0"/>
              <w:adjustRightInd w:val="0"/>
              <w:rPr>
                <w:szCs w:val="20"/>
                <w:lang w:eastAsia="es-MX"/>
              </w:rPr>
            </w:pPr>
            <w:r w:rsidRPr="00453E53">
              <w:rPr>
                <w:szCs w:val="20"/>
                <w:lang w:eastAsia="es-MX"/>
              </w:rPr>
              <w:t xml:space="preserve">T.P.         </w:t>
            </w:r>
          </w:p>
        </w:tc>
        <w:tc>
          <w:tcPr>
            <w:tcW w:w="721" w:type="dxa"/>
          </w:tcPr>
          <w:p w:rsidR="00D10E2E" w:rsidRPr="00453E53" w:rsidRDefault="00D10E2E" w:rsidP="00D10E2E">
            <w:pPr>
              <w:autoSpaceDE w:val="0"/>
              <w:autoSpaceDN w:val="0"/>
              <w:adjustRightInd w:val="0"/>
              <w:rPr>
                <w:szCs w:val="20"/>
                <w:lang w:eastAsia="es-MX"/>
              </w:rPr>
            </w:pPr>
            <w:r w:rsidRPr="00453E53">
              <w:rPr>
                <w:szCs w:val="20"/>
                <w:lang w:eastAsia="es-MX"/>
              </w:rPr>
              <w:t>ED</w:t>
            </w:r>
          </w:p>
          <w:p w:rsidR="00D10E2E" w:rsidRPr="00453E53" w:rsidRDefault="00D10E2E" w:rsidP="00D10E2E">
            <w:pPr>
              <w:autoSpaceDE w:val="0"/>
              <w:autoSpaceDN w:val="0"/>
              <w:adjustRightInd w:val="0"/>
              <w:rPr>
                <w:szCs w:val="20"/>
                <w:lang w:eastAsia="es-MX"/>
              </w:rPr>
            </w:pPr>
            <w:r w:rsidRPr="00453E53">
              <w:rPr>
                <w:szCs w:val="20"/>
                <w:lang w:eastAsia="es-MX"/>
              </w:rPr>
              <w:t>EF1</w:t>
            </w:r>
          </w:p>
        </w:tc>
        <w:tc>
          <w:tcPr>
            <w:tcW w:w="722" w:type="dxa"/>
          </w:tcPr>
          <w:p w:rsidR="00D10E2E" w:rsidRPr="00453E53" w:rsidRDefault="00D10E2E" w:rsidP="00D10E2E">
            <w:pPr>
              <w:autoSpaceDE w:val="0"/>
              <w:autoSpaceDN w:val="0"/>
              <w:adjustRightInd w:val="0"/>
              <w:rPr>
                <w:szCs w:val="20"/>
                <w:lang w:eastAsia="es-MX"/>
              </w:rPr>
            </w:pPr>
            <w:r w:rsidRPr="00453E53">
              <w:rPr>
                <w:szCs w:val="20"/>
                <w:lang w:eastAsia="es-MX"/>
              </w:rPr>
              <w:t>EF2</w:t>
            </w:r>
          </w:p>
          <w:p w:rsidR="00D10E2E" w:rsidRPr="00453E53" w:rsidRDefault="00D10E2E" w:rsidP="00D10E2E">
            <w:pPr>
              <w:autoSpaceDE w:val="0"/>
              <w:autoSpaceDN w:val="0"/>
              <w:adjustRightInd w:val="0"/>
              <w:rPr>
                <w:szCs w:val="20"/>
                <w:lang w:eastAsia="es-MX"/>
              </w:rPr>
            </w:pPr>
            <w:r w:rsidRPr="00453E53">
              <w:rPr>
                <w:szCs w:val="20"/>
                <w:lang w:eastAsia="es-MX"/>
              </w:rPr>
              <w:t>EF3</w:t>
            </w:r>
          </w:p>
        </w:tc>
        <w:tc>
          <w:tcPr>
            <w:tcW w:w="723" w:type="dxa"/>
          </w:tcPr>
          <w:p w:rsidR="00D10E2E" w:rsidRPr="00453E53" w:rsidRDefault="00D10E2E" w:rsidP="009C1990">
            <w:pPr>
              <w:autoSpaceDE w:val="0"/>
              <w:autoSpaceDN w:val="0"/>
              <w:adjustRightInd w:val="0"/>
              <w:rPr>
                <w:b/>
                <w:szCs w:val="20"/>
                <w:lang w:eastAsia="es-MX"/>
              </w:rPr>
            </w:pPr>
            <w:r w:rsidRPr="00453E53">
              <w:rPr>
                <w:szCs w:val="20"/>
                <w:lang w:eastAsia="es-MX"/>
              </w:rPr>
              <w:t>EF4</w:t>
            </w:r>
          </w:p>
        </w:tc>
        <w:tc>
          <w:tcPr>
            <w:tcW w:w="721" w:type="dxa"/>
          </w:tcPr>
          <w:p w:rsidR="00D10E2E" w:rsidRPr="00453E53" w:rsidRDefault="002C020A" w:rsidP="002C020A">
            <w:pPr>
              <w:autoSpaceDE w:val="0"/>
              <w:autoSpaceDN w:val="0"/>
              <w:adjustRightInd w:val="0"/>
              <w:rPr>
                <w:szCs w:val="20"/>
                <w:lang w:eastAsia="es-MX"/>
              </w:rPr>
            </w:pPr>
            <w:r w:rsidRPr="00453E53">
              <w:rPr>
                <w:szCs w:val="20"/>
                <w:lang w:eastAsia="es-MX"/>
              </w:rPr>
              <w:t>EF5</w:t>
            </w:r>
          </w:p>
        </w:tc>
        <w:tc>
          <w:tcPr>
            <w:tcW w:w="721" w:type="dxa"/>
          </w:tcPr>
          <w:p w:rsidR="009C1990" w:rsidRPr="00453E53" w:rsidRDefault="009C1990" w:rsidP="00D10E2E">
            <w:pPr>
              <w:autoSpaceDE w:val="0"/>
              <w:autoSpaceDN w:val="0"/>
              <w:adjustRightInd w:val="0"/>
              <w:rPr>
                <w:szCs w:val="20"/>
                <w:lang w:eastAsia="es-MX"/>
              </w:rPr>
            </w:pPr>
            <w:bookmarkStart w:id="16" w:name="_Hlk205975123"/>
            <w:r w:rsidRPr="00453E53">
              <w:rPr>
                <w:szCs w:val="20"/>
                <w:lang w:eastAsia="es-MX"/>
              </w:rPr>
              <w:t>EF</w:t>
            </w:r>
            <w:r w:rsidR="002C020A">
              <w:rPr>
                <w:szCs w:val="20"/>
                <w:lang w:eastAsia="es-MX"/>
              </w:rPr>
              <w:t>6</w:t>
            </w:r>
          </w:p>
          <w:bookmarkEnd w:id="16"/>
          <w:p w:rsidR="00D10E2E" w:rsidRPr="00453E53" w:rsidRDefault="00D10E2E" w:rsidP="002C020A">
            <w:pPr>
              <w:autoSpaceDE w:val="0"/>
              <w:autoSpaceDN w:val="0"/>
              <w:adjustRightInd w:val="0"/>
              <w:rPr>
                <w:szCs w:val="20"/>
                <w:lang w:eastAsia="es-MX"/>
              </w:rPr>
            </w:pPr>
            <w:r w:rsidRPr="00453E53">
              <w:rPr>
                <w:szCs w:val="20"/>
                <w:lang w:eastAsia="es-MX"/>
              </w:rPr>
              <w:t>EF</w:t>
            </w:r>
            <w:r w:rsidR="002C020A">
              <w:rPr>
                <w:szCs w:val="20"/>
                <w:lang w:eastAsia="es-MX"/>
              </w:rPr>
              <w:t>7</w:t>
            </w:r>
          </w:p>
        </w:tc>
        <w:tc>
          <w:tcPr>
            <w:tcW w:w="722" w:type="dxa"/>
          </w:tcPr>
          <w:p w:rsidR="009C1990" w:rsidRPr="00453E53" w:rsidRDefault="009C1990" w:rsidP="00D10E2E">
            <w:pPr>
              <w:autoSpaceDE w:val="0"/>
              <w:autoSpaceDN w:val="0"/>
              <w:adjustRightInd w:val="0"/>
              <w:rPr>
                <w:szCs w:val="20"/>
                <w:lang w:eastAsia="es-MX"/>
              </w:rPr>
            </w:pPr>
            <w:r w:rsidRPr="00453E53">
              <w:rPr>
                <w:szCs w:val="20"/>
                <w:lang w:eastAsia="es-MX"/>
              </w:rPr>
              <w:t>EF</w:t>
            </w:r>
            <w:r w:rsidR="002C020A">
              <w:rPr>
                <w:szCs w:val="20"/>
                <w:lang w:eastAsia="es-MX"/>
              </w:rPr>
              <w:t>8</w:t>
            </w:r>
          </w:p>
          <w:p w:rsidR="00D10E2E" w:rsidRPr="00453E53" w:rsidRDefault="00D10E2E" w:rsidP="009C1990">
            <w:pPr>
              <w:autoSpaceDE w:val="0"/>
              <w:autoSpaceDN w:val="0"/>
              <w:adjustRightInd w:val="0"/>
              <w:rPr>
                <w:b/>
                <w:szCs w:val="20"/>
                <w:lang w:eastAsia="es-MX"/>
              </w:rPr>
            </w:pPr>
          </w:p>
        </w:tc>
        <w:tc>
          <w:tcPr>
            <w:tcW w:w="721" w:type="dxa"/>
          </w:tcPr>
          <w:p w:rsidR="00D10E2E" w:rsidRPr="00453E53" w:rsidRDefault="009C1990" w:rsidP="009C1990">
            <w:pPr>
              <w:autoSpaceDE w:val="0"/>
              <w:autoSpaceDN w:val="0"/>
              <w:adjustRightInd w:val="0"/>
              <w:ind w:left="0" w:firstLine="0"/>
              <w:rPr>
                <w:szCs w:val="20"/>
                <w:lang w:eastAsia="es-MX"/>
              </w:rPr>
            </w:pPr>
            <w:r w:rsidRPr="00453E53">
              <w:rPr>
                <w:szCs w:val="20"/>
                <w:lang w:eastAsia="es-MX"/>
              </w:rPr>
              <w:t>EF</w:t>
            </w:r>
            <w:r w:rsidR="002C020A">
              <w:rPr>
                <w:szCs w:val="20"/>
                <w:lang w:eastAsia="es-MX"/>
              </w:rPr>
              <w:t>9</w:t>
            </w:r>
          </w:p>
        </w:tc>
        <w:tc>
          <w:tcPr>
            <w:tcW w:w="722" w:type="dxa"/>
          </w:tcPr>
          <w:p w:rsidR="002C020A" w:rsidRPr="00453E53" w:rsidRDefault="002C020A" w:rsidP="002C020A">
            <w:pPr>
              <w:autoSpaceDE w:val="0"/>
              <w:autoSpaceDN w:val="0"/>
              <w:adjustRightInd w:val="0"/>
              <w:rPr>
                <w:szCs w:val="20"/>
                <w:lang w:eastAsia="es-MX"/>
              </w:rPr>
            </w:pPr>
            <w:bookmarkStart w:id="17" w:name="_Hlk205975186"/>
            <w:r w:rsidRPr="00453E53">
              <w:rPr>
                <w:szCs w:val="20"/>
                <w:lang w:eastAsia="es-MX"/>
              </w:rPr>
              <w:t>EF</w:t>
            </w:r>
            <w:r>
              <w:rPr>
                <w:szCs w:val="20"/>
                <w:lang w:eastAsia="es-MX"/>
              </w:rPr>
              <w:t>10</w:t>
            </w:r>
          </w:p>
          <w:bookmarkEnd w:id="17"/>
          <w:p w:rsidR="00D10E2E" w:rsidRPr="00453E53" w:rsidRDefault="002C020A" w:rsidP="002C020A">
            <w:pPr>
              <w:autoSpaceDE w:val="0"/>
              <w:autoSpaceDN w:val="0"/>
              <w:adjustRightInd w:val="0"/>
              <w:rPr>
                <w:szCs w:val="20"/>
                <w:lang w:eastAsia="es-MX"/>
              </w:rPr>
            </w:pPr>
            <w:r w:rsidRPr="00453E53">
              <w:rPr>
                <w:szCs w:val="20"/>
                <w:lang w:eastAsia="es-MX"/>
              </w:rPr>
              <w:t>EF</w:t>
            </w:r>
            <w:r>
              <w:rPr>
                <w:szCs w:val="20"/>
                <w:lang w:eastAsia="es-MX"/>
              </w:rPr>
              <w:t>11</w:t>
            </w:r>
          </w:p>
        </w:tc>
        <w:tc>
          <w:tcPr>
            <w:tcW w:w="721" w:type="dxa"/>
          </w:tcPr>
          <w:p w:rsidR="009C1990" w:rsidRPr="00453E53" w:rsidRDefault="009C1990" w:rsidP="009C1990">
            <w:pPr>
              <w:autoSpaceDE w:val="0"/>
              <w:autoSpaceDN w:val="0"/>
              <w:adjustRightInd w:val="0"/>
              <w:rPr>
                <w:szCs w:val="20"/>
                <w:lang w:eastAsia="es-MX"/>
              </w:rPr>
            </w:pPr>
            <w:bookmarkStart w:id="18" w:name="_Hlk205975167"/>
            <w:r w:rsidRPr="00453E53">
              <w:rPr>
                <w:szCs w:val="20"/>
                <w:lang w:eastAsia="es-MX"/>
              </w:rPr>
              <w:t>EF</w:t>
            </w:r>
            <w:r w:rsidR="002C020A">
              <w:rPr>
                <w:szCs w:val="20"/>
                <w:lang w:eastAsia="es-MX"/>
              </w:rPr>
              <w:t>12</w:t>
            </w:r>
          </w:p>
          <w:bookmarkEnd w:id="18"/>
          <w:p w:rsidR="00D10E2E" w:rsidRPr="00453E53" w:rsidRDefault="00D10E2E" w:rsidP="009C1990">
            <w:pPr>
              <w:autoSpaceDE w:val="0"/>
              <w:autoSpaceDN w:val="0"/>
              <w:adjustRightInd w:val="0"/>
              <w:rPr>
                <w:szCs w:val="20"/>
                <w:lang w:eastAsia="es-MX"/>
              </w:rPr>
            </w:pPr>
          </w:p>
        </w:tc>
        <w:tc>
          <w:tcPr>
            <w:tcW w:w="742" w:type="dxa"/>
          </w:tcPr>
          <w:p w:rsidR="00D10E2E" w:rsidRPr="00453E53" w:rsidRDefault="009C1990" w:rsidP="002C020A">
            <w:pPr>
              <w:autoSpaceDE w:val="0"/>
              <w:autoSpaceDN w:val="0"/>
              <w:adjustRightInd w:val="0"/>
              <w:rPr>
                <w:b/>
                <w:szCs w:val="20"/>
                <w:lang w:eastAsia="es-MX"/>
              </w:rPr>
            </w:pPr>
            <w:r w:rsidRPr="00453E53">
              <w:rPr>
                <w:szCs w:val="20"/>
                <w:lang w:eastAsia="es-MX"/>
              </w:rPr>
              <w:t>EF1</w:t>
            </w:r>
            <w:r w:rsidR="002C020A">
              <w:rPr>
                <w:szCs w:val="20"/>
                <w:lang w:eastAsia="es-MX"/>
              </w:rPr>
              <w:t>3</w:t>
            </w:r>
          </w:p>
        </w:tc>
        <w:tc>
          <w:tcPr>
            <w:tcW w:w="742" w:type="dxa"/>
          </w:tcPr>
          <w:p w:rsidR="009C1990" w:rsidRPr="00453E53" w:rsidRDefault="009C1990" w:rsidP="009C1990">
            <w:pPr>
              <w:autoSpaceDE w:val="0"/>
              <w:autoSpaceDN w:val="0"/>
              <w:adjustRightInd w:val="0"/>
              <w:rPr>
                <w:szCs w:val="20"/>
                <w:lang w:eastAsia="es-MX"/>
              </w:rPr>
            </w:pPr>
            <w:bookmarkStart w:id="19" w:name="_Hlk205975217"/>
            <w:r w:rsidRPr="00453E53">
              <w:rPr>
                <w:szCs w:val="20"/>
                <w:lang w:eastAsia="es-MX"/>
              </w:rPr>
              <w:t>EF1</w:t>
            </w:r>
            <w:r w:rsidR="002C020A">
              <w:rPr>
                <w:szCs w:val="20"/>
                <w:lang w:eastAsia="es-MX"/>
              </w:rPr>
              <w:t>4</w:t>
            </w:r>
          </w:p>
          <w:bookmarkEnd w:id="19"/>
          <w:p w:rsidR="00D10E2E" w:rsidRPr="00453E53" w:rsidRDefault="00D10E2E" w:rsidP="00D10E2E">
            <w:pPr>
              <w:autoSpaceDE w:val="0"/>
              <w:autoSpaceDN w:val="0"/>
              <w:adjustRightInd w:val="0"/>
              <w:rPr>
                <w:szCs w:val="20"/>
                <w:lang w:eastAsia="es-MX"/>
              </w:rPr>
            </w:pPr>
          </w:p>
        </w:tc>
        <w:tc>
          <w:tcPr>
            <w:tcW w:w="742" w:type="dxa"/>
          </w:tcPr>
          <w:p w:rsidR="002C020A" w:rsidRPr="00453E53" w:rsidRDefault="002C020A" w:rsidP="002C020A">
            <w:pPr>
              <w:autoSpaceDE w:val="0"/>
              <w:autoSpaceDN w:val="0"/>
              <w:adjustRightInd w:val="0"/>
              <w:rPr>
                <w:szCs w:val="20"/>
                <w:lang w:eastAsia="es-MX"/>
              </w:rPr>
            </w:pPr>
            <w:r w:rsidRPr="00453E53">
              <w:rPr>
                <w:szCs w:val="20"/>
                <w:lang w:eastAsia="es-MX"/>
              </w:rPr>
              <w:t>EF1</w:t>
            </w:r>
            <w:r>
              <w:rPr>
                <w:szCs w:val="20"/>
                <w:lang w:eastAsia="es-MX"/>
              </w:rPr>
              <w:t>5</w:t>
            </w:r>
          </w:p>
          <w:p w:rsidR="00D10E2E" w:rsidRPr="00453E53" w:rsidRDefault="00D10E2E" w:rsidP="00D10E2E">
            <w:pPr>
              <w:autoSpaceDE w:val="0"/>
              <w:autoSpaceDN w:val="0"/>
              <w:adjustRightInd w:val="0"/>
              <w:rPr>
                <w:szCs w:val="20"/>
                <w:lang w:eastAsia="es-MX"/>
              </w:rPr>
            </w:pPr>
          </w:p>
        </w:tc>
        <w:tc>
          <w:tcPr>
            <w:tcW w:w="742" w:type="dxa"/>
          </w:tcPr>
          <w:p w:rsidR="002C020A" w:rsidRPr="00453E53" w:rsidRDefault="002C020A" w:rsidP="002C020A">
            <w:pPr>
              <w:autoSpaceDE w:val="0"/>
              <w:autoSpaceDN w:val="0"/>
              <w:adjustRightInd w:val="0"/>
              <w:rPr>
                <w:szCs w:val="20"/>
                <w:lang w:eastAsia="es-MX"/>
              </w:rPr>
            </w:pPr>
            <w:r w:rsidRPr="00453E53">
              <w:rPr>
                <w:szCs w:val="20"/>
                <w:lang w:eastAsia="es-MX"/>
              </w:rPr>
              <w:t>EF1</w:t>
            </w:r>
            <w:r>
              <w:rPr>
                <w:szCs w:val="20"/>
                <w:lang w:eastAsia="es-MX"/>
              </w:rPr>
              <w:t>6</w:t>
            </w:r>
          </w:p>
          <w:p w:rsidR="00D10E2E" w:rsidRPr="00453E53" w:rsidRDefault="00D10E2E" w:rsidP="00D10E2E">
            <w:pPr>
              <w:autoSpaceDE w:val="0"/>
              <w:autoSpaceDN w:val="0"/>
              <w:adjustRightInd w:val="0"/>
              <w:rPr>
                <w:b/>
                <w:szCs w:val="20"/>
                <w:lang w:eastAsia="es-MX"/>
              </w:rPr>
            </w:pPr>
          </w:p>
        </w:tc>
        <w:tc>
          <w:tcPr>
            <w:tcW w:w="742" w:type="dxa"/>
          </w:tcPr>
          <w:p w:rsidR="00B60018" w:rsidRPr="00453E53" w:rsidRDefault="00B60018" w:rsidP="00B60018">
            <w:pPr>
              <w:autoSpaceDE w:val="0"/>
              <w:autoSpaceDN w:val="0"/>
              <w:adjustRightInd w:val="0"/>
              <w:rPr>
                <w:szCs w:val="20"/>
                <w:lang w:eastAsia="es-MX"/>
              </w:rPr>
            </w:pPr>
            <w:r w:rsidRPr="00453E53">
              <w:rPr>
                <w:szCs w:val="20"/>
                <w:lang w:eastAsia="es-MX"/>
              </w:rPr>
              <w:t>EF1</w:t>
            </w:r>
            <w:r>
              <w:rPr>
                <w:szCs w:val="20"/>
                <w:lang w:eastAsia="es-MX"/>
              </w:rPr>
              <w:t>7</w:t>
            </w:r>
          </w:p>
          <w:p w:rsidR="00D10E2E" w:rsidRPr="00453E53" w:rsidRDefault="00D10E2E" w:rsidP="00B60018">
            <w:pPr>
              <w:autoSpaceDE w:val="0"/>
              <w:autoSpaceDN w:val="0"/>
              <w:adjustRightInd w:val="0"/>
              <w:rPr>
                <w:szCs w:val="20"/>
                <w:lang w:eastAsia="es-MX"/>
              </w:rPr>
            </w:pPr>
          </w:p>
        </w:tc>
        <w:tc>
          <w:tcPr>
            <w:tcW w:w="742" w:type="dxa"/>
          </w:tcPr>
          <w:p w:rsidR="009C1990" w:rsidRPr="00453E53" w:rsidRDefault="009C1990" w:rsidP="009C1990">
            <w:pPr>
              <w:autoSpaceDE w:val="0"/>
              <w:autoSpaceDN w:val="0"/>
              <w:adjustRightInd w:val="0"/>
              <w:rPr>
                <w:szCs w:val="20"/>
                <w:lang w:eastAsia="es-MX"/>
              </w:rPr>
            </w:pPr>
            <w:bookmarkStart w:id="20" w:name="_Hlk205975250"/>
            <w:r w:rsidRPr="00453E53">
              <w:rPr>
                <w:szCs w:val="20"/>
                <w:lang w:eastAsia="es-MX"/>
              </w:rPr>
              <w:t>EF1</w:t>
            </w:r>
            <w:r w:rsidR="00B60018">
              <w:rPr>
                <w:szCs w:val="20"/>
                <w:lang w:eastAsia="es-MX"/>
              </w:rPr>
              <w:t>8</w:t>
            </w:r>
          </w:p>
          <w:bookmarkEnd w:id="20"/>
          <w:p w:rsidR="00D10E2E" w:rsidRPr="00453E53" w:rsidRDefault="00D10E2E" w:rsidP="00D10E2E">
            <w:pPr>
              <w:autoSpaceDE w:val="0"/>
              <w:autoSpaceDN w:val="0"/>
              <w:adjustRightInd w:val="0"/>
              <w:rPr>
                <w:szCs w:val="20"/>
                <w:lang w:eastAsia="es-MX"/>
              </w:rPr>
            </w:pPr>
          </w:p>
        </w:tc>
        <w:tc>
          <w:tcPr>
            <w:tcW w:w="742" w:type="dxa"/>
          </w:tcPr>
          <w:p w:rsidR="00CE5AB1" w:rsidRPr="00453E53" w:rsidRDefault="00CE5AB1" w:rsidP="00CE5AB1">
            <w:pPr>
              <w:autoSpaceDE w:val="0"/>
              <w:autoSpaceDN w:val="0"/>
              <w:adjustRightInd w:val="0"/>
              <w:rPr>
                <w:szCs w:val="20"/>
                <w:lang w:eastAsia="es-MX"/>
              </w:rPr>
            </w:pPr>
            <w:bookmarkStart w:id="21" w:name="_Hlk205975230"/>
            <w:r w:rsidRPr="00453E53">
              <w:rPr>
                <w:szCs w:val="20"/>
                <w:lang w:eastAsia="es-MX"/>
              </w:rPr>
              <w:t>EF1</w:t>
            </w:r>
            <w:r>
              <w:rPr>
                <w:szCs w:val="20"/>
                <w:lang w:eastAsia="es-MX"/>
              </w:rPr>
              <w:t>8</w:t>
            </w:r>
          </w:p>
          <w:p w:rsidR="00D10E2E" w:rsidRPr="00453E53" w:rsidRDefault="009C1990" w:rsidP="009C1990">
            <w:pPr>
              <w:autoSpaceDE w:val="0"/>
              <w:autoSpaceDN w:val="0"/>
              <w:adjustRightInd w:val="0"/>
              <w:rPr>
                <w:b/>
                <w:szCs w:val="20"/>
                <w:lang w:eastAsia="es-MX"/>
              </w:rPr>
            </w:pPr>
            <w:r w:rsidRPr="00453E53">
              <w:rPr>
                <w:b/>
                <w:szCs w:val="20"/>
                <w:lang w:eastAsia="es-MX"/>
              </w:rPr>
              <w:t>ES</w:t>
            </w:r>
            <w:bookmarkEnd w:id="21"/>
          </w:p>
        </w:tc>
      </w:tr>
      <w:tr w:rsidR="00563D80" w:rsidRPr="00453E53" w:rsidTr="00AE1B38">
        <w:tc>
          <w:tcPr>
            <w:tcW w:w="1818" w:type="dxa"/>
          </w:tcPr>
          <w:p w:rsidR="00563D80" w:rsidRPr="00453E53" w:rsidRDefault="00563D80" w:rsidP="00563D80">
            <w:pPr>
              <w:autoSpaceDE w:val="0"/>
              <w:autoSpaceDN w:val="0"/>
              <w:adjustRightInd w:val="0"/>
              <w:rPr>
                <w:szCs w:val="20"/>
                <w:lang w:eastAsia="es-MX"/>
              </w:rPr>
            </w:pPr>
            <w:r w:rsidRPr="00453E53">
              <w:rPr>
                <w:szCs w:val="20"/>
                <w:lang w:eastAsia="es-MX"/>
              </w:rPr>
              <w:t xml:space="preserve">T.R.         </w:t>
            </w: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ind w:left="0" w:firstLine="0"/>
              <w:rPr>
                <w:szCs w:val="20"/>
                <w:lang w:eastAsia="es-MX"/>
              </w:rPr>
            </w:pPr>
          </w:p>
        </w:tc>
        <w:tc>
          <w:tcPr>
            <w:tcW w:w="723" w:type="dxa"/>
          </w:tcPr>
          <w:p w:rsidR="00563D80" w:rsidRPr="00453E53" w:rsidRDefault="00563D80" w:rsidP="00563D80">
            <w:pPr>
              <w:autoSpaceDE w:val="0"/>
              <w:autoSpaceDN w:val="0"/>
              <w:adjustRightInd w:val="0"/>
              <w:rPr>
                <w:b/>
                <w:szCs w:val="20"/>
                <w:lang w:eastAsia="es-MX"/>
              </w:rPr>
            </w:pPr>
          </w:p>
        </w:tc>
        <w:tc>
          <w:tcPr>
            <w:tcW w:w="721" w:type="dxa"/>
          </w:tcPr>
          <w:p w:rsidR="00563D80" w:rsidRPr="00453E53" w:rsidRDefault="00563D80" w:rsidP="00563D80">
            <w:pPr>
              <w:autoSpaceDE w:val="0"/>
              <w:autoSpaceDN w:val="0"/>
              <w:adjustRightInd w:val="0"/>
              <w:rPr>
                <w:szCs w:val="20"/>
                <w:lang w:eastAsia="es-MX"/>
              </w:rPr>
            </w:pPr>
          </w:p>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CA1E16">
            <w:pPr>
              <w:autoSpaceDE w:val="0"/>
              <w:autoSpaceDN w:val="0"/>
              <w:adjustRightInd w:val="0"/>
              <w:rPr>
                <w:szCs w:val="20"/>
                <w:lang w:eastAsia="es-MX"/>
              </w:rPr>
            </w:pPr>
          </w:p>
        </w:tc>
        <w:tc>
          <w:tcPr>
            <w:tcW w:w="722" w:type="dxa"/>
          </w:tcPr>
          <w:p w:rsidR="00CA1E16" w:rsidRPr="00453E53" w:rsidRDefault="00CA1E16" w:rsidP="00CA1E16">
            <w:pPr>
              <w:autoSpaceDE w:val="0"/>
              <w:autoSpaceDN w:val="0"/>
              <w:adjustRightInd w:val="0"/>
              <w:rPr>
                <w:szCs w:val="20"/>
                <w:lang w:eastAsia="es-MX"/>
              </w:rPr>
            </w:pPr>
          </w:p>
          <w:p w:rsidR="00563D80" w:rsidRPr="00453E53" w:rsidRDefault="00563D80" w:rsidP="00563D80">
            <w:pPr>
              <w:autoSpaceDE w:val="0"/>
              <w:autoSpaceDN w:val="0"/>
              <w:adjustRightInd w:val="0"/>
              <w:ind w:left="0" w:firstLine="0"/>
              <w:rPr>
                <w:szCs w:val="20"/>
                <w:lang w:eastAsia="es-MX"/>
              </w:rPr>
            </w:pPr>
          </w:p>
        </w:tc>
        <w:tc>
          <w:tcPr>
            <w:tcW w:w="721" w:type="dxa"/>
          </w:tcPr>
          <w:p w:rsidR="00563D80" w:rsidRPr="00453E53" w:rsidRDefault="00563D80" w:rsidP="00563D80">
            <w:pPr>
              <w:autoSpaceDE w:val="0"/>
              <w:autoSpaceDN w:val="0"/>
              <w:adjustRightInd w:val="0"/>
              <w:ind w:left="0" w:firstLine="0"/>
              <w:rPr>
                <w:szCs w:val="20"/>
                <w:lang w:eastAsia="es-MX"/>
              </w:rPr>
            </w:pPr>
          </w:p>
        </w:tc>
        <w:tc>
          <w:tcPr>
            <w:tcW w:w="722" w:type="dxa"/>
          </w:tcPr>
          <w:p w:rsidR="00563D80" w:rsidRPr="00453E53" w:rsidRDefault="00563D80" w:rsidP="00563D80">
            <w:pPr>
              <w:autoSpaceDE w:val="0"/>
              <w:autoSpaceDN w:val="0"/>
              <w:adjustRightInd w:val="0"/>
              <w:ind w:left="0" w:firstLine="0"/>
              <w:rPr>
                <w:szCs w:val="20"/>
                <w:lang w:eastAsia="es-MX"/>
              </w:rPr>
            </w:pPr>
          </w:p>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103F00">
            <w:pPr>
              <w:autoSpaceDE w:val="0"/>
              <w:autoSpaceDN w:val="0"/>
              <w:adjustRightInd w:val="0"/>
              <w:rPr>
                <w:szCs w:val="20"/>
                <w:lang w:eastAsia="es-MX"/>
              </w:rPr>
            </w:pPr>
          </w:p>
        </w:tc>
        <w:tc>
          <w:tcPr>
            <w:tcW w:w="742" w:type="dxa"/>
          </w:tcPr>
          <w:p w:rsidR="00563D80" w:rsidRPr="00453E53" w:rsidRDefault="00563D80" w:rsidP="00103F00">
            <w:pPr>
              <w:autoSpaceDE w:val="0"/>
              <w:autoSpaceDN w:val="0"/>
              <w:adjustRightInd w:val="0"/>
              <w:rPr>
                <w:b/>
                <w:szCs w:val="20"/>
                <w:lang w:eastAsia="es-MX"/>
              </w:rPr>
            </w:pPr>
          </w:p>
        </w:tc>
        <w:tc>
          <w:tcPr>
            <w:tcW w:w="742" w:type="dxa"/>
          </w:tcPr>
          <w:p w:rsidR="00563D80" w:rsidRPr="00453E53" w:rsidRDefault="00563D80" w:rsidP="00103F0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ind w:left="0" w:firstLine="0"/>
              <w:rPr>
                <w:b/>
                <w:szCs w:val="20"/>
                <w:lang w:eastAsia="es-MX"/>
              </w:rPr>
            </w:pPr>
          </w:p>
        </w:tc>
        <w:tc>
          <w:tcPr>
            <w:tcW w:w="742" w:type="dxa"/>
          </w:tcPr>
          <w:p w:rsidR="00563D80" w:rsidRPr="00453E53" w:rsidRDefault="00563D80" w:rsidP="00563D80">
            <w:pPr>
              <w:autoSpaceDE w:val="0"/>
              <w:autoSpaceDN w:val="0"/>
              <w:adjustRightInd w:val="0"/>
              <w:ind w:left="0" w:firstLine="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b/>
                <w:szCs w:val="20"/>
                <w:lang w:eastAsia="es-MX"/>
              </w:rPr>
            </w:pPr>
          </w:p>
        </w:tc>
      </w:tr>
      <w:tr w:rsidR="00563D80" w:rsidRPr="00453E53" w:rsidTr="00AE1B38">
        <w:tc>
          <w:tcPr>
            <w:tcW w:w="1818" w:type="dxa"/>
          </w:tcPr>
          <w:p w:rsidR="00563D80" w:rsidRPr="00453E53" w:rsidRDefault="00563D80" w:rsidP="00563D80">
            <w:pPr>
              <w:autoSpaceDE w:val="0"/>
              <w:autoSpaceDN w:val="0"/>
              <w:adjustRightInd w:val="0"/>
              <w:ind w:left="0" w:firstLine="0"/>
              <w:rPr>
                <w:szCs w:val="20"/>
                <w:lang w:eastAsia="es-MX"/>
              </w:rPr>
            </w:pPr>
            <w:r w:rsidRPr="00453E53">
              <w:rPr>
                <w:szCs w:val="20"/>
                <w:lang w:eastAsia="es-MX"/>
              </w:rPr>
              <w:t xml:space="preserve">S.D.         </w:t>
            </w: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p>
        </w:tc>
        <w:tc>
          <w:tcPr>
            <w:tcW w:w="723"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p>
        </w:tc>
        <w:tc>
          <w:tcPr>
            <w:tcW w:w="721" w:type="dxa"/>
          </w:tcPr>
          <w:p w:rsidR="00563D80" w:rsidRPr="00453E53" w:rsidRDefault="00563D80" w:rsidP="00563D80">
            <w:pPr>
              <w:autoSpaceDE w:val="0"/>
              <w:autoSpaceDN w:val="0"/>
              <w:adjustRightInd w:val="0"/>
              <w:rPr>
                <w:szCs w:val="20"/>
                <w:lang w:eastAsia="es-MX"/>
              </w:rPr>
            </w:pPr>
          </w:p>
        </w:tc>
        <w:tc>
          <w:tcPr>
            <w:tcW w:w="722" w:type="dxa"/>
          </w:tcPr>
          <w:p w:rsidR="00563D80" w:rsidRPr="00453E53" w:rsidRDefault="00563D80" w:rsidP="00563D80">
            <w:pPr>
              <w:autoSpaceDE w:val="0"/>
              <w:autoSpaceDN w:val="0"/>
              <w:adjustRightInd w:val="0"/>
              <w:rPr>
                <w:szCs w:val="20"/>
                <w:lang w:eastAsia="es-MX"/>
              </w:rPr>
            </w:pPr>
            <w:r w:rsidRPr="00453E53">
              <w:rPr>
                <w:szCs w:val="20"/>
                <w:lang w:eastAsia="es-MX"/>
              </w:rPr>
              <w:t>SD</w:t>
            </w:r>
          </w:p>
        </w:tc>
        <w:tc>
          <w:tcPr>
            <w:tcW w:w="721"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p>
        </w:tc>
        <w:tc>
          <w:tcPr>
            <w:tcW w:w="742" w:type="dxa"/>
          </w:tcPr>
          <w:p w:rsidR="00563D80" w:rsidRPr="00453E53" w:rsidRDefault="00563D80" w:rsidP="00563D80">
            <w:pPr>
              <w:autoSpaceDE w:val="0"/>
              <w:autoSpaceDN w:val="0"/>
              <w:adjustRightInd w:val="0"/>
              <w:rPr>
                <w:szCs w:val="20"/>
                <w:lang w:eastAsia="es-MX"/>
              </w:rPr>
            </w:pPr>
            <w:r w:rsidRPr="00453E53">
              <w:rPr>
                <w:szCs w:val="20"/>
                <w:lang w:eastAsia="es-MX"/>
              </w:rPr>
              <w:t>SD</w:t>
            </w:r>
          </w:p>
        </w:tc>
      </w:tr>
      <w:tr w:rsidR="00563D80" w:rsidRPr="00453E53" w:rsidTr="00AE1B38">
        <w:tc>
          <w:tcPr>
            <w:tcW w:w="13506" w:type="dxa"/>
            <w:gridSpan w:val="17"/>
          </w:tcPr>
          <w:p w:rsidR="00563D80" w:rsidRPr="00453E53" w:rsidRDefault="00563D80" w:rsidP="00563D80">
            <w:pPr>
              <w:autoSpaceDE w:val="0"/>
              <w:autoSpaceDN w:val="0"/>
              <w:adjustRightInd w:val="0"/>
              <w:rPr>
                <w:szCs w:val="20"/>
                <w:lang w:eastAsia="es-MX"/>
              </w:rPr>
            </w:pPr>
            <w:r w:rsidRPr="00453E53">
              <w:rPr>
                <w:szCs w:val="20"/>
                <w:lang w:eastAsia="es-MX"/>
              </w:rPr>
              <w:t xml:space="preserve">Observaciones </w:t>
            </w:r>
          </w:p>
          <w:p w:rsidR="00563D80" w:rsidRPr="00453E53" w:rsidRDefault="00563D80" w:rsidP="00563D80">
            <w:pPr>
              <w:autoSpaceDE w:val="0"/>
              <w:autoSpaceDN w:val="0"/>
              <w:adjustRightInd w:val="0"/>
              <w:rPr>
                <w:szCs w:val="20"/>
                <w:lang w:eastAsia="es-MX"/>
              </w:rPr>
            </w:pPr>
          </w:p>
        </w:tc>
      </w:tr>
    </w:tbl>
    <w:p w:rsidR="007B06EF" w:rsidRPr="00453E53" w:rsidRDefault="007B06EF" w:rsidP="007B06EF">
      <w:pPr>
        <w:autoSpaceDE w:val="0"/>
        <w:autoSpaceDN w:val="0"/>
        <w:adjustRightInd w:val="0"/>
        <w:rPr>
          <w:szCs w:val="20"/>
          <w:lang w:eastAsia="es-MX"/>
        </w:rPr>
      </w:pPr>
      <w:r w:rsidRPr="00453E53">
        <w:rPr>
          <w:szCs w:val="20"/>
          <w:lang w:eastAsia="es-MX"/>
        </w:rPr>
        <w:t xml:space="preserve">ED = Evaluación diagnóstica. EF n = Evaluación formativa. ES = Evaluación sumativa. </w:t>
      </w:r>
    </w:p>
    <w:p w:rsidR="009C5F9E" w:rsidRPr="00453E53" w:rsidRDefault="007B06EF" w:rsidP="00141792">
      <w:pPr>
        <w:autoSpaceDE w:val="0"/>
        <w:autoSpaceDN w:val="0"/>
        <w:adjustRightInd w:val="0"/>
        <w:rPr>
          <w:szCs w:val="20"/>
          <w:lang w:eastAsia="es-MX"/>
        </w:rPr>
      </w:pPr>
      <w:r w:rsidRPr="00453E53">
        <w:rPr>
          <w:szCs w:val="20"/>
          <w:lang w:eastAsia="es-MX"/>
        </w:rPr>
        <w:t xml:space="preserve">TP= Tiempo planeado TR=Tiempo real SD = Seguimiento </w:t>
      </w:r>
      <w:r w:rsidR="00141792" w:rsidRPr="00453E53">
        <w:rPr>
          <w:szCs w:val="20"/>
          <w:lang w:eastAsia="es-MX"/>
        </w:rPr>
        <w:t>departamental</w:t>
      </w:r>
    </w:p>
    <w:p w:rsidR="006A783C" w:rsidRPr="00453E53" w:rsidRDefault="006A783C" w:rsidP="007B06EF">
      <w:pPr>
        <w:autoSpaceDE w:val="0"/>
        <w:autoSpaceDN w:val="0"/>
        <w:adjustRightInd w:val="0"/>
        <w:rPr>
          <w:szCs w:val="20"/>
          <w:lang w:eastAsia="es-MX"/>
        </w:rPr>
      </w:pPr>
    </w:p>
    <w:p w:rsidR="00D10E2E" w:rsidRPr="00453E53" w:rsidRDefault="007B06EF" w:rsidP="00141792">
      <w:pPr>
        <w:autoSpaceDE w:val="0"/>
        <w:autoSpaceDN w:val="0"/>
        <w:adjustRightInd w:val="0"/>
        <w:jc w:val="right"/>
        <w:rPr>
          <w:b/>
          <w:szCs w:val="20"/>
          <w:u w:val="single"/>
          <w:lang w:eastAsia="es-MX"/>
        </w:rPr>
      </w:pPr>
      <w:r w:rsidRPr="00453E53">
        <w:rPr>
          <w:szCs w:val="20"/>
          <w:lang w:eastAsia="es-MX"/>
        </w:rPr>
        <w:t>Fecha de elaboración</w:t>
      </w:r>
      <w:r w:rsidR="00C069FA" w:rsidRPr="00453E53">
        <w:rPr>
          <w:szCs w:val="20"/>
          <w:lang w:eastAsia="es-MX"/>
        </w:rPr>
        <w:t>:</w:t>
      </w:r>
      <w:r w:rsidR="00D10E2E" w:rsidRPr="00453E53">
        <w:rPr>
          <w:szCs w:val="20"/>
          <w:lang w:eastAsia="es-MX"/>
        </w:rPr>
        <w:t xml:space="preserve"> </w:t>
      </w:r>
      <w:r w:rsidR="00D10E2E" w:rsidRPr="00453E53">
        <w:rPr>
          <w:szCs w:val="20"/>
          <w:u w:val="single"/>
          <w:lang w:eastAsia="es-MX"/>
        </w:rPr>
        <w:t xml:space="preserve">        </w:t>
      </w:r>
      <w:r w:rsidR="009154DA">
        <w:rPr>
          <w:szCs w:val="20"/>
          <w:u w:val="single"/>
          <w:lang w:eastAsia="es-MX"/>
        </w:rPr>
        <w:t>1</w:t>
      </w:r>
      <w:r w:rsidR="008922ED">
        <w:rPr>
          <w:szCs w:val="20"/>
          <w:u w:val="single"/>
          <w:lang w:eastAsia="es-MX"/>
        </w:rPr>
        <w:t>5</w:t>
      </w:r>
      <w:r w:rsidR="00C069FA" w:rsidRPr="00453E53">
        <w:rPr>
          <w:szCs w:val="20"/>
          <w:u w:val="single"/>
          <w:lang w:eastAsia="es-MX"/>
        </w:rPr>
        <w:t xml:space="preserve"> </w:t>
      </w:r>
      <w:r w:rsidR="009154DA">
        <w:rPr>
          <w:szCs w:val="20"/>
          <w:u w:val="single"/>
          <w:lang w:eastAsia="es-MX"/>
        </w:rPr>
        <w:t>Agost</w:t>
      </w:r>
      <w:r w:rsidR="00A912C6" w:rsidRPr="00453E53">
        <w:rPr>
          <w:szCs w:val="20"/>
          <w:u w:val="single"/>
          <w:lang w:eastAsia="es-MX"/>
        </w:rPr>
        <w:t>o</w:t>
      </w:r>
      <w:r w:rsidR="00C069FA" w:rsidRPr="00453E53">
        <w:rPr>
          <w:szCs w:val="20"/>
          <w:u w:val="single"/>
          <w:lang w:eastAsia="es-MX"/>
        </w:rPr>
        <w:t xml:space="preserve"> de</w:t>
      </w:r>
      <w:r w:rsidR="00D10E2E" w:rsidRPr="00453E53">
        <w:rPr>
          <w:szCs w:val="20"/>
          <w:u w:val="single"/>
          <w:lang w:eastAsia="es-MX"/>
        </w:rPr>
        <w:t xml:space="preserve"> 202</w:t>
      </w:r>
      <w:r w:rsidR="00A912C6" w:rsidRPr="00453E53">
        <w:rPr>
          <w:szCs w:val="20"/>
          <w:u w:val="single"/>
          <w:lang w:eastAsia="es-MX"/>
        </w:rPr>
        <w:t>5</w:t>
      </w:r>
      <w:r w:rsidR="00D10E2E" w:rsidRPr="00453E53">
        <w:rPr>
          <w:szCs w:val="20"/>
          <w:u w:val="single"/>
          <w:lang w:eastAsia="es-MX"/>
        </w:rPr>
        <w:t xml:space="preserve">       </w:t>
      </w:r>
      <w:r w:rsidR="00D10E2E" w:rsidRPr="00453E53">
        <w:rPr>
          <w:color w:val="FFFFFF" w:themeColor="background1"/>
          <w:szCs w:val="20"/>
          <w:u w:val="single"/>
          <w:lang w:eastAsia="es-MX"/>
        </w:rPr>
        <w:t>.</w:t>
      </w:r>
    </w:p>
    <w:p w:rsidR="009C5F9E" w:rsidRPr="00453E53" w:rsidRDefault="009C5F9E" w:rsidP="007B06EF">
      <w:pPr>
        <w:autoSpaceDE w:val="0"/>
        <w:autoSpaceDN w:val="0"/>
        <w:adjustRightInd w:val="0"/>
        <w:jc w:val="center"/>
        <w:rPr>
          <w:szCs w:val="20"/>
          <w:lang w:eastAsia="es-MX"/>
        </w:rPr>
      </w:pPr>
    </w:p>
    <w:p w:rsidR="00DF054C" w:rsidRPr="00453E53" w:rsidRDefault="00DF054C" w:rsidP="00DF054C">
      <w:pPr>
        <w:pStyle w:val="Piedepgina"/>
        <w:jc w:val="center"/>
        <w:rPr>
          <w:szCs w:val="20"/>
          <w:lang w:eastAsia="es-MX"/>
        </w:rPr>
      </w:pPr>
      <w:r w:rsidRPr="00453E53">
        <w:rPr>
          <w:szCs w:val="20"/>
          <w:lang w:eastAsia="es-MX"/>
        </w:rPr>
        <w:t xml:space="preserve">                                                               </w:t>
      </w:r>
      <w:r w:rsidR="00C069FA" w:rsidRPr="00453E53">
        <w:rPr>
          <w:szCs w:val="20"/>
          <w:lang w:eastAsia="es-MX"/>
        </w:rPr>
        <w:t xml:space="preserve">                               </w:t>
      </w:r>
      <w:r w:rsidRPr="00453E53">
        <w:rPr>
          <w:szCs w:val="20"/>
          <w:lang w:eastAsia="es-MX"/>
        </w:rPr>
        <w:t xml:space="preserve">                                                                                  </w:t>
      </w:r>
      <w:r w:rsidR="00C069FA" w:rsidRPr="00453E53">
        <w:rPr>
          <w:szCs w:val="20"/>
          <w:lang w:eastAsia="es-MX"/>
        </w:rPr>
        <w:t xml:space="preserve">              </w:t>
      </w:r>
      <w:r w:rsidRPr="00453E53">
        <w:rPr>
          <w:szCs w:val="20"/>
          <w:lang w:eastAsia="es-MX"/>
        </w:rPr>
        <w:t xml:space="preserve">Vo. Bo. </w:t>
      </w:r>
    </w:p>
    <w:p w:rsidR="00C069FA" w:rsidRPr="00453E53" w:rsidRDefault="00C069FA" w:rsidP="00DF054C">
      <w:pPr>
        <w:pStyle w:val="Piedepgina"/>
        <w:jc w:val="center"/>
        <w:rPr>
          <w:szCs w:val="20"/>
        </w:rPr>
      </w:pPr>
    </w:p>
    <w:p w:rsidR="00DF054C" w:rsidRPr="00453E53" w:rsidRDefault="00DF054C" w:rsidP="00DF054C">
      <w:pPr>
        <w:pStyle w:val="Piedepgina"/>
        <w:rPr>
          <w:szCs w:val="20"/>
          <w:lang w:eastAsia="es-MX"/>
        </w:rPr>
      </w:pPr>
    </w:p>
    <w:p w:rsidR="0057085C" w:rsidRPr="00453E53" w:rsidRDefault="0057085C" w:rsidP="00DF054C">
      <w:pPr>
        <w:pStyle w:val="Piedepgina"/>
        <w:rPr>
          <w:szCs w:val="20"/>
          <w:lang w:eastAsia="es-MX"/>
        </w:rPr>
      </w:pPr>
    </w:p>
    <w:p w:rsidR="0057085C" w:rsidRPr="00453E53" w:rsidRDefault="0057085C" w:rsidP="00DF054C">
      <w:pPr>
        <w:pStyle w:val="Piedepgina"/>
        <w:rPr>
          <w:szCs w:val="20"/>
          <w:lang w:eastAsia="es-MX"/>
        </w:rPr>
      </w:pPr>
    </w:p>
    <w:p w:rsidR="00DF054C" w:rsidRPr="00453E53" w:rsidRDefault="00DF054C" w:rsidP="00DF054C">
      <w:pPr>
        <w:pStyle w:val="Piedepgina"/>
        <w:rPr>
          <w:szCs w:val="20"/>
          <w:lang w:eastAsia="es-MX"/>
        </w:rPr>
      </w:pPr>
      <w:bookmarkStart w:id="22" w:name="_Hlk205893406"/>
    </w:p>
    <w:p w:rsidR="00DF054C" w:rsidRPr="00453E53" w:rsidRDefault="00DF054C" w:rsidP="00DF054C">
      <w:pPr>
        <w:pStyle w:val="Piedepgina"/>
        <w:rPr>
          <w:szCs w:val="20"/>
          <w:lang w:eastAsia="es-MX"/>
        </w:rPr>
      </w:pPr>
      <w:r w:rsidRPr="00453E53">
        <w:rPr>
          <w:szCs w:val="20"/>
          <w:lang w:eastAsia="es-MX"/>
        </w:rPr>
        <w:t xml:space="preserve">_________________________________  </w:t>
      </w:r>
      <w:r w:rsidR="00D13129" w:rsidRPr="00453E53">
        <w:rPr>
          <w:szCs w:val="20"/>
          <w:lang w:eastAsia="es-MX"/>
        </w:rPr>
        <w:t xml:space="preserve">          </w:t>
      </w:r>
      <w:r w:rsidR="00C069FA" w:rsidRPr="00453E53">
        <w:rPr>
          <w:szCs w:val="20"/>
          <w:lang w:eastAsia="es-MX"/>
        </w:rPr>
        <w:t xml:space="preserve">               </w:t>
      </w:r>
      <w:r w:rsidR="00D10E2E" w:rsidRPr="00453E53">
        <w:rPr>
          <w:szCs w:val="20"/>
          <w:lang w:eastAsia="es-MX"/>
        </w:rPr>
        <w:t xml:space="preserve">                      </w:t>
      </w:r>
      <w:r w:rsidR="00D13129" w:rsidRPr="00453E53">
        <w:rPr>
          <w:szCs w:val="20"/>
          <w:lang w:eastAsia="es-MX"/>
        </w:rPr>
        <w:t xml:space="preserve">                  </w:t>
      </w:r>
      <w:r w:rsidR="00141792" w:rsidRPr="00453E53">
        <w:rPr>
          <w:szCs w:val="20"/>
          <w:lang w:eastAsia="es-MX"/>
        </w:rPr>
        <w:t xml:space="preserve">              </w:t>
      </w:r>
      <w:r w:rsidR="00D13129" w:rsidRPr="00453E53">
        <w:rPr>
          <w:szCs w:val="20"/>
          <w:lang w:eastAsia="es-MX"/>
        </w:rPr>
        <w:t xml:space="preserve">    </w:t>
      </w:r>
      <w:r w:rsidR="0040197E" w:rsidRPr="00453E53">
        <w:rPr>
          <w:szCs w:val="20"/>
          <w:lang w:eastAsia="es-MX"/>
        </w:rPr>
        <w:t xml:space="preserve">  </w:t>
      </w:r>
      <w:r w:rsidR="000F4F94" w:rsidRPr="00453E53">
        <w:rPr>
          <w:szCs w:val="20"/>
          <w:lang w:eastAsia="es-MX"/>
        </w:rPr>
        <w:t xml:space="preserve">                    </w:t>
      </w:r>
      <w:r w:rsidR="0040197E" w:rsidRPr="00453E53">
        <w:rPr>
          <w:szCs w:val="20"/>
          <w:lang w:eastAsia="es-MX"/>
        </w:rPr>
        <w:t xml:space="preserve">    _______________</w:t>
      </w:r>
      <w:r w:rsidR="00D13129" w:rsidRPr="00453E53">
        <w:rPr>
          <w:szCs w:val="20"/>
          <w:lang w:eastAsia="es-MX"/>
        </w:rPr>
        <w:t>__________________</w:t>
      </w:r>
    </w:p>
    <w:p w:rsidR="00D10E2E" w:rsidRPr="00453E53" w:rsidRDefault="00D10E2E" w:rsidP="00D10E2E">
      <w:pPr>
        <w:pStyle w:val="Piedepgina"/>
        <w:rPr>
          <w:szCs w:val="20"/>
          <w:lang w:eastAsia="es-MX"/>
        </w:rPr>
      </w:pPr>
      <w:r w:rsidRPr="00453E53">
        <w:rPr>
          <w:szCs w:val="20"/>
          <w:lang w:eastAsia="es-MX"/>
        </w:rPr>
        <w:t xml:space="preserve">ISC José Jaime Rodríguez Pedraza                           </w:t>
      </w:r>
      <w:r w:rsidR="00C069FA" w:rsidRPr="00453E53">
        <w:rPr>
          <w:szCs w:val="20"/>
          <w:lang w:eastAsia="es-MX"/>
        </w:rPr>
        <w:t xml:space="preserve">     </w:t>
      </w:r>
      <w:r w:rsidRPr="00453E53">
        <w:rPr>
          <w:szCs w:val="20"/>
          <w:lang w:eastAsia="es-MX"/>
        </w:rPr>
        <w:t xml:space="preserve">                                                                                             </w:t>
      </w:r>
      <w:r w:rsidR="00141792" w:rsidRPr="00453E53">
        <w:rPr>
          <w:szCs w:val="20"/>
          <w:lang w:eastAsia="es-MX"/>
        </w:rPr>
        <w:t xml:space="preserve">   </w:t>
      </w:r>
      <w:r w:rsidRPr="00453E53">
        <w:rPr>
          <w:szCs w:val="20"/>
          <w:lang w:eastAsia="es-MX"/>
        </w:rPr>
        <w:t xml:space="preserve">  ING. José Gaspar Barrón Osornio</w:t>
      </w:r>
    </w:p>
    <w:p w:rsidR="00D10E2E" w:rsidRPr="00453E53" w:rsidRDefault="00F1085C" w:rsidP="00D10E2E">
      <w:pPr>
        <w:pStyle w:val="Piedepgina"/>
        <w:rPr>
          <w:szCs w:val="20"/>
          <w:lang w:eastAsia="es-MX"/>
        </w:rPr>
      </w:pPr>
      <w:r w:rsidRPr="00453E53">
        <w:rPr>
          <w:szCs w:val="20"/>
          <w:lang w:eastAsia="es-MX"/>
        </w:rPr>
        <w:t>Docente Depto. De Sistemas y Computación</w:t>
      </w:r>
      <w:r w:rsidR="00C069FA" w:rsidRPr="00453E53">
        <w:rPr>
          <w:szCs w:val="20"/>
          <w:lang w:eastAsia="es-MX"/>
        </w:rPr>
        <w:t xml:space="preserve">    </w:t>
      </w:r>
      <w:r w:rsidR="00D10E2E" w:rsidRPr="00453E53">
        <w:rPr>
          <w:szCs w:val="20"/>
          <w:lang w:eastAsia="es-MX"/>
        </w:rPr>
        <w:t xml:space="preserve">                                                                                                          </w:t>
      </w:r>
      <w:r w:rsidR="00141792" w:rsidRPr="00453E53">
        <w:rPr>
          <w:szCs w:val="20"/>
          <w:lang w:eastAsia="es-MX"/>
        </w:rPr>
        <w:t xml:space="preserve">  </w:t>
      </w:r>
      <w:r w:rsidR="00D10E2E" w:rsidRPr="00453E53">
        <w:rPr>
          <w:szCs w:val="20"/>
          <w:lang w:eastAsia="es-MX"/>
        </w:rPr>
        <w:t xml:space="preserve"> </w:t>
      </w:r>
      <w:bookmarkEnd w:id="22"/>
      <w:r w:rsidR="00D10E2E" w:rsidRPr="00453E53">
        <w:rPr>
          <w:szCs w:val="20"/>
          <w:lang w:eastAsia="es-MX"/>
        </w:rPr>
        <w:t>Depto. De Sistemas y Computación</w:t>
      </w:r>
    </w:p>
    <w:p w:rsidR="00981ABE" w:rsidRPr="00453E53" w:rsidRDefault="00981ABE" w:rsidP="00DF054C">
      <w:pPr>
        <w:pStyle w:val="Piedepgina"/>
        <w:jc w:val="center"/>
        <w:rPr>
          <w:szCs w:val="20"/>
          <w:lang w:eastAsia="es-MX"/>
        </w:rPr>
      </w:pPr>
    </w:p>
    <w:p w:rsidR="00981ABE" w:rsidRPr="00453E53" w:rsidRDefault="00981ABE" w:rsidP="008C2F1A">
      <w:pPr>
        <w:pStyle w:val="Piedepgina"/>
        <w:jc w:val="left"/>
        <w:rPr>
          <w:szCs w:val="20"/>
          <w:lang w:eastAsia="es-MX"/>
        </w:rPr>
      </w:pPr>
    </w:p>
    <w:p w:rsidR="009154DA" w:rsidRPr="00453E53" w:rsidRDefault="009154DA" w:rsidP="009154DA">
      <w:pPr>
        <w:pStyle w:val="Piedepgina"/>
        <w:rPr>
          <w:szCs w:val="20"/>
          <w:lang w:eastAsia="es-MX"/>
        </w:rPr>
      </w:pPr>
    </w:p>
    <w:p w:rsidR="009154DA" w:rsidRPr="00453E53" w:rsidRDefault="009154DA" w:rsidP="009154DA">
      <w:pPr>
        <w:pStyle w:val="Piedepgina"/>
        <w:rPr>
          <w:szCs w:val="20"/>
          <w:lang w:eastAsia="es-MX"/>
        </w:rPr>
      </w:pPr>
      <w:r w:rsidRPr="00453E53">
        <w:rPr>
          <w:szCs w:val="20"/>
          <w:lang w:eastAsia="es-MX"/>
        </w:rPr>
        <w:t xml:space="preserve">_________________________________                                                                                                             </w:t>
      </w:r>
    </w:p>
    <w:p w:rsidR="009154DA" w:rsidRPr="00453E53" w:rsidRDefault="009154DA" w:rsidP="009154DA">
      <w:pPr>
        <w:pStyle w:val="Piedepgina"/>
        <w:rPr>
          <w:szCs w:val="20"/>
          <w:lang w:eastAsia="es-MX"/>
        </w:rPr>
      </w:pPr>
      <w:r w:rsidRPr="00453E53">
        <w:rPr>
          <w:szCs w:val="20"/>
          <w:lang w:eastAsia="es-MX"/>
        </w:rPr>
        <w:t xml:space="preserve">ISC </w:t>
      </w:r>
      <w:r w:rsidR="00AE774D">
        <w:rPr>
          <w:szCs w:val="20"/>
          <w:lang w:eastAsia="es-MX"/>
        </w:rPr>
        <w:t>Wilfrido</w:t>
      </w:r>
      <w:r w:rsidRPr="00453E53">
        <w:rPr>
          <w:szCs w:val="20"/>
          <w:lang w:eastAsia="es-MX"/>
        </w:rPr>
        <w:t xml:space="preserve"> </w:t>
      </w:r>
      <w:r w:rsidR="00AE774D">
        <w:rPr>
          <w:szCs w:val="20"/>
          <w:lang w:eastAsia="es-MX"/>
        </w:rPr>
        <w:t>Medina</w:t>
      </w:r>
      <w:r w:rsidRPr="00453E53">
        <w:rPr>
          <w:szCs w:val="20"/>
          <w:lang w:eastAsia="es-MX"/>
        </w:rPr>
        <w:t xml:space="preserve"> </w:t>
      </w:r>
      <w:r w:rsidR="00AE774D">
        <w:rPr>
          <w:szCs w:val="20"/>
          <w:lang w:eastAsia="es-MX"/>
        </w:rPr>
        <w:t>Varela</w:t>
      </w:r>
      <w:r w:rsidRPr="00453E53">
        <w:rPr>
          <w:szCs w:val="20"/>
          <w:lang w:eastAsia="es-MX"/>
        </w:rPr>
        <w:t xml:space="preserve">                                                                                                                  </w:t>
      </w:r>
    </w:p>
    <w:p w:rsidR="00981ABE" w:rsidRPr="00453E53" w:rsidRDefault="009154DA" w:rsidP="009154DA">
      <w:pPr>
        <w:pStyle w:val="Piedepgina"/>
        <w:jc w:val="left"/>
        <w:rPr>
          <w:szCs w:val="20"/>
          <w:lang w:eastAsia="es-MX"/>
        </w:rPr>
      </w:pPr>
      <w:r w:rsidRPr="00453E53">
        <w:rPr>
          <w:szCs w:val="20"/>
          <w:lang w:eastAsia="es-MX"/>
        </w:rPr>
        <w:t xml:space="preserve">Docente Depto. De Sistemas y Computación                                                                                                                 </w:t>
      </w:r>
    </w:p>
    <w:p w:rsidR="00FF4B3C" w:rsidRPr="00453E53" w:rsidRDefault="008C2F1A" w:rsidP="00AD6C9D">
      <w:pPr>
        <w:pStyle w:val="Piedepgina"/>
        <w:jc w:val="left"/>
        <w:rPr>
          <w:szCs w:val="20"/>
          <w:lang w:eastAsia="es-MX"/>
        </w:rPr>
      </w:pPr>
      <w:r w:rsidRPr="00453E53">
        <w:rPr>
          <w:szCs w:val="20"/>
          <w:lang w:eastAsia="es-MX"/>
        </w:rPr>
        <w:t xml:space="preserve">                                                                               </w:t>
      </w:r>
    </w:p>
    <w:sectPr w:rsidR="00FF4B3C" w:rsidRPr="00453E53" w:rsidSect="00FF4B3C">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2155" w:right="1134" w:bottom="993"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BD6" w:rsidRPr="00D55AFE" w:rsidRDefault="009E2BD6">
      <w:pPr>
        <w:spacing w:after="0" w:line="240" w:lineRule="auto"/>
      </w:pPr>
      <w:r w:rsidRPr="00D55AFE">
        <w:separator/>
      </w:r>
    </w:p>
  </w:endnote>
  <w:endnote w:type="continuationSeparator" w:id="0">
    <w:p w:rsidR="009E2BD6" w:rsidRPr="00D55AFE" w:rsidRDefault="009E2BD6">
      <w:pPr>
        <w:spacing w:after="0" w:line="240" w:lineRule="auto"/>
      </w:pPr>
      <w:r w:rsidRPr="00D55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3B7" w:rsidRDefault="000823B7" w:rsidP="000823B7">
    <w:pPr>
      <w:tabs>
        <w:tab w:val="center" w:pos="4419"/>
        <w:tab w:val="right" w:pos="8838"/>
      </w:tabs>
      <w:spacing w:after="0" w:line="240" w:lineRule="auto"/>
      <w:ind w:left="0" w:firstLine="0"/>
      <w:jc w:val="center"/>
      <w:rPr>
        <w:b/>
        <w:bCs/>
        <w:sz w:val="16"/>
        <w:szCs w:val="16"/>
      </w:rPr>
    </w:pPr>
  </w:p>
  <w:p w:rsidR="001626B6" w:rsidRPr="00B33135" w:rsidRDefault="00B33135" w:rsidP="00B33135">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BD6" w:rsidRPr="00D55AFE" w:rsidRDefault="009E2BD6">
      <w:pPr>
        <w:spacing w:after="0" w:line="240" w:lineRule="auto"/>
      </w:pPr>
      <w:r w:rsidRPr="00D55AFE">
        <w:separator/>
      </w:r>
    </w:p>
  </w:footnote>
  <w:footnote w:type="continuationSeparator" w:id="0">
    <w:p w:rsidR="009E2BD6" w:rsidRPr="00D55AFE" w:rsidRDefault="009E2BD6">
      <w:pPr>
        <w:spacing w:after="0" w:line="240" w:lineRule="auto"/>
      </w:pPr>
      <w:r w:rsidRPr="00D55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0823B7" w:rsidRPr="00794995" w:rsidTr="00E14C8D">
      <w:trPr>
        <w:trHeight w:val="841"/>
      </w:trPr>
      <w:tc>
        <w:tcPr>
          <w:tcW w:w="2405" w:type="dxa"/>
        </w:tcPr>
        <w:p w:rsidR="000823B7" w:rsidRPr="00794995" w:rsidRDefault="000823B7" w:rsidP="000823B7">
          <w:pPr>
            <w:tabs>
              <w:tab w:val="left" w:pos="1140"/>
            </w:tabs>
            <w:spacing w:after="0" w:line="240" w:lineRule="auto"/>
            <w:ind w:left="32" w:right="107"/>
            <w:rPr>
              <w:b/>
              <w:bCs/>
              <w:noProof/>
              <w:sz w:val="22"/>
              <w:lang w:eastAsia="es-MX"/>
            </w:rPr>
          </w:pPr>
          <w:r w:rsidRPr="00794995">
            <w:rPr>
              <w:b/>
              <w:bCs/>
              <w:noProof/>
              <w:sz w:val="22"/>
              <w:lang w:eastAsia="es-MX"/>
            </w:rPr>
            <w:drawing>
              <wp:inline distT="0" distB="0" distL="0" distR="0" wp14:anchorId="362E8142" wp14:editId="3121910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rsidR="000823B7" w:rsidRPr="00794995" w:rsidRDefault="000823B7" w:rsidP="000823B7">
          <w:pPr>
            <w:spacing w:after="0" w:line="240" w:lineRule="auto"/>
            <w:jc w:val="center"/>
            <w:rPr>
              <w:b/>
              <w:bCs/>
              <w:sz w:val="22"/>
            </w:rPr>
          </w:pPr>
          <w:r w:rsidRPr="00794995">
            <w:rPr>
              <w:b/>
              <w:bCs/>
              <w:sz w:val="22"/>
            </w:rPr>
            <w:t>Diseño de Instrumentación Didáctica</w:t>
          </w:r>
        </w:p>
      </w:tc>
      <w:tc>
        <w:tcPr>
          <w:tcW w:w="2551" w:type="dxa"/>
          <w:vAlign w:val="bottom"/>
        </w:tcPr>
        <w:p w:rsidR="000823B7" w:rsidRPr="00794995" w:rsidRDefault="000823B7" w:rsidP="000823B7">
          <w:pPr>
            <w:spacing w:after="0" w:line="240" w:lineRule="auto"/>
            <w:jc w:val="center"/>
            <w:rPr>
              <w:b/>
              <w:bCs/>
              <w:sz w:val="22"/>
            </w:rPr>
          </w:pPr>
          <w:r w:rsidRPr="00794995">
            <w:rPr>
              <w:b/>
              <w:bCs/>
              <w:noProof/>
              <w:sz w:val="22"/>
              <w:lang w:eastAsia="es-MX"/>
            </w:rPr>
            <w:drawing>
              <wp:anchor distT="0" distB="0" distL="114300" distR="114300" simplePos="0" relativeHeight="251659264" behindDoc="0" locked="0" layoutInCell="1" allowOverlap="1" wp14:anchorId="6FC48689" wp14:editId="616A384B">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823B7" w:rsidRPr="00794995" w:rsidTr="00E14C8D">
      <w:trPr>
        <w:trHeight w:val="190"/>
      </w:trPr>
      <w:tc>
        <w:tcPr>
          <w:tcW w:w="2405" w:type="dxa"/>
          <w:vMerge w:val="restart"/>
        </w:tcPr>
        <w:p w:rsidR="000823B7" w:rsidRPr="00794995" w:rsidRDefault="000823B7" w:rsidP="000823B7">
          <w:pPr>
            <w:spacing w:after="0" w:line="240" w:lineRule="auto"/>
            <w:ind w:left="32" w:right="107"/>
            <w:rPr>
              <w:b/>
              <w:bCs/>
              <w:sz w:val="22"/>
            </w:rPr>
          </w:pPr>
          <w:r w:rsidRPr="00794995">
            <w:rPr>
              <w:b/>
              <w:bCs/>
              <w:sz w:val="22"/>
            </w:rPr>
            <w:t>Código:</w:t>
          </w:r>
        </w:p>
        <w:p w:rsidR="000823B7" w:rsidRPr="00794995" w:rsidRDefault="000823B7" w:rsidP="000823B7">
          <w:pPr>
            <w:spacing w:after="0" w:line="240" w:lineRule="auto"/>
            <w:ind w:left="32"/>
            <w:rPr>
              <w:b/>
              <w:bCs/>
              <w:sz w:val="22"/>
            </w:rPr>
          </w:pPr>
          <w:r w:rsidRPr="00794995">
            <w:rPr>
              <w:b/>
              <w:bCs/>
              <w:sz w:val="22"/>
            </w:rPr>
            <w:t>SGI-AC-PO-03-01</w:t>
          </w:r>
        </w:p>
      </w:tc>
      <w:tc>
        <w:tcPr>
          <w:tcW w:w="8647" w:type="dxa"/>
          <w:vMerge w:val="restart"/>
          <w:vAlign w:val="center"/>
        </w:tcPr>
        <w:p w:rsidR="000823B7" w:rsidRPr="00C033A9" w:rsidRDefault="000823B7" w:rsidP="000823B7">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rsidR="00B33135" w:rsidRPr="00794995" w:rsidRDefault="000823B7" w:rsidP="00B33135">
          <w:pPr>
            <w:spacing w:after="0" w:line="240" w:lineRule="auto"/>
            <w:jc w:val="center"/>
            <w:rPr>
              <w:b/>
              <w:bCs/>
              <w:sz w:val="22"/>
            </w:rPr>
          </w:pPr>
          <w:r w:rsidRPr="00794995">
            <w:rPr>
              <w:b/>
              <w:bCs/>
              <w:sz w:val="22"/>
            </w:rPr>
            <w:t xml:space="preserve">Revisión: </w:t>
          </w:r>
          <w:r w:rsidR="00B33135">
            <w:rPr>
              <w:b/>
              <w:bCs/>
              <w:sz w:val="22"/>
            </w:rPr>
            <w:t>1</w:t>
          </w:r>
        </w:p>
      </w:tc>
    </w:tr>
    <w:tr w:rsidR="000823B7" w:rsidRPr="00794995" w:rsidTr="00E14C8D">
      <w:trPr>
        <w:trHeight w:val="463"/>
      </w:trPr>
      <w:tc>
        <w:tcPr>
          <w:tcW w:w="2405" w:type="dxa"/>
          <w:vMerge/>
        </w:tcPr>
        <w:p w:rsidR="000823B7" w:rsidRPr="00794995" w:rsidRDefault="000823B7" w:rsidP="000823B7">
          <w:pPr>
            <w:spacing w:after="0" w:line="240" w:lineRule="auto"/>
            <w:rPr>
              <w:b/>
              <w:bCs/>
              <w:sz w:val="22"/>
            </w:rPr>
          </w:pPr>
        </w:p>
      </w:tc>
      <w:tc>
        <w:tcPr>
          <w:tcW w:w="8647" w:type="dxa"/>
          <w:vMerge/>
          <w:vAlign w:val="center"/>
        </w:tcPr>
        <w:p w:rsidR="000823B7" w:rsidRPr="00794995" w:rsidRDefault="000823B7" w:rsidP="000823B7">
          <w:pPr>
            <w:spacing w:after="0" w:line="240" w:lineRule="auto"/>
            <w:jc w:val="center"/>
            <w:rPr>
              <w:b/>
              <w:bCs/>
              <w:sz w:val="22"/>
            </w:rPr>
          </w:pPr>
        </w:p>
      </w:tc>
      <w:tc>
        <w:tcPr>
          <w:tcW w:w="2551" w:type="dxa"/>
          <w:vAlign w:val="center"/>
        </w:tcPr>
        <w:p w:rsidR="000823B7" w:rsidRPr="00794995" w:rsidRDefault="000823B7" w:rsidP="000823B7">
          <w:pPr>
            <w:spacing w:after="0" w:line="240" w:lineRule="auto"/>
            <w:ind w:hanging="11"/>
            <w:jc w:val="center"/>
            <w:rPr>
              <w:b/>
              <w:bCs/>
              <w:sz w:val="22"/>
            </w:rPr>
          </w:pPr>
          <w:r w:rsidRPr="00794995">
            <w:rPr>
              <w:b/>
              <w:bCs/>
              <w:sz w:val="22"/>
            </w:rPr>
            <w:t>Página:</w:t>
          </w:r>
        </w:p>
        <w:p w:rsidR="000823B7" w:rsidRPr="00794995" w:rsidRDefault="000823B7" w:rsidP="000823B7">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rsidR="008E3A86" w:rsidRPr="00D55AFE" w:rsidRDefault="008E3A8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E3516"/>
    <w:multiLevelType w:val="hybridMultilevel"/>
    <w:tmpl w:val="AFDE445E"/>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946233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A2740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FA3ABF"/>
    <w:multiLevelType w:val="hybridMultilevel"/>
    <w:tmpl w:val="D97CF874"/>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71353218">
    <w:abstractNumId w:val="3"/>
  </w:num>
  <w:num w:numId="2" w16cid:durableId="1713455618">
    <w:abstractNumId w:val="2"/>
  </w:num>
  <w:num w:numId="3" w16cid:durableId="1547793051">
    <w:abstractNumId w:val="6"/>
  </w:num>
  <w:num w:numId="4" w16cid:durableId="1571888622">
    <w:abstractNumId w:val="0"/>
  </w:num>
  <w:num w:numId="5" w16cid:durableId="1961566364">
    <w:abstractNumId w:val="1"/>
  </w:num>
  <w:num w:numId="6" w16cid:durableId="1619068764">
    <w:abstractNumId w:val="5"/>
  </w:num>
  <w:num w:numId="7" w16cid:durableId="1806269126">
    <w:abstractNumId w:val="8"/>
  </w:num>
  <w:num w:numId="8" w16cid:durableId="825821655">
    <w:abstractNumId w:val="9"/>
  </w:num>
  <w:num w:numId="9" w16cid:durableId="396898634">
    <w:abstractNumId w:val="14"/>
  </w:num>
  <w:num w:numId="10" w16cid:durableId="1447852153">
    <w:abstractNumId w:val="16"/>
  </w:num>
  <w:num w:numId="11" w16cid:durableId="2135244393">
    <w:abstractNumId w:val="10"/>
  </w:num>
  <w:num w:numId="12" w16cid:durableId="1646550004">
    <w:abstractNumId w:val="15"/>
  </w:num>
  <w:num w:numId="13" w16cid:durableId="1342507203">
    <w:abstractNumId w:val="13"/>
  </w:num>
  <w:num w:numId="14" w16cid:durableId="658193838">
    <w:abstractNumId w:val="7"/>
  </w:num>
  <w:num w:numId="15" w16cid:durableId="482739839">
    <w:abstractNumId w:val="11"/>
  </w:num>
  <w:num w:numId="16" w16cid:durableId="800921588">
    <w:abstractNumId w:val="4"/>
  </w:num>
  <w:num w:numId="17" w16cid:durableId="1733848291">
    <w:abstractNumId w:val="12"/>
  </w:num>
  <w:num w:numId="18" w16cid:durableId="179622006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F46"/>
    <w:rsid w:val="00057ABB"/>
    <w:rsid w:val="000647E8"/>
    <w:rsid w:val="000823B7"/>
    <w:rsid w:val="000A16BF"/>
    <w:rsid w:val="000A56B7"/>
    <w:rsid w:val="000A63F5"/>
    <w:rsid w:val="000A6A7B"/>
    <w:rsid w:val="000B2E5D"/>
    <w:rsid w:val="000C1B0D"/>
    <w:rsid w:val="000D087F"/>
    <w:rsid w:val="000D151C"/>
    <w:rsid w:val="000D5D8C"/>
    <w:rsid w:val="000E28E9"/>
    <w:rsid w:val="000E605D"/>
    <w:rsid w:val="000E6757"/>
    <w:rsid w:val="000F10D7"/>
    <w:rsid w:val="000F1D5A"/>
    <w:rsid w:val="000F4F94"/>
    <w:rsid w:val="00100EEF"/>
    <w:rsid w:val="00103F00"/>
    <w:rsid w:val="001045B8"/>
    <w:rsid w:val="00105A23"/>
    <w:rsid w:val="001079E5"/>
    <w:rsid w:val="00110362"/>
    <w:rsid w:val="00113E1E"/>
    <w:rsid w:val="001148FF"/>
    <w:rsid w:val="00120611"/>
    <w:rsid w:val="00122D86"/>
    <w:rsid w:val="0013242C"/>
    <w:rsid w:val="00141792"/>
    <w:rsid w:val="001441BC"/>
    <w:rsid w:val="001505C1"/>
    <w:rsid w:val="00150ACB"/>
    <w:rsid w:val="001529DF"/>
    <w:rsid w:val="001626B6"/>
    <w:rsid w:val="00166790"/>
    <w:rsid w:val="001756A4"/>
    <w:rsid w:val="001832FA"/>
    <w:rsid w:val="00185E00"/>
    <w:rsid w:val="0018697B"/>
    <w:rsid w:val="001901F5"/>
    <w:rsid w:val="00192345"/>
    <w:rsid w:val="00192949"/>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2D3E"/>
    <w:rsid w:val="0021329B"/>
    <w:rsid w:val="00213528"/>
    <w:rsid w:val="0021522B"/>
    <w:rsid w:val="00223E43"/>
    <w:rsid w:val="00226F5F"/>
    <w:rsid w:val="002279F0"/>
    <w:rsid w:val="00230CD8"/>
    <w:rsid w:val="0023260B"/>
    <w:rsid w:val="00232D48"/>
    <w:rsid w:val="002475B2"/>
    <w:rsid w:val="0025132E"/>
    <w:rsid w:val="00264EB9"/>
    <w:rsid w:val="002658FC"/>
    <w:rsid w:val="002708AC"/>
    <w:rsid w:val="002775A0"/>
    <w:rsid w:val="00281B26"/>
    <w:rsid w:val="00283649"/>
    <w:rsid w:val="00284F97"/>
    <w:rsid w:val="00287370"/>
    <w:rsid w:val="002947B4"/>
    <w:rsid w:val="00295E7B"/>
    <w:rsid w:val="00297648"/>
    <w:rsid w:val="002A1522"/>
    <w:rsid w:val="002A7485"/>
    <w:rsid w:val="002C020A"/>
    <w:rsid w:val="002D5DA4"/>
    <w:rsid w:val="002E0101"/>
    <w:rsid w:val="002E2DB8"/>
    <w:rsid w:val="002E6EC6"/>
    <w:rsid w:val="002F400E"/>
    <w:rsid w:val="0030177E"/>
    <w:rsid w:val="00302114"/>
    <w:rsid w:val="00302AA1"/>
    <w:rsid w:val="00304B5A"/>
    <w:rsid w:val="00316B59"/>
    <w:rsid w:val="00321139"/>
    <w:rsid w:val="00321790"/>
    <w:rsid w:val="0032517B"/>
    <w:rsid w:val="0032623F"/>
    <w:rsid w:val="003307F2"/>
    <w:rsid w:val="00330B0B"/>
    <w:rsid w:val="003312E9"/>
    <w:rsid w:val="00331710"/>
    <w:rsid w:val="0033591B"/>
    <w:rsid w:val="00337D25"/>
    <w:rsid w:val="00343D4E"/>
    <w:rsid w:val="0037121B"/>
    <w:rsid w:val="00372FE8"/>
    <w:rsid w:val="0038343F"/>
    <w:rsid w:val="0038456A"/>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15A6"/>
    <w:rsid w:val="003E4A8A"/>
    <w:rsid w:val="003E4D29"/>
    <w:rsid w:val="003E6108"/>
    <w:rsid w:val="003F0483"/>
    <w:rsid w:val="003F0593"/>
    <w:rsid w:val="0040197E"/>
    <w:rsid w:val="00416830"/>
    <w:rsid w:val="00417133"/>
    <w:rsid w:val="00432F18"/>
    <w:rsid w:val="00437238"/>
    <w:rsid w:val="00437AAA"/>
    <w:rsid w:val="00440C9D"/>
    <w:rsid w:val="00446A67"/>
    <w:rsid w:val="004519F7"/>
    <w:rsid w:val="0045317A"/>
    <w:rsid w:val="00453E53"/>
    <w:rsid w:val="004540FB"/>
    <w:rsid w:val="004544D4"/>
    <w:rsid w:val="0045498C"/>
    <w:rsid w:val="00455E13"/>
    <w:rsid w:val="00461EC7"/>
    <w:rsid w:val="0046256C"/>
    <w:rsid w:val="00463E7F"/>
    <w:rsid w:val="00464415"/>
    <w:rsid w:val="0046656A"/>
    <w:rsid w:val="00470251"/>
    <w:rsid w:val="00471FCD"/>
    <w:rsid w:val="004806E7"/>
    <w:rsid w:val="004825D0"/>
    <w:rsid w:val="004828B4"/>
    <w:rsid w:val="00485E70"/>
    <w:rsid w:val="0049359F"/>
    <w:rsid w:val="00496632"/>
    <w:rsid w:val="004A4341"/>
    <w:rsid w:val="004B1FCD"/>
    <w:rsid w:val="004B54C5"/>
    <w:rsid w:val="004C2413"/>
    <w:rsid w:val="004C6657"/>
    <w:rsid w:val="004D068F"/>
    <w:rsid w:val="004D2031"/>
    <w:rsid w:val="004D6A05"/>
    <w:rsid w:val="004D6F49"/>
    <w:rsid w:val="004E0C04"/>
    <w:rsid w:val="004F10B7"/>
    <w:rsid w:val="004F307B"/>
    <w:rsid w:val="0050053E"/>
    <w:rsid w:val="005040C8"/>
    <w:rsid w:val="0050666E"/>
    <w:rsid w:val="00511424"/>
    <w:rsid w:val="0051152B"/>
    <w:rsid w:val="00516FC5"/>
    <w:rsid w:val="005208B8"/>
    <w:rsid w:val="005214A1"/>
    <w:rsid w:val="00521B02"/>
    <w:rsid w:val="005232D3"/>
    <w:rsid w:val="00523A07"/>
    <w:rsid w:val="00524282"/>
    <w:rsid w:val="005254BF"/>
    <w:rsid w:val="00526447"/>
    <w:rsid w:val="005277A2"/>
    <w:rsid w:val="00534AA8"/>
    <w:rsid w:val="00542316"/>
    <w:rsid w:val="00546794"/>
    <w:rsid w:val="00551BFB"/>
    <w:rsid w:val="00556232"/>
    <w:rsid w:val="005565A9"/>
    <w:rsid w:val="00560B13"/>
    <w:rsid w:val="00561EC5"/>
    <w:rsid w:val="00563D80"/>
    <w:rsid w:val="0057085C"/>
    <w:rsid w:val="00580148"/>
    <w:rsid w:val="00592D0D"/>
    <w:rsid w:val="00595203"/>
    <w:rsid w:val="005A0DFC"/>
    <w:rsid w:val="005B3614"/>
    <w:rsid w:val="005B4F7A"/>
    <w:rsid w:val="005C17A9"/>
    <w:rsid w:val="005C6CE2"/>
    <w:rsid w:val="005D240B"/>
    <w:rsid w:val="005D3B80"/>
    <w:rsid w:val="005E4909"/>
    <w:rsid w:val="005E5D44"/>
    <w:rsid w:val="005E6B21"/>
    <w:rsid w:val="005F5DAF"/>
    <w:rsid w:val="0060249F"/>
    <w:rsid w:val="00603488"/>
    <w:rsid w:val="00612EF0"/>
    <w:rsid w:val="00613380"/>
    <w:rsid w:val="00614DFE"/>
    <w:rsid w:val="0063192F"/>
    <w:rsid w:val="006350A6"/>
    <w:rsid w:val="00635915"/>
    <w:rsid w:val="00637AE2"/>
    <w:rsid w:val="006404FC"/>
    <w:rsid w:val="0064353C"/>
    <w:rsid w:val="0064680D"/>
    <w:rsid w:val="00646D73"/>
    <w:rsid w:val="00647FD7"/>
    <w:rsid w:val="00650765"/>
    <w:rsid w:val="006568F7"/>
    <w:rsid w:val="006628D6"/>
    <w:rsid w:val="00666E78"/>
    <w:rsid w:val="006679E7"/>
    <w:rsid w:val="0067049C"/>
    <w:rsid w:val="00670FF2"/>
    <w:rsid w:val="0067625E"/>
    <w:rsid w:val="006902AD"/>
    <w:rsid w:val="00690AAE"/>
    <w:rsid w:val="006915BD"/>
    <w:rsid w:val="00692BA4"/>
    <w:rsid w:val="00693F29"/>
    <w:rsid w:val="00695249"/>
    <w:rsid w:val="006964C1"/>
    <w:rsid w:val="00696771"/>
    <w:rsid w:val="006A28F6"/>
    <w:rsid w:val="006A65E4"/>
    <w:rsid w:val="006A783C"/>
    <w:rsid w:val="006B1D49"/>
    <w:rsid w:val="006B5798"/>
    <w:rsid w:val="006B6568"/>
    <w:rsid w:val="006C13A9"/>
    <w:rsid w:val="006C1D57"/>
    <w:rsid w:val="006C1E36"/>
    <w:rsid w:val="006C2503"/>
    <w:rsid w:val="006E1569"/>
    <w:rsid w:val="006E6BB2"/>
    <w:rsid w:val="006E7B80"/>
    <w:rsid w:val="006F086E"/>
    <w:rsid w:val="006F228A"/>
    <w:rsid w:val="006F3A95"/>
    <w:rsid w:val="00700BD0"/>
    <w:rsid w:val="00701FD1"/>
    <w:rsid w:val="00703D80"/>
    <w:rsid w:val="00710621"/>
    <w:rsid w:val="00717902"/>
    <w:rsid w:val="00720C39"/>
    <w:rsid w:val="00722280"/>
    <w:rsid w:val="0073323C"/>
    <w:rsid w:val="0073463F"/>
    <w:rsid w:val="007403B9"/>
    <w:rsid w:val="00746C5C"/>
    <w:rsid w:val="00746CA9"/>
    <w:rsid w:val="00755CDE"/>
    <w:rsid w:val="007575F9"/>
    <w:rsid w:val="00757CB6"/>
    <w:rsid w:val="007637E9"/>
    <w:rsid w:val="0076463A"/>
    <w:rsid w:val="00775BC1"/>
    <w:rsid w:val="007839BC"/>
    <w:rsid w:val="00790F5D"/>
    <w:rsid w:val="00792FC9"/>
    <w:rsid w:val="007979DE"/>
    <w:rsid w:val="00797E71"/>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445F"/>
    <w:rsid w:val="00806453"/>
    <w:rsid w:val="00813577"/>
    <w:rsid w:val="008144CB"/>
    <w:rsid w:val="00814DEA"/>
    <w:rsid w:val="00815DEE"/>
    <w:rsid w:val="00823D78"/>
    <w:rsid w:val="008272AE"/>
    <w:rsid w:val="00831BF7"/>
    <w:rsid w:val="00834B9D"/>
    <w:rsid w:val="00834EE6"/>
    <w:rsid w:val="00836EB5"/>
    <w:rsid w:val="00846084"/>
    <w:rsid w:val="00853B52"/>
    <w:rsid w:val="00856471"/>
    <w:rsid w:val="008640F8"/>
    <w:rsid w:val="00864A15"/>
    <w:rsid w:val="00867179"/>
    <w:rsid w:val="008677D4"/>
    <w:rsid w:val="00873D12"/>
    <w:rsid w:val="00881673"/>
    <w:rsid w:val="008876BA"/>
    <w:rsid w:val="00887BF2"/>
    <w:rsid w:val="00890AF2"/>
    <w:rsid w:val="008922ED"/>
    <w:rsid w:val="00893F80"/>
    <w:rsid w:val="008941A7"/>
    <w:rsid w:val="0089496F"/>
    <w:rsid w:val="008A0866"/>
    <w:rsid w:val="008A32E0"/>
    <w:rsid w:val="008A4A3F"/>
    <w:rsid w:val="008A7D99"/>
    <w:rsid w:val="008B20C2"/>
    <w:rsid w:val="008C20E9"/>
    <w:rsid w:val="008C2F1A"/>
    <w:rsid w:val="008C53FC"/>
    <w:rsid w:val="008D10D1"/>
    <w:rsid w:val="008D32A2"/>
    <w:rsid w:val="008D42CA"/>
    <w:rsid w:val="008E001B"/>
    <w:rsid w:val="008E3A86"/>
    <w:rsid w:val="008E4AE6"/>
    <w:rsid w:val="008F266E"/>
    <w:rsid w:val="008F26B9"/>
    <w:rsid w:val="008F379B"/>
    <w:rsid w:val="009068B6"/>
    <w:rsid w:val="00907FFD"/>
    <w:rsid w:val="00911DB4"/>
    <w:rsid w:val="009154DA"/>
    <w:rsid w:val="00916A00"/>
    <w:rsid w:val="00921148"/>
    <w:rsid w:val="0093393C"/>
    <w:rsid w:val="00940A99"/>
    <w:rsid w:val="00947060"/>
    <w:rsid w:val="00955308"/>
    <w:rsid w:val="009560B0"/>
    <w:rsid w:val="009565E9"/>
    <w:rsid w:val="009615DE"/>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1990"/>
    <w:rsid w:val="009C2AA2"/>
    <w:rsid w:val="009C39D5"/>
    <w:rsid w:val="009C3B84"/>
    <w:rsid w:val="009C48A7"/>
    <w:rsid w:val="009C5F9E"/>
    <w:rsid w:val="009D11BA"/>
    <w:rsid w:val="009D174A"/>
    <w:rsid w:val="009D4B9D"/>
    <w:rsid w:val="009E0542"/>
    <w:rsid w:val="009E122B"/>
    <w:rsid w:val="009E2BD6"/>
    <w:rsid w:val="009E7121"/>
    <w:rsid w:val="009F0F89"/>
    <w:rsid w:val="00A05387"/>
    <w:rsid w:val="00A126E9"/>
    <w:rsid w:val="00A1350A"/>
    <w:rsid w:val="00A14567"/>
    <w:rsid w:val="00A2239C"/>
    <w:rsid w:val="00A33F2D"/>
    <w:rsid w:val="00A357EA"/>
    <w:rsid w:val="00A35A41"/>
    <w:rsid w:val="00A375A2"/>
    <w:rsid w:val="00A413AB"/>
    <w:rsid w:val="00A42D9E"/>
    <w:rsid w:val="00A43804"/>
    <w:rsid w:val="00A46B8B"/>
    <w:rsid w:val="00A51A7A"/>
    <w:rsid w:val="00A55C70"/>
    <w:rsid w:val="00A62F0E"/>
    <w:rsid w:val="00A63F57"/>
    <w:rsid w:val="00A64A08"/>
    <w:rsid w:val="00A6746B"/>
    <w:rsid w:val="00A72CC5"/>
    <w:rsid w:val="00A73449"/>
    <w:rsid w:val="00A76C2F"/>
    <w:rsid w:val="00A822A4"/>
    <w:rsid w:val="00A87E05"/>
    <w:rsid w:val="00A912C6"/>
    <w:rsid w:val="00A9314E"/>
    <w:rsid w:val="00AA0491"/>
    <w:rsid w:val="00AA42FC"/>
    <w:rsid w:val="00AA517A"/>
    <w:rsid w:val="00AA66CB"/>
    <w:rsid w:val="00AB5E71"/>
    <w:rsid w:val="00AC0EBA"/>
    <w:rsid w:val="00AC1536"/>
    <w:rsid w:val="00AC577D"/>
    <w:rsid w:val="00AD6C9D"/>
    <w:rsid w:val="00AE0AEB"/>
    <w:rsid w:val="00AE1B38"/>
    <w:rsid w:val="00AE774D"/>
    <w:rsid w:val="00B03DB1"/>
    <w:rsid w:val="00B073CF"/>
    <w:rsid w:val="00B10583"/>
    <w:rsid w:val="00B11369"/>
    <w:rsid w:val="00B2158D"/>
    <w:rsid w:val="00B23BE2"/>
    <w:rsid w:val="00B33135"/>
    <w:rsid w:val="00B33674"/>
    <w:rsid w:val="00B34BCE"/>
    <w:rsid w:val="00B40143"/>
    <w:rsid w:val="00B41A78"/>
    <w:rsid w:val="00B46E7D"/>
    <w:rsid w:val="00B53EBB"/>
    <w:rsid w:val="00B5401F"/>
    <w:rsid w:val="00B54A7F"/>
    <w:rsid w:val="00B56C3E"/>
    <w:rsid w:val="00B60018"/>
    <w:rsid w:val="00B66BD6"/>
    <w:rsid w:val="00B67088"/>
    <w:rsid w:val="00B70E42"/>
    <w:rsid w:val="00B712CB"/>
    <w:rsid w:val="00B814F8"/>
    <w:rsid w:val="00B952D4"/>
    <w:rsid w:val="00B977F6"/>
    <w:rsid w:val="00BA3BE5"/>
    <w:rsid w:val="00BA6139"/>
    <w:rsid w:val="00BB4F36"/>
    <w:rsid w:val="00BB5A74"/>
    <w:rsid w:val="00BB75CF"/>
    <w:rsid w:val="00BC39C3"/>
    <w:rsid w:val="00BC642C"/>
    <w:rsid w:val="00BC69A1"/>
    <w:rsid w:val="00BC7CC8"/>
    <w:rsid w:val="00BD344E"/>
    <w:rsid w:val="00BD3973"/>
    <w:rsid w:val="00BE33C0"/>
    <w:rsid w:val="00BE38B7"/>
    <w:rsid w:val="00BE425F"/>
    <w:rsid w:val="00BE4BDC"/>
    <w:rsid w:val="00BE7229"/>
    <w:rsid w:val="00BF03CA"/>
    <w:rsid w:val="00BF258E"/>
    <w:rsid w:val="00BF4D29"/>
    <w:rsid w:val="00C01807"/>
    <w:rsid w:val="00C0337F"/>
    <w:rsid w:val="00C0544C"/>
    <w:rsid w:val="00C069FA"/>
    <w:rsid w:val="00C1416F"/>
    <w:rsid w:val="00C1623F"/>
    <w:rsid w:val="00C16245"/>
    <w:rsid w:val="00C2340B"/>
    <w:rsid w:val="00C237A5"/>
    <w:rsid w:val="00C2696C"/>
    <w:rsid w:val="00C27006"/>
    <w:rsid w:val="00C306BF"/>
    <w:rsid w:val="00C310CD"/>
    <w:rsid w:val="00C34E42"/>
    <w:rsid w:val="00C427C4"/>
    <w:rsid w:val="00C43E13"/>
    <w:rsid w:val="00C47E84"/>
    <w:rsid w:val="00C5627F"/>
    <w:rsid w:val="00C60B4B"/>
    <w:rsid w:val="00C60FCE"/>
    <w:rsid w:val="00C704C8"/>
    <w:rsid w:val="00C7189C"/>
    <w:rsid w:val="00C72DAD"/>
    <w:rsid w:val="00C94612"/>
    <w:rsid w:val="00CA1E16"/>
    <w:rsid w:val="00CA1FB9"/>
    <w:rsid w:val="00CA3E3D"/>
    <w:rsid w:val="00CB29F8"/>
    <w:rsid w:val="00CB7066"/>
    <w:rsid w:val="00CC17D1"/>
    <w:rsid w:val="00CC1EF1"/>
    <w:rsid w:val="00CC7129"/>
    <w:rsid w:val="00CD1C9B"/>
    <w:rsid w:val="00CD21CB"/>
    <w:rsid w:val="00CD4989"/>
    <w:rsid w:val="00CE29C5"/>
    <w:rsid w:val="00CE4B31"/>
    <w:rsid w:val="00CE5AB1"/>
    <w:rsid w:val="00CE6306"/>
    <w:rsid w:val="00CF0067"/>
    <w:rsid w:val="00CF0E9A"/>
    <w:rsid w:val="00D04807"/>
    <w:rsid w:val="00D10DC2"/>
    <w:rsid w:val="00D10E2E"/>
    <w:rsid w:val="00D13129"/>
    <w:rsid w:val="00D1518D"/>
    <w:rsid w:val="00D20AAB"/>
    <w:rsid w:val="00D22B1E"/>
    <w:rsid w:val="00D27C25"/>
    <w:rsid w:val="00D34A81"/>
    <w:rsid w:val="00D36BF0"/>
    <w:rsid w:val="00D407B0"/>
    <w:rsid w:val="00D465D2"/>
    <w:rsid w:val="00D46F4D"/>
    <w:rsid w:val="00D5048A"/>
    <w:rsid w:val="00D544A4"/>
    <w:rsid w:val="00D55149"/>
    <w:rsid w:val="00D55AFE"/>
    <w:rsid w:val="00D56F3E"/>
    <w:rsid w:val="00D609A1"/>
    <w:rsid w:val="00D642EF"/>
    <w:rsid w:val="00D6614A"/>
    <w:rsid w:val="00D74F48"/>
    <w:rsid w:val="00D75993"/>
    <w:rsid w:val="00D75C78"/>
    <w:rsid w:val="00D81E46"/>
    <w:rsid w:val="00D841D9"/>
    <w:rsid w:val="00D852F8"/>
    <w:rsid w:val="00D86E5F"/>
    <w:rsid w:val="00D9445D"/>
    <w:rsid w:val="00D9546C"/>
    <w:rsid w:val="00DA32F1"/>
    <w:rsid w:val="00DA47CC"/>
    <w:rsid w:val="00DA72F1"/>
    <w:rsid w:val="00DC48A1"/>
    <w:rsid w:val="00DD3141"/>
    <w:rsid w:val="00DD62E1"/>
    <w:rsid w:val="00DD71CC"/>
    <w:rsid w:val="00DE0376"/>
    <w:rsid w:val="00DE1B35"/>
    <w:rsid w:val="00DE57F5"/>
    <w:rsid w:val="00DF054C"/>
    <w:rsid w:val="00DF497F"/>
    <w:rsid w:val="00E04856"/>
    <w:rsid w:val="00E055D5"/>
    <w:rsid w:val="00E05F2D"/>
    <w:rsid w:val="00E10127"/>
    <w:rsid w:val="00E2059E"/>
    <w:rsid w:val="00E2239E"/>
    <w:rsid w:val="00E228A9"/>
    <w:rsid w:val="00E24D28"/>
    <w:rsid w:val="00E559AF"/>
    <w:rsid w:val="00E60CDA"/>
    <w:rsid w:val="00E65612"/>
    <w:rsid w:val="00E7094C"/>
    <w:rsid w:val="00E72C38"/>
    <w:rsid w:val="00E74859"/>
    <w:rsid w:val="00E74E07"/>
    <w:rsid w:val="00E74F11"/>
    <w:rsid w:val="00E766D3"/>
    <w:rsid w:val="00E77CF5"/>
    <w:rsid w:val="00E90D5D"/>
    <w:rsid w:val="00E9118D"/>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085C"/>
    <w:rsid w:val="00F15355"/>
    <w:rsid w:val="00F15463"/>
    <w:rsid w:val="00F1665D"/>
    <w:rsid w:val="00F21326"/>
    <w:rsid w:val="00F224DF"/>
    <w:rsid w:val="00F22FC4"/>
    <w:rsid w:val="00F2422C"/>
    <w:rsid w:val="00F24DAE"/>
    <w:rsid w:val="00F26547"/>
    <w:rsid w:val="00F26DEA"/>
    <w:rsid w:val="00F308A6"/>
    <w:rsid w:val="00F31D15"/>
    <w:rsid w:val="00F3391E"/>
    <w:rsid w:val="00F42F5A"/>
    <w:rsid w:val="00F46BF6"/>
    <w:rsid w:val="00F503A1"/>
    <w:rsid w:val="00F53047"/>
    <w:rsid w:val="00F56C03"/>
    <w:rsid w:val="00F642DB"/>
    <w:rsid w:val="00F70680"/>
    <w:rsid w:val="00F707B1"/>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2423"/>
    <w:rsid w:val="00FE4842"/>
    <w:rsid w:val="00FE4A72"/>
    <w:rsid w:val="00FF1A99"/>
    <w:rsid w:val="00FF313C"/>
    <w:rsid w:val="00FF4B3C"/>
    <w:rsid w:val="00FF5966"/>
    <w:rsid w:val="00FF7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9AC6D"/>
  <w15:docId w15:val="{C55D091C-2B4A-44E8-858B-AE8B301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B1"/>
    <w:pPr>
      <w:spacing w:after="5" w:line="250" w:lineRule="auto"/>
      <w:ind w:left="10" w:hanging="10"/>
      <w:jc w:val="both"/>
    </w:pPr>
    <w:rPr>
      <w:rFonts w:ascii="Arial" w:eastAsia="Arial" w:hAnsi="Arial" w:cs="Arial"/>
      <w:color w:val="000000"/>
      <w:sz w:val="20"/>
      <w:lang w:val="es-MX"/>
    </w:rPr>
  </w:style>
  <w:style w:type="paragraph" w:styleId="Ttulo1">
    <w:name w:val="heading 1"/>
    <w:next w:val="Normal"/>
    <w:link w:val="Ttulo1Car"/>
    <w:unhideWhenUsed/>
    <w:qFormat/>
    <w:rsid w:val="00331710"/>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31710"/>
    <w:rPr>
      <w:rFonts w:ascii="Arial" w:eastAsia="Arial" w:hAnsi="Arial" w:cs="Arial"/>
      <w:b/>
      <w:color w:val="000000"/>
      <w:sz w:val="24"/>
    </w:rPr>
  </w:style>
  <w:style w:type="table" w:customStyle="1" w:styleId="TableGrid">
    <w:name w:val="TableGrid"/>
    <w:rsid w:val="0033171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TableParagraph">
    <w:name w:val="Table Paragraph"/>
    <w:basedOn w:val="Normal"/>
    <w:uiPriority w:val="1"/>
    <w:qFormat/>
    <w:rsid w:val="00A64A08"/>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5062">
      <w:bodyDiv w:val="1"/>
      <w:marLeft w:val="0"/>
      <w:marRight w:val="0"/>
      <w:marTop w:val="0"/>
      <w:marBottom w:val="0"/>
      <w:divBdr>
        <w:top w:val="none" w:sz="0" w:space="0" w:color="auto"/>
        <w:left w:val="none" w:sz="0" w:space="0" w:color="auto"/>
        <w:bottom w:val="none" w:sz="0" w:space="0" w:color="auto"/>
        <w:right w:val="none" w:sz="0" w:space="0" w:color="auto"/>
      </w:divBdr>
    </w:div>
    <w:div w:id="75519811">
      <w:bodyDiv w:val="1"/>
      <w:marLeft w:val="0"/>
      <w:marRight w:val="0"/>
      <w:marTop w:val="0"/>
      <w:marBottom w:val="0"/>
      <w:divBdr>
        <w:top w:val="none" w:sz="0" w:space="0" w:color="auto"/>
        <w:left w:val="none" w:sz="0" w:space="0" w:color="auto"/>
        <w:bottom w:val="none" w:sz="0" w:space="0" w:color="auto"/>
        <w:right w:val="none" w:sz="0" w:space="0" w:color="auto"/>
      </w:divBdr>
    </w:div>
    <w:div w:id="90593440">
      <w:bodyDiv w:val="1"/>
      <w:marLeft w:val="0"/>
      <w:marRight w:val="0"/>
      <w:marTop w:val="0"/>
      <w:marBottom w:val="0"/>
      <w:divBdr>
        <w:top w:val="none" w:sz="0" w:space="0" w:color="auto"/>
        <w:left w:val="none" w:sz="0" w:space="0" w:color="auto"/>
        <w:bottom w:val="none" w:sz="0" w:space="0" w:color="auto"/>
        <w:right w:val="none" w:sz="0" w:space="0" w:color="auto"/>
      </w:divBdr>
    </w:div>
    <w:div w:id="98646604">
      <w:bodyDiv w:val="1"/>
      <w:marLeft w:val="0"/>
      <w:marRight w:val="0"/>
      <w:marTop w:val="0"/>
      <w:marBottom w:val="0"/>
      <w:divBdr>
        <w:top w:val="none" w:sz="0" w:space="0" w:color="auto"/>
        <w:left w:val="none" w:sz="0" w:space="0" w:color="auto"/>
        <w:bottom w:val="none" w:sz="0" w:space="0" w:color="auto"/>
        <w:right w:val="none" w:sz="0" w:space="0" w:color="auto"/>
      </w:divBdr>
    </w:div>
    <w:div w:id="139616792">
      <w:bodyDiv w:val="1"/>
      <w:marLeft w:val="0"/>
      <w:marRight w:val="0"/>
      <w:marTop w:val="0"/>
      <w:marBottom w:val="0"/>
      <w:divBdr>
        <w:top w:val="none" w:sz="0" w:space="0" w:color="auto"/>
        <w:left w:val="none" w:sz="0" w:space="0" w:color="auto"/>
        <w:bottom w:val="none" w:sz="0" w:space="0" w:color="auto"/>
        <w:right w:val="none" w:sz="0" w:space="0" w:color="auto"/>
      </w:divBdr>
    </w:div>
    <w:div w:id="352535922">
      <w:bodyDiv w:val="1"/>
      <w:marLeft w:val="0"/>
      <w:marRight w:val="0"/>
      <w:marTop w:val="0"/>
      <w:marBottom w:val="0"/>
      <w:divBdr>
        <w:top w:val="none" w:sz="0" w:space="0" w:color="auto"/>
        <w:left w:val="none" w:sz="0" w:space="0" w:color="auto"/>
        <w:bottom w:val="none" w:sz="0" w:space="0" w:color="auto"/>
        <w:right w:val="none" w:sz="0" w:space="0" w:color="auto"/>
      </w:divBdr>
    </w:div>
    <w:div w:id="359624346">
      <w:bodyDiv w:val="1"/>
      <w:marLeft w:val="0"/>
      <w:marRight w:val="0"/>
      <w:marTop w:val="0"/>
      <w:marBottom w:val="0"/>
      <w:divBdr>
        <w:top w:val="none" w:sz="0" w:space="0" w:color="auto"/>
        <w:left w:val="none" w:sz="0" w:space="0" w:color="auto"/>
        <w:bottom w:val="none" w:sz="0" w:space="0" w:color="auto"/>
        <w:right w:val="none" w:sz="0" w:space="0" w:color="auto"/>
      </w:divBdr>
    </w:div>
    <w:div w:id="370812520">
      <w:bodyDiv w:val="1"/>
      <w:marLeft w:val="0"/>
      <w:marRight w:val="0"/>
      <w:marTop w:val="0"/>
      <w:marBottom w:val="0"/>
      <w:divBdr>
        <w:top w:val="none" w:sz="0" w:space="0" w:color="auto"/>
        <w:left w:val="none" w:sz="0" w:space="0" w:color="auto"/>
        <w:bottom w:val="none" w:sz="0" w:space="0" w:color="auto"/>
        <w:right w:val="none" w:sz="0" w:space="0" w:color="auto"/>
      </w:divBdr>
    </w:div>
    <w:div w:id="422184227">
      <w:bodyDiv w:val="1"/>
      <w:marLeft w:val="0"/>
      <w:marRight w:val="0"/>
      <w:marTop w:val="0"/>
      <w:marBottom w:val="0"/>
      <w:divBdr>
        <w:top w:val="none" w:sz="0" w:space="0" w:color="auto"/>
        <w:left w:val="none" w:sz="0" w:space="0" w:color="auto"/>
        <w:bottom w:val="none" w:sz="0" w:space="0" w:color="auto"/>
        <w:right w:val="none" w:sz="0" w:space="0" w:color="auto"/>
      </w:divBdr>
    </w:div>
    <w:div w:id="512458542">
      <w:bodyDiv w:val="1"/>
      <w:marLeft w:val="0"/>
      <w:marRight w:val="0"/>
      <w:marTop w:val="0"/>
      <w:marBottom w:val="0"/>
      <w:divBdr>
        <w:top w:val="none" w:sz="0" w:space="0" w:color="auto"/>
        <w:left w:val="none" w:sz="0" w:space="0" w:color="auto"/>
        <w:bottom w:val="none" w:sz="0" w:space="0" w:color="auto"/>
        <w:right w:val="none" w:sz="0" w:space="0" w:color="auto"/>
      </w:divBdr>
    </w:div>
    <w:div w:id="604120463">
      <w:bodyDiv w:val="1"/>
      <w:marLeft w:val="0"/>
      <w:marRight w:val="0"/>
      <w:marTop w:val="0"/>
      <w:marBottom w:val="0"/>
      <w:divBdr>
        <w:top w:val="none" w:sz="0" w:space="0" w:color="auto"/>
        <w:left w:val="none" w:sz="0" w:space="0" w:color="auto"/>
        <w:bottom w:val="none" w:sz="0" w:space="0" w:color="auto"/>
        <w:right w:val="none" w:sz="0" w:space="0" w:color="auto"/>
      </w:divBdr>
    </w:div>
    <w:div w:id="713383304">
      <w:bodyDiv w:val="1"/>
      <w:marLeft w:val="0"/>
      <w:marRight w:val="0"/>
      <w:marTop w:val="0"/>
      <w:marBottom w:val="0"/>
      <w:divBdr>
        <w:top w:val="none" w:sz="0" w:space="0" w:color="auto"/>
        <w:left w:val="none" w:sz="0" w:space="0" w:color="auto"/>
        <w:bottom w:val="none" w:sz="0" w:space="0" w:color="auto"/>
        <w:right w:val="none" w:sz="0" w:space="0" w:color="auto"/>
      </w:divBdr>
    </w:div>
    <w:div w:id="755633672">
      <w:bodyDiv w:val="1"/>
      <w:marLeft w:val="0"/>
      <w:marRight w:val="0"/>
      <w:marTop w:val="0"/>
      <w:marBottom w:val="0"/>
      <w:divBdr>
        <w:top w:val="none" w:sz="0" w:space="0" w:color="auto"/>
        <w:left w:val="none" w:sz="0" w:space="0" w:color="auto"/>
        <w:bottom w:val="none" w:sz="0" w:space="0" w:color="auto"/>
        <w:right w:val="none" w:sz="0" w:space="0" w:color="auto"/>
      </w:divBdr>
    </w:div>
    <w:div w:id="794369376">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09707445">
      <w:bodyDiv w:val="1"/>
      <w:marLeft w:val="0"/>
      <w:marRight w:val="0"/>
      <w:marTop w:val="0"/>
      <w:marBottom w:val="0"/>
      <w:divBdr>
        <w:top w:val="none" w:sz="0" w:space="0" w:color="auto"/>
        <w:left w:val="none" w:sz="0" w:space="0" w:color="auto"/>
        <w:bottom w:val="none" w:sz="0" w:space="0" w:color="auto"/>
        <w:right w:val="none" w:sz="0" w:space="0" w:color="auto"/>
      </w:divBdr>
    </w:div>
    <w:div w:id="915824378">
      <w:bodyDiv w:val="1"/>
      <w:marLeft w:val="0"/>
      <w:marRight w:val="0"/>
      <w:marTop w:val="0"/>
      <w:marBottom w:val="0"/>
      <w:divBdr>
        <w:top w:val="none" w:sz="0" w:space="0" w:color="auto"/>
        <w:left w:val="none" w:sz="0" w:space="0" w:color="auto"/>
        <w:bottom w:val="none" w:sz="0" w:space="0" w:color="auto"/>
        <w:right w:val="none" w:sz="0" w:space="0" w:color="auto"/>
      </w:divBdr>
    </w:div>
    <w:div w:id="1047802700">
      <w:bodyDiv w:val="1"/>
      <w:marLeft w:val="0"/>
      <w:marRight w:val="0"/>
      <w:marTop w:val="0"/>
      <w:marBottom w:val="0"/>
      <w:divBdr>
        <w:top w:val="none" w:sz="0" w:space="0" w:color="auto"/>
        <w:left w:val="none" w:sz="0" w:space="0" w:color="auto"/>
        <w:bottom w:val="none" w:sz="0" w:space="0" w:color="auto"/>
        <w:right w:val="none" w:sz="0" w:space="0" w:color="auto"/>
      </w:divBdr>
    </w:div>
    <w:div w:id="1148521991">
      <w:bodyDiv w:val="1"/>
      <w:marLeft w:val="0"/>
      <w:marRight w:val="0"/>
      <w:marTop w:val="0"/>
      <w:marBottom w:val="0"/>
      <w:divBdr>
        <w:top w:val="none" w:sz="0" w:space="0" w:color="auto"/>
        <w:left w:val="none" w:sz="0" w:space="0" w:color="auto"/>
        <w:bottom w:val="none" w:sz="0" w:space="0" w:color="auto"/>
        <w:right w:val="none" w:sz="0" w:space="0" w:color="auto"/>
      </w:divBdr>
    </w:div>
    <w:div w:id="1158958518">
      <w:bodyDiv w:val="1"/>
      <w:marLeft w:val="0"/>
      <w:marRight w:val="0"/>
      <w:marTop w:val="0"/>
      <w:marBottom w:val="0"/>
      <w:divBdr>
        <w:top w:val="none" w:sz="0" w:space="0" w:color="auto"/>
        <w:left w:val="none" w:sz="0" w:space="0" w:color="auto"/>
        <w:bottom w:val="none" w:sz="0" w:space="0" w:color="auto"/>
        <w:right w:val="none" w:sz="0" w:space="0" w:color="auto"/>
      </w:divBdr>
    </w:div>
    <w:div w:id="1167403350">
      <w:bodyDiv w:val="1"/>
      <w:marLeft w:val="0"/>
      <w:marRight w:val="0"/>
      <w:marTop w:val="0"/>
      <w:marBottom w:val="0"/>
      <w:divBdr>
        <w:top w:val="none" w:sz="0" w:space="0" w:color="auto"/>
        <w:left w:val="none" w:sz="0" w:space="0" w:color="auto"/>
        <w:bottom w:val="none" w:sz="0" w:space="0" w:color="auto"/>
        <w:right w:val="none" w:sz="0" w:space="0" w:color="auto"/>
      </w:divBdr>
    </w:div>
    <w:div w:id="1189105369">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307314526">
      <w:bodyDiv w:val="1"/>
      <w:marLeft w:val="0"/>
      <w:marRight w:val="0"/>
      <w:marTop w:val="0"/>
      <w:marBottom w:val="0"/>
      <w:divBdr>
        <w:top w:val="none" w:sz="0" w:space="0" w:color="auto"/>
        <w:left w:val="none" w:sz="0" w:space="0" w:color="auto"/>
        <w:bottom w:val="none" w:sz="0" w:space="0" w:color="auto"/>
        <w:right w:val="none" w:sz="0" w:space="0" w:color="auto"/>
      </w:divBdr>
    </w:div>
    <w:div w:id="1378313421">
      <w:bodyDiv w:val="1"/>
      <w:marLeft w:val="0"/>
      <w:marRight w:val="0"/>
      <w:marTop w:val="0"/>
      <w:marBottom w:val="0"/>
      <w:divBdr>
        <w:top w:val="none" w:sz="0" w:space="0" w:color="auto"/>
        <w:left w:val="none" w:sz="0" w:space="0" w:color="auto"/>
        <w:bottom w:val="none" w:sz="0" w:space="0" w:color="auto"/>
        <w:right w:val="none" w:sz="0" w:space="0" w:color="auto"/>
      </w:divBdr>
    </w:div>
    <w:div w:id="1407649526">
      <w:bodyDiv w:val="1"/>
      <w:marLeft w:val="0"/>
      <w:marRight w:val="0"/>
      <w:marTop w:val="0"/>
      <w:marBottom w:val="0"/>
      <w:divBdr>
        <w:top w:val="none" w:sz="0" w:space="0" w:color="auto"/>
        <w:left w:val="none" w:sz="0" w:space="0" w:color="auto"/>
        <w:bottom w:val="none" w:sz="0" w:space="0" w:color="auto"/>
        <w:right w:val="none" w:sz="0" w:space="0" w:color="auto"/>
      </w:divBdr>
    </w:div>
    <w:div w:id="1409107442">
      <w:bodyDiv w:val="1"/>
      <w:marLeft w:val="0"/>
      <w:marRight w:val="0"/>
      <w:marTop w:val="0"/>
      <w:marBottom w:val="0"/>
      <w:divBdr>
        <w:top w:val="none" w:sz="0" w:space="0" w:color="auto"/>
        <w:left w:val="none" w:sz="0" w:space="0" w:color="auto"/>
        <w:bottom w:val="none" w:sz="0" w:space="0" w:color="auto"/>
        <w:right w:val="none" w:sz="0" w:space="0" w:color="auto"/>
      </w:divBdr>
    </w:div>
    <w:div w:id="1464689289">
      <w:bodyDiv w:val="1"/>
      <w:marLeft w:val="0"/>
      <w:marRight w:val="0"/>
      <w:marTop w:val="0"/>
      <w:marBottom w:val="0"/>
      <w:divBdr>
        <w:top w:val="none" w:sz="0" w:space="0" w:color="auto"/>
        <w:left w:val="none" w:sz="0" w:space="0" w:color="auto"/>
        <w:bottom w:val="none" w:sz="0" w:space="0" w:color="auto"/>
        <w:right w:val="none" w:sz="0" w:space="0" w:color="auto"/>
      </w:divBdr>
    </w:div>
    <w:div w:id="1505782267">
      <w:bodyDiv w:val="1"/>
      <w:marLeft w:val="0"/>
      <w:marRight w:val="0"/>
      <w:marTop w:val="0"/>
      <w:marBottom w:val="0"/>
      <w:divBdr>
        <w:top w:val="none" w:sz="0" w:space="0" w:color="auto"/>
        <w:left w:val="none" w:sz="0" w:space="0" w:color="auto"/>
        <w:bottom w:val="none" w:sz="0" w:space="0" w:color="auto"/>
        <w:right w:val="none" w:sz="0" w:space="0" w:color="auto"/>
      </w:divBdr>
    </w:div>
    <w:div w:id="1529373302">
      <w:bodyDiv w:val="1"/>
      <w:marLeft w:val="0"/>
      <w:marRight w:val="0"/>
      <w:marTop w:val="0"/>
      <w:marBottom w:val="0"/>
      <w:divBdr>
        <w:top w:val="none" w:sz="0" w:space="0" w:color="auto"/>
        <w:left w:val="none" w:sz="0" w:space="0" w:color="auto"/>
        <w:bottom w:val="none" w:sz="0" w:space="0" w:color="auto"/>
        <w:right w:val="none" w:sz="0" w:space="0" w:color="auto"/>
      </w:divBdr>
    </w:div>
    <w:div w:id="1530682697">
      <w:bodyDiv w:val="1"/>
      <w:marLeft w:val="0"/>
      <w:marRight w:val="0"/>
      <w:marTop w:val="0"/>
      <w:marBottom w:val="0"/>
      <w:divBdr>
        <w:top w:val="none" w:sz="0" w:space="0" w:color="auto"/>
        <w:left w:val="none" w:sz="0" w:space="0" w:color="auto"/>
        <w:bottom w:val="none" w:sz="0" w:space="0" w:color="auto"/>
        <w:right w:val="none" w:sz="0" w:space="0" w:color="auto"/>
      </w:divBdr>
    </w:div>
    <w:div w:id="1550193181">
      <w:bodyDiv w:val="1"/>
      <w:marLeft w:val="0"/>
      <w:marRight w:val="0"/>
      <w:marTop w:val="0"/>
      <w:marBottom w:val="0"/>
      <w:divBdr>
        <w:top w:val="none" w:sz="0" w:space="0" w:color="auto"/>
        <w:left w:val="none" w:sz="0" w:space="0" w:color="auto"/>
        <w:bottom w:val="none" w:sz="0" w:space="0" w:color="auto"/>
        <w:right w:val="none" w:sz="0" w:space="0" w:color="auto"/>
      </w:divBdr>
    </w:div>
    <w:div w:id="1687487980">
      <w:bodyDiv w:val="1"/>
      <w:marLeft w:val="0"/>
      <w:marRight w:val="0"/>
      <w:marTop w:val="0"/>
      <w:marBottom w:val="0"/>
      <w:divBdr>
        <w:top w:val="none" w:sz="0" w:space="0" w:color="auto"/>
        <w:left w:val="none" w:sz="0" w:space="0" w:color="auto"/>
        <w:bottom w:val="none" w:sz="0" w:space="0" w:color="auto"/>
        <w:right w:val="none" w:sz="0" w:space="0" w:color="auto"/>
      </w:divBdr>
    </w:div>
    <w:div w:id="1725174124">
      <w:bodyDiv w:val="1"/>
      <w:marLeft w:val="0"/>
      <w:marRight w:val="0"/>
      <w:marTop w:val="0"/>
      <w:marBottom w:val="0"/>
      <w:divBdr>
        <w:top w:val="none" w:sz="0" w:space="0" w:color="auto"/>
        <w:left w:val="none" w:sz="0" w:space="0" w:color="auto"/>
        <w:bottom w:val="none" w:sz="0" w:space="0" w:color="auto"/>
        <w:right w:val="none" w:sz="0" w:space="0" w:color="auto"/>
      </w:divBdr>
    </w:div>
    <w:div w:id="1787120720">
      <w:bodyDiv w:val="1"/>
      <w:marLeft w:val="0"/>
      <w:marRight w:val="0"/>
      <w:marTop w:val="0"/>
      <w:marBottom w:val="0"/>
      <w:divBdr>
        <w:top w:val="none" w:sz="0" w:space="0" w:color="auto"/>
        <w:left w:val="none" w:sz="0" w:space="0" w:color="auto"/>
        <w:bottom w:val="none" w:sz="0" w:space="0" w:color="auto"/>
        <w:right w:val="none" w:sz="0" w:space="0" w:color="auto"/>
      </w:divBdr>
    </w:div>
    <w:div w:id="1819809028">
      <w:bodyDiv w:val="1"/>
      <w:marLeft w:val="0"/>
      <w:marRight w:val="0"/>
      <w:marTop w:val="0"/>
      <w:marBottom w:val="0"/>
      <w:divBdr>
        <w:top w:val="none" w:sz="0" w:space="0" w:color="auto"/>
        <w:left w:val="none" w:sz="0" w:space="0" w:color="auto"/>
        <w:bottom w:val="none" w:sz="0" w:space="0" w:color="auto"/>
        <w:right w:val="none" w:sz="0" w:space="0" w:color="auto"/>
      </w:divBdr>
    </w:div>
    <w:div w:id="1968197505">
      <w:bodyDiv w:val="1"/>
      <w:marLeft w:val="0"/>
      <w:marRight w:val="0"/>
      <w:marTop w:val="0"/>
      <w:marBottom w:val="0"/>
      <w:divBdr>
        <w:top w:val="none" w:sz="0" w:space="0" w:color="auto"/>
        <w:left w:val="none" w:sz="0" w:space="0" w:color="auto"/>
        <w:bottom w:val="none" w:sz="0" w:space="0" w:color="auto"/>
        <w:right w:val="none" w:sz="0" w:space="0" w:color="auto"/>
      </w:divBdr>
    </w:div>
    <w:div w:id="2009400589">
      <w:bodyDiv w:val="1"/>
      <w:marLeft w:val="0"/>
      <w:marRight w:val="0"/>
      <w:marTop w:val="0"/>
      <w:marBottom w:val="0"/>
      <w:divBdr>
        <w:top w:val="none" w:sz="0" w:space="0" w:color="auto"/>
        <w:left w:val="none" w:sz="0" w:space="0" w:color="auto"/>
        <w:bottom w:val="none" w:sz="0" w:space="0" w:color="auto"/>
        <w:right w:val="none" w:sz="0" w:space="0" w:color="auto"/>
      </w:divBdr>
    </w:div>
    <w:div w:id="2040857752">
      <w:bodyDiv w:val="1"/>
      <w:marLeft w:val="0"/>
      <w:marRight w:val="0"/>
      <w:marTop w:val="0"/>
      <w:marBottom w:val="0"/>
      <w:divBdr>
        <w:top w:val="none" w:sz="0" w:space="0" w:color="auto"/>
        <w:left w:val="none" w:sz="0" w:space="0" w:color="auto"/>
        <w:bottom w:val="none" w:sz="0" w:space="0" w:color="auto"/>
        <w:right w:val="none" w:sz="0" w:space="0" w:color="auto"/>
      </w:divBdr>
    </w:div>
    <w:div w:id="2084184027">
      <w:bodyDiv w:val="1"/>
      <w:marLeft w:val="0"/>
      <w:marRight w:val="0"/>
      <w:marTop w:val="0"/>
      <w:marBottom w:val="0"/>
      <w:divBdr>
        <w:top w:val="none" w:sz="0" w:space="0" w:color="auto"/>
        <w:left w:val="none" w:sz="0" w:space="0" w:color="auto"/>
        <w:bottom w:val="none" w:sz="0" w:space="0" w:color="auto"/>
        <w:right w:val="none" w:sz="0" w:space="0" w:color="auto"/>
      </w:divBdr>
    </w:div>
    <w:div w:id="2096246041">
      <w:bodyDiv w:val="1"/>
      <w:marLeft w:val="0"/>
      <w:marRight w:val="0"/>
      <w:marTop w:val="0"/>
      <w:marBottom w:val="0"/>
      <w:divBdr>
        <w:top w:val="none" w:sz="0" w:space="0" w:color="auto"/>
        <w:left w:val="none" w:sz="0" w:space="0" w:color="auto"/>
        <w:bottom w:val="none" w:sz="0" w:space="0" w:color="auto"/>
        <w:right w:val="none" w:sz="0" w:space="0" w:color="auto"/>
      </w:divBdr>
    </w:div>
    <w:div w:id="2096896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A86F9C-6804-45F8-B19F-A1DDA760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19</Pages>
  <Words>6077</Words>
  <Characters>33427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Microsoft Office User</cp:lastModifiedBy>
  <cp:revision>11</cp:revision>
  <cp:lastPrinted>2022-01-10T20:30:00Z</cp:lastPrinted>
  <dcterms:created xsi:type="dcterms:W3CDTF">2025-08-12T18:17:00Z</dcterms:created>
  <dcterms:modified xsi:type="dcterms:W3CDTF">2025-08-15T19:35:00Z</dcterms:modified>
</cp:coreProperties>
</file>