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5031" w14:textId="77777777" w:rsidR="003B7748" w:rsidRPr="009F6C2E" w:rsidRDefault="003B7748" w:rsidP="003B7748">
      <w:pPr>
        <w:pStyle w:val="Sinespaciado"/>
        <w:tabs>
          <w:tab w:val="left" w:pos="3770"/>
          <w:tab w:val="center" w:pos="6786"/>
        </w:tabs>
        <w:jc w:val="center"/>
        <w:rPr>
          <w:szCs w:val="20"/>
        </w:rPr>
      </w:pPr>
      <w:r w:rsidRPr="009F6C2E">
        <w:rPr>
          <w:b/>
          <w:szCs w:val="20"/>
        </w:rPr>
        <w:t>TecNM/INSTITUTO TECNOLÓGICO DE SAN JUAN DEL RÍO</w:t>
      </w:r>
    </w:p>
    <w:p w14:paraId="7A3B57BE" w14:textId="77777777" w:rsidR="003B7748" w:rsidRPr="009F6C2E" w:rsidRDefault="003B7748" w:rsidP="003B774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51A2131A" w14:textId="77777777" w:rsidR="003B7748" w:rsidRPr="009F6C2E" w:rsidRDefault="003B7748" w:rsidP="003B7748">
      <w:pPr>
        <w:autoSpaceDE w:val="0"/>
        <w:autoSpaceDN w:val="0"/>
        <w:adjustRightInd w:val="0"/>
        <w:jc w:val="center"/>
        <w:rPr>
          <w:b/>
          <w:bCs/>
          <w:szCs w:val="20"/>
          <w:lang w:val="es-MX" w:eastAsia="es-MX"/>
        </w:rPr>
      </w:pPr>
    </w:p>
    <w:p w14:paraId="51C3A8AE" w14:textId="0A7FB708" w:rsidR="003B7748" w:rsidRPr="009F6C2E" w:rsidRDefault="003B7748" w:rsidP="003B7748">
      <w:pPr>
        <w:autoSpaceDE w:val="0"/>
        <w:autoSpaceDN w:val="0"/>
        <w:adjustRightInd w:val="0"/>
        <w:ind w:left="2124" w:firstLine="708"/>
        <w:rPr>
          <w:b/>
          <w:bCs/>
          <w:szCs w:val="20"/>
          <w:lang w:val="es-MX" w:eastAsia="es-MX"/>
        </w:rPr>
      </w:pPr>
      <w:r w:rsidRPr="009F6C2E">
        <w:rPr>
          <w:bCs/>
          <w:szCs w:val="20"/>
          <w:lang w:val="es-MX" w:eastAsia="es-MX"/>
        </w:rPr>
        <w:t xml:space="preserve">   Periodo:</w:t>
      </w:r>
      <w:r w:rsidRPr="009F6C2E">
        <w:rPr>
          <w:b/>
          <w:bCs/>
          <w:szCs w:val="20"/>
          <w:lang w:val="es-MX" w:eastAsia="es-MX"/>
        </w:rPr>
        <w:t xml:space="preserve"> </w:t>
      </w:r>
      <w:r w:rsidRPr="003B7748">
        <w:rPr>
          <w:bCs/>
          <w:szCs w:val="20"/>
          <w:u w:val="single"/>
          <w:lang w:val="es-MX" w:eastAsia="es-MX"/>
        </w:rPr>
        <w:t>__________________ENERO-JUNIO 202</w:t>
      </w:r>
      <w:r w:rsidR="00A35B93">
        <w:rPr>
          <w:bCs/>
          <w:szCs w:val="20"/>
          <w:u w:val="single"/>
          <w:lang w:val="es-MX" w:eastAsia="es-MX"/>
        </w:rPr>
        <w:t>5</w:t>
      </w:r>
      <w:r w:rsidRPr="009F6C2E">
        <w:rPr>
          <w:bCs/>
          <w:szCs w:val="20"/>
          <w:lang w:val="es-MX" w:eastAsia="es-MX"/>
        </w:rPr>
        <w:t>__________________________________</w:t>
      </w:r>
    </w:p>
    <w:p w14:paraId="5A2B0C0D" w14:textId="60BF678A" w:rsidR="003B7748" w:rsidRPr="009F6C2E" w:rsidRDefault="003B7748" w:rsidP="003B7748">
      <w:pPr>
        <w:autoSpaceDE w:val="0"/>
        <w:autoSpaceDN w:val="0"/>
        <w:adjustRightInd w:val="0"/>
        <w:ind w:left="2977"/>
        <w:rPr>
          <w:szCs w:val="20"/>
          <w:lang w:val="es-MX" w:eastAsia="es-MX"/>
        </w:rPr>
      </w:pPr>
      <w:r w:rsidRPr="009F6C2E">
        <w:rPr>
          <w:szCs w:val="20"/>
          <w:lang w:val="es-MX" w:eastAsia="es-MX"/>
        </w:rPr>
        <w:t>Nombre de la asignatura: ____________</w:t>
      </w:r>
      <w:r>
        <w:rPr>
          <w:szCs w:val="20"/>
          <w:u w:val="single"/>
          <w:lang w:val="es-MX" w:eastAsia="es-MX"/>
        </w:rPr>
        <w:t>INGENIERÍA DE SOFTWARE_</w:t>
      </w:r>
      <w:r w:rsidRPr="009F6C2E">
        <w:rPr>
          <w:szCs w:val="20"/>
          <w:lang w:val="es-MX" w:eastAsia="es-MX"/>
        </w:rPr>
        <w:t>___________________</w:t>
      </w:r>
    </w:p>
    <w:p w14:paraId="407A3DB1" w14:textId="5058D063" w:rsidR="003B7748" w:rsidRPr="009F6C2E" w:rsidRDefault="003B7748" w:rsidP="003B7748">
      <w:pPr>
        <w:autoSpaceDE w:val="0"/>
        <w:autoSpaceDN w:val="0"/>
        <w:adjustRightInd w:val="0"/>
        <w:ind w:left="2977"/>
        <w:rPr>
          <w:bCs/>
          <w:szCs w:val="20"/>
          <w:lang w:val="es-MX" w:eastAsia="es-MX"/>
        </w:rPr>
      </w:pPr>
      <w:r w:rsidRPr="009F6C2E">
        <w:rPr>
          <w:szCs w:val="20"/>
          <w:lang w:val="es-MX" w:eastAsia="es-MX"/>
        </w:rPr>
        <w:t xml:space="preserve">Clave de la asignatura: </w:t>
      </w:r>
      <w:r w:rsidRPr="009F6C2E">
        <w:rPr>
          <w:bCs/>
          <w:szCs w:val="20"/>
          <w:lang w:val="es-MX" w:eastAsia="es-MX"/>
        </w:rPr>
        <w:t>______________</w:t>
      </w:r>
      <w:r>
        <w:rPr>
          <w:bCs/>
          <w:szCs w:val="20"/>
          <w:u w:val="single"/>
          <w:lang w:val="es-MX" w:eastAsia="es-MX"/>
        </w:rPr>
        <w:t>TIC-1014</w:t>
      </w:r>
      <w:r w:rsidRPr="009F6C2E">
        <w:rPr>
          <w:bCs/>
          <w:szCs w:val="20"/>
          <w:lang w:val="es-MX" w:eastAsia="es-MX"/>
        </w:rPr>
        <w:t>____________________________________</w:t>
      </w:r>
    </w:p>
    <w:p w14:paraId="2C9D8984" w14:textId="64BE9D96" w:rsidR="003B7748" w:rsidRPr="009F6C2E" w:rsidRDefault="003B7748" w:rsidP="003B7748">
      <w:pPr>
        <w:tabs>
          <w:tab w:val="left" w:pos="7380"/>
        </w:tabs>
        <w:autoSpaceDE w:val="0"/>
        <w:autoSpaceDN w:val="0"/>
        <w:adjustRightInd w:val="0"/>
        <w:ind w:left="2977"/>
        <w:rPr>
          <w:szCs w:val="20"/>
          <w:lang w:val="es-MX" w:eastAsia="es-MX"/>
        </w:rPr>
      </w:pPr>
      <w:r w:rsidRPr="009F6C2E">
        <w:rPr>
          <w:szCs w:val="20"/>
          <w:lang w:val="es-MX" w:eastAsia="es-MX"/>
        </w:rPr>
        <w:t>Horas teoría-Horas práctica-Créditos: __</w:t>
      </w:r>
      <w:r>
        <w:rPr>
          <w:szCs w:val="20"/>
          <w:u w:val="single"/>
          <w:lang w:val="es-MX" w:eastAsia="es-MX"/>
        </w:rPr>
        <w:t>2-2-4</w:t>
      </w:r>
      <w:r w:rsidRPr="009F6C2E">
        <w:rPr>
          <w:szCs w:val="20"/>
          <w:lang w:val="es-MX" w:eastAsia="es-MX"/>
        </w:rPr>
        <w:t>________________________________________</w:t>
      </w:r>
    </w:p>
    <w:p w14:paraId="32B15B1B" w14:textId="1EFA51F9" w:rsidR="003B7748" w:rsidRPr="009F6C2E" w:rsidRDefault="003B7748" w:rsidP="003B7748">
      <w:pPr>
        <w:autoSpaceDE w:val="0"/>
        <w:autoSpaceDN w:val="0"/>
        <w:adjustRightInd w:val="0"/>
        <w:ind w:left="2977"/>
        <w:rPr>
          <w:szCs w:val="20"/>
          <w:lang w:val="es-MX" w:eastAsia="es-MX"/>
        </w:rPr>
      </w:pPr>
      <w:r w:rsidRPr="009F6C2E">
        <w:rPr>
          <w:szCs w:val="20"/>
          <w:lang w:val="es-MX" w:eastAsia="es-MX"/>
        </w:rPr>
        <w:t>Nombre del Programa Educativo: _</w:t>
      </w:r>
      <w:r w:rsidRPr="003B7748">
        <w:rPr>
          <w:szCs w:val="20"/>
          <w:u w:val="single"/>
          <w:lang w:val="es-MX" w:eastAsia="es-MX"/>
        </w:rPr>
        <w:t xml:space="preserve">INGENIERÍA EN TECNOLOGÍAS DE LA INFORMACIÓN Y COMUNICACIONES </w:t>
      </w:r>
    </w:p>
    <w:p w14:paraId="54D6CB40" w14:textId="4ED3BB6C" w:rsidR="00666E78" w:rsidRPr="00EE37BA" w:rsidRDefault="003B7748" w:rsidP="003B7748">
      <w:pPr>
        <w:autoSpaceDE w:val="0"/>
        <w:autoSpaceDN w:val="0"/>
        <w:adjustRightInd w:val="0"/>
        <w:ind w:left="2977" w:firstLine="0"/>
        <w:rPr>
          <w:b/>
          <w:bCs/>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Pr="009F6C2E">
        <w:rPr>
          <w:szCs w:val="20"/>
          <w:lang w:val="es-MX" w:eastAsia="es-MX"/>
        </w:rPr>
        <w:t>___________________</w:t>
      </w:r>
      <w:r w:rsidRPr="003B7748">
        <w:rPr>
          <w:szCs w:val="20"/>
          <w:u w:val="single"/>
          <w:lang w:val="es-MX" w:eastAsia="es-MX"/>
        </w:rPr>
        <w:t xml:space="preserve"> </w:t>
      </w:r>
      <w:r>
        <w:rPr>
          <w:szCs w:val="20"/>
          <w:u w:val="single"/>
          <w:lang w:val="es-MX" w:eastAsia="es-MX"/>
        </w:rPr>
        <w:t>ITIC-2010-225</w:t>
      </w:r>
      <w:r w:rsidRPr="009F6C2E">
        <w:rPr>
          <w:szCs w:val="20"/>
          <w:lang w:val="es-MX" w:eastAsia="es-MX"/>
        </w:rPr>
        <w:t>_____________________________</w:t>
      </w:r>
    </w:p>
    <w:p w14:paraId="632626EA" w14:textId="77777777" w:rsidR="00666E78" w:rsidRPr="00EE37BA" w:rsidRDefault="00666E78" w:rsidP="00666E78">
      <w:pPr>
        <w:rPr>
          <w:b/>
          <w:szCs w:val="20"/>
        </w:rPr>
      </w:pPr>
    </w:p>
    <w:p w14:paraId="49AFC0CA"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1. Caracterización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666E78" w:rsidRPr="00EE37BA" w14:paraId="12D305C2" w14:textId="77777777" w:rsidTr="00F15463">
        <w:tc>
          <w:tcPr>
            <w:tcW w:w="13183" w:type="dxa"/>
          </w:tcPr>
          <w:p w14:paraId="7683E0CB" w14:textId="77777777" w:rsidR="00956473" w:rsidRPr="009B2A92" w:rsidRDefault="00160500" w:rsidP="009B2A92">
            <w:pPr>
              <w:ind w:left="0" w:firstLine="0"/>
              <w:rPr>
                <w:szCs w:val="20"/>
              </w:rPr>
            </w:pPr>
            <w:r w:rsidRPr="009B2A92">
              <w:rPr>
                <w:szCs w:val="20"/>
              </w:rPr>
              <w:t xml:space="preserve">La asignatura aporta competencias al perfil para: Desarrollar e implementar sistemas de información para el control y la toma de decisiones utilizando metodologías basadas en estándares internacionales.  Utilizar tecnologías emergentes y herramientas actuales para atender necesidades acordes al entorno y gestionar proyectos que involucren Tecnologías de la Información y Comunicaciones para el logro de los objetivos organizacionales conforme a requerimientos establecidos.  </w:t>
            </w:r>
          </w:p>
          <w:p w14:paraId="3C53BCAA" w14:textId="77777777" w:rsidR="00956473" w:rsidRPr="009B2A92" w:rsidRDefault="00160500" w:rsidP="009B2A92">
            <w:pPr>
              <w:rPr>
                <w:szCs w:val="20"/>
              </w:rPr>
            </w:pPr>
            <w:r w:rsidRPr="009B2A92">
              <w:rPr>
                <w:szCs w:val="20"/>
              </w:rPr>
              <w:t xml:space="preserve">La importancia de esta </w:t>
            </w:r>
            <w:proofErr w:type="gramStart"/>
            <w:r w:rsidRPr="009B2A92">
              <w:rPr>
                <w:szCs w:val="20"/>
              </w:rPr>
              <w:t>asignatura,</w:t>
            </w:r>
            <w:proofErr w:type="gramEnd"/>
            <w:r w:rsidRPr="009B2A92">
              <w:rPr>
                <w:szCs w:val="20"/>
              </w:rPr>
              <w:t xml:space="preserve"> es que permite al alumno abordar todas las fases del ciclo de vida del desarrollo de cualquier tipo de software, aplicables a una infinidad de áreas. Esta asignatura, es la aplicación práctica del conocimiento científico, a través de los métodos y técnicas adecuados, para el desarrollo de software. </w:t>
            </w:r>
          </w:p>
          <w:p w14:paraId="73799567" w14:textId="77777777" w:rsidR="00956473" w:rsidRPr="009B2A92" w:rsidRDefault="00160500" w:rsidP="009B2A92">
            <w:pPr>
              <w:rPr>
                <w:szCs w:val="20"/>
              </w:rPr>
            </w:pPr>
            <w:r w:rsidRPr="009B2A92">
              <w:rPr>
                <w:szCs w:val="20"/>
              </w:rPr>
              <w:t xml:space="preserve">El estudio de la asignatura permite al estudiante conocer qué es la Ingeniería de Software, los sistemas de información, los modelos de la ingeniería de software, cómo elaborar la planificación y el análisis de proyectos de software asegurando la calidad </w:t>
            </w:r>
            <w:proofErr w:type="gramStart"/>
            <w:r w:rsidRPr="009B2A92">
              <w:rPr>
                <w:szCs w:val="20"/>
              </w:rPr>
              <w:t>del mismo</w:t>
            </w:r>
            <w:proofErr w:type="gramEnd"/>
            <w:r w:rsidRPr="009B2A92">
              <w:rPr>
                <w:szCs w:val="20"/>
              </w:rPr>
              <w:t xml:space="preserve">. </w:t>
            </w:r>
          </w:p>
          <w:p w14:paraId="1A6593D8" w14:textId="77777777" w:rsidR="00956473" w:rsidRPr="009B2A92" w:rsidRDefault="00160500" w:rsidP="009B2A92">
            <w:pPr>
              <w:rPr>
                <w:szCs w:val="20"/>
              </w:rPr>
            </w:pPr>
            <w:r w:rsidRPr="009B2A92">
              <w:rPr>
                <w:szCs w:val="20"/>
              </w:rPr>
              <w:t xml:space="preserve">La disciplina de Ingeniería de Software se relaciona con materias precedentes como: Fundamentos de Programación, Programación Orientada a Objetos, Estructura y Organización de Datos y Fundamentos de Base de Datos, ya que aportan las competencias de la programación y el tratamiento de información, y en donde probablemente se han iniciado proyectos que requieran formalizarse con las técnicas de la Ingeniería del Software. Especialmente se requiere de las competencias adquiridas en Matemáticas para la toma de decisiones porque aporta la habilidad en el uso de técnicas de planeación y análisis de ruta crítica. Aporta competencias en la aplicación de técnicas formales en el desarrollo de software para asignaturas posteriores como: Taller de Ingeniería de Software, Programación Web y Negocios Electrónicos I y II. </w:t>
            </w:r>
          </w:p>
          <w:p w14:paraId="297B058F" w14:textId="77777777" w:rsidR="00666E78" w:rsidRDefault="00160500" w:rsidP="009B2A92">
            <w:pPr>
              <w:rPr>
                <w:szCs w:val="20"/>
              </w:rPr>
            </w:pPr>
            <w:r w:rsidRPr="009B2A92">
              <w:rPr>
                <w:szCs w:val="20"/>
              </w:rPr>
              <w:t xml:space="preserve">Es sumamente importante que se oferte mínimo a la par con la asignatura de Administración de Proyectos, ya que la disciplina de la administración de proyectos es conveniente aplicarla al proyecto de desarrollo de software que en </w:t>
            </w:r>
            <w:r w:rsidR="0086456C" w:rsidRPr="009B2A92">
              <w:rPr>
                <w:szCs w:val="20"/>
              </w:rPr>
              <w:t>esta</w:t>
            </w:r>
            <w:r w:rsidRPr="009B2A92">
              <w:rPr>
                <w:szCs w:val="20"/>
              </w:rPr>
              <w:t xml:space="preserve"> asignatura se propone inicie. Lo anterior con la intención de favorecer el desarrollo de proyectos integradores</w:t>
            </w:r>
            <w:r w:rsidR="00325F27">
              <w:rPr>
                <w:szCs w:val="20"/>
              </w:rPr>
              <w:t>.</w:t>
            </w:r>
          </w:p>
          <w:p w14:paraId="7AF07379" w14:textId="77777777" w:rsidR="00F842FF" w:rsidRDefault="00F842FF" w:rsidP="00280A7D">
            <w:pPr>
              <w:rPr>
                <w:szCs w:val="20"/>
              </w:rPr>
            </w:pPr>
          </w:p>
          <w:p w14:paraId="6E3F0EB5" w14:textId="77777777" w:rsidR="009A2919" w:rsidRDefault="009A2919" w:rsidP="00280A7D">
            <w:pPr>
              <w:rPr>
                <w:szCs w:val="20"/>
              </w:rPr>
            </w:pPr>
          </w:p>
          <w:p w14:paraId="04242015" w14:textId="77777777" w:rsidR="009A2919" w:rsidRDefault="009A2919" w:rsidP="009A2919">
            <w:pPr>
              <w:rPr>
                <w:b/>
                <w:bCs/>
              </w:rPr>
            </w:pPr>
          </w:p>
          <w:p w14:paraId="78EF6F83" w14:textId="77777777" w:rsidR="009A2919" w:rsidRPr="00280A7D" w:rsidRDefault="009A2919" w:rsidP="009A2919">
            <w:r w:rsidRPr="00280A7D">
              <w:rPr>
                <w:b/>
                <w:bCs/>
              </w:rPr>
              <w:lastRenderedPageBreak/>
              <w:t>AE2</w:t>
            </w:r>
            <w:r w:rsidRPr="00280A7D">
              <w:t>. 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14:paraId="1495E30A" w14:textId="77777777" w:rsidR="009A2919" w:rsidRPr="00280A7D" w:rsidRDefault="009A2919" w:rsidP="009A2919"/>
          <w:p w14:paraId="5533A038" w14:textId="77777777" w:rsidR="009A2919" w:rsidRPr="00280A7D" w:rsidRDefault="009A2919" w:rsidP="009A2919">
            <w:pPr>
              <w:ind w:left="627"/>
            </w:pPr>
            <w:r w:rsidRPr="00280A7D">
              <w:rPr>
                <w:b/>
                <w:bCs/>
              </w:rPr>
              <w:t>CD2-2.</w:t>
            </w:r>
            <w:r w:rsidRPr="00280A7D">
              <w:t xml:space="preserve"> Desarrolla proyectos de software, sistemas de información o bases de datos que mejoren procesos específicos y apoyen en la toma de decisiones, aplicando metodologías basadas en estándares internacionales.</w:t>
            </w:r>
          </w:p>
          <w:p w14:paraId="389656EA" w14:textId="77777777" w:rsidR="009A2919" w:rsidRPr="00280A7D" w:rsidRDefault="009A2919" w:rsidP="009A2919">
            <w:pPr>
              <w:ind w:left="627"/>
            </w:pPr>
          </w:p>
          <w:p w14:paraId="7A912F4A" w14:textId="77777777" w:rsidR="009A2919" w:rsidRPr="00280A7D" w:rsidRDefault="009A2919" w:rsidP="009A2919">
            <w:pPr>
              <w:ind w:left="627"/>
              <w:rPr>
                <w:b/>
                <w:bCs/>
                <w:szCs w:val="20"/>
              </w:rPr>
            </w:pPr>
            <w:r w:rsidRPr="00280A7D">
              <w:rPr>
                <w:szCs w:val="20"/>
              </w:rPr>
              <w:t xml:space="preserve">El </w:t>
            </w:r>
            <w:r w:rsidRPr="00280A7D">
              <w:rPr>
                <w:b/>
                <w:bCs/>
                <w:szCs w:val="20"/>
              </w:rPr>
              <w:t>AE2</w:t>
            </w:r>
            <w:r w:rsidRPr="00280A7D">
              <w:rPr>
                <w:szCs w:val="20"/>
              </w:rPr>
              <w:t xml:space="preserve"> está alineado a los objetivos educacionales </w:t>
            </w:r>
            <w:r w:rsidRPr="00280A7D">
              <w:rPr>
                <w:b/>
                <w:bCs/>
                <w:szCs w:val="20"/>
              </w:rPr>
              <w:t>OE</w:t>
            </w:r>
            <w:r>
              <w:rPr>
                <w:b/>
                <w:bCs/>
                <w:szCs w:val="20"/>
              </w:rPr>
              <w:t>1</w:t>
            </w:r>
            <w:r w:rsidRPr="00280A7D">
              <w:rPr>
                <w:szCs w:val="20"/>
              </w:rPr>
              <w:t xml:space="preserve"> Y </w:t>
            </w:r>
            <w:r w:rsidRPr="00280A7D">
              <w:rPr>
                <w:b/>
                <w:bCs/>
                <w:szCs w:val="20"/>
              </w:rPr>
              <w:t>OE5.</w:t>
            </w:r>
          </w:p>
          <w:p w14:paraId="2ED01362" w14:textId="77777777" w:rsidR="009A2919" w:rsidRPr="00280A7D" w:rsidRDefault="009A2919" w:rsidP="009A2919">
            <w:pPr>
              <w:ind w:left="627"/>
            </w:pPr>
            <w:r w:rsidRPr="00280A7D">
              <w:rPr>
                <w:b/>
                <w:bCs/>
                <w:szCs w:val="20"/>
              </w:rPr>
              <w:t>OE</w:t>
            </w:r>
            <w:r>
              <w:rPr>
                <w:b/>
                <w:bCs/>
                <w:szCs w:val="20"/>
              </w:rPr>
              <w:t>1</w:t>
            </w:r>
            <w:r w:rsidRPr="00280A7D">
              <w:rPr>
                <w:b/>
                <w:bCs/>
                <w:szCs w:val="20"/>
              </w:rPr>
              <w:t>.</w:t>
            </w:r>
            <w:r w:rsidRPr="00280A7D">
              <w:rPr>
                <w:szCs w:val="20"/>
              </w:rPr>
              <w:t xml:space="preserve"> </w:t>
            </w:r>
            <w:r w:rsidRPr="00280A7D">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7F8466D9" w14:textId="77777777" w:rsidR="009A2919" w:rsidRPr="00280A7D" w:rsidRDefault="009A2919" w:rsidP="009A2919">
            <w:pPr>
              <w:ind w:left="627"/>
              <w:rPr>
                <w:szCs w:val="20"/>
              </w:rPr>
            </w:pPr>
            <w:r w:rsidRPr="00280A7D">
              <w:rPr>
                <w:b/>
                <w:bCs/>
              </w:rPr>
              <w:t>OE5.</w:t>
            </w:r>
            <w:r w:rsidRPr="00280A7D">
              <w:t xml:space="preserve"> Lidera o participa en equipos multidisciplinarios, en el desarrollo e integración de las tecnologías de la información y comunicaciones, respetando los derechos humanos</w:t>
            </w:r>
          </w:p>
          <w:p w14:paraId="156A8147" w14:textId="77777777" w:rsidR="009A2919" w:rsidRPr="00280A7D" w:rsidRDefault="009A2919" w:rsidP="009A2919">
            <w:pPr>
              <w:ind w:left="627"/>
            </w:pPr>
          </w:p>
          <w:p w14:paraId="31EE50BE" w14:textId="77777777" w:rsidR="009A2919" w:rsidRPr="00280A7D" w:rsidRDefault="009A2919" w:rsidP="009A2919">
            <w:pPr>
              <w:rPr>
                <w:szCs w:val="20"/>
              </w:rPr>
            </w:pPr>
          </w:p>
          <w:p w14:paraId="1E9C5B99" w14:textId="77777777" w:rsidR="009A2919" w:rsidRPr="00280A7D" w:rsidRDefault="009A2919" w:rsidP="009A2919">
            <w:pPr>
              <w:rPr>
                <w:szCs w:val="20"/>
              </w:rPr>
            </w:pPr>
            <w:r w:rsidRPr="00280A7D">
              <w:rPr>
                <w:b/>
                <w:bCs/>
              </w:rPr>
              <w:t>AE4.</w:t>
            </w:r>
            <w:r w:rsidRPr="00280A7D">
              <w:t xml:space="preserve"> Desempeña funciones de consultoría y auditoría, aplicando aspectos de legislación informática para validar procesos, que contribuya a la calidad en el uso de las Tecnologías de la Información y Comunicaciones, de manera independiente o dentro de una organización con responsabilidad social.</w:t>
            </w:r>
          </w:p>
          <w:p w14:paraId="6F72B680" w14:textId="77777777" w:rsidR="009A2919" w:rsidRPr="00280A7D" w:rsidRDefault="009A2919" w:rsidP="009A2919">
            <w:pPr>
              <w:rPr>
                <w:szCs w:val="20"/>
              </w:rPr>
            </w:pPr>
          </w:p>
          <w:p w14:paraId="1ED03600" w14:textId="77777777" w:rsidR="009A2919" w:rsidRPr="00280A7D" w:rsidRDefault="009A2919" w:rsidP="009A2919">
            <w:pPr>
              <w:ind w:left="627"/>
            </w:pPr>
            <w:r w:rsidRPr="00280A7D">
              <w:rPr>
                <w:b/>
                <w:bCs/>
              </w:rPr>
              <w:t>CD4-1.</w:t>
            </w:r>
            <w:r w:rsidRPr="00280A7D">
              <w:t xml:space="preserve"> Explica conceptos básicos de consultoría y/o auditoría en Tecnologías de la Información y Comunicaciones, incluyendo los aspectos fundamentales de la legislación informática.</w:t>
            </w:r>
          </w:p>
          <w:p w14:paraId="34B46E40" w14:textId="77777777" w:rsidR="009A2919" w:rsidRPr="00280A7D" w:rsidRDefault="009A2919" w:rsidP="009A2919">
            <w:pPr>
              <w:ind w:left="627"/>
            </w:pPr>
          </w:p>
          <w:p w14:paraId="08F65556" w14:textId="77777777" w:rsidR="009A2919" w:rsidRPr="00280A7D" w:rsidRDefault="009A2919" w:rsidP="009A2919">
            <w:pPr>
              <w:ind w:left="627"/>
              <w:rPr>
                <w:b/>
                <w:bCs/>
                <w:szCs w:val="20"/>
              </w:rPr>
            </w:pPr>
            <w:r w:rsidRPr="00280A7D">
              <w:rPr>
                <w:szCs w:val="20"/>
              </w:rPr>
              <w:t xml:space="preserve">El </w:t>
            </w:r>
            <w:r w:rsidRPr="00280A7D">
              <w:rPr>
                <w:b/>
                <w:bCs/>
                <w:szCs w:val="20"/>
              </w:rPr>
              <w:t>AE4</w:t>
            </w:r>
            <w:r w:rsidRPr="00280A7D">
              <w:rPr>
                <w:szCs w:val="20"/>
              </w:rPr>
              <w:t xml:space="preserve"> está alineado a los objetivos educacionales </w:t>
            </w:r>
            <w:r w:rsidRPr="00280A7D">
              <w:rPr>
                <w:b/>
                <w:bCs/>
                <w:szCs w:val="20"/>
              </w:rPr>
              <w:t>OE2, OE3,</w:t>
            </w:r>
            <w:r w:rsidRPr="00280A7D">
              <w:rPr>
                <w:szCs w:val="20"/>
              </w:rPr>
              <w:t xml:space="preserve"> </w:t>
            </w:r>
            <w:r w:rsidRPr="00280A7D">
              <w:rPr>
                <w:b/>
                <w:bCs/>
                <w:szCs w:val="20"/>
              </w:rPr>
              <w:t>OE5 y OE6.</w:t>
            </w:r>
          </w:p>
          <w:p w14:paraId="6D346DAD" w14:textId="77777777" w:rsidR="009A2919" w:rsidRPr="00280A7D" w:rsidRDefault="009A2919" w:rsidP="009A2919">
            <w:pPr>
              <w:ind w:left="627"/>
            </w:pPr>
            <w:r w:rsidRPr="00280A7D">
              <w:rPr>
                <w:b/>
                <w:bCs/>
                <w:szCs w:val="20"/>
              </w:rPr>
              <w:t>OE2.</w:t>
            </w:r>
            <w:r w:rsidRPr="00280A7D">
              <w:rPr>
                <w:szCs w:val="20"/>
              </w:rPr>
              <w:t xml:space="preserve"> </w:t>
            </w:r>
            <w:r w:rsidRPr="00280A7D">
              <w:t xml:space="preserve">Se mantiene a la vanguardia de su profesión, realizando certificaciones, diplomados y/o estudios de posgrado </w:t>
            </w:r>
            <w:proofErr w:type="gramStart"/>
            <w:r w:rsidRPr="00280A7D">
              <w:t>de acuerdo a</w:t>
            </w:r>
            <w:proofErr w:type="gramEnd"/>
            <w:r w:rsidRPr="00280A7D">
              <w:t xml:space="preserve"> las necesidades de su ejercicio profesional.</w:t>
            </w:r>
          </w:p>
          <w:p w14:paraId="0F6070D9" w14:textId="77777777" w:rsidR="009A2919" w:rsidRPr="00280A7D" w:rsidRDefault="009A2919" w:rsidP="009A2919">
            <w:pPr>
              <w:ind w:left="627"/>
            </w:pPr>
            <w:r w:rsidRPr="00280A7D">
              <w:rPr>
                <w:b/>
                <w:bCs/>
              </w:rPr>
              <w:t>OE3</w:t>
            </w:r>
            <w:r w:rsidRPr="00280A7D">
              <w:t>. Evalúa y valida el uso de las tecnologías de la información y comunicaciones en los procesos organizacionales mediante la consultoría y auditoría, aplicando con ética las normas vigentes.</w:t>
            </w:r>
          </w:p>
          <w:p w14:paraId="01D5F6FF" w14:textId="77777777" w:rsidR="009A2919" w:rsidRPr="00280A7D" w:rsidRDefault="009A2919" w:rsidP="009A2919">
            <w:pPr>
              <w:ind w:left="627"/>
            </w:pPr>
            <w:r w:rsidRPr="00280A7D">
              <w:rPr>
                <w:b/>
                <w:bCs/>
              </w:rPr>
              <w:t>OE5.</w:t>
            </w:r>
            <w:r w:rsidRPr="00280A7D">
              <w:t xml:space="preserve"> Lidera o participa en equipos multidisciplinarios, en el desarrollo e integración de las tecnologías de la información y comunicaciones, respetando los derechos humanos.</w:t>
            </w:r>
          </w:p>
          <w:p w14:paraId="08715707" w14:textId="77777777" w:rsidR="009A2919" w:rsidRPr="00280A7D" w:rsidRDefault="009A2919" w:rsidP="009A2919">
            <w:pPr>
              <w:ind w:left="627"/>
              <w:rPr>
                <w:szCs w:val="20"/>
              </w:rPr>
            </w:pPr>
            <w:r w:rsidRPr="00280A7D">
              <w:rPr>
                <w:b/>
                <w:bCs/>
              </w:rPr>
              <w:t>OE6</w:t>
            </w:r>
            <w:r w:rsidRPr="00280A7D">
              <w:t>. Participa en proyectos de emprendimiento y/o investigación, en el ámbito de las Tecnologías de la Información y Comunicaciones, para impulsar el desarrollo social, económico y educativo.</w:t>
            </w:r>
          </w:p>
          <w:p w14:paraId="7F245878" w14:textId="77777777" w:rsidR="009A2919" w:rsidRPr="00280A7D" w:rsidRDefault="009A2919" w:rsidP="009A2919">
            <w:pPr>
              <w:rPr>
                <w:szCs w:val="20"/>
              </w:rPr>
            </w:pPr>
          </w:p>
          <w:p w14:paraId="3062FBE1" w14:textId="77777777" w:rsidR="009A2919" w:rsidRPr="00280A7D" w:rsidRDefault="009A2919" w:rsidP="009A2919">
            <w:r w:rsidRPr="00280A7D">
              <w:rPr>
                <w:b/>
                <w:bCs/>
              </w:rPr>
              <w:t>AE5.</w:t>
            </w:r>
            <w:r w:rsidRPr="00280A7D">
              <w:t xml:space="preserve"> Gestiona proyectos multidisciplinarios que involucren Tecnologías de la Información y Comunicaciones, para contribuir al logro de objetivos organizacionales, aplicando aspectos legales, éticos, sociales y de desarrollo sustentable.</w:t>
            </w:r>
          </w:p>
          <w:p w14:paraId="6065C0E0" w14:textId="77777777" w:rsidR="009A2919" w:rsidRPr="00280A7D" w:rsidRDefault="009A2919" w:rsidP="009A2919">
            <w:pPr>
              <w:ind w:left="627"/>
              <w:rPr>
                <w:szCs w:val="20"/>
              </w:rPr>
            </w:pPr>
            <w:r w:rsidRPr="00280A7D">
              <w:rPr>
                <w:b/>
                <w:bCs/>
              </w:rPr>
              <w:lastRenderedPageBreak/>
              <w:t>CD5-2</w:t>
            </w:r>
            <w:r>
              <w:t>.</w:t>
            </w:r>
            <w:r w:rsidRPr="00280A7D">
              <w:t xml:space="preserve"> Participa en la gestión de proyectos multidisciplinarios de Tecnologías de la Información y Comunicaciones, contribuyendo al logro de objetivos organizacionales y aplicando buenas prácticas</w:t>
            </w:r>
          </w:p>
          <w:p w14:paraId="3AA53EEC" w14:textId="77777777" w:rsidR="009A2919" w:rsidRPr="00280A7D" w:rsidRDefault="009A2919" w:rsidP="009A2919">
            <w:pPr>
              <w:ind w:left="633"/>
            </w:pPr>
          </w:p>
          <w:p w14:paraId="706BACA3" w14:textId="77777777" w:rsidR="009A2919" w:rsidRPr="00280A7D" w:rsidRDefault="009A2919" w:rsidP="009A2919">
            <w:pPr>
              <w:ind w:left="627"/>
              <w:rPr>
                <w:b/>
                <w:bCs/>
                <w:szCs w:val="20"/>
              </w:rPr>
            </w:pPr>
            <w:r w:rsidRPr="00280A7D">
              <w:rPr>
                <w:szCs w:val="20"/>
              </w:rPr>
              <w:t xml:space="preserve">El </w:t>
            </w:r>
            <w:r w:rsidRPr="00280A7D">
              <w:rPr>
                <w:b/>
                <w:bCs/>
                <w:szCs w:val="20"/>
              </w:rPr>
              <w:t>AE5</w:t>
            </w:r>
            <w:r w:rsidRPr="00280A7D">
              <w:rPr>
                <w:szCs w:val="20"/>
              </w:rPr>
              <w:t xml:space="preserve"> está alineado al objetivo educacional </w:t>
            </w:r>
            <w:r w:rsidRPr="00280A7D">
              <w:rPr>
                <w:b/>
                <w:bCs/>
                <w:szCs w:val="20"/>
              </w:rPr>
              <w:t>OE5.</w:t>
            </w:r>
          </w:p>
          <w:p w14:paraId="6DCADF4D" w14:textId="77777777" w:rsidR="009A2919" w:rsidRPr="00280A7D" w:rsidRDefault="009A2919" w:rsidP="009A2919">
            <w:pPr>
              <w:ind w:left="627"/>
            </w:pPr>
            <w:r w:rsidRPr="00280A7D">
              <w:rPr>
                <w:b/>
                <w:bCs/>
              </w:rPr>
              <w:t>OE5.</w:t>
            </w:r>
            <w:r w:rsidRPr="00280A7D">
              <w:t xml:space="preserve"> Lidera o participa en equipos multidisciplinarios, en el desarrollo e integración de las tecnologías de la información y comunicaciones, respetando los derechos humanos.</w:t>
            </w:r>
          </w:p>
          <w:p w14:paraId="45E59006" w14:textId="758AF0A6" w:rsidR="009A2919" w:rsidRPr="009B2A92" w:rsidRDefault="009A2919" w:rsidP="00280A7D">
            <w:pPr>
              <w:rPr>
                <w:szCs w:val="20"/>
              </w:rPr>
            </w:pPr>
          </w:p>
        </w:tc>
      </w:tr>
    </w:tbl>
    <w:p w14:paraId="44909335" w14:textId="77777777" w:rsidR="00666E78" w:rsidRDefault="00666E78" w:rsidP="00666E78">
      <w:pPr>
        <w:autoSpaceDE w:val="0"/>
        <w:autoSpaceDN w:val="0"/>
        <w:adjustRightInd w:val="0"/>
        <w:rPr>
          <w:b/>
          <w:bCs/>
          <w:szCs w:val="20"/>
          <w:lang w:val="es-MX" w:eastAsia="es-MX"/>
        </w:rPr>
      </w:pPr>
    </w:p>
    <w:p w14:paraId="196CF4E5"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2. Intención Didáctica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956473" w:rsidRPr="00EE37BA" w14:paraId="50C33C39" w14:textId="77777777" w:rsidTr="00F15463">
        <w:tc>
          <w:tcPr>
            <w:tcW w:w="13183" w:type="dxa"/>
          </w:tcPr>
          <w:p w14:paraId="03FBBA34" w14:textId="77777777" w:rsidR="0021247F" w:rsidRDefault="00160500" w:rsidP="009B2A92">
            <w:pPr>
              <w:pStyle w:val="Default"/>
              <w:rPr>
                <w:sz w:val="20"/>
                <w:szCs w:val="20"/>
              </w:rPr>
            </w:pPr>
            <w:r w:rsidRPr="00160500">
              <w:rPr>
                <w:sz w:val="20"/>
                <w:szCs w:val="20"/>
              </w:rPr>
              <w:t xml:space="preserve">La asignatura se compone de 5 temas distribuidos de la siguiente manera: </w:t>
            </w:r>
          </w:p>
          <w:p w14:paraId="6B231B87" w14:textId="77777777" w:rsidR="0021247F" w:rsidRDefault="00160500" w:rsidP="009B2A92">
            <w:pPr>
              <w:pStyle w:val="Default"/>
              <w:ind w:left="34"/>
              <w:rPr>
                <w:sz w:val="20"/>
                <w:szCs w:val="20"/>
              </w:rPr>
            </w:pPr>
            <w:r w:rsidRPr="00160500">
              <w:rPr>
                <w:sz w:val="20"/>
                <w:szCs w:val="20"/>
              </w:rPr>
              <w:t xml:space="preserve">En el primer tema, el estudiante conocerá los fundamentos de la Ingeniería de Software y los sistemas de información.  </w:t>
            </w:r>
          </w:p>
          <w:p w14:paraId="3CE4048D" w14:textId="77777777" w:rsidR="00160500" w:rsidRPr="00160500" w:rsidRDefault="00160500" w:rsidP="009B2A92">
            <w:pPr>
              <w:pStyle w:val="Default"/>
              <w:ind w:left="34"/>
              <w:rPr>
                <w:szCs w:val="20"/>
              </w:rPr>
            </w:pPr>
            <w:r w:rsidRPr="00160500">
              <w:rPr>
                <w:sz w:val="20"/>
                <w:szCs w:val="20"/>
              </w:rPr>
              <w:t xml:space="preserve">En el segundo tema, se conocerán los distintos tipos modelos de la Ingeniería de Software, además el estudiante podrá seleccionar el modelo más </w:t>
            </w:r>
            <w:r w:rsidR="0021247F">
              <w:rPr>
                <w:sz w:val="20"/>
                <w:szCs w:val="20"/>
              </w:rPr>
              <w:t xml:space="preserve">adecuado para el desarrollo del </w:t>
            </w:r>
            <w:r w:rsidRPr="00160500">
              <w:rPr>
                <w:sz w:val="20"/>
                <w:szCs w:val="20"/>
              </w:rPr>
              <w:t>software.                                                            </w:t>
            </w:r>
          </w:p>
          <w:p w14:paraId="128F6E77" w14:textId="77777777" w:rsidR="0021247F" w:rsidRDefault="00160500" w:rsidP="009B2A92">
            <w:pPr>
              <w:pStyle w:val="Prrafodelista"/>
              <w:ind w:left="34"/>
              <w:rPr>
                <w:szCs w:val="20"/>
              </w:rPr>
            </w:pPr>
            <w:r w:rsidRPr="00160500">
              <w:rPr>
                <w:szCs w:val="20"/>
              </w:rPr>
              <w:t xml:space="preserve">En el tercer tema, se abordan temas para que el estudiante elabore una excelente planificación del proyecto, así como el uso y aplicación de las diferentes métricas de software.  </w:t>
            </w:r>
          </w:p>
          <w:p w14:paraId="238D8B85" w14:textId="77777777" w:rsidR="0021247F" w:rsidRDefault="00160500" w:rsidP="009B2A92">
            <w:pPr>
              <w:pStyle w:val="Prrafodelista"/>
              <w:ind w:left="34"/>
              <w:rPr>
                <w:szCs w:val="20"/>
              </w:rPr>
            </w:pPr>
            <w:r w:rsidRPr="00160500">
              <w:rPr>
                <w:szCs w:val="20"/>
              </w:rPr>
              <w:t xml:space="preserve">En el cuarto tema, se tratan temas relacionados con el modelado, para que el estudiante elabore al análisis del proyecto de software. En la quinta unidad, se abordan los temas de calidad del software, para que el estudiante se asegure de desarrollar software de calidad.  </w:t>
            </w:r>
          </w:p>
          <w:p w14:paraId="082E4151" w14:textId="77777777" w:rsidR="00956473" w:rsidRDefault="00160500" w:rsidP="009B2A92">
            <w:pPr>
              <w:pStyle w:val="Prrafodelista"/>
              <w:ind w:left="34"/>
              <w:rPr>
                <w:szCs w:val="20"/>
              </w:rPr>
            </w:pPr>
            <w:r w:rsidRPr="00160500">
              <w:rPr>
                <w:szCs w:val="20"/>
              </w:rPr>
              <w:t xml:space="preserve">El docente debe abordar la asignatura de manera teórico-práctica de modo que el estudiante trabaje en equipo, desarrolle capacidad de análisis y síntesis, liderazgo y toma de decisiones, así como gestión de proyectos de software mediante el uso de herramientas informáticas y aseguramiento de la calidad. </w:t>
            </w:r>
          </w:p>
          <w:p w14:paraId="718C654A" w14:textId="77777777" w:rsidR="0021247F" w:rsidRDefault="00160500" w:rsidP="009B2A92">
            <w:pPr>
              <w:pStyle w:val="Prrafodelista"/>
              <w:ind w:left="34"/>
              <w:rPr>
                <w:szCs w:val="20"/>
              </w:rPr>
            </w:pPr>
            <w:r w:rsidRPr="00160500">
              <w:rPr>
                <w:szCs w:val="20"/>
              </w:rPr>
              <w:t xml:space="preserve">En el tema 3.3 se sugiere abordar mínimamente las métricas de COCOMO I y II y Puntos de función. Se deja a criterio del docente abordar algunas otras. </w:t>
            </w:r>
          </w:p>
          <w:p w14:paraId="3216AFCF" w14:textId="77777777" w:rsidR="0021247F" w:rsidRDefault="00160500" w:rsidP="009B2A92">
            <w:pPr>
              <w:pStyle w:val="Prrafodelista"/>
              <w:ind w:left="34"/>
              <w:rPr>
                <w:szCs w:val="20"/>
              </w:rPr>
            </w:pPr>
            <w:r w:rsidRPr="00160500">
              <w:rPr>
                <w:szCs w:val="20"/>
              </w:rPr>
              <w:t xml:space="preserve">En el tema 4.4 se sugiere abordar mínimamente los diagramas de casos de uso, clases, secuencia, colaboración, actividades, componentes y despliegue. Se sugiere el uso de herramientas de modelado: </w:t>
            </w:r>
            <w:proofErr w:type="spellStart"/>
            <w:proofErr w:type="gramStart"/>
            <w:r w:rsidRPr="00160500">
              <w:rPr>
                <w:szCs w:val="20"/>
              </w:rPr>
              <w:t>StartUML</w:t>
            </w:r>
            <w:proofErr w:type="spellEnd"/>
            <w:r w:rsidRPr="00160500">
              <w:rPr>
                <w:szCs w:val="20"/>
              </w:rPr>
              <w:t>(</w:t>
            </w:r>
            <w:proofErr w:type="gramEnd"/>
            <w:r w:rsidRPr="00160500">
              <w:rPr>
                <w:szCs w:val="20"/>
              </w:rPr>
              <w:t xml:space="preserve">Libre), </w:t>
            </w:r>
            <w:proofErr w:type="spellStart"/>
            <w:r w:rsidRPr="00160500">
              <w:rPr>
                <w:szCs w:val="20"/>
              </w:rPr>
              <w:t>Rational</w:t>
            </w:r>
            <w:proofErr w:type="spellEnd"/>
            <w:r w:rsidRPr="00160500">
              <w:rPr>
                <w:szCs w:val="20"/>
              </w:rPr>
              <w:t xml:space="preserve"> Rose (Bajo Licencia), </w:t>
            </w:r>
            <w:proofErr w:type="spellStart"/>
            <w:r w:rsidRPr="00160500">
              <w:rPr>
                <w:szCs w:val="20"/>
              </w:rPr>
              <w:t>EnterpriceArchitect</w:t>
            </w:r>
            <w:proofErr w:type="spellEnd"/>
            <w:r w:rsidRPr="00160500">
              <w:rPr>
                <w:szCs w:val="20"/>
              </w:rPr>
              <w:t xml:space="preserve"> (Bajo Licencia) o DIA (Libre). </w:t>
            </w:r>
          </w:p>
          <w:p w14:paraId="2B636FA4" w14:textId="77777777" w:rsidR="0021247F" w:rsidRDefault="00160500" w:rsidP="009B2A92">
            <w:pPr>
              <w:pStyle w:val="Prrafodelista"/>
              <w:ind w:left="34"/>
              <w:rPr>
                <w:szCs w:val="20"/>
              </w:rPr>
            </w:pPr>
            <w:r w:rsidRPr="00160500">
              <w:rPr>
                <w:szCs w:val="20"/>
              </w:rPr>
              <w:t xml:space="preserve">En el tema 5.3 de modelos de calidad se sugiere abordar conceptos, elementos, características generales, ventajas, desventajas y mejores prácticas. Para el tema de CMMI existe una cantidad considerable de mejores prácticas, se sugiere abordar las más relevantes. </w:t>
            </w:r>
          </w:p>
          <w:p w14:paraId="3DB64EC4" w14:textId="5288B50C" w:rsidR="00666E78" w:rsidRDefault="00160500" w:rsidP="009B2A92">
            <w:pPr>
              <w:pStyle w:val="Prrafodelista"/>
              <w:ind w:left="34"/>
              <w:rPr>
                <w:szCs w:val="20"/>
              </w:rPr>
            </w:pPr>
            <w:r w:rsidRPr="00160500">
              <w:rPr>
                <w:szCs w:val="20"/>
              </w:rPr>
              <w:t xml:space="preserve">En el tema 5.4 se sugiere estudiar distintas métricas orientadas </w:t>
            </w:r>
            <w:r w:rsidR="00F416A9">
              <w:rPr>
                <w:szCs w:val="20"/>
              </w:rPr>
              <w:t>a la calidad como las de McC</w:t>
            </w:r>
            <w:r w:rsidRPr="00160500">
              <w:rPr>
                <w:szCs w:val="20"/>
              </w:rPr>
              <w:t>all</w:t>
            </w:r>
            <w:r w:rsidR="008405BA">
              <w:rPr>
                <w:szCs w:val="20"/>
              </w:rPr>
              <w:t>.</w:t>
            </w:r>
          </w:p>
          <w:p w14:paraId="61966686" w14:textId="61E8025D" w:rsidR="00280A7D" w:rsidRDefault="00280A7D" w:rsidP="009B2A92">
            <w:pPr>
              <w:pStyle w:val="Prrafodelista"/>
              <w:ind w:left="34"/>
              <w:rPr>
                <w:szCs w:val="20"/>
              </w:rPr>
            </w:pPr>
          </w:p>
          <w:p w14:paraId="141745C6" w14:textId="77777777" w:rsidR="00280A7D" w:rsidRPr="00280A7D" w:rsidRDefault="00280A7D" w:rsidP="00280A7D">
            <w:r w:rsidRPr="00280A7D">
              <w:rPr>
                <w:szCs w:val="20"/>
              </w:rPr>
              <w:t xml:space="preserve">Esta asignatura le aporta al Atributo de Egreso </w:t>
            </w:r>
            <w:r w:rsidRPr="00280A7D">
              <w:rPr>
                <w:b/>
                <w:bCs/>
              </w:rPr>
              <w:t>AE2 y AE5</w:t>
            </w:r>
            <w:r w:rsidRPr="00280A7D">
              <w:t xml:space="preserve"> en nivel </w:t>
            </w:r>
            <w:r w:rsidRPr="00280A7D">
              <w:rPr>
                <w:b/>
                <w:bCs/>
              </w:rPr>
              <w:t xml:space="preserve">Medio, </w:t>
            </w:r>
            <w:r w:rsidRPr="00280A7D">
              <w:t>así como el</w:t>
            </w:r>
            <w:r w:rsidRPr="00280A7D">
              <w:rPr>
                <w:b/>
                <w:bCs/>
              </w:rPr>
              <w:t xml:space="preserve"> AE4 </w:t>
            </w:r>
            <w:r w:rsidRPr="00280A7D">
              <w:t>en nivel</w:t>
            </w:r>
            <w:r w:rsidRPr="00280A7D">
              <w:rPr>
                <w:b/>
                <w:bCs/>
              </w:rPr>
              <w:t xml:space="preserve"> Introductorio</w:t>
            </w:r>
            <w:r w:rsidRPr="00280A7D">
              <w:t>.</w:t>
            </w:r>
          </w:p>
          <w:p w14:paraId="5BDC8203" w14:textId="77777777" w:rsidR="00280A7D" w:rsidRPr="00280A7D" w:rsidRDefault="00280A7D" w:rsidP="00280A7D">
            <w:r w:rsidRPr="00280A7D">
              <w:t>A continuación, se presenta el Atributo de Egreso, Criterio de Desempeño y Objetivos Educacionales.</w:t>
            </w:r>
          </w:p>
          <w:p w14:paraId="6FA38508" w14:textId="42E03D13" w:rsidR="00280A7D" w:rsidRDefault="00280A7D" w:rsidP="00280A7D">
            <w:pPr>
              <w:ind w:left="627"/>
              <w:rPr>
                <w:szCs w:val="20"/>
              </w:rPr>
            </w:pPr>
          </w:p>
          <w:p w14:paraId="2F93DF90" w14:textId="77777777" w:rsidR="009A2919" w:rsidRPr="00280A7D" w:rsidRDefault="009A2919" w:rsidP="00280A7D">
            <w:pPr>
              <w:ind w:left="627"/>
              <w:rPr>
                <w:szCs w:val="20"/>
              </w:rPr>
            </w:pPr>
          </w:p>
          <w:p w14:paraId="6F336AC8" w14:textId="352CC158" w:rsidR="00280A7D" w:rsidRDefault="00280A7D" w:rsidP="00280A7D">
            <w:r w:rsidRPr="00280A7D">
              <w:t xml:space="preserve">Para la evaluación del criterio de desempeño </w:t>
            </w:r>
            <w:r w:rsidRPr="00280A7D">
              <w:rPr>
                <w:b/>
                <w:bCs/>
              </w:rPr>
              <w:t>CD2-2</w:t>
            </w:r>
            <w:r w:rsidRPr="00280A7D">
              <w:t xml:space="preserve"> sólo se considerarán los temas 3 y 4 de esta asignatura, porque son los temas que le aportan directamente al cumplimiento </w:t>
            </w:r>
            <w:proofErr w:type="gramStart"/>
            <w:r w:rsidRPr="00280A7D">
              <w:t>del mismo</w:t>
            </w:r>
            <w:proofErr w:type="gramEnd"/>
            <w:r w:rsidRPr="00280A7D">
              <w:t>.</w:t>
            </w:r>
          </w:p>
          <w:p w14:paraId="4CA4CCB5" w14:textId="74F7CADF" w:rsidR="00B74223" w:rsidRDefault="00B74223" w:rsidP="00B74223">
            <w:r w:rsidRPr="00280A7D">
              <w:lastRenderedPageBreak/>
              <w:t xml:space="preserve">Para la evaluación del criterio de desempeño </w:t>
            </w:r>
            <w:r w:rsidRPr="00280A7D">
              <w:rPr>
                <w:b/>
                <w:bCs/>
              </w:rPr>
              <w:t>CD</w:t>
            </w:r>
            <w:r>
              <w:rPr>
                <w:b/>
                <w:bCs/>
              </w:rPr>
              <w:t>4</w:t>
            </w:r>
            <w:r w:rsidRPr="00280A7D">
              <w:rPr>
                <w:b/>
                <w:bCs/>
              </w:rPr>
              <w:t>-</w:t>
            </w:r>
            <w:r>
              <w:rPr>
                <w:b/>
                <w:bCs/>
              </w:rPr>
              <w:t>1</w:t>
            </w:r>
            <w:r w:rsidRPr="00280A7D">
              <w:t xml:space="preserve"> sólo se considerará </w:t>
            </w:r>
            <w:r w:rsidR="00630E50">
              <w:t>e</w:t>
            </w:r>
            <w:r w:rsidRPr="00280A7D">
              <w:t xml:space="preserve">l tema </w:t>
            </w:r>
            <w:r w:rsidR="00630E50">
              <w:t>5</w:t>
            </w:r>
            <w:r w:rsidRPr="00280A7D">
              <w:t xml:space="preserve"> de esta asignatura, porque son los temas que le aportan directamente al cumplimiento </w:t>
            </w:r>
            <w:proofErr w:type="gramStart"/>
            <w:r w:rsidRPr="00280A7D">
              <w:t>del mismo</w:t>
            </w:r>
            <w:proofErr w:type="gramEnd"/>
            <w:r w:rsidRPr="00280A7D">
              <w:t>.</w:t>
            </w:r>
          </w:p>
          <w:p w14:paraId="7C49F283" w14:textId="36622A49" w:rsidR="00B74223" w:rsidRDefault="00B74223" w:rsidP="00B74223">
            <w:r w:rsidRPr="00280A7D">
              <w:t xml:space="preserve">Para la evaluación del criterio de desempeño </w:t>
            </w:r>
            <w:r w:rsidRPr="00280A7D">
              <w:rPr>
                <w:b/>
                <w:bCs/>
              </w:rPr>
              <w:t>CD</w:t>
            </w:r>
            <w:r>
              <w:rPr>
                <w:b/>
                <w:bCs/>
              </w:rPr>
              <w:t>5</w:t>
            </w:r>
            <w:r w:rsidRPr="00280A7D">
              <w:rPr>
                <w:b/>
                <w:bCs/>
              </w:rPr>
              <w:t>-2</w:t>
            </w:r>
            <w:r w:rsidRPr="00280A7D">
              <w:t xml:space="preserve"> sólo se considerarán los temas 2, 3</w:t>
            </w:r>
            <w:r w:rsidR="00B03217">
              <w:t>,</w:t>
            </w:r>
            <w:r w:rsidRPr="00280A7D">
              <w:t xml:space="preserve"> 4</w:t>
            </w:r>
            <w:r w:rsidR="00B03217">
              <w:t xml:space="preserve"> y 5</w:t>
            </w:r>
            <w:r w:rsidRPr="00280A7D">
              <w:t xml:space="preserve"> de esta asignatura, porque son los temas que le aportan directamente al cumplimiento </w:t>
            </w:r>
            <w:proofErr w:type="gramStart"/>
            <w:r w:rsidRPr="00280A7D">
              <w:t>del mismo</w:t>
            </w:r>
            <w:proofErr w:type="gramEnd"/>
            <w:r w:rsidRPr="00280A7D">
              <w:t>.</w:t>
            </w:r>
          </w:p>
          <w:p w14:paraId="20BEBF72" w14:textId="08BC5FDD" w:rsidR="008405BA" w:rsidRPr="00EE37BA" w:rsidRDefault="008405BA" w:rsidP="00F842FF">
            <w:pPr>
              <w:ind w:left="0" w:firstLine="0"/>
              <w:rPr>
                <w:szCs w:val="20"/>
              </w:rPr>
            </w:pPr>
          </w:p>
        </w:tc>
      </w:tr>
    </w:tbl>
    <w:p w14:paraId="6CEA3F4E" w14:textId="77777777" w:rsidR="00EE37BA" w:rsidRPr="00EE37BA" w:rsidRDefault="00EE37BA" w:rsidP="00666E78">
      <w:pPr>
        <w:autoSpaceDE w:val="0"/>
        <w:autoSpaceDN w:val="0"/>
        <w:adjustRightInd w:val="0"/>
        <w:rPr>
          <w:b/>
          <w:bCs/>
          <w:szCs w:val="20"/>
          <w:lang w:val="es-MX" w:eastAsia="es-MX"/>
        </w:rPr>
      </w:pPr>
    </w:p>
    <w:p w14:paraId="718B830D"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3. Competencia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666E78" w:rsidRPr="00EE37BA" w14:paraId="09CE263B" w14:textId="77777777" w:rsidTr="00F15463">
        <w:tc>
          <w:tcPr>
            <w:tcW w:w="13183" w:type="dxa"/>
          </w:tcPr>
          <w:p w14:paraId="216E7181" w14:textId="47C88EAF" w:rsidR="004760F7" w:rsidRPr="009F6C2E" w:rsidRDefault="004760F7" w:rsidP="004760F7">
            <w:pPr>
              <w:autoSpaceDE w:val="0"/>
              <w:autoSpaceDN w:val="0"/>
              <w:adjustRightInd w:val="0"/>
              <w:ind w:left="0" w:firstLine="0"/>
              <w:rPr>
                <w:bCs/>
                <w:szCs w:val="20"/>
                <w:lang w:val="es-MX" w:eastAsia="es-MX"/>
              </w:rPr>
            </w:pPr>
            <w:r w:rsidRPr="009F6C2E">
              <w:rPr>
                <w:bCs/>
                <w:szCs w:val="20"/>
                <w:lang w:val="es-MX" w:eastAsia="es-MX"/>
              </w:rPr>
              <w:t>Competencia general de la asignatura</w:t>
            </w:r>
            <w:r w:rsidR="005B437E">
              <w:rPr>
                <w:bCs/>
                <w:szCs w:val="20"/>
                <w:lang w:val="es-MX" w:eastAsia="es-MX"/>
              </w:rPr>
              <w:t>:</w:t>
            </w:r>
          </w:p>
          <w:p w14:paraId="7AE0116E" w14:textId="3F6746A2" w:rsidR="00666E78" w:rsidRDefault="00B764A5" w:rsidP="0067049C">
            <w:r w:rsidRPr="00B764A5">
              <w:t>Conoce y aplica modelos y/o técnicas de desarrollo de software con la finalidad de implementar sistemas eficientes en base a requerimientos específicos bajo lineamientos y estándares para el aseguramiento de calidad.</w:t>
            </w:r>
            <w:r w:rsidR="00325F27">
              <w:t xml:space="preserve"> </w:t>
            </w:r>
          </w:p>
          <w:p w14:paraId="6AA5C243" w14:textId="77777777" w:rsidR="004760F7" w:rsidRDefault="004760F7" w:rsidP="0067049C"/>
          <w:p w14:paraId="34D22E5F" w14:textId="5D89F28A" w:rsidR="004760F7" w:rsidRDefault="004760F7" w:rsidP="004760F7">
            <w:pPr>
              <w:autoSpaceDE w:val="0"/>
              <w:autoSpaceDN w:val="0"/>
              <w:adjustRightInd w:val="0"/>
              <w:ind w:left="0" w:firstLine="0"/>
              <w:rPr>
                <w:bCs/>
                <w:szCs w:val="20"/>
                <w:lang w:val="es-MX" w:eastAsia="es-MX"/>
              </w:rPr>
            </w:pPr>
            <w:r w:rsidRPr="009F6C2E">
              <w:rPr>
                <w:bCs/>
                <w:szCs w:val="20"/>
                <w:lang w:val="es-MX" w:eastAsia="es-MX"/>
              </w:rPr>
              <w:t>Competencia (s) previa (s)</w:t>
            </w:r>
            <w:r w:rsidR="005B437E">
              <w:rPr>
                <w:bCs/>
                <w:szCs w:val="20"/>
                <w:lang w:val="es-MX" w:eastAsia="es-MX"/>
              </w:rPr>
              <w:t>:</w:t>
            </w:r>
          </w:p>
          <w:p w14:paraId="102A8DA0" w14:textId="47D8728E" w:rsidR="005B437E" w:rsidRPr="009F6C2E" w:rsidRDefault="005B437E" w:rsidP="004760F7">
            <w:pPr>
              <w:autoSpaceDE w:val="0"/>
              <w:autoSpaceDN w:val="0"/>
              <w:adjustRightInd w:val="0"/>
              <w:ind w:left="0" w:firstLine="0"/>
              <w:rPr>
                <w:bCs/>
                <w:szCs w:val="20"/>
                <w:lang w:val="es-MX" w:eastAsia="es-MX"/>
              </w:rPr>
            </w:pPr>
            <w:r>
              <w:t>Construye diagramas de tiempo para determinar ruta(s) crítica(s) en la administración de proyectos.</w:t>
            </w:r>
          </w:p>
          <w:p w14:paraId="102F8356" w14:textId="0109A904" w:rsidR="004760F7" w:rsidRPr="0067049C" w:rsidRDefault="004760F7" w:rsidP="0067049C"/>
        </w:tc>
      </w:tr>
    </w:tbl>
    <w:p w14:paraId="449D4A73" w14:textId="77777777" w:rsidR="00666E78" w:rsidRDefault="00666E78" w:rsidP="00666E78">
      <w:pPr>
        <w:autoSpaceDE w:val="0"/>
        <w:autoSpaceDN w:val="0"/>
        <w:adjustRightInd w:val="0"/>
        <w:rPr>
          <w:b/>
          <w:bCs/>
          <w:szCs w:val="20"/>
          <w:lang w:val="es-MX" w:eastAsia="es-MX"/>
        </w:rPr>
      </w:pPr>
    </w:p>
    <w:p w14:paraId="4DC14E0F" w14:textId="77777777" w:rsidR="004760F7" w:rsidRDefault="00666E78" w:rsidP="00666E78">
      <w:pPr>
        <w:autoSpaceDE w:val="0"/>
        <w:autoSpaceDN w:val="0"/>
        <w:adjustRightInd w:val="0"/>
        <w:rPr>
          <w:b/>
          <w:bCs/>
          <w:szCs w:val="20"/>
          <w:lang w:val="es-MX" w:eastAsia="es-MX"/>
        </w:rPr>
      </w:pPr>
      <w:r w:rsidRPr="00EE37BA">
        <w:rPr>
          <w:b/>
          <w:bCs/>
          <w:szCs w:val="20"/>
          <w:lang w:val="es-MX" w:eastAsia="es-MX"/>
        </w:rPr>
        <w:t>4. Análisis por competencias específicas</w:t>
      </w:r>
    </w:p>
    <w:p w14:paraId="3CCE824D" w14:textId="4EBDE327" w:rsidR="004760F7" w:rsidRDefault="004760F7" w:rsidP="00666E78">
      <w:pPr>
        <w:autoSpaceDE w:val="0"/>
        <w:autoSpaceDN w:val="0"/>
        <w:adjustRightInd w:val="0"/>
        <w:rPr>
          <w:b/>
          <w:szCs w:val="20"/>
          <w:lang w:val="es-MX" w:eastAsia="es-MX"/>
        </w:rPr>
      </w:pPr>
      <w:r w:rsidRPr="00EE37BA">
        <w:rPr>
          <w:b/>
          <w:szCs w:val="20"/>
          <w:lang w:val="es-MX" w:eastAsia="es-MX"/>
        </w:rPr>
        <w:t>Competencia No:</w:t>
      </w:r>
      <w:r w:rsidRPr="004760F7">
        <w:rPr>
          <w:bCs/>
          <w:szCs w:val="20"/>
          <w:lang w:val="es-MX" w:eastAsia="es-MX"/>
        </w:rPr>
        <w:t xml:space="preserve">1 </w:t>
      </w:r>
      <w:r>
        <w:rPr>
          <w:bCs/>
          <w:szCs w:val="20"/>
        </w:rPr>
        <w:t>I</w:t>
      </w:r>
      <w:r w:rsidRPr="00B764A5">
        <w:rPr>
          <w:szCs w:val="20"/>
        </w:rPr>
        <w:t>ntroducción a la ingeniería del software y sistemas de información</w:t>
      </w:r>
      <w:r>
        <w:rPr>
          <w:szCs w:val="20"/>
        </w:rPr>
        <w:t>.</w:t>
      </w:r>
      <w:r w:rsidRPr="004760F7">
        <w:rPr>
          <w:b/>
          <w:szCs w:val="20"/>
          <w:lang w:val="es-MX" w:eastAsia="es-MX"/>
        </w:rPr>
        <w:t xml:space="preserve"> </w:t>
      </w:r>
    </w:p>
    <w:p w14:paraId="667D4C15" w14:textId="18F652AD" w:rsidR="004760F7" w:rsidRPr="00EE37BA" w:rsidRDefault="004760F7" w:rsidP="004760F7">
      <w:pPr>
        <w:autoSpaceDE w:val="0"/>
        <w:autoSpaceDN w:val="0"/>
        <w:adjustRightInd w:val="0"/>
        <w:ind w:left="1276" w:hanging="1276"/>
        <w:rPr>
          <w:b/>
          <w:bCs/>
          <w:szCs w:val="20"/>
          <w:lang w:val="es-MX" w:eastAsia="es-MX"/>
        </w:rPr>
      </w:pPr>
      <w:r w:rsidRPr="00EE37BA">
        <w:rPr>
          <w:b/>
          <w:szCs w:val="20"/>
          <w:lang w:val="es-MX" w:eastAsia="es-MX"/>
        </w:rPr>
        <w:t>Descripción:</w:t>
      </w:r>
      <w:r w:rsidRPr="004760F7">
        <w:rPr>
          <w:szCs w:val="20"/>
          <w:lang w:val="es-MX" w:eastAsia="es-MX"/>
        </w:rPr>
        <w:t xml:space="preserve"> </w:t>
      </w:r>
      <w:r w:rsidRPr="00A021A1">
        <w:rPr>
          <w:szCs w:val="20"/>
          <w:lang w:val="es-MX" w:eastAsia="es-MX"/>
        </w:rPr>
        <w:t>Identifica los fundamentos teóricos que integran la ingeniería de software y los sistemas de información con la finalidad de comprender la relación entre sus elementos.</w:t>
      </w:r>
    </w:p>
    <w:p w14:paraId="3AE8F58D" w14:textId="77777777" w:rsidR="00666E78" w:rsidRPr="00EE37BA" w:rsidRDefault="00666E78" w:rsidP="00666E78">
      <w:pPr>
        <w:autoSpaceDE w:val="0"/>
        <w:autoSpaceDN w:val="0"/>
        <w:adjustRightInd w:val="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666E78" w:rsidRPr="00EE37BA" w14:paraId="3D1D0F9E" w14:textId="77777777" w:rsidTr="00F15463">
        <w:tc>
          <w:tcPr>
            <w:tcW w:w="3119" w:type="dxa"/>
            <w:vAlign w:val="center"/>
          </w:tcPr>
          <w:p w14:paraId="1620FA6B"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0A338655"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75B52BD7"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425FC374"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6EDA05CA"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666E78" w:rsidRPr="00EE37BA" w14:paraId="32028800" w14:textId="77777777" w:rsidTr="00F15463">
        <w:tc>
          <w:tcPr>
            <w:tcW w:w="3119" w:type="dxa"/>
          </w:tcPr>
          <w:p w14:paraId="1EECF658"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1.1 Concepto de Ingeniería de Software y Sistema de Información. </w:t>
            </w:r>
          </w:p>
          <w:p w14:paraId="03B34E90"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1.2 Historia de la Ingeniería de Software. </w:t>
            </w:r>
          </w:p>
          <w:p w14:paraId="10D98D75"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1.3 Importancia de la Ingeniería de Software </w:t>
            </w:r>
          </w:p>
          <w:p w14:paraId="05147C40" w14:textId="77777777" w:rsidR="00666E78" w:rsidRPr="00EE37BA"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1.4 Los sistemas de información: concepto, características, estructuras, procesos, clasificación, </w:t>
            </w:r>
            <w:proofErr w:type="spellStart"/>
            <w:r w:rsidRPr="00B764A5">
              <w:rPr>
                <w:szCs w:val="20"/>
                <w:lang w:eastAsia="es-MX"/>
              </w:rPr>
              <w:t>ERP´s</w:t>
            </w:r>
            <w:proofErr w:type="spellEnd"/>
            <w:r w:rsidRPr="00B764A5">
              <w:rPr>
                <w:szCs w:val="20"/>
                <w:lang w:eastAsia="es-MX"/>
              </w:rPr>
              <w:t>, CRM, SCM.</w:t>
            </w:r>
          </w:p>
        </w:tc>
        <w:tc>
          <w:tcPr>
            <w:tcW w:w="3260" w:type="dxa"/>
          </w:tcPr>
          <w:p w14:paraId="7DEF664F" w14:textId="77777777" w:rsidR="00B764A5" w:rsidRPr="000C4DDA" w:rsidRDefault="00040654" w:rsidP="00040654">
            <w:pPr>
              <w:autoSpaceDE w:val="0"/>
              <w:autoSpaceDN w:val="0"/>
              <w:adjustRightInd w:val="0"/>
              <w:spacing w:after="0" w:line="240" w:lineRule="auto"/>
              <w:ind w:left="0" w:firstLine="0"/>
              <w:jc w:val="left"/>
              <w:rPr>
                <w:szCs w:val="20"/>
              </w:rPr>
            </w:pPr>
            <w:r>
              <w:rPr>
                <w:szCs w:val="20"/>
              </w:rPr>
              <w:t>A</w:t>
            </w:r>
            <w:r w:rsidR="00520812" w:rsidRPr="00925D7D">
              <w:rPr>
                <w:szCs w:val="20"/>
              </w:rPr>
              <w:t xml:space="preserve">nalizar información en distintas fuentes </w:t>
            </w:r>
            <w:r w:rsidR="00925D7D">
              <w:rPr>
                <w:szCs w:val="20"/>
              </w:rPr>
              <w:t>sobre los temas de estudio</w:t>
            </w:r>
            <w:r>
              <w:rPr>
                <w:szCs w:val="20"/>
              </w:rPr>
              <w:t>, y sobre el estado actual de la industria del software en México</w:t>
            </w:r>
          </w:p>
        </w:tc>
        <w:tc>
          <w:tcPr>
            <w:tcW w:w="2977" w:type="dxa"/>
          </w:tcPr>
          <w:p w14:paraId="6434D457" w14:textId="77777777" w:rsidR="00520812" w:rsidRPr="00925D7D" w:rsidRDefault="00520812" w:rsidP="009B2A92">
            <w:pPr>
              <w:autoSpaceDE w:val="0"/>
              <w:autoSpaceDN w:val="0"/>
              <w:adjustRightInd w:val="0"/>
              <w:spacing w:after="0" w:line="240" w:lineRule="auto"/>
              <w:ind w:left="0" w:firstLine="0"/>
              <w:jc w:val="left"/>
              <w:rPr>
                <w:szCs w:val="20"/>
              </w:rPr>
            </w:pPr>
            <w:r w:rsidRPr="00925D7D">
              <w:rPr>
                <w:szCs w:val="20"/>
              </w:rPr>
              <w:t xml:space="preserve">Propiciar </w:t>
            </w:r>
            <w:r w:rsidR="00040654">
              <w:rPr>
                <w:szCs w:val="20"/>
              </w:rPr>
              <w:t>el</w:t>
            </w:r>
            <w:r w:rsidRPr="00925D7D">
              <w:rPr>
                <w:szCs w:val="20"/>
              </w:rPr>
              <w:t xml:space="preserve"> análisis de información en distintas fuentes. </w:t>
            </w:r>
          </w:p>
          <w:p w14:paraId="59C30052" w14:textId="77777777" w:rsidR="00520812" w:rsidRPr="00925D7D" w:rsidRDefault="00520812" w:rsidP="009B2A92">
            <w:pPr>
              <w:autoSpaceDE w:val="0"/>
              <w:autoSpaceDN w:val="0"/>
              <w:adjustRightInd w:val="0"/>
              <w:spacing w:after="0" w:line="240" w:lineRule="auto"/>
              <w:ind w:left="0" w:firstLine="0"/>
              <w:jc w:val="left"/>
              <w:rPr>
                <w:szCs w:val="20"/>
              </w:rPr>
            </w:pPr>
            <w:r w:rsidRPr="00925D7D">
              <w:rPr>
                <w:szCs w:val="20"/>
              </w:rPr>
              <w:t xml:space="preserve">Propiciar el uso de las nuevas tecnologías en el desarrollo de los contenidos de la asignatura. </w:t>
            </w:r>
          </w:p>
          <w:p w14:paraId="28F02727" w14:textId="77777777" w:rsidR="00666E78" w:rsidRPr="009B2A92" w:rsidRDefault="00520812" w:rsidP="009B2A92">
            <w:pPr>
              <w:autoSpaceDE w:val="0"/>
              <w:autoSpaceDN w:val="0"/>
              <w:adjustRightInd w:val="0"/>
              <w:spacing w:after="0" w:line="240" w:lineRule="auto"/>
              <w:ind w:left="0" w:firstLine="0"/>
              <w:jc w:val="left"/>
              <w:rPr>
                <w:szCs w:val="20"/>
              </w:rPr>
            </w:pPr>
            <w:r w:rsidRPr="00925D7D">
              <w:rPr>
                <w:szCs w:val="20"/>
              </w:rPr>
              <w:t xml:space="preserve">Propiciar el uso adecuado de conceptos, y de terminología científico-tecnológica. </w:t>
            </w:r>
          </w:p>
        </w:tc>
        <w:tc>
          <w:tcPr>
            <w:tcW w:w="2551" w:type="dxa"/>
          </w:tcPr>
          <w:p w14:paraId="201AC316" w14:textId="77777777" w:rsidR="00925D7D" w:rsidRDefault="00925D7D" w:rsidP="009B2A92">
            <w:pPr>
              <w:autoSpaceDE w:val="0"/>
              <w:autoSpaceDN w:val="0"/>
              <w:adjustRightInd w:val="0"/>
              <w:spacing w:after="0" w:line="240" w:lineRule="auto"/>
              <w:jc w:val="left"/>
              <w:rPr>
                <w:szCs w:val="20"/>
              </w:rPr>
            </w:pPr>
            <w:r w:rsidRPr="00925D7D">
              <w:rPr>
                <w:szCs w:val="20"/>
              </w:rPr>
              <w:t xml:space="preserve">Habilidad para buscar y analizar información proveniente de fuentes diversas. </w:t>
            </w:r>
          </w:p>
          <w:p w14:paraId="3DBAD425" w14:textId="77777777" w:rsidR="00925D7D" w:rsidRDefault="00925D7D" w:rsidP="009B2A92">
            <w:pPr>
              <w:autoSpaceDE w:val="0"/>
              <w:autoSpaceDN w:val="0"/>
              <w:adjustRightInd w:val="0"/>
              <w:spacing w:after="0" w:line="240" w:lineRule="auto"/>
              <w:jc w:val="left"/>
              <w:rPr>
                <w:szCs w:val="20"/>
              </w:rPr>
            </w:pPr>
            <w:r w:rsidRPr="00925D7D">
              <w:rPr>
                <w:szCs w:val="20"/>
              </w:rPr>
              <w:t xml:space="preserve">Capacidad de análisis y síntesis. </w:t>
            </w:r>
          </w:p>
          <w:p w14:paraId="43696F46" w14:textId="77777777" w:rsidR="00666E78" w:rsidRPr="00925D7D" w:rsidRDefault="00925D7D" w:rsidP="009B2A92">
            <w:pPr>
              <w:autoSpaceDE w:val="0"/>
              <w:autoSpaceDN w:val="0"/>
              <w:adjustRightInd w:val="0"/>
              <w:spacing w:after="0" w:line="240" w:lineRule="auto"/>
              <w:jc w:val="left"/>
              <w:rPr>
                <w:szCs w:val="20"/>
                <w:lang w:eastAsia="es-MX"/>
              </w:rPr>
            </w:pPr>
            <w:r w:rsidRPr="00925D7D">
              <w:rPr>
                <w:szCs w:val="20"/>
              </w:rPr>
              <w:t xml:space="preserve">Habilidades básicas de manejo de la computadora. </w:t>
            </w:r>
          </w:p>
          <w:p w14:paraId="3EDEB67B" w14:textId="77777777" w:rsidR="00666E78" w:rsidRPr="00EE37BA" w:rsidRDefault="00666E78" w:rsidP="009B2A92">
            <w:pPr>
              <w:pStyle w:val="Prrafodelista"/>
              <w:autoSpaceDE w:val="0"/>
              <w:autoSpaceDN w:val="0"/>
              <w:adjustRightInd w:val="0"/>
              <w:spacing w:after="0" w:line="240" w:lineRule="auto"/>
              <w:ind w:left="331"/>
              <w:jc w:val="left"/>
              <w:rPr>
                <w:szCs w:val="20"/>
                <w:lang w:eastAsia="es-MX"/>
              </w:rPr>
            </w:pPr>
          </w:p>
          <w:p w14:paraId="010B75AA" w14:textId="77777777" w:rsidR="00666E78" w:rsidRPr="00EE37BA" w:rsidRDefault="00666E78" w:rsidP="009B2A92">
            <w:pPr>
              <w:pStyle w:val="Prrafodelista"/>
              <w:autoSpaceDE w:val="0"/>
              <w:autoSpaceDN w:val="0"/>
              <w:adjustRightInd w:val="0"/>
              <w:spacing w:after="0" w:line="240" w:lineRule="auto"/>
              <w:ind w:left="331"/>
              <w:jc w:val="left"/>
              <w:rPr>
                <w:szCs w:val="20"/>
                <w:lang w:eastAsia="es-MX"/>
              </w:rPr>
            </w:pPr>
          </w:p>
        </w:tc>
        <w:tc>
          <w:tcPr>
            <w:tcW w:w="1276" w:type="dxa"/>
          </w:tcPr>
          <w:p w14:paraId="2FAD9A3B" w14:textId="786ADFD0" w:rsidR="00666E78" w:rsidRPr="00EE37BA" w:rsidRDefault="00A05792" w:rsidP="00160500">
            <w:pPr>
              <w:autoSpaceDE w:val="0"/>
              <w:autoSpaceDN w:val="0"/>
              <w:adjustRightInd w:val="0"/>
              <w:jc w:val="center"/>
              <w:rPr>
                <w:szCs w:val="20"/>
                <w:lang w:val="es-MX" w:eastAsia="es-MX"/>
              </w:rPr>
            </w:pPr>
            <w:r>
              <w:rPr>
                <w:szCs w:val="20"/>
                <w:lang w:val="es-MX" w:eastAsia="es-MX"/>
              </w:rPr>
              <w:t>4</w:t>
            </w:r>
            <w:r w:rsidR="000C1FBB">
              <w:rPr>
                <w:szCs w:val="20"/>
                <w:lang w:val="es-MX" w:eastAsia="es-MX"/>
              </w:rPr>
              <w:t>-</w:t>
            </w:r>
            <w:r>
              <w:rPr>
                <w:szCs w:val="20"/>
                <w:lang w:val="es-MX" w:eastAsia="es-MX"/>
              </w:rPr>
              <w:t>4</w:t>
            </w:r>
          </w:p>
        </w:tc>
      </w:tr>
    </w:tbl>
    <w:p w14:paraId="262840AE" w14:textId="77777777" w:rsidR="00666E78" w:rsidRDefault="00666E78" w:rsidP="00666E78">
      <w:pPr>
        <w:autoSpaceDE w:val="0"/>
        <w:autoSpaceDN w:val="0"/>
        <w:adjustRightInd w:val="0"/>
        <w:rPr>
          <w:szCs w:val="20"/>
          <w:lang w:val="es-MX" w:eastAsia="es-MX"/>
        </w:rPr>
      </w:pPr>
    </w:p>
    <w:p w14:paraId="714618C7" w14:textId="77777777" w:rsidR="00E00526" w:rsidRDefault="00E00526"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33C10" w:rsidRPr="00EE37BA" w14:paraId="6153F5F0" w14:textId="77777777" w:rsidTr="00160500">
        <w:tc>
          <w:tcPr>
            <w:tcW w:w="10632" w:type="dxa"/>
            <w:vAlign w:val="center"/>
          </w:tcPr>
          <w:p w14:paraId="29319061"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6D7CA1B1" w14:textId="77777777" w:rsidR="00E00526" w:rsidRPr="00EE37BA" w:rsidRDefault="00E00526" w:rsidP="00160500">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D33C10" w:rsidRPr="00EE37BA" w14:paraId="56793459" w14:textId="77777777" w:rsidTr="00160500">
        <w:tc>
          <w:tcPr>
            <w:tcW w:w="10632" w:type="dxa"/>
          </w:tcPr>
          <w:p w14:paraId="6D0EF517" w14:textId="77777777" w:rsidR="00E00526" w:rsidRPr="00EE37BA" w:rsidRDefault="00E00526" w:rsidP="0016050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1DD6BB0" w14:textId="7B16D2D1" w:rsidR="00E00526" w:rsidRPr="00EE37BA" w:rsidRDefault="00F416A9" w:rsidP="00160500">
            <w:pPr>
              <w:autoSpaceDE w:val="0"/>
              <w:autoSpaceDN w:val="0"/>
              <w:adjustRightInd w:val="0"/>
              <w:jc w:val="center"/>
              <w:rPr>
                <w:szCs w:val="20"/>
                <w:lang w:val="es-MX" w:eastAsia="es-MX"/>
              </w:rPr>
            </w:pPr>
            <w:r>
              <w:rPr>
                <w:szCs w:val="20"/>
                <w:lang w:val="es-MX" w:eastAsia="es-MX"/>
              </w:rPr>
              <w:t>4</w:t>
            </w:r>
            <w:r w:rsidR="00473261">
              <w:rPr>
                <w:szCs w:val="20"/>
                <w:lang w:val="es-MX" w:eastAsia="es-MX"/>
              </w:rPr>
              <w:t>%</w:t>
            </w:r>
          </w:p>
        </w:tc>
      </w:tr>
      <w:tr w:rsidR="00D33C10" w:rsidRPr="00EE37BA" w14:paraId="0DE4E400" w14:textId="77777777" w:rsidTr="00160500">
        <w:tc>
          <w:tcPr>
            <w:tcW w:w="10632" w:type="dxa"/>
          </w:tcPr>
          <w:p w14:paraId="02DA2C74" w14:textId="77777777" w:rsidR="00E00526" w:rsidRPr="00EE37BA" w:rsidRDefault="00E00526" w:rsidP="0016050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6E803C2" w14:textId="0C211B81" w:rsidR="00E00526" w:rsidRPr="00EE37BA" w:rsidRDefault="00F416A9" w:rsidP="00160500">
            <w:pPr>
              <w:autoSpaceDE w:val="0"/>
              <w:autoSpaceDN w:val="0"/>
              <w:adjustRightInd w:val="0"/>
              <w:jc w:val="center"/>
              <w:rPr>
                <w:szCs w:val="20"/>
                <w:lang w:val="es-MX" w:eastAsia="es-MX"/>
              </w:rPr>
            </w:pPr>
            <w:r>
              <w:rPr>
                <w:szCs w:val="20"/>
                <w:lang w:val="es-MX" w:eastAsia="es-MX"/>
              </w:rPr>
              <w:t>20</w:t>
            </w:r>
            <w:r w:rsidR="00473261">
              <w:rPr>
                <w:szCs w:val="20"/>
                <w:lang w:val="es-MX" w:eastAsia="es-MX"/>
              </w:rPr>
              <w:t>%</w:t>
            </w:r>
          </w:p>
        </w:tc>
      </w:tr>
      <w:tr w:rsidR="00D33C10" w:rsidRPr="00EE37BA" w14:paraId="5C0E2A9B" w14:textId="77777777" w:rsidTr="00160500">
        <w:tc>
          <w:tcPr>
            <w:tcW w:w="10632" w:type="dxa"/>
          </w:tcPr>
          <w:p w14:paraId="210B9927" w14:textId="77777777" w:rsidR="00E00526" w:rsidRPr="00EE37BA" w:rsidRDefault="00E00526" w:rsidP="0016050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4FF2A7F" w14:textId="23F3E21A" w:rsidR="00E00526" w:rsidRPr="00EE37BA" w:rsidRDefault="00F416A9" w:rsidP="001574A7">
            <w:pPr>
              <w:autoSpaceDE w:val="0"/>
              <w:autoSpaceDN w:val="0"/>
              <w:adjustRightInd w:val="0"/>
              <w:jc w:val="center"/>
              <w:rPr>
                <w:szCs w:val="20"/>
                <w:lang w:val="es-MX" w:eastAsia="es-MX"/>
              </w:rPr>
            </w:pPr>
            <w:r>
              <w:rPr>
                <w:szCs w:val="20"/>
                <w:lang w:val="es-MX" w:eastAsia="es-MX"/>
              </w:rPr>
              <w:t>6</w:t>
            </w:r>
            <w:r w:rsidR="00473261">
              <w:rPr>
                <w:szCs w:val="20"/>
                <w:lang w:val="es-MX" w:eastAsia="es-MX"/>
              </w:rPr>
              <w:t>%</w:t>
            </w:r>
          </w:p>
        </w:tc>
      </w:tr>
      <w:tr w:rsidR="00D33C10" w:rsidRPr="00EE37BA" w14:paraId="3A5BC47C" w14:textId="77777777" w:rsidTr="00160500">
        <w:tc>
          <w:tcPr>
            <w:tcW w:w="10632" w:type="dxa"/>
          </w:tcPr>
          <w:p w14:paraId="26856403" w14:textId="77777777" w:rsidR="00E00526" w:rsidRPr="00EE37BA" w:rsidRDefault="00E00526" w:rsidP="0016050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 xml:space="preserve">Introduce recursos y experiencias que promueven un pensamiento crítico; (por </w:t>
            </w:r>
            <w:proofErr w:type="gramStart"/>
            <w:r w:rsidRPr="00EE37BA">
              <w:rPr>
                <w:rFonts w:ascii="Arial" w:hAnsi="Arial" w:cs="Arial"/>
                <w:b/>
                <w:sz w:val="20"/>
                <w:szCs w:val="20"/>
              </w:rPr>
              <w:t>ejemplo</w:t>
            </w:r>
            <w:proofErr w:type="gramEnd"/>
            <w:r w:rsidRPr="00EE37BA">
              <w:rPr>
                <w:rFonts w:ascii="Arial" w:hAnsi="Arial" w:cs="Arial"/>
                <w:b/>
                <w:sz w:val="20"/>
                <w:szCs w:val="20"/>
              </w:rPr>
              <w:t xml:space="preserve">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65A898D" w14:textId="18B2B9AA" w:rsidR="00E00526" w:rsidRPr="00EE37BA" w:rsidRDefault="00F416A9" w:rsidP="00160500">
            <w:pPr>
              <w:autoSpaceDE w:val="0"/>
              <w:autoSpaceDN w:val="0"/>
              <w:adjustRightInd w:val="0"/>
              <w:jc w:val="center"/>
              <w:rPr>
                <w:szCs w:val="20"/>
                <w:lang w:val="es-MX" w:eastAsia="es-MX"/>
              </w:rPr>
            </w:pPr>
            <w:r>
              <w:rPr>
                <w:szCs w:val="20"/>
                <w:lang w:val="es-MX" w:eastAsia="es-MX"/>
              </w:rPr>
              <w:t>25</w:t>
            </w:r>
            <w:r w:rsidR="00473261">
              <w:rPr>
                <w:szCs w:val="20"/>
                <w:lang w:val="es-MX" w:eastAsia="es-MX"/>
              </w:rPr>
              <w:t>%</w:t>
            </w:r>
          </w:p>
        </w:tc>
      </w:tr>
      <w:tr w:rsidR="00D33C10" w:rsidRPr="00EE37BA" w14:paraId="77CAF7DF" w14:textId="77777777" w:rsidTr="00160500">
        <w:tc>
          <w:tcPr>
            <w:tcW w:w="10632" w:type="dxa"/>
          </w:tcPr>
          <w:p w14:paraId="6D8D8FDA" w14:textId="77777777" w:rsidR="00E00526" w:rsidRPr="00EE37BA" w:rsidRDefault="00E00526" w:rsidP="0016050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AD490FC" w14:textId="4131605D" w:rsidR="00E00526" w:rsidRPr="00EE37BA" w:rsidRDefault="00A46BB4" w:rsidP="006F4153">
            <w:pPr>
              <w:autoSpaceDE w:val="0"/>
              <w:autoSpaceDN w:val="0"/>
              <w:adjustRightInd w:val="0"/>
              <w:jc w:val="center"/>
              <w:rPr>
                <w:szCs w:val="20"/>
                <w:lang w:val="es-MX" w:eastAsia="es-MX"/>
              </w:rPr>
            </w:pPr>
            <w:r>
              <w:rPr>
                <w:szCs w:val="20"/>
                <w:lang w:val="es-MX" w:eastAsia="es-MX"/>
              </w:rPr>
              <w:t>1</w:t>
            </w:r>
            <w:r w:rsidR="00F416A9">
              <w:rPr>
                <w:szCs w:val="20"/>
                <w:lang w:val="es-MX" w:eastAsia="es-MX"/>
              </w:rPr>
              <w:t>0</w:t>
            </w:r>
            <w:r w:rsidR="00473261">
              <w:rPr>
                <w:szCs w:val="20"/>
                <w:lang w:val="es-MX" w:eastAsia="es-MX"/>
              </w:rPr>
              <w:t>%</w:t>
            </w:r>
          </w:p>
        </w:tc>
      </w:tr>
      <w:tr w:rsidR="00D33C10" w:rsidRPr="00EE37BA" w14:paraId="3F375CAF" w14:textId="77777777" w:rsidTr="00160500">
        <w:tc>
          <w:tcPr>
            <w:tcW w:w="10632" w:type="dxa"/>
          </w:tcPr>
          <w:p w14:paraId="40942E9B" w14:textId="77777777" w:rsidR="00E00526" w:rsidRPr="00EE37BA" w:rsidRDefault="00E00526" w:rsidP="0016050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FCCCF3F" w14:textId="2556C289" w:rsidR="00E00526" w:rsidRPr="00EE37BA" w:rsidRDefault="00A46BB4" w:rsidP="00160500">
            <w:pPr>
              <w:autoSpaceDE w:val="0"/>
              <w:autoSpaceDN w:val="0"/>
              <w:adjustRightInd w:val="0"/>
              <w:jc w:val="center"/>
              <w:rPr>
                <w:szCs w:val="20"/>
                <w:lang w:val="es-MX" w:eastAsia="es-MX"/>
              </w:rPr>
            </w:pPr>
            <w:r>
              <w:rPr>
                <w:szCs w:val="20"/>
                <w:lang w:val="es-MX" w:eastAsia="es-MX"/>
              </w:rPr>
              <w:t>35</w:t>
            </w:r>
            <w:r w:rsidR="00473261">
              <w:rPr>
                <w:szCs w:val="20"/>
                <w:lang w:val="es-MX" w:eastAsia="es-MX"/>
              </w:rPr>
              <w:t>%</w:t>
            </w:r>
          </w:p>
        </w:tc>
      </w:tr>
    </w:tbl>
    <w:p w14:paraId="49EB7346" w14:textId="77777777" w:rsidR="00E00526" w:rsidRPr="00EE37BA" w:rsidRDefault="00E00526" w:rsidP="00E00526">
      <w:pPr>
        <w:autoSpaceDE w:val="0"/>
        <w:autoSpaceDN w:val="0"/>
        <w:adjustRightInd w:val="0"/>
        <w:rPr>
          <w:szCs w:val="20"/>
          <w:lang w:val="es-MX" w:eastAsia="es-MX"/>
        </w:rPr>
      </w:pPr>
    </w:p>
    <w:p w14:paraId="68B22C21"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E00526" w:rsidRPr="00EE37BA" w14:paraId="02490094" w14:textId="77777777" w:rsidTr="00160500">
        <w:tc>
          <w:tcPr>
            <w:tcW w:w="3400" w:type="dxa"/>
            <w:shd w:val="clear" w:color="auto" w:fill="auto"/>
            <w:vAlign w:val="center"/>
          </w:tcPr>
          <w:p w14:paraId="1653D6D1"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2964C7D3"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1A52B076"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71486B4B"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B144D6" w:rsidRPr="00EE37BA" w14:paraId="07AD28C7" w14:textId="77777777" w:rsidTr="00160500">
        <w:tc>
          <w:tcPr>
            <w:tcW w:w="3400" w:type="dxa"/>
            <w:vMerge w:val="restart"/>
            <w:shd w:val="clear" w:color="auto" w:fill="auto"/>
          </w:tcPr>
          <w:p w14:paraId="45A7E9A2" w14:textId="77777777" w:rsidR="00B144D6" w:rsidRPr="00EE37BA" w:rsidRDefault="00B144D6" w:rsidP="00160500">
            <w:pPr>
              <w:autoSpaceDE w:val="0"/>
              <w:autoSpaceDN w:val="0"/>
              <w:adjustRightInd w:val="0"/>
              <w:rPr>
                <w:szCs w:val="20"/>
                <w:lang w:val="es-MX" w:eastAsia="es-MX"/>
              </w:rPr>
            </w:pPr>
          </w:p>
          <w:p w14:paraId="55BACAB6" w14:textId="77777777" w:rsidR="00B144D6" w:rsidRPr="00EE37BA" w:rsidRDefault="00B144D6" w:rsidP="00160500">
            <w:pPr>
              <w:autoSpaceDE w:val="0"/>
              <w:autoSpaceDN w:val="0"/>
              <w:adjustRightInd w:val="0"/>
              <w:rPr>
                <w:szCs w:val="20"/>
                <w:lang w:val="es-MX" w:eastAsia="es-MX"/>
              </w:rPr>
            </w:pPr>
          </w:p>
          <w:p w14:paraId="79FF974F" w14:textId="77777777" w:rsidR="00B144D6" w:rsidRPr="00EE37BA" w:rsidRDefault="00B144D6" w:rsidP="0016050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5D5CA0D1"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45925A27"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1A99570C" w14:textId="6B3FE1D2"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B144D6" w:rsidRPr="00EE37BA" w14:paraId="46195176" w14:textId="77777777" w:rsidTr="00160500">
        <w:tc>
          <w:tcPr>
            <w:tcW w:w="3400" w:type="dxa"/>
            <w:vMerge/>
            <w:shd w:val="clear" w:color="auto" w:fill="auto"/>
          </w:tcPr>
          <w:p w14:paraId="1901FD5D"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7C618C8F"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455A377F"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310FCC31" w14:textId="0CC73280"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B144D6" w:rsidRPr="00EE37BA" w14:paraId="2DA49A10" w14:textId="77777777" w:rsidTr="00160500">
        <w:tc>
          <w:tcPr>
            <w:tcW w:w="3400" w:type="dxa"/>
            <w:vMerge/>
            <w:shd w:val="clear" w:color="auto" w:fill="auto"/>
          </w:tcPr>
          <w:p w14:paraId="5456F7A7"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2767AF11"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4FB3DA25"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41C49568" w14:textId="50E9053B"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B144D6" w:rsidRPr="00EE37BA" w14:paraId="46574A28" w14:textId="77777777" w:rsidTr="00160500">
        <w:tc>
          <w:tcPr>
            <w:tcW w:w="3400" w:type="dxa"/>
            <w:vMerge/>
            <w:shd w:val="clear" w:color="auto" w:fill="auto"/>
          </w:tcPr>
          <w:p w14:paraId="1EB72524"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73189AEF"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11FCC042"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28685A27" w14:textId="167A9322"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E00526" w:rsidRPr="00EE37BA" w14:paraId="1340D823" w14:textId="77777777" w:rsidTr="00160500">
        <w:tc>
          <w:tcPr>
            <w:tcW w:w="3400" w:type="dxa"/>
            <w:shd w:val="clear" w:color="auto" w:fill="auto"/>
          </w:tcPr>
          <w:p w14:paraId="1DC4BF05" w14:textId="77777777" w:rsidR="00E00526" w:rsidRPr="00EE37BA" w:rsidRDefault="00E00526" w:rsidP="00160500">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1FE0D82B"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0FD1A9B0" w14:textId="77777777" w:rsidR="00E00526" w:rsidRPr="00EE37BA" w:rsidRDefault="00E00526" w:rsidP="00160500">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79678406" w14:textId="77777777" w:rsidR="00E00526" w:rsidRPr="00EE37BA" w:rsidRDefault="00E00526" w:rsidP="00160500">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39B0773B" w14:textId="77777777" w:rsidR="00E00526" w:rsidRPr="00EE37BA" w:rsidRDefault="00E00526" w:rsidP="00E00526">
      <w:pPr>
        <w:autoSpaceDE w:val="0"/>
        <w:autoSpaceDN w:val="0"/>
        <w:adjustRightInd w:val="0"/>
        <w:rPr>
          <w:szCs w:val="20"/>
          <w:lang w:val="es-MX" w:eastAsia="es-MX"/>
        </w:rPr>
      </w:pPr>
    </w:p>
    <w:p w14:paraId="41DAD4F8"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E00526" w:rsidRPr="00EE37BA" w14:paraId="07574A35" w14:textId="77777777" w:rsidTr="00160500">
        <w:tc>
          <w:tcPr>
            <w:tcW w:w="4145" w:type="dxa"/>
            <w:vMerge w:val="restart"/>
            <w:shd w:val="clear" w:color="auto" w:fill="auto"/>
            <w:vAlign w:val="center"/>
          </w:tcPr>
          <w:p w14:paraId="03291353"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59D719D6"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2C0719E9"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2779D118"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E00526" w:rsidRPr="00EE37BA" w14:paraId="1F4D3319" w14:textId="77777777" w:rsidTr="00160500">
        <w:tc>
          <w:tcPr>
            <w:tcW w:w="4145" w:type="dxa"/>
            <w:vMerge/>
            <w:shd w:val="clear" w:color="auto" w:fill="auto"/>
          </w:tcPr>
          <w:p w14:paraId="3AC6877B" w14:textId="77777777" w:rsidR="00E00526" w:rsidRPr="00EE37BA" w:rsidRDefault="00E00526" w:rsidP="00160500">
            <w:pPr>
              <w:autoSpaceDE w:val="0"/>
              <w:autoSpaceDN w:val="0"/>
              <w:adjustRightInd w:val="0"/>
              <w:rPr>
                <w:szCs w:val="20"/>
                <w:lang w:val="es-MX" w:eastAsia="es-MX"/>
              </w:rPr>
            </w:pPr>
          </w:p>
        </w:tc>
        <w:tc>
          <w:tcPr>
            <w:tcW w:w="2167" w:type="dxa"/>
            <w:vMerge/>
            <w:shd w:val="clear" w:color="auto" w:fill="auto"/>
          </w:tcPr>
          <w:p w14:paraId="6D48444F" w14:textId="77777777" w:rsidR="00E00526" w:rsidRPr="00EE37BA" w:rsidRDefault="00E00526" w:rsidP="00160500">
            <w:pPr>
              <w:autoSpaceDE w:val="0"/>
              <w:autoSpaceDN w:val="0"/>
              <w:adjustRightInd w:val="0"/>
              <w:rPr>
                <w:szCs w:val="20"/>
                <w:lang w:val="es-MX" w:eastAsia="es-MX"/>
              </w:rPr>
            </w:pPr>
          </w:p>
        </w:tc>
        <w:tc>
          <w:tcPr>
            <w:tcW w:w="684" w:type="dxa"/>
            <w:shd w:val="clear" w:color="auto" w:fill="auto"/>
          </w:tcPr>
          <w:p w14:paraId="0871879C"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066C175C"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7BC8D3EC"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C</w:t>
            </w:r>
          </w:p>
        </w:tc>
        <w:tc>
          <w:tcPr>
            <w:tcW w:w="684" w:type="dxa"/>
          </w:tcPr>
          <w:p w14:paraId="62770B14"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0BF0F255"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358D6838"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0CE3EECF" w14:textId="77777777" w:rsidR="00E00526" w:rsidRPr="00EE37BA" w:rsidRDefault="00E00526" w:rsidP="00160500">
            <w:pPr>
              <w:autoSpaceDE w:val="0"/>
              <w:autoSpaceDN w:val="0"/>
              <w:adjustRightInd w:val="0"/>
              <w:rPr>
                <w:szCs w:val="20"/>
                <w:lang w:val="es-MX" w:eastAsia="es-MX"/>
              </w:rPr>
            </w:pPr>
          </w:p>
        </w:tc>
      </w:tr>
      <w:tr w:rsidR="00283F7C" w:rsidRPr="00EE37BA" w14:paraId="0FAFA79D" w14:textId="77777777" w:rsidTr="00160500">
        <w:tc>
          <w:tcPr>
            <w:tcW w:w="4145" w:type="dxa"/>
            <w:shd w:val="clear" w:color="auto" w:fill="auto"/>
          </w:tcPr>
          <w:p w14:paraId="5B5726EE" w14:textId="6BCA692D" w:rsidR="00283F7C" w:rsidRDefault="00283F7C" w:rsidP="00160500">
            <w:pPr>
              <w:autoSpaceDE w:val="0"/>
              <w:autoSpaceDN w:val="0"/>
              <w:adjustRightInd w:val="0"/>
              <w:rPr>
                <w:szCs w:val="20"/>
              </w:rPr>
            </w:pPr>
            <w:r>
              <w:rPr>
                <w:szCs w:val="20"/>
              </w:rPr>
              <w:t>ED. Evaluación diagnóstica</w:t>
            </w:r>
          </w:p>
        </w:tc>
        <w:tc>
          <w:tcPr>
            <w:tcW w:w="2167" w:type="dxa"/>
            <w:shd w:val="clear" w:color="auto" w:fill="auto"/>
            <w:vAlign w:val="center"/>
          </w:tcPr>
          <w:p w14:paraId="397D5D2A" w14:textId="437B5D71" w:rsidR="00283F7C" w:rsidRDefault="00283F7C" w:rsidP="00F416A9">
            <w:pPr>
              <w:autoSpaceDE w:val="0"/>
              <w:autoSpaceDN w:val="0"/>
              <w:adjustRightInd w:val="0"/>
              <w:jc w:val="center"/>
              <w:rPr>
                <w:szCs w:val="20"/>
                <w:lang w:val="es-MX" w:eastAsia="es-MX"/>
              </w:rPr>
            </w:pPr>
            <w:r>
              <w:rPr>
                <w:szCs w:val="20"/>
                <w:lang w:val="es-MX" w:eastAsia="es-MX"/>
              </w:rPr>
              <w:t>0%</w:t>
            </w:r>
          </w:p>
        </w:tc>
        <w:tc>
          <w:tcPr>
            <w:tcW w:w="684" w:type="dxa"/>
            <w:shd w:val="clear" w:color="auto" w:fill="auto"/>
            <w:vAlign w:val="center"/>
          </w:tcPr>
          <w:p w14:paraId="196BF2E5" w14:textId="776B4C00" w:rsidR="00283F7C" w:rsidRDefault="00283F7C" w:rsidP="00A46BB4">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684" w:type="dxa"/>
            <w:shd w:val="clear" w:color="auto" w:fill="auto"/>
            <w:vAlign w:val="center"/>
          </w:tcPr>
          <w:p w14:paraId="5D51FE7A" w14:textId="31E1EA86" w:rsidR="00283F7C" w:rsidRDefault="00283F7C" w:rsidP="00A46BB4">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684" w:type="dxa"/>
            <w:shd w:val="clear" w:color="auto" w:fill="auto"/>
            <w:vAlign w:val="center"/>
          </w:tcPr>
          <w:p w14:paraId="2D9C6C82" w14:textId="4F6A1F6A" w:rsidR="00283F7C" w:rsidRDefault="00283F7C" w:rsidP="00A46BB4">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684" w:type="dxa"/>
            <w:vAlign w:val="center"/>
          </w:tcPr>
          <w:p w14:paraId="64FB7710" w14:textId="247F3A3F" w:rsidR="00283F7C" w:rsidRDefault="00283F7C" w:rsidP="00A46BB4">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684" w:type="dxa"/>
            <w:shd w:val="clear" w:color="auto" w:fill="auto"/>
            <w:vAlign w:val="center"/>
          </w:tcPr>
          <w:p w14:paraId="1E1397BA" w14:textId="33C2E3BD" w:rsidR="00283F7C" w:rsidRDefault="00283F7C" w:rsidP="00A46BB4">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684" w:type="dxa"/>
            <w:shd w:val="clear" w:color="auto" w:fill="auto"/>
            <w:vAlign w:val="center"/>
          </w:tcPr>
          <w:p w14:paraId="70B07829" w14:textId="39AA2F2C" w:rsidR="00283F7C" w:rsidRDefault="00283F7C" w:rsidP="00A46BB4">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2767" w:type="dxa"/>
            <w:shd w:val="clear" w:color="auto" w:fill="auto"/>
          </w:tcPr>
          <w:p w14:paraId="3CFEA293" w14:textId="18FA9FFB" w:rsidR="00283F7C" w:rsidRDefault="00283F7C" w:rsidP="00A46BB4">
            <w:pPr>
              <w:autoSpaceDE w:val="0"/>
              <w:autoSpaceDN w:val="0"/>
              <w:adjustRightInd w:val="0"/>
              <w:rPr>
                <w:szCs w:val="20"/>
                <w:lang w:val="es-MX" w:eastAsia="es-MX"/>
              </w:rPr>
            </w:pPr>
            <w:r>
              <w:rPr>
                <w:szCs w:val="20"/>
                <w:lang w:val="es-MX" w:eastAsia="es-MX"/>
              </w:rPr>
              <w:t>Evaluación escrita</w:t>
            </w:r>
          </w:p>
        </w:tc>
      </w:tr>
      <w:tr w:rsidR="00A46BB4" w:rsidRPr="00EE37BA" w14:paraId="10563A5E" w14:textId="77777777" w:rsidTr="00160500">
        <w:tc>
          <w:tcPr>
            <w:tcW w:w="4145" w:type="dxa"/>
            <w:shd w:val="clear" w:color="auto" w:fill="auto"/>
          </w:tcPr>
          <w:p w14:paraId="6FAE0CE3" w14:textId="77777777" w:rsidR="00A46BB4" w:rsidRPr="00EE37BA" w:rsidRDefault="00040654" w:rsidP="00160500">
            <w:pPr>
              <w:autoSpaceDE w:val="0"/>
              <w:autoSpaceDN w:val="0"/>
              <w:adjustRightInd w:val="0"/>
              <w:rPr>
                <w:szCs w:val="20"/>
                <w:lang w:val="es-MX" w:eastAsia="es-MX"/>
              </w:rPr>
            </w:pPr>
            <w:r>
              <w:rPr>
                <w:szCs w:val="20"/>
              </w:rPr>
              <w:t>EF1. Análisis sobre el estado actual de la industria del software en México</w:t>
            </w:r>
          </w:p>
        </w:tc>
        <w:tc>
          <w:tcPr>
            <w:tcW w:w="2167" w:type="dxa"/>
            <w:shd w:val="clear" w:color="auto" w:fill="auto"/>
            <w:vAlign w:val="center"/>
          </w:tcPr>
          <w:p w14:paraId="03315342" w14:textId="77777777" w:rsidR="00A46BB4" w:rsidRPr="00EE37BA" w:rsidRDefault="00F416A9" w:rsidP="00F416A9">
            <w:pPr>
              <w:autoSpaceDE w:val="0"/>
              <w:autoSpaceDN w:val="0"/>
              <w:adjustRightInd w:val="0"/>
              <w:jc w:val="center"/>
              <w:rPr>
                <w:szCs w:val="20"/>
                <w:lang w:val="es-MX" w:eastAsia="es-MX"/>
              </w:rPr>
            </w:pPr>
            <w:r>
              <w:rPr>
                <w:szCs w:val="20"/>
                <w:lang w:val="es-MX" w:eastAsia="es-MX"/>
              </w:rPr>
              <w:t>68%</w:t>
            </w:r>
          </w:p>
        </w:tc>
        <w:tc>
          <w:tcPr>
            <w:tcW w:w="684" w:type="dxa"/>
            <w:shd w:val="clear" w:color="auto" w:fill="auto"/>
            <w:vAlign w:val="center"/>
          </w:tcPr>
          <w:p w14:paraId="1653C8F2" w14:textId="13E5DD9D" w:rsidR="00A46BB4" w:rsidRPr="00EE37BA" w:rsidRDefault="00F416A9" w:rsidP="00A46BB4">
            <w:pPr>
              <w:autoSpaceDE w:val="0"/>
              <w:autoSpaceDN w:val="0"/>
              <w:adjustRightInd w:val="0"/>
              <w:jc w:val="center"/>
              <w:rPr>
                <w:szCs w:val="20"/>
                <w:lang w:val="es-MX" w:eastAsia="es-MX"/>
              </w:rPr>
            </w:pPr>
            <w:r>
              <w:rPr>
                <w:szCs w:val="20"/>
                <w:lang w:val="es-MX" w:eastAsia="es-MX"/>
              </w:rPr>
              <w:t>2</w:t>
            </w:r>
            <w:r w:rsidR="00473261">
              <w:rPr>
                <w:szCs w:val="20"/>
                <w:lang w:val="es-MX" w:eastAsia="es-MX"/>
              </w:rPr>
              <w:t>%</w:t>
            </w:r>
          </w:p>
        </w:tc>
        <w:tc>
          <w:tcPr>
            <w:tcW w:w="684" w:type="dxa"/>
            <w:shd w:val="clear" w:color="auto" w:fill="auto"/>
            <w:vAlign w:val="center"/>
          </w:tcPr>
          <w:p w14:paraId="2750A7B6" w14:textId="6D214BDB" w:rsidR="00A46BB4" w:rsidRPr="00EE37BA" w:rsidRDefault="00F416A9" w:rsidP="00A46BB4">
            <w:pPr>
              <w:autoSpaceDE w:val="0"/>
              <w:autoSpaceDN w:val="0"/>
              <w:adjustRightInd w:val="0"/>
              <w:jc w:val="center"/>
              <w:rPr>
                <w:szCs w:val="20"/>
                <w:lang w:val="es-MX" w:eastAsia="es-MX"/>
              </w:rPr>
            </w:pPr>
            <w:r>
              <w:rPr>
                <w:szCs w:val="20"/>
                <w:lang w:val="es-MX" w:eastAsia="es-MX"/>
              </w:rPr>
              <w:t>15</w:t>
            </w:r>
            <w:r w:rsidR="00473261">
              <w:rPr>
                <w:szCs w:val="20"/>
                <w:lang w:val="es-MX" w:eastAsia="es-MX"/>
              </w:rPr>
              <w:t>%</w:t>
            </w:r>
          </w:p>
        </w:tc>
        <w:tc>
          <w:tcPr>
            <w:tcW w:w="684" w:type="dxa"/>
            <w:shd w:val="clear" w:color="auto" w:fill="auto"/>
            <w:vAlign w:val="center"/>
          </w:tcPr>
          <w:p w14:paraId="5C3EB9A5" w14:textId="4976B69C" w:rsidR="00A46BB4" w:rsidRPr="00EE37BA" w:rsidRDefault="00F416A9" w:rsidP="00A46BB4">
            <w:pPr>
              <w:autoSpaceDE w:val="0"/>
              <w:autoSpaceDN w:val="0"/>
              <w:adjustRightInd w:val="0"/>
              <w:jc w:val="center"/>
              <w:rPr>
                <w:szCs w:val="20"/>
                <w:lang w:val="es-MX" w:eastAsia="es-MX"/>
              </w:rPr>
            </w:pPr>
            <w:r>
              <w:rPr>
                <w:szCs w:val="20"/>
                <w:lang w:val="es-MX" w:eastAsia="es-MX"/>
              </w:rPr>
              <w:t>6</w:t>
            </w:r>
            <w:r w:rsidR="00473261">
              <w:rPr>
                <w:szCs w:val="20"/>
                <w:lang w:val="es-MX" w:eastAsia="es-MX"/>
              </w:rPr>
              <w:t>%</w:t>
            </w:r>
          </w:p>
        </w:tc>
        <w:tc>
          <w:tcPr>
            <w:tcW w:w="684" w:type="dxa"/>
            <w:vAlign w:val="center"/>
          </w:tcPr>
          <w:p w14:paraId="6D64E88C" w14:textId="75C52A98" w:rsidR="00A46BB4" w:rsidRPr="00EE37BA" w:rsidRDefault="00F416A9" w:rsidP="00A46BB4">
            <w:pPr>
              <w:autoSpaceDE w:val="0"/>
              <w:autoSpaceDN w:val="0"/>
              <w:adjustRightInd w:val="0"/>
              <w:jc w:val="center"/>
              <w:rPr>
                <w:szCs w:val="20"/>
                <w:lang w:val="es-MX" w:eastAsia="es-MX"/>
              </w:rPr>
            </w:pPr>
            <w:r>
              <w:rPr>
                <w:szCs w:val="20"/>
                <w:lang w:val="es-MX" w:eastAsia="es-MX"/>
              </w:rPr>
              <w:t>20</w:t>
            </w:r>
            <w:r w:rsidR="00473261">
              <w:rPr>
                <w:szCs w:val="20"/>
                <w:lang w:val="es-MX" w:eastAsia="es-MX"/>
              </w:rPr>
              <w:t>%</w:t>
            </w:r>
          </w:p>
        </w:tc>
        <w:tc>
          <w:tcPr>
            <w:tcW w:w="684" w:type="dxa"/>
            <w:shd w:val="clear" w:color="auto" w:fill="auto"/>
            <w:vAlign w:val="center"/>
          </w:tcPr>
          <w:p w14:paraId="533A3B7E" w14:textId="0CA483BD" w:rsidR="00A46BB4" w:rsidRPr="00EE37BA" w:rsidRDefault="00F416A9" w:rsidP="00A46BB4">
            <w:pPr>
              <w:autoSpaceDE w:val="0"/>
              <w:autoSpaceDN w:val="0"/>
              <w:adjustRightInd w:val="0"/>
              <w:jc w:val="center"/>
              <w:rPr>
                <w:szCs w:val="20"/>
                <w:lang w:val="es-MX" w:eastAsia="es-MX"/>
              </w:rPr>
            </w:pPr>
            <w:r>
              <w:rPr>
                <w:szCs w:val="20"/>
                <w:lang w:val="es-MX" w:eastAsia="es-MX"/>
              </w:rPr>
              <w:t>5</w:t>
            </w:r>
            <w:r w:rsidR="00473261">
              <w:rPr>
                <w:szCs w:val="20"/>
                <w:lang w:val="es-MX" w:eastAsia="es-MX"/>
              </w:rPr>
              <w:t>%</w:t>
            </w:r>
          </w:p>
        </w:tc>
        <w:tc>
          <w:tcPr>
            <w:tcW w:w="684" w:type="dxa"/>
            <w:shd w:val="clear" w:color="auto" w:fill="auto"/>
            <w:vAlign w:val="center"/>
          </w:tcPr>
          <w:p w14:paraId="7C093BB1" w14:textId="62CFA814" w:rsidR="00A46BB4" w:rsidRPr="00EE37BA" w:rsidRDefault="00F416A9" w:rsidP="00A46BB4">
            <w:pPr>
              <w:autoSpaceDE w:val="0"/>
              <w:autoSpaceDN w:val="0"/>
              <w:adjustRightInd w:val="0"/>
              <w:jc w:val="center"/>
              <w:rPr>
                <w:szCs w:val="20"/>
                <w:lang w:val="es-MX" w:eastAsia="es-MX"/>
              </w:rPr>
            </w:pPr>
            <w:r>
              <w:rPr>
                <w:szCs w:val="20"/>
                <w:lang w:val="es-MX" w:eastAsia="es-MX"/>
              </w:rPr>
              <w:t>20</w:t>
            </w:r>
            <w:r w:rsidR="00473261">
              <w:rPr>
                <w:szCs w:val="20"/>
                <w:lang w:val="es-MX" w:eastAsia="es-MX"/>
              </w:rPr>
              <w:t>%</w:t>
            </w:r>
          </w:p>
        </w:tc>
        <w:tc>
          <w:tcPr>
            <w:tcW w:w="2767" w:type="dxa"/>
            <w:shd w:val="clear" w:color="auto" w:fill="auto"/>
          </w:tcPr>
          <w:p w14:paraId="0943FD39" w14:textId="77777777" w:rsidR="00A46BB4" w:rsidRPr="00EE37BA" w:rsidRDefault="00A46BB4" w:rsidP="00A46BB4">
            <w:pPr>
              <w:autoSpaceDE w:val="0"/>
              <w:autoSpaceDN w:val="0"/>
              <w:adjustRightInd w:val="0"/>
              <w:rPr>
                <w:szCs w:val="20"/>
                <w:lang w:val="es-MX" w:eastAsia="es-MX"/>
              </w:rPr>
            </w:pPr>
            <w:r>
              <w:rPr>
                <w:szCs w:val="20"/>
                <w:lang w:val="es-MX" w:eastAsia="es-MX"/>
              </w:rPr>
              <w:t>Rubrica</w:t>
            </w:r>
          </w:p>
        </w:tc>
      </w:tr>
      <w:tr w:rsidR="00F416A9" w:rsidRPr="00EE37BA" w14:paraId="676EDB8E" w14:textId="77777777" w:rsidTr="00160500">
        <w:tc>
          <w:tcPr>
            <w:tcW w:w="4145" w:type="dxa"/>
            <w:shd w:val="clear" w:color="auto" w:fill="auto"/>
          </w:tcPr>
          <w:p w14:paraId="5709E6A3" w14:textId="77777777" w:rsidR="00F416A9" w:rsidRPr="00EE37BA" w:rsidRDefault="00F416A9" w:rsidP="00160500">
            <w:pPr>
              <w:autoSpaceDE w:val="0"/>
              <w:autoSpaceDN w:val="0"/>
              <w:adjustRightInd w:val="0"/>
              <w:rPr>
                <w:szCs w:val="20"/>
                <w:lang w:val="es-MX" w:eastAsia="es-MX"/>
              </w:rPr>
            </w:pPr>
            <w:r>
              <w:rPr>
                <w:szCs w:val="20"/>
                <w:lang w:val="es-MX" w:eastAsia="es-MX"/>
              </w:rPr>
              <w:t>EF2. Evaluación escrita</w:t>
            </w:r>
          </w:p>
        </w:tc>
        <w:tc>
          <w:tcPr>
            <w:tcW w:w="2167" w:type="dxa"/>
            <w:shd w:val="clear" w:color="auto" w:fill="auto"/>
            <w:vAlign w:val="center"/>
          </w:tcPr>
          <w:p w14:paraId="31E1E7CA" w14:textId="77777777" w:rsidR="00F416A9" w:rsidRPr="00EE37BA" w:rsidRDefault="00F416A9" w:rsidP="00F416A9">
            <w:pPr>
              <w:autoSpaceDE w:val="0"/>
              <w:autoSpaceDN w:val="0"/>
              <w:adjustRightInd w:val="0"/>
              <w:jc w:val="center"/>
              <w:rPr>
                <w:szCs w:val="20"/>
                <w:lang w:val="es-MX" w:eastAsia="es-MX"/>
              </w:rPr>
            </w:pPr>
            <w:r>
              <w:rPr>
                <w:szCs w:val="20"/>
                <w:lang w:val="es-MX" w:eastAsia="es-MX"/>
              </w:rPr>
              <w:t>32%</w:t>
            </w:r>
          </w:p>
        </w:tc>
        <w:tc>
          <w:tcPr>
            <w:tcW w:w="684" w:type="dxa"/>
            <w:shd w:val="clear" w:color="auto" w:fill="auto"/>
            <w:vAlign w:val="center"/>
          </w:tcPr>
          <w:p w14:paraId="4285EB6D" w14:textId="5F392195" w:rsidR="00F416A9" w:rsidRDefault="00F416A9" w:rsidP="00160500">
            <w:pPr>
              <w:autoSpaceDE w:val="0"/>
              <w:autoSpaceDN w:val="0"/>
              <w:adjustRightInd w:val="0"/>
              <w:jc w:val="center"/>
              <w:rPr>
                <w:szCs w:val="20"/>
                <w:lang w:val="es-MX" w:eastAsia="es-MX"/>
              </w:rPr>
            </w:pPr>
            <w:r>
              <w:rPr>
                <w:szCs w:val="20"/>
                <w:lang w:val="es-MX" w:eastAsia="es-MX"/>
              </w:rPr>
              <w:t>2</w:t>
            </w:r>
            <w:r w:rsidR="00473261">
              <w:rPr>
                <w:szCs w:val="20"/>
                <w:lang w:val="es-MX" w:eastAsia="es-MX"/>
              </w:rPr>
              <w:t>%</w:t>
            </w:r>
          </w:p>
        </w:tc>
        <w:tc>
          <w:tcPr>
            <w:tcW w:w="684" w:type="dxa"/>
            <w:shd w:val="clear" w:color="auto" w:fill="auto"/>
            <w:vAlign w:val="center"/>
          </w:tcPr>
          <w:p w14:paraId="26A59389" w14:textId="7B0FE3BB" w:rsidR="00F416A9" w:rsidRDefault="00F416A9" w:rsidP="00160500">
            <w:pPr>
              <w:autoSpaceDE w:val="0"/>
              <w:autoSpaceDN w:val="0"/>
              <w:adjustRightInd w:val="0"/>
              <w:jc w:val="center"/>
              <w:rPr>
                <w:szCs w:val="20"/>
                <w:lang w:val="es-MX" w:eastAsia="es-MX"/>
              </w:rPr>
            </w:pPr>
            <w:r>
              <w:rPr>
                <w:szCs w:val="20"/>
                <w:lang w:val="es-MX" w:eastAsia="es-MX"/>
              </w:rPr>
              <w:t>5</w:t>
            </w:r>
            <w:r w:rsidR="00473261">
              <w:rPr>
                <w:szCs w:val="20"/>
                <w:lang w:val="es-MX" w:eastAsia="es-MX"/>
              </w:rPr>
              <w:t>%</w:t>
            </w:r>
          </w:p>
        </w:tc>
        <w:tc>
          <w:tcPr>
            <w:tcW w:w="684" w:type="dxa"/>
            <w:shd w:val="clear" w:color="auto" w:fill="auto"/>
            <w:vAlign w:val="center"/>
          </w:tcPr>
          <w:p w14:paraId="3919A791" w14:textId="758844FD" w:rsidR="00F416A9" w:rsidRDefault="00F416A9" w:rsidP="00160500">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684" w:type="dxa"/>
            <w:vAlign w:val="center"/>
          </w:tcPr>
          <w:p w14:paraId="283E3361" w14:textId="3112CE11" w:rsidR="00F416A9" w:rsidRDefault="00F416A9" w:rsidP="00160500">
            <w:pPr>
              <w:autoSpaceDE w:val="0"/>
              <w:autoSpaceDN w:val="0"/>
              <w:adjustRightInd w:val="0"/>
              <w:jc w:val="center"/>
              <w:rPr>
                <w:szCs w:val="20"/>
                <w:lang w:val="es-MX" w:eastAsia="es-MX"/>
              </w:rPr>
            </w:pPr>
            <w:r>
              <w:rPr>
                <w:szCs w:val="20"/>
                <w:lang w:val="es-MX" w:eastAsia="es-MX"/>
              </w:rPr>
              <w:t>5</w:t>
            </w:r>
            <w:r w:rsidR="00473261">
              <w:rPr>
                <w:szCs w:val="20"/>
                <w:lang w:val="es-MX" w:eastAsia="es-MX"/>
              </w:rPr>
              <w:t>%</w:t>
            </w:r>
          </w:p>
        </w:tc>
        <w:tc>
          <w:tcPr>
            <w:tcW w:w="684" w:type="dxa"/>
            <w:shd w:val="clear" w:color="auto" w:fill="auto"/>
            <w:vAlign w:val="center"/>
          </w:tcPr>
          <w:p w14:paraId="7545D193" w14:textId="7218A613" w:rsidR="00F416A9" w:rsidRDefault="00F416A9" w:rsidP="00160500">
            <w:pPr>
              <w:autoSpaceDE w:val="0"/>
              <w:autoSpaceDN w:val="0"/>
              <w:adjustRightInd w:val="0"/>
              <w:jc w:val="center"/>
              <w:rPr>
                <w:szCs w:val="20"/>
                <w:lang w:val="es-MX" w:eastAsia="es-MX"/>
              </w:rPr>
            </w:pPr>
            <w:r>
              <w:rPr>
                <w:szCs w:val="20"/>
                <w:lang w:val="es-MX" w:eastAsia="es-MX"/>
              </w:rPr>
              <w:t>5</w:t>
            </w:r>
            <w:r w:rsidR="00473261">
              <w:rPr>
                <w:szCs w:val="20"/>
                <w:lang w:val="es-MX" w:eastAsia="es-MX"/>
              </w:rPr>
              <w:t>%</w:t>
            </w:r>
          </w:p>
        </w:tc>
        <w:tc>
          <w:tcPr>
            <w:tcW w:w="684" w:type="dxa"/>
            <w:shd w:val="clear" w:color="auto" w:fill="auto"/>
            <w:vAlign w:val="center"/>
          </w:tcPr>
          <w:p w14:paraId="1285DD3B" w14:textId="28E9A9C4" w:rsidR="00F416A9" w:rsidRDefault="00F416A9" w:rsidP="00160500">
            <w:pPr>
              <w:autoSpaceDE w:val="0"/>
              <w:autoSpaceDN w:val="0"/>
              <w:adjustRightInd w:val="0"/>
              <w:jc w:val="center"/>
              <w:rPr>
                <w:szCs w:val="20"/>
                <w:lang w:val="es-MX" w:eastAsia="es-MX"/>
              </w:rPr>
            </w:pPr>
            <w:r>
              <w:rPr>
                <w:szCs w:val="20"/>
                <w:lang w:val="es-MX" w:eastAsia="es-MX"/>
              </w:rPr>
              <w:t>15</w:t>
            </w:r>
            <w:r w:rsidR="00473261">
              <w:rPr>
                <w:szCs w:val="20"/>
                <w:lang w:val="es-MX" w:eastAsia="es-MX"/>
              </w:rPr>
              <w:t>%</w:t>
            </w:r>
          </w:p>
        </w:tc>
        <w:tc>
          <w:tcPr>
            <w:tcW w:w="2767" w:type="dxa"/>
            <w:shd w:val="clear" w:color="auto" w:fill="auto"/>
          </w:tcPr>
          <w:p w14:paraId="3484D868" w14:textId="77777777" w:rsidR="00F416A9" w:rsidRPr="00EE37BA" w:rsidRDefault="00F416A9" w:rsidP="00160500">
            <w:pPr>
              <w:autoSpaceDE w:val="0"/>
              <w:autoSpaceDN w:val="0"/>
              <w:adjustRightInd w:val="0"/>
              <w:rPr>
                <w:szCs w:val="20"/>
                <w:lang w:val="es-MX" w:eastAsia="es-MX"/>
              </w:rPr>
            </w:pPr>
            <w:r>
              <w:rPr>
                <w:szCs w:val="20"/>
                <w:lang w:val="es-MX" w:eastAsia="es-MX"/>
              </w:rPr>
              <w:t>Lista de cotejo</w:t>
            </w:r>
          </w:p>
        </w:tc>
      </w:tr>
      <w:tr w:rsidR="00A46BB4" w:rsidRPr="00EE37BA" w14:paraId="122DFE38" w14:textId="77777777" w:rsidTr="00160500">
        <w:tc>
          <w:tcPr>
            <w:tcW w:w="4145" w:type="dxa"/>
            <w:shd w:val="clear" w:color="auto" w:fill="auto"/>
          </w:tcPr>
          <w:p w14:paraId="22E9C542" w14:textId="77777777" w:rsidR="00A46BB4" w:rsidRPr="00EE37BA" w:rsidRDefault="00A46BB4" w:rsidP="00160500">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7D413350" w14:textId="77777777" w:rsidR="00A46BB4" w:rsidRPr="00EE37BA" w:rsidRDefault="00A46BB4" w:rsidP="00160500">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495A890F" w14:textId="4C5BBFC6" w:rsidR="00A46BB4" w:rsidRPr="00EE37BA" w:rsidRDefault="00F416A9" w:rsidP="00160500">
            <w:pPr>
              <w:autoSpaceDE w:val="0"/>
              <w:autoSpaceDN w:val="0"/>
              <w:adjustRightInd w:val="0"/>
              <w:jc w:val="center"/>
              <w:rPr>
                <w:szCs w:val="20"/>
                <w:lang w:val="es-MX" w:eastAsia="es-MX"/>
              </w:rPr>
            </w:pPr>
            <w:r>
              <w:rPr>
                <w:szCs w:val="20"/>
                <w:lang w:val="es-MX" w:eastAsia="es-MX"/>
              </w:rPr>
              <w:t>4</w:t>
            </w:r>
            <w:r w:rsidR="00473261">
              <w:rPr>
                <w:szCs w:val="20"/>
                <w:lang w:val="es-MX" w:eastAsia="es-MX"/>
              </w:rPr>
              <w:t>%</w:t>
            </w:r>
          </w:p>
        </w:tc>
        <w:tc>
          <w:tcPr>
            <w:tcW w:w="684" w:type="dxa"/>
            <w:shd w:val="clear" w:color="auto" w:fill="auto"/>
            <w:vAlign w:val="center"/>
          </w:tcPr>
          <w:p w14:paraId="3148EE2D" w14:textId="6A0DA4CA" w:rsidR="00A46BB4" w:rsidRPr="00EE37BA" w:rsidRDefault="00F416A9" w:rsidP="00160500">
            <w:pPr>
              <w:autoSpaceDE w:val="0"/>
              <w:autoSpaceDN w:val="0"/>
              <w:adjustRightInd w:val="0"/>
              <w:jc w:val="center"/>
              <w:rPr>
                <w:szCs w:val="20"/>
                <w:lang w:val="es-MX" w:eastAsia="es-MX"/>
              </w:rPr>
            </w:pPr>
            <w:r>
              <w:rPr>
                <w:szCs w:val="20"/>
                <w:lang w:val="es-MX" w:eastAsia="es-MX"/>
              </w:rPr>
              <w:t>20</w:t>
            </w:r>
            <w:r w:rsidR="00473261">
              <w:rPr>
                <w:szCs w:val="20"/>
                <w:lang w:val="es-MX" w:eastAsia="es-MX"/>
              </w:rPr>
              <w:t>%</w:t>
            </w:r>
          </w:p>
        </w:tc>
        <w:tc>
          <w:tcPr>
            <w:tcW w:w="684" w:type="dxa"/>
            <w:shd w:val="clear" w:color="auto" w:fill="auto"/>
            <w:vAlign w:val="center"/>
          </w:tcPr>
          <w:p w14:paraId="55E5F323" w14:textId="2A507A99" w:rsidR="00A46BB4" w:rsidRPr="00EE37BA" w:rsidRDefault="00F416A9" w:rsidP="00160500">
            <w:pPr>
              <w:autoSpaceDE w:val="0"/>
              <w:autoSpaceDN w:val="0"/>
              <w:adjustRightInd w:val="0"/>
              <w:jc w:val="center"/>
              <w:rPr>
                <w:szCs w:val="20"/>
                <w:lang w:val="es-MX" w:eastAsia="es-MX"/>
              </w:rPr>
            </w:pPr>
            <w:r>
              <w:rPr>
                <w:szCs w:val="20"/>
                <w:lang w:val="es-MX" w:eastAsia="es-MX"/>
              </w:rPr>
              <w:t>6</w:t>
            </w:r>
            <w:r w:rsidR="00473261">
              <w:rPr>
                <w:szCs w:val="20"/>
                <w:lang w:val="es-MX" w:eastAsia="es-MX"/>
              </w:rPr>
              <w:t>%</w:t>
            </w:r>
          </w:p>
        </w:tc>
        <w:tc>
          <w:tcPr>
            <w:tcW w:w="684" w:type="dxa"/>
            <w:vAlign w:val="center"/>
          </w:tcPr>
          <w:p w14:paraId="71AD67CB" w14:textId="2E7757EA" w:rsidR="00A46BB4" w:rsidRPr="00EE37BA" w:rsidRDefault="00F416A9" w:rsidP="00160500">
            <w:pPr>
              <w:autoSpaceDE w:val="0"/>
              <w:autoSpaceDN w:val="0"/>
              <w:adjustRightInd w:val="0"/>
              <w:jc w:val="center"/>
              <w:rPr>
                <w:szCs w:val="20"/>
                <w:lang w:val="es-MX" w:eastAsia="es-MX"/>
              </w:rPr>
            </w:pPr>
            <w:r>
              <w:rPr>
                <w:szCs w:val="20"/>
                <w:lang w:val="es-MX" w:eastAsia="es-MX"/>
              </w:rPr>
              <w:t>25</w:t>
            </w:r>
            <w:r w:rsidR="00473261">
              <w:rPr>
                <w:szCs w:val="20"/>
                <w:lang w:val="es-MX" w:eastAsia="es-MX"/>
              </w:rPr>
              <w:t>%</w:t>
            </w:r>
          </w:p>
        </w:tc>
        <w:tc>
          <w:tcPr>
            <w:tcW w:w="684" w:type="dxa"/>
            <w:shd w:val="clear" w:color="auto" w:fill="auto"/>
            <w:vAlign w:val="center"/>
          </w:tcPr>
          <w:p w14:paraId="2473CE09" w14:textId="3CB5735B" w:rsidR="00A46BB4" w:rsidRPr="00EE37BA" w:rsidRDefault="00A46BB4" w:rsidP="00160500">
            <w:pPr>
              <w:autoSpaceDE w:val="0"/>
              <w:autoSpaceDN w:val="0"/>
              <w:adjustRightInd w:val="0"/>
              <w:jc w:val="center"/>
              <w:rPr>
                <w:szCs w:val="20"/>
                <w:lang w:val="es-MX" w:eastAsia="es-MX"/>
              </w:rPr>
            </w:pPr>
            <w:r>
              <w:rPr>
                <w:szCs w:val="20"/>
                <w:lang w:val="es-MX" w:eastAsia="es-MX"/>
              </w:rPr>
              <w:t>1</w:t>
            </w:r>
            <w:r w:rsidR="00F416A9">
              <w:rPr>
                <w:szCs w:val="20"/>
                <w:lang w:val="es-MX" w:eastAsia="es-MX"/>
              </w:rPr>
              <w:t>0</w:t>
            </w:r>
            <w:r w:rsidR="00473261">
              <w:rPr>
                <w:szCs w:val="20"/>
                <w:lang w:val="es-MX" w:eastAsia="es-MX"/>
              </w:rPr>
              <w:t>%</w:t>
            </w:r>
          </w:p>
        </w:tc>
        <w:tc>
          <w:tcPr>
            <w:tcW w:w="684" w:type="dxa"/>
            <w:shd w:val="clear" w:color="auto" w:fill="auto"/>
            <w:vAlign w:val="center"/>
          </w:tcPr>
          <w:p w14:paraId="09B3E958" w14:textId="1EF50BE5" w:rsidR="00A46BB4" w:rsidRPr="00EE37BA" w:rsidRDefault="00A46BB4" w:rsidP="00160500">
            <w:pPr>
              <w:autoSpaceDE w:val="0"/>
              <w:autoSpaceDN w:val="0"/>
              <w:adjustRightInd w:val="0"/>
              <w:jc w:val="center"/>
              <w:rPr>
                <w:szCs w:val="20"/>
                <w:lang w:val="es-MX" w:eastAsia="es-MX"/>
              </w:rPr>
            </w:pPr>
            <w:r>
              <w:rPr>
                <w:szCs w:val="20"/>
                <w:lang w:val="es-MX" w:eastAsia="es-MX"/>
              </w:rPr>
              <w:t>35</w:t>
            </w:r>
            <w:r w:rsidR="00473261">
              <w:rPr>
                <w:szCs w:val="20"/>
                <w:lang w:val="es-MX" w:eastAsia="es-MX"/>
              </w:rPr>
              <w:t>%</w:t>
            </w:r>
          </w:p>
        </w:tc>
        <w:tc>
          <w:tcPr>
            <w:tcW w:w="2767" w:type="dxa"/>
            <w:shd w:val="clear" w:color="auto" w:fill="auto"/>
          </w:tcPr>
          <w:p w14:paraId="560B7FAD" w14:textId="77777777" w:rsidR="00A46BB4" w:rsidRPr="00EE37BA" w:rsidRDefault="00A46BB4" w:rsidP="00160500">
            <w:pPr>
              <w:autoSpaceDE w:val="0"/>
              <w:autoSpaceDN w:val="0"/>
              <w:adjustRightInd w:val="0"/>
              <w:rPr>
                <w:szCs w:val="20"/>
                <w:lang w:val="es-MX" w:eastAsia="es-MX"/>
              </w:rPr>
            </w:pPr>
          </w:p>
        </w:tc>
      </w:tr>
    </w:tbl>
    <w:p w14:paraId="097E732D" w14:textId="77777777" w:rsidR="00E00526" w:rsidRDefault="00E00526" w:rsidP="00E00526">
      <w:pPr>
        <w:autoSpaceDE w:val="0"/>
        <w:autoSpaceDN w:val="0"/>
        <w:adjustRightInd w:val="0"/>
        <w:rPr>
          <w:szCs w:val="20"/>
          <w:lang w:val="es-MX" w:eastAsia="es-MX"/>
        </w:rPr>
      </w:pPr>
    </w:p>
    <w:p w14:paraId="1D67A125" w14:textId="77777777" w:rsidR="00325F27" w:rsidRDefault="004760F7" w:rsidP="004760F7">
      <w:pPr>
        <w:autoSpaceDE w:val="0"/>
        <w:autoSpaceDN w:val="0"/>
        <w:adjustRightInd w:val="0"/>
        <w:rPr>
          <w:b/>
          <w:szCs w:val="20"/>
          <w:lang w:val="es-MX" w:eastAsia="es-MX"/>
        </w:rPr>
      </w:pPr>
      <w:r w:rsidRPr="00EE37BA">
        <w:rPr>
          <w:b/>
          <w:szCs w:val="20"/>
          <w:lang w:val="es-MX" w:eastAsia="es-MX"/>
        </w:rPr>
        <w:t>Competencia No</w:t>
      </w:r>
      <w:r>
        <w:rPr>
          <w:b/>
          <w:szCs w:val="20"/>
          <w:lang w:val="es-MX" w:eastAsia="es-MX"/>
        </w:rPr>
        <w:t>:</w:t>
      </w:r>
      <w:r w:rsidRPr="004760F7">
        <w:rPr>
          <w:b/>
          <w:szCs w:val="20"/>
          <w:lang w:val="es-MX" w:eastAsia="es-MX"/>
        </w:rPr>
        <w:t xml:space="preserve"> </w:t>
      </w:r>
      <w:r>
        <w:rPr>
          <w:b/>
          <w:szCs w:val="20"/>
          <w:lang w:val="es-MX" w:eastAsia="es-MX"/>
        </w:rPr>
        <w:t xml:space="preserve">2 </w:t>
      </w:r>
      <w:r>
        <w:rPr>
          <w:szCs w:val="20"/>
        </w:rPr>
        <w:t>M</w:t>
      </w:r>
      <w:r w:rsidRPr="00B764A5">
        <w:rPr>
          <w:szCs w:val="20"/>
        </w:rPr>
        <w:t>odelos de la Ingeniería de Software</w:t>
      </w:r>
      <w:r w:rsidRPr="004760F7">
        <w:rPr>
          <w:b/>
          <w:szCs w:val="20"/>
          <w:lang w:val="es-MX" w:eastAsia="es-MX"/>
        </w:rPr>
        <w:t xml:space="preserve"> </w:t>
      </w:r>
    </w:p>
    <w:p w14:paraId="0DD51A5A" w14:textId="2B2DF6F3" w:rsidR="004760F7" w:rsidRPr="00EE37BA" w:rsidRDefault="004760F7" w:rsidP="004760F7">
      <w:pPr>
        <w:autoSpaceDE w:val="0"/>
        <w:autoSpaceDN w:val="0"/>
        <w:adjustRightInd w:val="0"/>
        <w:rPr>
          <w:szCs w:val="20"/>
        </w:rPr>
      </w:pPr>
      <w:r w:rsidRPr="00EE37BA">
        <w:rPr>
          <w:b/>
          <w:szCs w:val="20"/>
          <w:lang w:val="es-MX" w:eastAsia="es-MX"/>
        </w:rPr>
        <w:t>Descripción:</w:t>
      </w:r>
      <w:r w:rsidRPr="004760F7">
        <w:rPr>
          <w:szCs w:val="20"/>
          <w:lang w:val="es-MX" w:eastAsia="es-MX"/>
        </w:rPr>
        <w:t xml:space="preserve"> </w:t>
      </w:r>
      <w:r w:rsidRPr="00752AD5">
        <w:rPr>
          <w:szCs w:val="20"/>
          <w:lang w:val="es-MX" w:eastAsia="es-MX"/>
        </w:rPr>
        <w:t>Identifica los diferentes modelos de desarrollo de software para identificar el más adecuado y diseñar sistemas de información eficientes</w:t>
      </w:r>
      <w:r>
        <w:rPr>
          <w:szCs w:val="20"/>
          <w:lang w:val="es-MX" w:eastAsia="es-MX"/>
        </w:rPr>
        <w:t>.</w:t>
      </w:r>
    </w:p>
    <w:p w14:paraId="7268615A" w14:textId="77777777" w:rsidR="00B22E9F" w:rsidRPr="00EE37BA" w:rsidRDefault="00B22E9F" w:rsidP="00325F27">
      <w:pPr>
        <w:autoSpaceDE w:val="0"/>
        <w:autoSpaceDN w:val="0"/>
        <w:adjustRightInd w:val="0"/>
        <w:ind w:left="0" w:firstLine="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F65E5C" w:rsidRPr="00EE37BA" w14:paraId="329203AB" w14:textId="77777777" w:rsidTr="00160500">
        <w:tc>
          <w:tcPr>
            <w:tcW w:w="3119" w:type="dxa"/>
            <w:vAlign w:val="center"/>
          </w:tcPr>
          <w:p w14:paraId="296B9D94"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2088EF30"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404CD5A9"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5EAD8A56"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42A0EC32"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F65E5C" w:rsidRPr="00EE37BA" w14:paraId="0A6755B2" w14:textId="77777777" w:rsidTr="00160500">
        <w:tc>
          <w:tcPr>
            <w:tcW w:w="3119" w:type="dxa"/>
          </w:tcPr>
          <w:p w14:paraId="26A3983B" w14:textId="77777777" w:rsidR="00B764A5" w:rsidRDefault="00B764A5" w:rsidP="00BA7715">
            <w:pPr>
              <w:pStyle w:val="Prrafodelista"/>
              <w:tabs>
                <w:tab w:val="left" w:pos="540"/>
              </w:tabs>
              <w:spacing w:after="0" w:line="240" w:lineRule="auto"/>
              <w:ind w:left="0"/>
              <w:jc w:val="left"/>
              <w:rPr>
                <w:szCs w:val="20"/>
                <w:lang w:eastAsia="es-MX"/>
              </w:rPr>
            </w:pPr>
            <w:r w:rsidRPr="00B764A5">
              <w:rPr>
                <w:szCs w:val="20"/>
                <w:lang w:eastAsia="es-MX"/>
              </w:rPr>
              <w:t xml:space="preserve">2.1. Modelos de la Ingeniería de Software: modelo de cascada, modelo de prototipos, modelo de espiral, RUP </w:t>
            </w:r>
          </w:p>
          <w:p w14:paraId="6D13D27E" w14:textId="77777777" w:rsidR="00B22E9F" w:rsidRPr="00EE37BA" w:rsidRDefault="00B764A5" w:rsidP="00BA7715">
            <w:pPr>
              <w:pStyle w:val="Prrafodelista"/>
              <w:tabs>
                <w:tab w:val="left" w:pos="540"/>
              </w:tabs>
              <w:spacing w:after="0" w:line="240" w:lineRule="auto"/>
              <w:ind w:left="0"/>
              <w:jc w:val="left"/>
              <w:rPr>
                <w:szCs w:val="20"/>
                <w:lang w:eastAsia="es-MX"/>
              </w:rPr>
            </w:pPr>
            <w:r w:rsidRPr="00B764A5">
              <w:rPr>
                <w:szCs w:val="20"/>
                <w:lang w:eastAsia="es-MX"/>
              </w:rPr>
              <w:t>2.2. Tendencias modernas de modelos de la Ingeniería de Software</w:t>
            </w:r>
          </w:p>
        </w:tc>
        <w:tc>
          <w:tcPr>
            <w:tcW w:w="3260" w:type="dxa"/>
          </w:tcPr>
          <w:p w14:paraId="2C7F1B6B" w14:textId="77777777" w:rsidR="00D33C10" w:rsidRDefault="00D33C10" w:rsidP="009B2A92">
            <w:pPr>
              <w:pStyle w:val="Prrafodelista"/>
              <w:autoSpaceDE w:val="0"/>
              <w:autoSpaceDN w:val="0"/>
              <w:adjustRightInd w:val="0"/>
              <w:spacing w:after="0" w:line="240" w:lineRule="auto"/>
              <w:ind w:left="34"/>
              <w:jc w:val="left"/>
              <w:rPr>
                <w:szCs w:val="20"/>
              </w:rPr>
            </w:pPr>
            <w:r w:rsidRPr="009B2A92">
              <w:rPr>
                <w:szCs w:val="20"/>
              </w:rPr>
              <w:t xml:space="preserve">Buscar, seleccionar y analizar información en distintas fuentes </w:t>
            </w:r>
            <w:r>
              <w:rPr>
                <w:szCs w:val="20"/>
              </w:rPr>
              <w:t xml:space="preserve">sobre </w:t>
            </w:r>
            <w:r w:rsidR="00B764A5" w:rsidRPr="00B764A5">
              <w:rPr>
                <w:szCs w:val="20"/>
              </w:rPr>
              <w:t>los conceptos y características de cada modelo de desarrollo de software</w:t>
            </w:r>
            <w:r>
              <w:rPr>
                <w:szCs w:val="20"/>
              </w:rPr>
              <w:t>; sus</w:t>
            </w:r>
            <w:r w:rsidR="00B764A5" w:rsidRPr="00B764A5">
              <w:rPr>
                <w:szCs w:val="20"/>
              </w:rPr>
              <w:t xml:space="preserve"> ventajas, desventajas, recomendaciones de uso e</w:t>
            </w:r>
            <w:r>
              <w:rPr>
                <w:szCs w:val="20"/>
              </w:rPr>
              <w:t>n</w:t>
            </w:r>
            <w:r w:rsidR="009B2A92">
              <w:rPr>
                <w:szCs w:val="20"/>
              </w:rPr>
              <w:t xml:space="preserve"> </w:t>
            </w:r>
            <w:r>
              <w:rPr>
                <w:szCs w:val="20"/>
              </w:rPr>
              <w:t xml:space="preserve">el </w:t>
            </w:r>
            <w:r w:rsidR="009B2A92">
              <w:rPr>
                <w:szCs w:val="20"/>
              </w:rPr>
              <w:t>desarrollo de software;</w:t>
            </w:r>
            <w:r>
              <w:rPr>
                <w:szCs w:val="20"/>
              </w:rPr>
              <w:t xml:space="preserve"> y presentar un </w:t>
            </w:r>
            <w:r w:rsidR="00B764A5" w:rsidRPr="00B764A5">
              <w:rPr>
                <w:szCs w:val="20"/>
              </w:rPr>
              <w:t>cuadro comparativo</w:t>
            </w:r>
            <w:r w:rsidR="009B2A92">
              <w:rPr>
                <w:szCs w:val="20"/>
              </w:rPr>
              <w:t>.</w:t>
            </w:r>
            <w:r w:rsidR="00B764A5" w:rsidRPr="00B764A5">
              <w:rPr>
                <w:szCs w:val="20"/>
              </w:rPr>
              <w:t xml:space="preserve"> </w:t>
            </w:r>
          </w:p>
          <w:p w14:paraId="234BA43A" w14:textId="77777777" w:rsidR="00B22E9F" w:rsidRPr="009B2A92" w:rsidRDefault="00D33C10" w:rsidP="009B2A92">
            <w:pPr>
              <w:pStyle w:val="Default"/>
              <w:rPr>
                <w:rFonts w:eastAsia="Arial"/>
                <w:sz w:val="20"/>
                <w:szCs w:val="20"/>
                <w:lang w:val="es-ES" w:eastAsia="es-ES"/>
              </w:rPr>
            </w:pPr>
            <w:r w:rsidRPr="009B2A92">
              <w:rPr>
                <w:rFonts w:eastAsia="Arial"/>
                <w:sz w:val="20"/>
                <w:szCs w:val="20"/>
                <w:lang w:val="es-ES" w:eastAsia="es-ES"/>
              </w:rPr>
              <w:t>Aplicara conceptos, modelos y metodologías que se va aprendiendo en el desarrollo de la asignatura, para d</w:t>
            </w:r>
            <w:r w:rsidR="00B764A5" w:rsidRPr="009B2A92">
              <w:rPr>
                <w:rFonts w:eastAsia="Arial"/>
                <w:sz w:val="20"/>
                <w:szCs w:val="20"/>
                <w:lang w:val="es-ES" w:eastAsia="es-ES"/>
              </w:rPr>
              <w:t xml:space="preserve">eterminar el modelo más adecuado para un </w:t>
            </w:r>
            <w:r w:rsidR="00B764A5" w:rsidRPr="009B2A92">
              <w:rPr>
                <w:rFonts w:eastAsia="Arial"/>
                <w:sz w:val="20"/>
                <w:szCs w:val="20"/>
                <w:lang w:val="es-ES" w:eastAsia="es-ES"/>
              </w:rPr>
              <w:lastRenderedPageBreak/>
              <w:t xml:space="preserve">tipo de sistema basado en propuestas de casos prácticos. </w:t>
            </w:r>
          </w:p>
        </w:tc>
        <w:tc>
          <w:tcPr>
            <w:tcW w:w="2977" w:type="dxa"/>
          </w:tcPr>
          <w:p w14:paraId="27E7FC12" w14:textId="77777777" w:rsidR="00D33C10" w:rsidRPr="009B2A92" w:rsidRDefault="00D33C10" w:rsidP="009B2A92">
            <w:pPr>
              <w:autoSpaceDE w:val="0"/>
              <w:autoSpaceDN w:val="0"/>
              <w:adjustRightInd w:val="0"/>
              <w:spacing w:after="0" w:line="240" w:lineRule="auto"/>
              <w:ind w:left="0" w:firstLine="0"/>
              <w:jc w:val="left"/>
              <w:rPr>
                <w:szCs w:val="20"/>
              </w:rPr>
            </w:pPr>
            <w:r w:rsidRPr="009B2A92">
              <w:rPr>
                <w:szCs w:val="20"/>
              </w:rPr>
              <w:lastRenderedPageBreak/>
              <w:t xml:space="preserve">Propiciar, en el estudiante, el desarrollo de actividades intelectuales de inducción-deducción y análisis-síntesis, las cuales lo encaminan hacia la investigación, la aplicación de conocimientos y la solución de problemas. </w:t>
            </w:r>
          </w:p>
          <w:p w14:paraId="09BDFE75" w14:textId="77777777" w:rsidR="00D33C10" w:rsidRPr="009B2A92" w:rsidRDefault="00D33C10" w:rsidP="009B2A92">
            <w:pPr>
              <w:autoSpaceDE w:val="0"/>
              <w:autoSpaceDN w:val="0"/>
              <w:adjustRightInd w:val="0"/>
              <w:spacing w:after="0" w:line="240" w:lineRule="auto"/>
              <w:ind w:left="0" w:firstLine="0"/>
              <w:jc w:val="left"/>
              <w:rPr>
                <w:szCs w:val="20"/>
              </w:rPr>
            </w:pPr>
            <w:r w:rsidRPr="009B2A92">
              <w:rPr>
                <w:szCs w:val="20"/>
              </w:rPr>
              <w:t xml:space="preserve">Propiciar actividades de búsqueda, selección y análisis de información en distintas fuentes. </w:t>
            </w:r>
          </w:p>
          <w:p w14:paraId="58D77FA8" w14:textId="77777777" w:rsidR="00D33C10" w:rsidRPr="009B2A92" w:rsidRDefault="00D33C10" w:rsidP="009B2A92">
            <w:pPr>
              <w:autoSpaceDE w:val="0"/>
              <w:autoSpaceDN w:val="0"/>
              <w:adjustRightInd w:val="0"/>
              <w:spacing w:after="0" w:line="240" w:lineRule="auto"/>
              <w:ind w:left="0" w:firstLine="0"/>
              <w:jc w:val="left"/>
              <w:rPr>
                <w:szCs w:val="20"/>
              </w:rPr>
            </w:pPr>
            <w:r w:rsidRPr="009B2A92">
              <w:rPr>
                <w:szCs w:val="20"/>
              </w:rPr>
              <w:t xml:space="preserve">Propiciar el uso de las nuevas tecnologías en el desarrollo de </w:t>
            </w:r>
            <w:r w:rsidRPr="009B2A92">
              <w:rPr>
                <w:szCs w:val="20"/>
              </w:rPr>
              <w:lastRenderedPageBreak/>
              <w:t xml:space="preserve">los contenidos de la asignatura. </w:t>
            </w:r>
          </w:p>
          <w:p w14:paraId="5E492FDD" w14:textId="77777777" w:rsidR="00B22E9F" w:rsidRPr="00752AD5" w:rsidRDefault="00D33C10" w:rsidP="00752AD5">
            <w:pPr>
              <w:autoSpaceDE w:val="0"/>
              <w:autoSpaceDN w:val="0"/>
              <w:adjustRightInd w:val="0"/>
              <w:spacing w:after="0" w:line="240" w:lineRule="auto"/>
              <w:ind w:left="0" w:firstLine="0"/>
              <w:jc w:val="left"/>
              <w:rPr>
                <w:szCs w:val="20"/>
              </w:rPr>
            </w:pPr>
            <w:r w:rsidRPr="009B2A92">
              <w:rPr>
                <w:szCs w:val="20"/>
              </w:rPr>
              <w:t xml:space="preserve">Proponer problemas que permitan al estudiante la integración de contenidos de la asignatura y entre distintas asignaturas, para su análisis y solución. </w:t>
            </w:r>
          </w:p>
        </w:tc>
        <w:tc>
          <w:tcPr>
            <w:tcW w:w="2551" w:type="dxa"/>
          </w:tcPr>
          <w:p w14:paraId="38BE1757" w14:textId="77777777" w:rsidR="00925D7D" w:rsidRDefault="00925D7D" w:rsidP="009B2A92">
            <w:pPr>
              <w:autoSpaceDE w:val="0"/>
              <w:autoSpaceDN w:val="0"/>
              <w:adjustRightInd w:val="0"/>
              <w:spacing w:after="0" w:line="240" w:lineRule="auto"/>
              <w:ind w:left="0" w:firstLine="0"/>
              <w:jc w:val="left"/>
              <w:rPr>
                <w:szCs w:val="20"/>
                <w:lang w:eastAsia="es-MX"/>
              </w:rPr>
            </w:pPr>
            <w:r w:rsidRPr="00925D7D">
              <w:rPr>
                <w:szCs w:val="20"/>
                <w:lang w:eastAsia="es-MX"/>
              </w:rPr>
              <w:lastRenderedPageBreak/>
              <w:t>Capacidad de análisis y síntesis</w:t>
            </w:r>
            <w:r w:rsidR="00A021A1">
              <w:rPr>
                <w:szCs w:val="20"/>
                <w:lang w:eastAsia="es-MX"/>
              </w:rPr>
              <w:t>.</w:t>
            </w:r>
            <w:r w:rsidRPr="00925D7D">
              <w:rPr>
                <w:szCs w:val="20"/>
                <w:lang w:eastAsia="es-MX"/>
              </w:rPr>
              <w:t xml:space="preserve"> </w:t>
            </w:r>
          </w:p>
          <w:p w14:paraId="6F922737" w14:textId="77777777" w:rsidR="00925D7D" w:rsidRDefault="00925D7D" w:rsidP="009B2A92">
            <w:pPr>
              <w:autoSpaceDE w:val="0"/>
              <w:autoSpaceDN w:val="0"/>
              <w:adjustRightInd w:val="0"/>
              <w:spacing w:after="0" w:line="240" w:lineRule="auto"/>
              <w:ind w:left="0" w:firstLine="0"/>
              <w:jc w:val="left"/>
              <w:rPr>
                <w:szCs w:val="20"/>
                <w:lang w:eastAsia="es-MX"/>
              </w:rPr>
            </w:pPr>
            <w:r w:rsidRPr="00925D7D">
              <w:rPr>
                <w:szCs w:val="20"/>
                <w:lang w:eastAsia="es-MX"/>
              </w:rPr>
              <w:t xml:space="preserve">Habilidades básicas de manejo de la computadora. </w:t>
            </w:r>
          </w:p>
          <w:p w14:paraId="54F7552D" w14:textId="77777777" w:rsidR="00925D7D" w:rsidRDefault="00925D7D" w:rsidP="009B2A92">
            <w:pPr>
              <w:autoSpaceDE w:val="0"/>
              <w:autoSpaceDN w:val="0"/>
              <w:adjustRightInd w:val="0"/>
              <w:spacing w:after="0" w:line="240" w:lineRule="auto"/>
              <w:ind w:left="0" w:firstLine="0"/>
              <w:jc w:val="left"/>
              <w:rPr>
                <w:szCs w:val="20"/>
                <w:lang w:eastAsia="es-MX"/>
              </w:rPr>
            </w:pPr>
            <w:r w:rsidRPr="00925D7D">
              <w:rPr>
                <w:szCs w:val="20"/>
                <w:lang w:eastAsia="es-MX"/>
              </w:rPr>
              <w:t xml:space="preserve">Solución de problemas. </w:t>
            </w:r>
          </w:p>
          <w:p w14:paraId="2F8B8447" w14:textId="77777777" w:rsidR="00B22E9F" w:rsidRPr="00925D7D" w:rsidRDefault="00925D7D" w:rsidP="009B2A92">
            <w:pPr>
              <w:autoSpaceDE w:val="0"/>
              <w:autoSpaceDN w:val="0"/>
              <w:adjustRightInd w:val="0"/>
              <w:spacing w:after="0" w:line="240" w:lineRule="auto"/>
              <w:ind w:left="0" w:firstLine="0"/>
              <w:jc w:val="left"/>
              <w:rPr>
                <w:szCs w:val="20"/>
                <w:lang w:eastAsia="es-MX"/>
              </w:rPr>
            </w:pPr>
            <w:r w:rsidRPr="00925D7D">
              <w:rPr>
                <w:szCs w:val="20"/>
                <w:lang w:eastAsia="es-MX"/>
              </w:rPr>
              <w:t>Capacidad de aplicar conocimientos en la práctica.</w:t>
            </w:r>
          </w:p>
          <w:p w14:paraId="165E64F9" w14:textId="77777777" w:rsidR="00B22E9F" w:rsidRPr="00EE37BA" w:rsidRDefault="00B22E9F" w:rsidP="009B2A92">
            <w:pPr>
              <w:pStyle w:val="Prrafodelista"/>
              <w:autoSpaceDE w:val="0"/>
              <w:autoSpaceDN w:val="0"/>
              <w:adjustRightInd w:val="0"/>
              <w:spacing w:after="0" w:line="240" w:lineRule="auto"/>
              <w:ind w:left="331"/>
              <w:jc w:val="left"/>
              <w:rPr>
                <w:szCs w:val="20"/>
                <w:lang w:eastAsia="es-MX"/>
              </w:rPr>
            </w:pPr>
          </w:p>
          <w:p w14:paraId="3E545B61" w14:textId="77777777" w:rsidR="00B22E9F" w:rsidRPr="00EE37BA" w:rsidRDefault="00B22E9F" w:rsidP="009B2A92">
            <w:pPr>
              <w:pStyle w:val="Prrafodelista"/>
              <w:autoSpaceDE w:val="0"/>
              <w:autoSpaceDN w:val="0"/>
              <w:adjustRightInd w:val="0"/>
              <w:spacing w:after="0" w:line="240" w:lineRule="auto"/>
              <w:ind w:left="331"/>
              <w:jc w:val="left"/>
              <w:rPr>
                <w:szCs w:val="20"/>
                <w:lang w:eastAsia="es-MX"/>
              </w:rPr>
            </w:pPr>
          </w:p>
          <w:p w14:paraId="4542778C" w14:textId="77777777" w:rsidR="00B22E9F" w:rsidRPr="00EE37BA" w:rsidRDefault="00B22E9F" w:rsidP="009B2A92">
            <w:pPr>
              <w:pStyle w:val="Prrafodelista"/>
              <w:autoSpaceDE w:val="0"/>
              <w:autoSpaceDN w:val="0"/>
              <w:adjustRightInd w:val="0"/>
              <w:spacing w:after="0" w:line="240" w:lineRule="auto"/>
              <w:ind w:left="331"/>
              <w:jc w:val="left"/>
              <w:rPr>
                <w:szCs w:val="20"/>
                <w:lang w:eastAsia="es-MX"/>
              </w:rPr>
            </w:pPr>
          </w:p>
          <w:p w14:paraId="21F11180" w14:textId="77777777" w:rsidR="00B22E9F" w:rsidRPr="00EE37BA" w:rsidRDefault="00B22E9F" w:rsidP="009B2A92">
            <w:pPr>
              <w:pStyle w:val="Prrafodelista"/>
              <w:autoSpaceDE w:val="0"/>
              <w:autoSpaceDN w:val="0"/>
              <w:adjustRightInd w:val="0"/>
              <w:spacing w:after="0" w:line="240" w:lineRule="auto"/>
              <w:ind w:left="331"/>
              <w:jc w:val="left"/>
              <w:rPr>
                <w:szCs w:val="20"/>
                <w:lang w:eastAsia="es-MX"/>
              </w:rPr>
            </w:pPr>
          </w:p>
          <w:p w14:paraId="38391499" w14:textId="77777777" w:rsidR="00B22E9F" w:rsidRPr="00EE37BA" w:rsidRDefault="00B22E9F" w:rsidP="009B2A92">
            <w:pPr>
              <w:pStyle w:val="Prrafodelista"/>
              <w:autoSpaceDE w:val="0"/>
              <w:autoSpaceDN w:val="0"/>
              <w:adjustRightInd w:val="0"/>
              <w:spacing w:after="0" w:line="240" w:lineRule="auto"/>
              <w:ind w:left="331"/>
              <w:jc w:val="left"/>
              <w:rPr>
                <w:szCs w:val="20"/>
                <w:lang w:eastAsia="es-MX"/>
              </w:rPr>
            </w:pPr>
          </w:p>
          <w:p w14:paraId="00D7F4CC" w14:textId="77777777" w:rsidR="00B22E9F" w:rsidRPr="00EE37BA" w:rsidRDefault="00B22E9F" w:rsidP="009B2A92">
            <w:pPr>
              <w:pStyle w:val="Prrafodelista"/>
              <w:autoSpaceDE w:val="0"/>
              <w:autoSpaceDN w:val="0"/>
              <w:adjustRightInd w:val="0"/>
              <w:spacing w:after="0" w:line="240" w:lineRule="auto"/>
              <w:ind w:left="331"/>
              <w:jc w:val="left"/>
              <w:rPr>
                <w:szCs w:val="20"/>
                <w:lang w:eastAsia="es-MX"/>
              </w:rPr>
            </w:pPr>
          </w:p>
        </w:tc>
        <w:tc>
          <w:tcPr>
            <w:tcW w:w="1276" w:type="dxa"/>
          </w:tcPr>
          <w:p w14:paraId="77D6E6F6" w14:textId="77777777" w:rsidR="00B22E9F" w:rsidRPr="00EE37BA" w:rsidRDefault="00F67210" w:rsidP="00160500">
            <w:pPr>
              <w:autoSpaceDE w:val="0"/>
              <w:autoSpaceDN w:val="0"/>
              <w:adjustRightInd w:val="0"/>
              <w:jc w:val="center"/>
              <w:rPr>
                <w:szCs w:val="20"/>
                <w:lang w:val="es-MX" w:eastAsia="es-MX"/>
              </w:rPr>
            </w:pPr>
            <w:r>
              <w:rPr>
                <w:szCs w:val="20"/>
                <w:lang w:val="es-MX" w:eastAsia="es-MX"/>
              </w:rPr>
              <w:t>7-7</w:t>
            </w:r>
          </w:p>
        </w:tc>
      </w:tr>
    </w:tbl>
    <w:p w14:paraId="394F4317" w14:textId="77777777" w:rsidR="00B22E9F" w:rsidRPr="00EE37BA" w:rsidRDefault="00B22E9F" w:rsidP="00B22E9F">
      <w:pPr>
        <w:autoSpaceDE w:val="0"/>
        <w:autoSpaceDN w:val="0"/>
        <w:adjustRightInd w:val="0"/>
        <w:rPr>
          <w:szCs w:val="20"/>
          <w:lang w:val="es-MX" w:eastAsia="es-MX"/>
        </w:rPr>
      </w:pPr>
    </w:p>
    <w:p w14:paraId="30CD9064" w14:textId="77777777" w:rsidR="00B22E9F" w:rsidRDefault="00B22E9F"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33C10" w:rsidRPr="00EE37BA" w14:paraId="1013D8B0" w14:textId="77777777" w:rsidTr="00160500">
        <w:tc>
          <w:tcPr>
            <w:tcW w:w="10632" w:type="dxa"/>
            <w:vAlign w:val="center"/>
          </w:tcPr>
          <w:p w14:paraId="5929074C"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1609C694" w14:textId="77777777" w:rsidR="00E00526" w:rsidRPr="00EE37BA" w:rsidRDefault="00E00526" w:rsidP="00160500">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D33C10" w:rsidRPr="00EE37BA" w14:paraId="7822315B" w14:textId="77777777" w:rsidTr="00160500">
        <w:tc>
          <w:tcPr>
            <w:tcW w:w="10632" w:type="dxa"/>
          </w:tcPr>
          <w:p w14:paraId="646C7EE6"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14D28C7" w14:textId="6CDA2AD2" w:rsidR="006F4153" w:rsidRPr="00EE37BA" w:rsidRDefault="00A46BB4" w:rsidP="00160500">
            <w:pPr>
              <w:autoSpaceDE w:val="0"/>
              <w:autoSpaceDN w:val="0"/>
              <w:adjustRightInd w:val="0"/>
              <w:jc w:val="center"/>
              <w:rPr>
                <w:szCs w:val="20"/>
                <w:lang w:val="es-MX" w:eastAsia="es-MX"/>
              </w:rPr>
            </w:pPr>
            <w:r>
              <w:rPr>
                <w:szCs w:val="20"/>
                <w:lang w:val="es-MX" w:eastAsia="es-MX"/>
              </w:rPr>
              <w:t>13</w:t>
            </w:r>
            <w:r w:rsidR="00473261">
              <w:rPr>
                <w:szCs w:val="20"/>
                <w:lang w:val="es-MX" w:eastAsia="es-MX"/>
              </w:rPr>
              <w:t>%</w:t>
            </w:r>
          </w:p>
        </w:tc>
      </w:tr>
      <w:tr w:rsidR="00D33C10" w:rsidRPr="00EE37BA" w14:paraId="7D9418A1" w14:textId="77777777" w:rsidTr="00160500">
        <w:tc>
          <w:tcPr>
            <w:tcW w:w="10632" w:type="dxa"/>
          </w:tcPr>
          <w:p w14:paraId="52CC72CF"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85D47B1" w14:textId="47A3572E" w:rsidR="006F4153" w:rsidRPr="00EE37BA" w:rsidRDefault="00A46BB4" w:rsidP="00160500">
            <w:pPr>
              <w:autoSpaceDE w:val="0"/>
              <w:autoSpaceDN w:val="0"/>
              <w:adjustRightInd w:val="0"/>
              <w:jc w:val="center"/>
              <w:rPr>
                <w:szCs w:val="20"/>
                <w:lang w:val="es-MX" w:eastAsia="es-MX"/>
              </w:rPr>
            </w:pPr>
            <w:r>
              <w:rPr>
                <w:szCs w:val="20"/>
                <w:lang w:val="es-MX" w:eastAsia="es-MX"/>
              </w:rPr>
              <w:t>17</w:t>
            </w:r>
            <w:r w:rsidR="00473261">
              <w:rPr>
                <w:szCs w:val="20"/>
                <w:lang w:val="es-MX" w:eastAsia="es-MX"/>
              </w:rPr>
              <w:t>%</w:t>
            </w:r>
          </w:p>
        </w:tc>
      </w:tr>
      <w:tr w:rsidR="00D33C10" w:rsidRPr="00EE37BA" w14:paraId="1BD3B118" w14:textId="77777777" w:rsidTr="00160500">
        <w:tc>
          <w:tcPr>
            <w:tcW w:w="10632" w:type="dxa"/>
          </w:tcPr>
          <w:p w14:paraId="3581D5B2"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0EFD538" w14:textId="45DC8143" w:rsidR="006F4153" w:rsidRPr="00EE37BA" w:rsidRDefault="00A46BB4" w:rsidP="00160500">
            <w:pPr>
              <w:autoSpaceDE w:val="0"/>
              <w:autoSpaceDN w:val="0"/>
              <w:adjustRightInd w:val="0"/>
              <w:jc w:val="center"/>
              <w:rPr>
                <w:szCs w:val="20"/>
                <w:lang w:val="es-MX" w:eastAsia="es-MX"/>
              </w:rPr>
            </w:pPr>
            <w:r>
              <w:rPr>
                <w:szCs w:val="20"/>
                <w:lang w:val="es-MX" w:eastAsia="es-MX"/>
              </w:rPr>
              <w:t>17</w:t>
            </w:r>
            <w:r w:rsidR="00473261">
              <w:rPr>
                <w:szCs w:val="20"/>
                <w:lang w:val="es-MX" w:eastAsia="es-MX"/>
              </w:rPr>
              <w:t>%</w:t>
            </w:r>
          </w:p>
        </w:tc>
      </w:tr>
      <w:tr w:rsidR="00D33C10" w:rsidRPr="00EE37BA" w14:paraId="31A7EFFB" w14:textId="77777777" w:rsidTr="00160500">
        <w:tc>
          <w:tcPr>
            <w:tcW w:w="10632" w:type="dxa"/>
          </w:tcPr>
          <w:p w14:paraId="233DA0D7"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 xml:space="preserve">Introduce recursos y experiencias que promueven un pensamiento crítico; (por </w:t>
            </w:r>
            <w:proofErr w:type="gramStart"/>
            <w:r w:rsidRPr="00EE37BA">
              <w:rPr>
                <w:rFonts w:ascii="Arial" w:hAnsi="Arial" w:cs="Arial"/>
                <w:b/>
                <w:sz w:val="20"/>
                <w:szCs w:val="20"/>
              </w:rPr>
              <w:t>ejemplo</w:t>
            </w:r>
            <w:proofErr w:type="gramEnd"/>
            <w:r w:rsidRPr="00EE37BA">
              <w:rPr>
                <w:rFonts w:ascii="Arial" w:hAnsi="Arial" w:cs="Arial"/>
                <w:b/>
                <w:sz w:val="20"/>
                <w:szCs w:val="20"/>
              </w:rPr>
              <w:t xml:space="preserve">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E5017A6" w14:textId="40255D61" w:rsidR="006F4153" w:rsidRPr="00EE37BA" w:rsidRDefault="00A46BB4" w:rsidP="00160500">
            <w:pPr>
              <w:autoSpaceDE w:val="0"/>
              <w:autoSpaceDN w:val="0"/>
              <w:adjustRightInd w:val="0"/>
              <w:jc w:val="center"/>
              <w:rPr>
                <w:szCs w:val="20"/>
                <w:lang w:val="es-MX" w:eastAsia="es-MX"/>
              </w:rPr>
            </w:pPr>
            <w:r>
              <w:rPr>
                <w:szCs w:val="20"/>
                <w:lang w:val="es-MX" w:eastAsia="es-MX"/>
              </w:rPr>
              <w:t>17</w:t>
            </w:r>
            <w:r w:rsidR="00473261">
              <w:rPr>
                <w:szCs w:val="20"/>
                <w:lang w:val="es-MX" w:eastAsia="es-MX"/>
              </w:rPr>
              <w:t>%</w:t>
            </w:r>
          </w:p>
        </w:tc>
      </w:tr>
      <w:tr w:rsidR="00D33C10" w:rsidRPr="00EE37BA" w14:paraId="649E28C0" w14:textId="77777777" w:rsidTr="00160500">
        <w:tc>
          <w:tcPr>
            <w:tcW w:w="10632" w:type="dxa"/>
          </w:tcPr>
          <w:p w14:paraId="12AE3E43"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1974E28" w14:textId="42597A7E" w:rsidR="006F4153" w:rsidRPr="00EE37BA" w:rsidRDefault="00A46BB4" w:rsidP="00160500">
            <w:pPr>
              <w:autoSpaceDE w:val="0"/>
              <w:autoSpaceDN w:val="0"/>
              <w:adjustRightInd w:val="0"/>
              <w:jc w:val="center"/>
              <w:rPr>
                <w:szCs w:val="20"/>
                <w:lang w:val="es-MX" w:eastAsia="es-MX"/>
              </w:rPr>
            </w:pPr>
            <w:r>
              <w:rPr>
                <w:szCs w:val="20"/>
                <w:lang w:val="es-MX" w:eastAsia="es-MX"/>
              </w:rPr>
              <w:t>15</w:t>
            </w:r>
            <w:r w:rsidR="00473261">
              <w:rPr>
                <w:szCs w:val="20"/>
                <w:lang w:val="es-MX" w:eastAsia="es-MX"/>
              </w:rPr>
              <w:t>%</w:t>
            </w:r>
          </w:p>
        </w:tc>
      </w:tr>
      <w:tr w:rsidR="00D33C10" w:rsidRPr="00EE37BA" w14:paraId="166FDC40" w14:textId="77777777" w:rsidTr="00160500">
        <w:tc>
          <w:tcPr>
            <w:tcW w:w="10632" w:type="dxa"/>
          </w:tcPr>
          <w:p w14:paraId="228E2DE3"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38312AA" w14:textId="0EF83EB3" w:rsidR="006F4153" w:rsidRPr="00EE37BA" w:rsidRDefault="00A46BB4" w:rsidP="00160500">
            <w:pPr>
              <w:autoSpaceDE w:val="0"/>
              <w:autoSpaceDN w:val="0"/>
              <w:adjustRightInd w:val="0"/>
              <w:jc w:val="center"/>
              <w:rPr>
                <w:szCs w:val="20"/>
                <w:lang w:val="es-MX" w:eastAsia="es-MX"/>
              </w:rPr>
            </w:pPr>
            <w:r>
              <w:rPr>
                <w:szCs w:val="20"/>
                <w:lang w:val="es-MX" w:eastAsia="es-MX"/>
              </w:rPr>
              <w:t>21</w:t>
            </w:r>
            <w:r w:rsidR="00473261">
              <w:rPr>
                <w:szCs w:val="20"/>
                <w:lang w:val="es-MX" w:eastAsia="es-MX"/>
              </w:rPr>
              <w:t>%</w:t>
            </w:r>
          </w:p>
        </w:tc>
      </w:tr>
    </w:tbl>
    <w:p w14:paraId="5C614A95" w14:textId="1AE57101" w:rsidR="00E00526" w:rsidRDefault="00E00526" w:rsidP="00E00526">
      <w:pPr>
        <w:autoSpaceDE w:val="0"/>
        <w:autoSpaceDN w:val="0"/>
        <w:adjustRightInd w:val="0"/>
        <w:rPr>
          <w:szCs w:val="20"/>
          <w:lang w:val="es-MX" w:eastAsia="es-MX"/>
        </w:rPr>
      </w:pPr>
    </w:p>
    <w:p w14:paraId="6F2CF9B8" w14:textId="2B74F730" w:rsidR="009A2919" w:rsidRDefault="009A2919" w:rsidP="00E00526">
      <w:pPr>
        <w:autoSpaceDE w:val="0"/>
        <w:autoSpaceDN w:val="0"/>
        <w:adjustRightInd w:val="0"/>
        <w:rPr>
          <w:szCs w:val="20"/>
          <w:lang w:val="es-MX" w:eastAsia="es-MX"/>
        </w:rPr>
      </w:pPr>
    </w:p>
    <w:p w14:paraId="413BC348" w14:textId="77777777" w:rsidR="009A2919" w:rsidRPr="00EE37BA" w:rsidRDefault="009A2919" w:rsidP="00E00526">
      <w:pPr>
        <w:autoSpaceDE w:val="0"/>
        <w:autoSpaceDN w:val="0"/>
        <w:adjustRightInd w:val="0"/>
        <w:rPr>
          <w:szCs w:val="20"/>
          <w:lang w:val="es-MX" w:eastAsia="es-MX"/>
        </w:rPr>
      </w:pPr>
    </w:p>
    <w:p w14:paraId="1B770CF9"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lastRenderedPageBreak/>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E00526" w:rsidRPr="00EE37BA" w14:paraId="3CE56957" w14:textId="77777777" w:rsidTr="00160500">
        <w:tc>
          <w:tcPr>
            <w:tcW w:w="3400" w:type="dxa"/>
            <w:shd w:val="clear" w:color="auto" w:fill="auto"/>
            <w:vAlign w:val="center"/>
          </w:tcPr>
          <w:p w14:paraId="413973F0"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5421A2F7"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2975C356"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25D37969"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B144D6" w:rsidRPr="00EE37BA" w14:paraId="3EB6E163" w14:textId="77777777" w:rsidTr="00160500">
        <w:tc>
          <w:tcPr>
            <w:tcW w:w="3400" w:type="dxa"/>
            <w:vMerge w:val="restart"/>
            <w:shd w:val="clear" w:color="auto" w:fill="auto"/>
          </w:tcPr>
          <w:p w14:paraId="48071149" w14:textId="77777777" w:rsidR="00B144D6" w:rsidRPr="00EE37BA" w:rsidRDefault="00B144D6" w:rsidP="00160500">
            <w:pPr>
              <w:autoSpaceDE w:val="0"/>
              <w:autoSpaceDN w:val="0"/>
              <w:adjustRightInd w:val="0"/>
              <w:rPr>
                <w:szCs w:val="20"/>
                <w:lang w:val="es-MX" w:eastAsia="es-MX"/>
              </w:rPr>
            </w:pPr>
          </w:p>
          <w:p w14:paraId="522EFFD3" w14:textId="77777777" w:rsidR="00B144D6" w:rsidRPr="00EE37BA" w:rsidRDefault="00B144D6" w:rsidP="00160500">
            <w:pPr>
              <w:autoSpaceDE w:val="0"/>
              <w:autoSpaceDN w:val="0"/>
              <w:adjustRightInd w:val="0"/>
              <w:rPr>
                <w:szCs w:val="20"/>
                <w:lang w:val="es-MX" w:eastAsia="es-MX"/>
              </w:rPr>
            </w:pPr>
          </w:p>
          <w:p w14:paraId="7019277A" w14:textId="77777777" w:rsidR="00B144D6" w:rsidRPr="00EE37BA" w:rsidRDefault="00B144D6" w:rsidP="0016050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100C6DC2"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47DB5776"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44B7153F" w14:textId="70E1005D"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B144D6" w:rsidRPr="00EE37BA" w14:paraId="2D1CB71D" w14:textId="77777777" w:rsidTr="00160500">
        <w:tc>
          <w:tcPr>
            <w:tcW w:w="3400" w:type="dxa"/>
            <w:vMerge/>
            <w:shd w:val="clear" w:color="auto" w:fill="auto"/>
          </w:tcPr>
          <w:p w14:paraId="08F16218"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2F4CDF01"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3313EA41"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1E0E7EA1" w14:textId="02D7E9D9"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B144D6" w:rsidRPr="00EE37BA" w14:paraId="022D8D48" w14:textId="77777777" w:rsidTr="00160500">
        <w:tc>
          <w:tcPr>
            <w:tcW w:w="3400" w:type="dxa"/>
            <w:vMerge/>
            <w:shd w:val="clear" w:color="auto" w:fill="auto"/>
          </w:tcPr>
          <w:p w14:paraId="41A99818"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223CB247"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0D90144E"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6B67A4E3" w14:textId="3032D943"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B144D6" w:rsidRPr="00EE37BA" w14:paraId="5543F956" w14:textId="77777777" w:rsidTr="00160500">
        <w:tc>
          <w:tcPr>
            <w:tcW w:w="3400" w:type="dxa"/>
            <w:vMerge/>
            <w:shd w:val="clear" w:color="auto" w:fill="auto"/>
          </w:tcPr>
          <w:p w14:paraId="2891BD87"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7A20AAA0"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523EB103"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4A19A7B7" w14:textId="29C5B85C"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E00526" w:rsidRPr="00EE37BA" w14:paraId="4CF48CE8" w14:textId="77777777" w:rsidTr="00160500">
        <w:tc>
          <w:tcPr>
            <w:tcW w:w="3400" w:type="dxa"/>
            <w:shd w:val="clear" w:color="auto" w:fill="auto"/>
          </w:tcPr>
          <w:p w14:paraId="2BC13AA0" w14:textId="77777777" w:rsidR="00E00526" w:rsidRPr="00EE37BA" w:rsidRDefault="00E00526" w:rsidP="00160500">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2EF2D28F"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348487E6" w14:textId="77777777" w:rsidR="00E00526" w:rsidRPr="00EE37BA" w:rsidRDefault="00E00526" w:rsidP="00160500">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5B5E5520" w14:textId="77777777" w:rsidR="00E00526" w:rsidRPr="00EE37BA" w:rsidRDefault="00E00526" w:rsidP="00160500">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5CCE89C7" w14:textId="77777777" w:rsidR="00E00526" w:rsidRDefault="00E00526" w:rsidP="00E00526">
      <w:pPr>
        <w:autoSpaceDE w:val="0"/>
        <w:autoSpaceDN w:val="0"/>
        <w:adjustRightInd w:val="0"/>
        <w:rPr>
          <w:szCs w:val="20"/>
          <w:lang w:val="es-MX" w:eastAsia="es-MX"/>
        </w:rPr>
      </w:pPr>
    </w:p>
    <w:p w14:paraId="183C260D"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E00526" w:rsidRPr="00EE37BA" w14:paraId="524316CA" w14:textId="77777777" w:rsidTr="00160500">
        <w:tc>
          <w:tcPr>
            <w:tcW w:w="4145" w:type="dxa"/>
            <w:vMerge w:val="restart"/>
            <w:shd w:val="clear" w:color="auto" w:fill="auto"/>
            <w:vAlign w:val="center"/>
          </w:tcPr>
          <w:p w14:paraId="568C71A6"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64F0DE98"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07985FA3"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7B99B1B3"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E00526" w:rsidRPr="00EE37BA" w14:paraId="7A6181CF" w14:textId="77777777" w:rsidTr="00160500">
        <w:tc>
          <w:tcPr>
            <w:tcW w:w="4145" w:type="dxa"/>
            <w:vMerge/>
            <w:shd w:val="clear" w:color="auto" w:fill="auto"/>
          </w:tcPr>
          <w:p w14:paraId="72CE1979" w14:textId="77777777" w:rsidR="00E00526" w:rsidRPr="00EE37BA" w:rsidRDefault="00E00526" w:rsidP="00160500">
            <w:pPr>
              <w:autoSpaceDE w:val="0"/>
              <w:autoSpaceDN w:val="0"/>
              <w:adjustRightInd w:val="0"/>
              <w:rPr>
                <w:szCs w:val="20"/>
                <w:lang w:val="es-MX" w:eastAsia="es-MX"/>
              </w:rPr>
            </w:pPr>
          </w:p>
        </w:tc>
        <w:tc>
          <w:tcPr>
            <w:tcW w:w="2167" w:type="dxa"/>
            <w:vMerge/>
            <w:shd w:val="clear" w:color="auto" w:fill="auto"/>
          </w:tcPr>
          <w:p w14:paraId="67B42BD8" w14:textId="77777777" w:rsidR="00E00526" w:rsidRPr="00EE37BA" w:rsidRDefault="00E00526" w:rsidP="00160500">
            <w:pPr>
              <w:autoSpaceDE w:val="0"/>
              <w:autoSpaceDN w:val="0"/>
              <w:adjustRightInd w:val="0"/>
              <w:rPr>
                <w:szCs w:val="20"/>
                <w:lang w:val="es-MX" w:eastAsia="es-MX"/>
              </w:rPr>
            </w:pPr>
          </w:p>
        </w:tc>
        <w:tc>
          <w:tcPr>
            <w:tcW w:w="684" w:type="dxa"/>
            <w:shd w:val="clear" w:color="auto" w:fill="auto"/>
          </w:tcPr>
          <w:p w14:paraId="0602E519"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381BAB93"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189208C9"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C</w:t>
            </w:r>
          </w:p>
        </w:tc>
        <w:tc>
          <w:tcPr>
            <w:tcW w:w="684" w:type="dxa"/>
          </w:tcPr>
          <w:p w14:paraId="3567CD74"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6A41AB16"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744D63EC"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57FF5B61" w14:textId="77777777" w:rsidR="00E00526" w:rsidRPr="00EE37BA" w:rsidRDefault="00E00526" w:rsidP="00160500">
            <w:pPr>
              <w:autoSpaceDE w:val="0"/>
              <w:autoSpaceDN w:val="0"/>
              <w:adjustRightInd w:val="0"/>
              <w:rPr>
                <w:szCs w:val="20"/>
                <w:lang w:val="es-MX" w:eastAsia="es-MX"/>
              </w:rPr>
            </w:pPr>
          </w:p>
        </w:tc>
      </w:tr>
      <w:tr w:rsidR="00930A47" w:rsidRPr="00EE37BA" w14:paraId="1A6FE81D" w14:textId="77777777" w:rsidTr="00160500">
        <w:tc>
          <w:tcPr>
            <w:tcW w:w="4145" w:type="dxa"/>
            <w:shd w:val="clear" w:color="auto" w:fill="auto"/>
          </w:tcPr>
          <w:p w14:paraId="09BDDFC8" w14:textId="315F9C12" w:rsidR="00930A47" w:rsidRPr="00EE37BA" w:rsidRDefault="00930A47" w:rsidP="00930A47">
            <w:pPr>
              <w:pStyle w:val="Prrafodelista"/>
              <w:autoSpaceDE w:val="0"/>
              <w:autoSpaceDN w:val="0"/>
              <w:adjustRightInd w:val="0"/>
              <w:spacing w:after="0" w:line="240" w:lineRule="auto"/>
              <w:ind w:left="34"/>
              <w:rPr>
                <w:szCs w:val="20"/>
                <w:lang w:val="es-MX" w:eastAsia="es-MX"/>
              </w:rPr>
            </w:pPr>
            <w:r>
              <w:rPr>
                <w:szCs w:val="20"/>
              </w:rPr>
              <w:t xml:space="preserve">EF3. Investigación: de un </w:t>
            </w:r>
            <w:r w:rsidRPr="00B764A5">
              <w:rPr>
                <w:szCs w:val="20"/>
                <w:lang w:eastAsia="es-MX"/>
              </w:rPr>
              <w:t>Modelo de la Ingeniería de Software</w:t>
            </w:r>
            <w:r>
              <w:rPr>
                <w:szCs w:val="20"/>
                <w:lang w:eastAsia="es-MX"/>
              </w:rPr>
              <w:t>, presentando los resultados en foro grupal.</w:t>
            </w:r>
          </w:p>
        </w:tc>
        <w:tc>
          <w:tcPr>
            <w:tcW w:w="2167" w:type="dxa"/>
            <w:shd w:val="clear" w:color="auto" w:fill="auto"/>
            <w:vAlign w:val="center"/>
          </w:tcPr>
          <w:p w14:paraId="543EBF9E" w14:textId="213E63D0" w:rsidR="00930A47" w:rsidRPr="00EE37BA" w:rsidRDefault="00930A47" w:rsidP="00930A47">
            <w:pPr>
              <w:autoSpaceDE w:val="0"/>
              <w:autoSpaceDN w:val="0"/>
              <w:adjustRightInd w:val="0"/>
              <w:jc w:val="center"/>
              <w:rPr>
                <w:szCs w:val="20"/>
                <w:lang w:val="es-MX" w:eastAsia="es-MX"/>
              </w:rPr>
            </w:pPr>
            <w:r>
              <w:rPr>
                <w:szCs w:val="20"/>
                <w:lang w:val="es-MX" w:eastAsia="es-MX"/>
              </w:rPr>
              <w:t>80</w:t>
            </w:r>
            <w:r w:rsidR="00473261">
              <w:rPr>
                <w:szCs w:val="20"/>
                <w:lang w:val="es-MX" w:eastAsia="es-MX"/>
              </w:rPr>
              <w:t>%</w:t>
            </w:r>
          </w:p>
        </w:tc>
        <w:tc>
          <w:tcPr>
            <w:tcW w:w="684" w:type="dxa"/>
            <w:shd w:val="clear" w:color="auto" w:fill="auto"/>
            <w:vAlign w:val="center"/>
          </w:tcPr>
          <w:p w14:paraId="0649E093" w14:textId="23F5D03C" w:rsidR="00930A47" w:rsidRPr="00EE37BA" w:rsidRDefault="00930A47" w:rsidP="00930A47">
            <w:pPr>
              <w:autoSpaceDE w:val="0"/>
              <w:autoSpaceDN w:val="0"/>
              <w:adjustRightInd w:val="0"/>
              <w:jc w:val="center"/>
              <w:rPr>
                <w:szCs w:val="20"/>
                <w:lang w:val="es-MX" w:eastAsia="es-MX"/>
              </w:rPr>
            </w:pPr>
            <w:r>
              <w:rPr>
                <w:szCs w:val="20"/>
                <w:lang w:val="es-MX" w:eastAsia="es-MX"/>
              </w:rPr>
              <w:t>13</w:t>
            </w:r>
            <w:r w:rsidR="00473261">
              <w:rPr>
                <w:szCs w:val="20"/>
                <w:lang w:val="es-MX" w:eastAsia="es-MX"/>
              </w:rPr>
              <w:t>%</w:t>
            </w:r>
          </w:p>
        </w:tc>
        <w:tc>
          <w:tcPr>
            <w:tcW w:w="684" w:type="dxa"/>
            <w:shd w:val="clear" w:color="auto" w:fill="auto"/>
            <w:vAlign w:val="center"/>
          </w:tcPr>
          <w:p w14:paraId="5B392884" w14:textId="46AF751C" w:rsidR="00930A47" w:rsidRPr="00EE37BA" w:rsidRDefault="00930A47" w:rsidP="00930A47">
            <w:pPr>
              <w:autoSpaceDE w:val="0"/>
              <w:autoSpaceDN w:val="0"/>
              <w:adjustRightInd w:val="0"/>
              <w:jc w:val="center"/>
              <w:rPr>
                <w:szCs w:val="20"/>
                <w:lang w:val="es-MX" w:eastAsia="es-MX"/>
              </w:rPr>
            </w:pPr>
            <w:r>
              <w:rPr>
                <w:szCs w:val="20"/>
                <w:lang w:val="es-MX" w:eastAsia="es-MX"/>
              </w:rPr>
              <w:t>13</w:t>
            </w:r>
            <w:r w:rsidR="00473261">
              <w:rPr>
                <w:szCs w:val="20"/>
                <w:lang w:val="es-MX" w:eastAsia="es-MX"/>
              </w:rPr>
              <w:t>%</w:t>
            </w:r>
          </w:p>
        </w:tc>
        <w:tc>
          <w:tcPr>
            <w:tcW w:w="684" w:type="dxa"/>
            <w:shd w:val="clear" w:color="auto" w:fill="auto"/>
            <w:vAlign w:val="center"/>
          </w:tcPr>
          <w:p w14:paraId="3AD423E0" w14:textId="7ED9852D" w:rsidR="00930A47" w:rsidRPr="00EE37BA" w:rsidRDefault="00930A47" w:rsidP="00930A47">
            <w:pPr>
              <w:autoSpaceDE w:val="0"/>
              <w:autoSpaceDN w:val="0"/>
              <w:adjustRightInd w:val="0"/>
              <w:jc w:val="center"/>
              <w:rPr>
                <w:szCs w:val="20"/>
                <w:lang w:val="es-MX" w:eastAsia="es-MX"/>
              </w:rPr>
            </w:pPr>
            <w:r>
              <w:rPr>
                <w:szCs w:val="20"/>
                <w:lang w:val="es-MX" w:eastAsia="es-MX"/>
              </w:rPr>
              <w:t>15</w:t>
            </w:r>
            <w:r w:rsidR="00473261">
              <w:rPr>
                <w:szCs w:val="20"/>
                <w:lang w:val="es-MX" w:eastAsia="es-MX"/>
              </w:rPr>
              <w:t>%</w:t>
            </w:r>
          </w:p>
        </w:tc>
        <w:tc>
          <w:tcPr>
            <w:tcW w:w="684" w:type="dxa"/>
            <w:vAlign w:val="center"/>
          </w:tcPr>
          <w:p w14:paraId="77710CA2" w14:textId="3AFA15F5" w:rsidR="00930A47" w:rsidRPr="00EE37BA" w:rsidRDefault="00930A47" w:rsidP="00930A47">
            <w:pPr>
              <w:autoSpaceDE w:val="0"/>
              <w:autoSpaceDN w:val="0"/>
              <w:adjustRightInd w:val="0"/>
              <w:jc w:val="center"/>
              <w:rPr>
                <w:szCs w:val="20"/>
                <w:lang w:val="es-MX" w:eastAsia="es-MX"/>
              </w:rPr>
            </w:pPr>
            <w:r>
              <w:rPr>
                <w:szCs w:val="20"/>
                <w:lang w:val="es-MX" w:eastAsia="es-MX"/>
              </w:rPr>
              <w:t>13</w:t>
            </w:r>
            <w:r w:rsidR="00473261">
              <w:rPr>
                <w:szCs w:val="20"/>
                <w:lang w:val="es-MX" w:eastAsia="es-MX"/>
              </w:rPr>
              <w:t>%</w:t>
            </w:r>
          </w:p>
        </w:tc>
        <w:tc>
          <w:tcPr>
            <w:tcW w:w="684" w:type="dxa"/>
            <w:shd w:val="clear" w:color="auto" w:fill="auto"/>
            <w:vAlign w:val="center"/>
          </w:tcPr>
          <w:p w14:paraId="46FE8EE6" w14:textId="36411074" w:rsidR="00930A47" w:rsidRPr="00EE37BA" w:rsidRDefault="00930A47" w:rsidP="00930A47">
            <w:pPr>
              <w:autoSpaceDE w:val="0"/>
              <w:autoSpaceDN w:val="0"/>
              <w:adjustRightInd w:val="0"/>
              <w:jc w:val="center"/>
              <w:rPr>
                <w:szCs w:val="20"/>
                <w:lang w:val="es-MX" w:eastAsia="es-MX"/>
              </w:rPr>
            </w:pPr>
            <w:r>
              <w:rPr>
                <w:szCs w:val="20"/>
                <w:lang w:val="es-MX" w:eastAsia="es-MX"/>
              </w:rPr>
              <w:t>13</w:t>
            </w:r>
            <w:r w:rsidR="00473261">
              <w:rPr>
                <w:szCs w:val="20"/>
                <w:lang w:val="es-MX" w:eastAsia="es-MX"/>
              </w:rPr>
              <w:t>%</w:t>
            </w:r>
          </w:p>
        </w:tc>
        <w:tc>
          <w:tcPr>
            <w:tcW w:w="684" w:type="dxa"/>
            <w:shd w:val="clear" w:color="auto" w:fill="auto"/>
            <w:vAlign w:val="center"/>
          </w:tcPr>
          <w:p w14:paraId="2EBCE4B3" w14:textId="049CCCB8" w:rsidR="00930A47" w:rsidRPr="00EE37BA" w:rsidRDefault="00930A47" w:rsidP="00930A47">
            <w:pPr>
              <w:autoSpaceDE w:val="0"/>
              <w:autoSpaceDN w:val="0"/>
              <w:adjustRightInd w:val="0"/>
              <w:jc w:val="center"/>
              <w:rPr>
                <w:szCs w:val="20"/>
                <w:lang w:val="es-MX" w:eastAsia="es-MX"/>
              </w:rPr>
            </w:pPr>
            <w:r>
              <w:rPr>
                <w:szCs w:val="20"/>
                <w:lang w:val="es-MX" w:eastAsia="es-MX"/>
              </w:rPr>
              <w:t>13</w:t>
            </w:r>
            <w:r w:rsidR="00473261">
              <w:rPr>
                <w:szCs w:val="20"/>
                <w:lang w:val="es-MX" w:eastAsia="es-MX"/>
              </w:rPr>
              <w:t>%</w:t>
            </w:r>
          </w:p>
        </w:tc>
        <w:tc>
          <w:tcPr>
            <w:tcW w:w="2767" w:type="dxa"/>
            <w:shd w:val="clear" w:color="auto" w:fill="auto"/>
          </w:tcPr>
          <w:p w14:paraId="1F9E6405" w14:textId="77777777" w:rsidR="00930A47" w:rsidRPr="00EE37BA" w:rsidRDefault="00930A47" w:rsidP="00930A47">
            <w:pPr>
              <w:autoSpaceDE w:val="0"/>
              <w:autoSpaceDN w:val="0"/>
              <w:adjustRightInd w:val="0"/>
              <w:rPr>
                <w:szCs w:val="20"/>
                <w:lang w:val="es-MX" w:eastAsia="es-MX"/>
              </w:rPr>
            </w:pPr>
            <w:r>
              <w:rPr>
                <w:szCs w:val="20"/>
                <w:lang w:val="es-MX" w:eastAsia="es-MX"/>
              </w:rPr>
              <w:t>Rubrica</w:t>
            </w:r>
          </w:p>
        </w:tc>
      </w:tr>
      <w:tr w:rsidR="00A46BB4" w:rsidRPr="00EE37BA" w14:paraId="483402BF" w14:textId="77777777" w:rsidTr="00160500">
        <w:tc>
          <w:tcPr>
            <w:tcW w:w="4145" w:type="dxa"/>
            <w:shd w:val="clear" w:color="auto" w:fill="auto"/>
          </w:tcPr>
          <w:p w14:paraId="52286146" w14:textId="77777777" w:rsidR="00A46BB4" w:rsidRPr="00EE37BA" w:rsidRDefault="00160620" w:rsidP="00160500">
            <w:pPr>
              <w:autoSpaceDE w:val="0"/>
              <w:autoSpaceDN w:val="0"/>
              <w:adjustRightInd w:val="0"/>
              <w:rPr>
                <w:szCs w:val="20"/>
                <w:lang w:val="es-MX" w:eastAsia="es-MX"/>
              </w:rPr>
            </w:pPr>
            <w:r>
              <w:rPr>
                <w:szCs w:val="20"/>
                <w:lang w:val="es-MX" w:eastAsia="es-MX"/>
              </w:rPr>
              <w:t>EF4</w:t>
            </w:r>
            <w:r w:rsidR="00040654">
              <w:rPr>
                <w:szCs w:val="20"/>
                <w:lang w:val="es-MX" w:eastAsia="es-MX"/>
              </w:rPr>
              <w:t xml:space="preserve">. </w:t>
            </w:r>
            <w:r w:rsidR="00A46BB4">
              <w:rPr>
                <w:szCs w:val="20"/>
                <w:lang w:val="es-MX" w:eastAsia="es-MX"/>
              </w:rPr>
              <w:t>Modelo de desarrollo: selección y propuesta de programa de actividades para dar respuesta al problema planteado.</w:t>
            </w:r>
          </w:p>
        </w:tc>
        <w:tc>
          <w:tcPr>
            <w:tcW w:w="2167" w:type="dxa"/>
            <w:shd w:val="clear" w:color="auto" w:fill="auto"/>
            <w:vAlign w:val="center"/>
          </w:tcPr>
          <w:p w14:paraId="722891DE" w14:textId="009CEC72" w:rsidR="00A46BB4" w:rsidRPr="00EE37BA" w:rsidRDefault="00930A47" w:rsidP="00160500">
            <w:pPr>
              <w:autoSpaceDE w:val="0"/>
              <w:autoSpaceDN w:val="0"/>
              <w:adjustRightInd w:val="0"/>
              <w:jc w:val="center"/>
              <w:rPr>
                <w:szCs w:val="20"/>
                <w:lang w:val="es-MX" w:eastAsia="es-MX"/>
              </w:rPr>
            </w:pPr>
            <w:r>
              <w:rPr>
                <w:szCs w:val="20"/>
                <w:lang w:val="es-MX" w:eastAsia="es-MX"/>
              </w:rPr>
              <w:t>2</w:t>
            </w:r>
            <w:r w:rsidR="00A46BB4">
              <w:rPr>
                <w:szCs w:val="20"/>
                <w:lang w:val="es-MX" w:eastAsia="es-MX"/>
              </w:rPr>
              <w:t>0</w:t>
            </w:r>
            <w:r w:rsidR="00473261">
              <w:rPr>
                <w:szCs w:val="20"/>
                <w:lang w:val="es-MX" w:eastAsia="es-MX"/>
              </w:rPr>
              <w:t>%</w:t>
            </w:r>
          </w:p>
        </w:tc>
        <w:tc>
          <w:tcPr>
            <w:tcW w:w="684" w:type="dxa"/>
            <w:shd w:val="clear" w:color="auto" w:fill="auto"/>
            <w:vAlign w:val="center"/>
          </w:tcPr>
          <w:p w14:paraId="1970F0E1" w14:textId="6CA8E94C" w:rsidR="00A46BB4" w:rsidRPr="00EE37BA" w:rsidRDefault="00930A47" w:rsidP="00A46BB4">
            <w:pPr>
              <w:autoSpaceDE w:val="0"/>
              <w:autoSpaceDN w:val="0"/>
              <w:adjustRightInd w:val="0"/>
              <w:jc w:val="center"/>
              <w:rPr>
                <w:szCs w:val="20"/>
                <w:lang w:val="es-MX" w:eastAsia="es-MX"/>
              </w:rPr>
            </w:pPr>
            <w:r>
              <w:rPr>
                <w:szCs w:val="20"/>
                <w:lang w:val="es-MX" w:eastAsia="es-MX"/>
              </w:rPr>
              <w:t>0</w:t>
            </w:r>
            <w:r w:rsidR="00473261">
              <w:rPr>
                <w:szCs w:val="20"/>
                <w:lang w:val="es-MX" w:eastAsia="es-MX"/>
              </w:rPr>
              <w:t>%</w:t>
            </w:r>
          </w:p>
        </w:tc>
        <w:tc>
          <w:tcPr>
            <w:tcW w:w="684" w:type="dxa"/>
            <w:shd w:val="clear" w:color="auto" w:fill="auto"/>
            <w:vAlign w:val="center"/>
          </w:tcPr>
          <w:p w14:paraId="1CD5ABB3" w14:textId="0ED73D82" w:rsidR="00A46BB4" w:rsidRPr="00EE37BA" w:rsidRDefault="00930A47" w:rsidP="00A46BB4">
            <w:pPr>
              <w:autoSpaceDE w:val="0"/>
              <w:autoSpaceDN w:val="0"/>
              <w:adjustRightInd w:val="0"/>
              <w:jc w:val="center"/>
              <w:rPr>
                <w:szCs w:val="20"/>
                <w:lang w:val="es-MX" w:eastAsia="es-MX"/>
              </w:rPr>
            </w:pPr>
            <w:r>
              <w:rPr>
                <w:szCs w:val="20"/>
                <w:lang w:val="es-MX" w:eastAsia="es-MX"/>
              </w:rPr>
              <w:t>4</w:t>
            </w:r>
            <w:r w:rsidR="00473261">
              <w:rPr>
                <w:szCs w:val="20"/>
                <w:lang w:val="es-MX" w:eastAsia="es-MX"/>
              </w:rPr>
              <w:t>%</w:t>
            </w:r>
          </w:p>
        </w:tc>
        <w:tc>
          <w:tcPr>
            <w:tcW w:w="684" w:type="dxa"/>
            <w:shd w:val="clear" w:color="auto" w:fill="auto"/>
            <w:vAlign w:val="center"/>
          </w:tcPr>
          <w:p w14:paraId="4C28C233" w14:textId="32BCFA51" w:rsidR="00A46BB4" w:rsidRPr="00EE37BA" w:rsidRDefault="00930A47" w:rsidP="00A46BB4">
            <w:pPr>
              <w:autoSpaceDE w:val="0"/>
              <w:autoSpaceDN w:val="0"/>
              <w:adjustRightInd w:val="0"/>
              <w:jc w:val="center"/>
              <w:rPr>
                <w:szCs w:val="20"/>
                <w:lang w:val="es-MX" w:eastAsia="es-MX"/>
              </w:rPr>
            </w:pPr>
            <w:r>
              <w:rPr>
                <w:szCs w:val="20"/>
                <w:lang w:val="es-MX" w:eastAsia="es-MX"/>
              </w:rPr>
              <w:t>2</w:t>
            </w:r>
            <w:r w:rsidR="00473261">
              <w:rPr>
                <w:szCs w:val="20"/>
                <w:lang w:val="es-MX" w:eastAsia="es-MX"/>
              </w:rPr>
              <w:t>%</w:t>
            </w:r>
          </w:p>
        </w:tc>
        <w:tc>
          <w:tcPr>
            <w:tcW w:w="684" w:type="dxa"/>
            <w:vAlign w:val="center"/>
          </w:tcPr>
          <w:p w14:paraId="52AF0601" w14:textId="49BFFEC3" w:rsidR="00A46BB4" w:rsidRPr="00EE37BA" w:rsidRDefault="00930A47" w:rsidP="00A46BB4">
            <w:pPr>
              <w:autoSpaceDE w:val="0"/>
              <w:autoSpaceDN w:val="0"/>
              <w:adjustRightInd w:val="0"/>
              <w:jc w:val="center"/>
              <w:rPr>
                <w:szCs w:val="20"/>
                <w:lang w:val="es-MX" w:eastAsia="es-MX"/>
              </w:rPr>
            </w:pPr>
            <w:r>
              <w:rPr>
                <w:szCs w:val="20"/>
                <w:lang w:val="es-MX" w:eastAsia="es-MX"/>
              </w:rPr>
              <w:t>4</w:t>
            </w:r>
            <w:r w:rsidR="00473261">
              <w:rPr>
                <w:szCs w:val="20"/>
                <w:lang w:val="es-MX" w:eastAsia="es-MX"/>
              </w:rPr>
              <w:t>%</w:t>
            </w:r>
          </w:p>
        </w:tc>
        <w:tc>
          <w:tcPr>
            <w:tcW w:w="684" w:type="dxa"/>
            <w:shd w:val="clear" w:color="auto" w:fill="auto"/>
            <w:vAlign w:val="center"/>
          </w:tcPr>
          <w:p w14:paraId="1F862849" w14:textId="06A34F9B" w:rsidR="00A46BB4" w:rsidRPr="00EE37BA" w:rsidRDefault="00930A47" w:rsidP="00A46BB4">
            <w:pPr>
              <w:autoSpaceDE w:val="0"/>
              <w:autoSpaceDN w:val="0"/>
              <w:adjustRightInd w:val="0"/>
              <w:jc w:val="center"/>
              <w:rPr>
                <w:szCs w:val="20"/>
                <w:lang w:val="es-MX" w:eastAsia="es-MX"/>
              </w:rPr>
            </w:pPr>
            <w:r>
              <w:rPr>
                <w:szCs w:val="20"/>
                <w:lang w:val="es-MX" w:eastAsia="es-MX"/>
              </w:rPr>
              <w:t>2</w:t>
            </w:r>
            <w:r w:rsidR="00473261">
              <w:rPr>
                <w:szCs w:val="20"/>
                <w:lang w:val="es-MX" w:eastAsia="es-MX"/>
              </w:rPr>
              <w:t>%</w:t>
            </w:r>
          </w:p>
        </w:tc>
        <w:tc>
          <w:tcPr>
            <w:tcW w:w="684" w:type="dxa"/>
            <w:shd w:val="clear" w:color="auto" w:fill="auto"/>
            <w:vAlign w:val="center"/>
          </w:tcPr>
          <w:p w14:paraId="78C43CC7" w14:textId="72986523" w:rsidR="00A46BB4" w:rsidRPr="00EE37BA" w:rsidRDefault="00B36E50" w:rsidP="00A46BB4">
            <w:pPr>
              <w:autoSpaceDE w:val="0"/>
              <w:autoSpaceDN w:val="0"/>
              <w:adjustRightInd w:val="0"/>
              <w:jc w:val="center"/>
              <w:rPr>
                <w:szCs w:val="20"/>
                <w:lang w:val="es-MX" w:eastAsia="es-MX"/>
              </w:rPr>
            </w:pPr>
            <w:r>
              <w:rPr>
                <w:szCs w:val="20"/>
                <w:lang w:val="es-MX" w:eastAsia="es-MX"/>
              </w:rPr>
              <w:t>8</w:t>
            </w:r>
            <w:r w:rsidR="00473261">
              <w:rPr>
                <w:szCs w:val="20"/>
                <w:lang w:val="es-MX" w:eastAsia="es-MX"/>
              </w:rPr>
              <w:t>%</w:t>
            </w:r>
          </w:p>
        </w:tc>
        <w:tc>
          <w:tcPr>
            <w:tcW w:w="2767" w:type="dxa"/>
            <w:shd w:val="clear" w:color="auto" w:fill="auto"/>
          </w:tcPr>
          <w:p w14:paraId="1B5C8A58" w14:textId="77777777" w:rsidR="00A46BB4" w:rsidRPr="00EE37BA" w:rsidRDefault="00A46BB4" w:rsidP="00160500">
            <w:pPr>
              <w:autoSpaceDE w:val="0"/>
              <w:autoSpaceDN w:val="0"/>
              <w:adjustRightInd w:val="0"/>
              <w:rPr>
                <w:szCs w:val="20"/>
                <w:lang w:val="es-MX" w:eastAsia="es-MX"/>
              </w:rPr>
            </w:pPr>
            <w:r>
              <w:rPr>
                <w:szCs w:val="20"/>
                <w:lang w:val="es-MX" w:eastAsia="es-MX"/>
              </w:rPr>
              <w:t>Lista de cotejo</w:t>
            </w:r>
          </w:p>
        </w:tc>
      </w:tr>
      <w:tr w:rsidR="00A46BB4" w:rsidRPr="00EE37BA" w14:paraId="119C3861" w14:textId="77777777" w:rsidTr="00160500">
        <w:tc>
          <w:tcPr>
            <w:tcW w:w="4145" w:type="dxa"/>
            <w:shd w:val="clear" w:color="auto" w:fill="auto"/>
          </w:tcPr>
          <w:p w14:paraId="0E5A3CBF" w14:textId="77777777" w:rsidR="00A46BB4" w:rsidRPr="00EE37BA" w:rsidRDefault="00A46BB4" w:rsidP="00160500">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36D91952" w14:textId="77777777" w:rsidR="00A46BB4" w:rsidRPr="00EE37BA" w:rsidRDefault="00A46BB4" w:rsidP="00160500">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41AD1F87" w14:textId="580B9B46" w:rsidR="00A46BB4" w:rsidRPr="00EE37BA" w:rsidRDefault="00A46BB4" w:rsidP="00160500">
            <w:pPr>
              <w:autoSpaceDE w:val="0"/>
              <w:autoSpaceDN w:val="0"/>
              <w:adjustRightInd w:val="0"/>
              <w:jc w:val="center"/>
              <w:rPr>
                <w:szCs w:val="20"/>
                <w:lang w:val="es-MX" w:eastAsia="es-MX"/>
              </w:rPr>
            </w:pPr>
            <w:r>
              <w:rPr>
                <w:szCs w:val="20"/>
                <w:lang w:val="es-MX" w:eastAsia="es-MX"/>
              </w:rPr>
              <w:t>13</w:t>
            </w:r>
            <w:r w:rsidR="00473261">
              <w:rPr>
                <w:szCs w:val="20"/>
                <w:lang w:val="es-MX" w:eastAsia="es-MX"/>
              </w:rPr>
              <w:t>%</w:t>
            </w:r>
          </w:p>
        </w:tc>
        <w:tc>
          <w:tcPr>
            <w:tcW w:w="684" w:type="dxa"/>
            <w:shd w:val="clear" w:color="auto" w:fill="auto"/>
            <w:vAlign w:val="center"/>
          </w:tcPr>
          <w:p w14:paraId="299F557C" w14:textId="7BE16B7A" w:rsidR="00A46BB4" w:rsidRPr="00EE37BA" w:rsidRDefault="00A46BB4" w:rsidP="00160500">
            <w:pPr>
              <w:autoSpaceDE w:val="0"/>
              <w:autoSpaceDN w:val="0"/>
              <w:adjustRightInd w:val="0"/>
              <w:jc w:val="center"/>
              <w:rPr>
                <w:szCs w:val="20"/>
                <w:lang w:val="es-MX" w:eastAsia="es-MX"/>
              </w:rPr>
            </w:pPr>
            <w:r>
              <w:rPr>
                <w:szCs w:val="20"/>
                <w:lang w:val="es-MX" w:eastAsia="es-MX"/>
              </w:rPr>
              <w:t>17</w:t>
            </w:r>
            <w:r w:rsidR="00473261">
              <w:rPr>
                <w:szCs w:val="20"/>
                <w:lang w:val="es-MX" w:eastAsia="es-MX"/>
              </w:rPr>
              <w:t>%</w:t>
            </w:r>
          </w:p>
        </w:tc>
        <w:tc>
          <w:tcPr>
            <w:tcW w:w="684" w:type="dxa"/>
            <w:shd w:val="clear" w:color="auto" w:fill="auto"/>
            <w:vAlign w:val="center"/>
          </w:tcPr>
          <w:p w14:paraId="609F4EE9" w14:textId="5F22C1F6" w:rsidR="00A46BB4" w:rsidRPr="00EE37BA" w:rsidRDefault="00A46BB4" w:rsidP="00160500">
            <w:pPr>
              <w:autoSpaceDE w:val="0"/>
              <w:autoSpaceDN w:val="0"/>
              <w:adjustRightInd w:val="0"/>
              <w:jc w:val="center"/>
              <w:rPr>
                <w:szCs w:val="20"/>
                <w:lang w:val="es-MX" w:eastAsia="es-MX"/>
              </w:rPr>
            </w:pPr>
            <w:r>
              <w:rPr>
                <w:szCs w:val="20"/>
                <w:lang w:val="es-MX" w:eastAsia="es-MX"/>
              </w:rPr>
              <w:t>17</w:t>
            </w:r>
            <w:r w:rsidR="00473261">
              <w:rPr>
                <w:szCs w:val="20"/>
                <w:lang w:val="es-MX" w:eastAsia="es-MX"/>
              </w:rPr>
              <w:t>%</w:t>
            </w:r>
          </w:p>
        </w:tc>
        <w:tc>
          <w:tcPr>
            <w:tcW w:w="684" w:type="dxa"/>
            <w:vAlign w:val="center"/>
          </w:tcPr>
          <w:p w14:paraId="5AA32AD1" w14:textId="0DF582EE" w:rsidR="00A46BB4" w:rsidRPr="00EE37BA" w:rsidRDefault="00A46BB4" w:rsidP="00160500">
            <w:pPr>
              <w:autoSpaceDE w:val="0"/>
              <w:autoSpaceDN w:val="0"/>
              <w:adjustRightInd w:val="0"/>
              <w:jc w:val="center"/>
              <w:rPr>
                <w:szCs w:val="20"/>
                <w:lang w:val="es-MX" w:eastAsia="es-MX"/>
              </w:rPr>
            </w:pPr>
            <w:r>
              <w:rPr>
                <w:szCs w:val="20"/>
                <w:lang w:val="es-MX" w:eastAsia="es-MX"/>
              </w:rPr>
              <w:t>17</w:t>
            </w:r>
            <w:r w:rsidR="00473261">
              <w:rPr>
                <w:szCs w:val="20"/>
                <w:lang w:val="es-MX" w:eastAsia="es-MX"/>
              </w:rPr>
              <w:t>%</w:t>
            </w:r>
          </w:p>
        </w:tc>
        <w:tc>
          <w:tcPr>
            <w:tcW w:w="684" w:type="dxa"/>
            <w:shd w:val="clear" w:color="auto" w:fill="auto"/>
            <w:vAlign w:val="center"/>
          </w:tcPr>
          <w:p w14:paraId="40AE7C87" w14:textId="5CD63135" w:rsidR="00A46BB4" w:rsidRPr="00EE37BA" w:rsidRDefault="00A46BB4" w:rsidP="00160500">
            <w:pPr>
              <w:autoSpaceDE w:val="0"/>
              <w:autoSpaceDN w:val="0"/>
              <w:adjustRightInd w:val="0"/>
              <w:jc w:val="center"/>
              <w:rPr>
                <w:szCs w:val="20"/>
                <w:lang w:val="es-MX" w:eastAsia="es-MX"/>
              </w:rPr>
            </w:pPr>
            <w:r>
              <w:rPr>
                <w:szCs w:val="20"/>
                <w:lang w:val="es-MX" w:eastAsia="es-MX"/>
              </w:rPr>
              <w:t>15</w:t>
            </w:r>
            <w:r w:rsidR="00473261">
              <w:rPr>
                <w:szCs w:val="20"/>
                <w:lang w:val="es-MX" w:eastAsia="es-MX"/>
              </w:rPr>
              <w:t>%</w:t>
            </w:r>
          </w:p>
        </w:tc>
        <w:tc>
          <w:tcPr>
            <w:tcW w:w="684" w:type="dxa"/>
            <w:shd w:val="clear" w:color="auto" w:fill="auto"/>
            <w:vAlign w:val="center"/>
          </w:tcPr>
          <w:p w14:paraId="00EC1067" w14:textId="119549B5" w:rsidR="00A46BB4" w:rsidRPr="00EE37BA" w:rsidRDefault="00A46BB4" w:rsidP="00160500">
            <w:pPr>
              <w:autoSpaceDE w:val="0"/>
              <w:autoSpaceDN w:val="0"/>
              <w:adjustRightInd w:val="0"/>
              <w:jc w:val="center"/>
              <w:rPr>
                <w:szCs w:val="20"/>
                <w:lang w:val="es-MX" w:eastAsia="es-MX"/>
              </w:rPr>
            </w:pPr>
            <w:r>
              <w:rPr>
                <w:szCs w:val="20"/>
                <w:lang w:val="es-MX" w:eastAsia="es-MX"/>
              </w:rPr>
              <w:t>21</w:t>
            </w:r>
            <w:r w:rsidR="00473261">
              <w:rPr>
                <w:szCs w:val="20"/>
                <w:lang w:val="es-MX" w:eastAsia="es-MX"/>
              </w:rPr>
              <w:t>%</w:t>
            </w:r>
          </w:p>
        </w:tc>
        <w:tc>
          <w:tcPr>
            <w:tcW w:w="2767" w:type="dxa"/>
            <w:shd w:val="clear" w:color="auto" w:fill="auto"/>
          </w:tcPr>
          <w:p w14:paraId="7B3DEC39" w14:textId="77777777" w:rsidR="00A46BB4" w:rsidRPr="00EE37BA" w:rsidRDefault="00A46BB4" w:rsidP="00160500">
            <w:pPr>
              <w:autoSpaceDE w:val="0"/>
              <w:autoSpaceDN w:val="0"/>
              <w:adjustRightInd w:val="0"/>
              <w:rPr>
                <w:szCs w:val="20"/>
                <w:lang w:val="es-MX" w:eastAsia="es-MX"/>
              </w:rPr>
            </w:pPr>
          </w:p>
        </w:tc>
      </w:tr>
    </w:tbl>
    <w:p w14:paraId="49F44E75" w14:textId="2CBF68A4" w:rsidR="005B437E" w:rsidRDefault="005B437E" w:rsidP="008521DC">
      <w:pPr>
        <w:autoSpaceDE w:val="0"/>
        <w:autoSpaceDN w:val="0"/>
        <w:adjustRightInd w:val="0"/>
        <w:rPr>
          <w:b/>
          <w:szCs w:val="20"/>
          <w:lang w:val="es-MX" w:eastAsia="es-MX"/>
        </w:rPr>
      </w:pPr>
    </w:p>
    <w:p w14:paraId="461E19FE" w14:textId="0BD80AE1" w:rsidR="009A2919" w:rsidRDefault="009A2919" w:rsidP="008521DC">
      <w:pPr>
        <w:autoSpaceDE w:val="0"/>
        <w:autoSpaceDN w:val="0"/>
        <w:adjustRightInd w:val="0"/>
        <w:rPr>
          <w:b/>
          <w:szCs w:val="20"/>
          <w:lang w:val="es-MX" w:eastAsia="es-MX"/>
        </w:rPr>
      </w:pPr>
    </w:p>
    <w:p w14:paraId="7A2618E6" w14:textId="2296347B" w:rsidR="009A2919" w:rsidRDefault="009A2919" w:rsidP="008521DC">
      <w:pPr>
        <w:autoSpaceDE w:val="0"/>
        <w:autoSpaceDN w:val="0"/>
        <w:adjustRightInd w:val="0"/>
        <w:rPr>
          <w:b/>
          <w:szCs w:val="20"/>
          <w:lang w:val="es-MX" w:eastAsia="es-MX"/>
        </w:rPr>
      </w:pPr>
    </w:p>
    <w:p w14:paraId="77680F26" w14:textId="6E1A150B" w:rsidR="009A2919" w:rsidRDefault="009A2919" w:rsidP="008521DC">
      <w:pPr>
        <w:autoSpaceDE w:val="0"/>
        <w:autoSpaceDN w:val="0"/>
        <w:adjustRightInd w:val="0"/>
        <w:rPr>
          <w:b/>
          <w:szCs w:val="20"/>
          <w:lang w:val="es-MX" w:eastAsia="es-MX"/>
        </w:rPr>
      </w:pPr>
    </w:p>
    <w:p w14:paraId="79A64B17" w14:textId="7B9BBA8C" w:rsidR="009A2919" w:rsidRDefault="009A2919" w:rsidP="008521DC">
      <w:pPr>
        <w:autoSpaceDE w:val="0"/>
        <w:autoSpaceDN w:val="0"/>
        <w:adjustRightInd w:val="0"/>
        <w:rPr>
          <w:b/>
          <w:szCs w:val="20"/>
          <w:lang w:val="es-MX" w:eastAsia="es-MX"/>
        </w:rPr>
      </w:pPr>
    </w:p>
    <w:p w14:paraId="20507D2E" w14:textId="4ADF0BFA" w:rsidR="009A2919" w:rsidRDefault="009A2919" w:rsidP="008521DC">
      <w:pPr>
        <w:autoSpaceDE w:val="0"/>
        <w:autoSpaceDN w:val="0"/>
        <w:adjustRightInd w:val="0"/>
        <w:rPr>
          <w:b/>
          <w:szCs w:val="20"/>
          <w:lang w:val="es-MX" w:eastAsia="es-MX"/>
        </w:rPr>
      </w:pPr>
    </w:p>
    <w:p w14:paraId="69DB4D7C" w14:textId="1D387BD2" w:rsidR="009A2919" w:rsidRDefault="009A2919" w:rsidP="008521DC">
      <w:pPr>
        <w:autoSpaceDE w:val="0"/>
        <w:autoSpaceDN w:val="0"/>
        <w:adjustRightInd w:val="0"/>
        <w:rPr>
          <w:b/>
          <w:szCs w:val="20"/>
          <w:lang w:val="es-MX" w:eastAsia="es-MX"/>
        </w:rPr>
      </w:pPr>
    </w:p>
    <w:p w14:paraId="1AF2DEBD" w14:textId="7257BC05" w:rsidR="009A2919" w:rsidRDefault="009A2919" w:rsidP="008521DC">
      <w:pPr>
        <w:autoSpaceDE w:val="0"/>
        <w:autoSpaceDN w:val="0"/>
        <w:adjustRightInd w:val="0"/>
        <w:rPr>
          <w:b/>
          <w:szCs w:val="20"/>
          <w:lang w:val="es-MX" w:eastAsia="es-MX"/>
        </w:rPr>
      </w:pPr>
    </w:p>
    <w:p w14:paraId="2AD4F0F9" w14:textId="462D3C53" w:rsidR="009A2919" w:rsidRDefault="009A2919" w:rsidP="008521DC">
      <w:pPr>
        <w:autoSpaceDE w:val="0"/>
        <w:autoSpaceDN w:val="0"/>
        <w:adjustRightInd w:val="0"/>
        <w:rPr>
          <w:b/>
          <w:szCs w:val="20"/>
          <w:lang w:val="es-MX" w:eastAsia="es-MX"/>
        </w:rPr>
      </w:pPr>
    </w:p>
    <w:p w14:paraId="50701B03" w14:textId="77C91A47" w:rsidR="009A2919" w:rsidRDefault="009A2919" w:rsidP="008521DC">
      <w:pPr>
        <w:autoSpaceDE w:val="0"/>
        <w:autoSpaceDN w:val="0"/>
        <w:adjustRightInd w:val="0"/>
        <w:rPr>
          <w:b/>
          <w:szCs w:val="20"/>
          <w:lang w:val="es-MX" w:eastAsia="es-MX"/>
        </w:rPr>
      </w:pPr>
    </w:p>
    <w:p w14:paraId="79020DFA" w14:textId="77777777" w:rsidR="009A2919" w:rsidRDefault="009A2919" w:rsidP="008521DC">
      <w:pPr>
        <w:autoSpaceDE w:val="0"/>
        <w:autoSpaceDN w:val="0"/>
        <w:adjustRightInd w:val="0"/>
        <w:rPr>
          <w:b/>
          <w:szCs w:val="20"/>
          <w:lang w:val="es-MX" w:eastAsia="es-MX"/>
        </w:rPr>
      </w:pPr>
    </w:p>
    <w:p w14:paraId="0679FA1B" w14:textId="42EAEF8A" w:rsidR="008521DC" w:rsidRDefault="008521DC" w:rsidP="008521DC">
      <w:pPr>
        <w:autoSpaceDE w:val="0"/>
        <w:autoSpaceDN w:val="0"/>
        <w:adjustRightInd w:val="0"/>
        <w:rPr>
          <w:b/>
          <w:szCs w:val="20"/>
          <w:lang w:val="es-MX" w:eastAsia="es-MX"/>
        </w:rPr>
      </w:pPr>
      <w:r w:rsidRPr="00EE37BA">
        <w:rPr>
          <w:b/>
          <w:szCs w:val="20"/>
          <w:lang w:val="es-MX" w:eastAsia="es-MX"/>
        </w:rPr>
        <w:lastRenderedPageBreak/>
        <w:t>Competencia No:</w:t>
      </w:r>
      <w:r w:rsidRPr="00325F27">
        <w:rPr>
          <w:b/>
          <w:szCs w:val="20"/>
          <w:lang w:val="es-MX" w:eastAsia="es-MX"/>
        </w:rPr>
        <w:t xml:space="preserve"> </w:t>
      </w:r>
      <w:r w:rsidRPr="00BA7715">
        <w:rPr>
          <w:b/>
          <w:szCs w:val="20"/>
          <w:lang w:val="es-MX" w:eastAsia="es-MX"/>
        </w:rPr>
        <w:t>3</w:t>
      </w:r>
      <w:r>
        <w:rPr>
          <w:szCs w:val="20"/>
          <w:lang w:val="es-MX" w:eastAsia="es-MX"/>
        </w:rPr>
        <w:t xml:space="preserve"> </w:t>
      </w:r>
      <w:r w:rsidRPr="00B764A5">
        <w:rPr>
          <w:szCs w:val="20"/>
        </w:rPr>
        <w:t>Planificación del Proyecto</w:t>
      </w:r>
      <w:r>
        <w:rPr>
          <w:szCs w:val="20"/>
        </w:rPr>
        <w:t>.</w:t>
      </w:r>
      <w:r w:rsidRPr="008521DC">
        <w:rPr>
          <w:b/>
          <w:szCs w:val="20"/>
          <w:lang w:val="es-MX" w:eastAsia="es-MX"/>
        </w:rPr>
        <w:t xml:space="preserve"> </w:t>
      </w:r>
    </w:p>
    <w:p w14:paraId="460231F6" w14:textId="16744B50" w:rsidR="008521DC" w:rsidRDefault="008521DC" w:rsidP="008521DC">
      <w:pPr>
        <w:autoSpaceDE w:val="0"/>
        <w:autoSpaceDN w:val="0"/>
        <w:adjustRightInd w:val="0"/>
        <w:rPr>
          <w:szCs w:val="20"/>
        </w:rPr>
      </w:pPr>
      <w:r w:rsidRPr="00EE37BA">
        <w:rPr>
          <w:b/>
          <w:szCs w:val="20"/>
          <w:lang w:val="es-MX" w:eastAsia="es-MX"/>
        </w:rPr>
        <w:t>Descripción:</w:t>
      </w:r>
      <w:r w:rsidRPr="008521DC">
        <w:rPr>
          <w:szCs w:val="20"/>
        </w:rPr>
        <w:t xml:space="preserve"> </w:t>
      </w:r>
      <w:r w:rsidRPr="00752AD5">
        <w:rPr>
          <w:szCs w:val="20"/>
        </w:rPr>
        <w:t xml:space="preserve">Planifica actividades con la finalidad de estimar tiempos y costos del proyecto de software. </w:t>
      </w:r>
    </w:p>
    <w:p w14:paraId="1E70D76C" w14:textId="5D4381F5" w:rsidR="008521DC" w:rsidRDefault="008521DC" w:rsidP="008521DC">
      <w:pPr>
        <w:autoSpaceDE w:val="0"/>
        <w:autoSpaceDN w:val="0"/>
        <w:adjustRightInd w:val="0"/>
        <w:rPr>
          <w:szCs w:val="20"/>
          <w:lang w:val="es-MX" w:eastAsia="es-MX"/>
        </w:rPr>
      </w:pPr>
      <w:r w:rsidRPr="00752AD5">
        <w:rPr>
          <w:szCs w:val="20"/>
        </w:rPr>
        <w:t>Aplica métricas orientas al tamaño para medir y controlar los recursos necesarios para el desarrollo del proyecto de software.</w:t>
      </w:r>
    </w:p>
    <w:p w14:paraId="084D007B" w14:textId="77777777" w:rsidR="00B22E9F" w:rsidRPr="00EE37BA" w:rsidRDefault="00B22E9F" w:rsidP="008521DC">
      <w:pPr>
        <w:autoSpaceDE w:val="0"/>
        <w:autoSpaceDN w:val="0"/>
        <w:adjustRightInd w:val="0"/>
        <w:ind w:left="0" w:firstLine="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956473" w:rsidRPr="00EE37BA" w14:paraId="676F6700" w14:textId="77777777" w:rsidTr="00160500">
        <w:tc>
          <w:tcPr>
            <w:tcW w:w="3119" w:type="dxa"/>
            <w:vAlign w:val="center"/>
          </w:tcPr>
          <w:p w14:paraId="0D1813A0"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6FB5A9A7"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273A6547"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064C2725"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32865B75"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956473" w:rsidRPr="00EE37BA" w14:paraId="7631AF7C" w14:textId="77777777" w:rsidTr="00160500">
        <w:tc>
          <w:tcPr>
            <w:tcW w:w="3119" w:type="dxa"/>
          </w:tcPr>
          <w:p w14:paraId="37CF607D" w14:textId="77777777" w:rsidR="00B22E9F"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3.1. Aplicación de herramientas para estimación de tiempos y costos de desarrollo de software: GANTT, PERT/CPM, uso de software para la estimación de tiempos y costos.</w:t>
            </w:r>
          </w:p>
          <w:p w14:paraId="29B56E0F"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3.2. Ámbito del software: recursos humanos, recursos de software reutilizables, recursos del entorno. </w:t>
            </w:r>
          </w:p>
          <w:p w14:paraId="304BF657"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 3.3. Métricas orientadas al tamaño, al esfuerzo y a los costos.  </w:t>
            </w:r>
          </w:p>
          <w:p w14:paraId="6D36269E" w14:textId="77777777" w:rsidR="00B764A5" w:rsidRPr="00EE37BA"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3.4. Análisis y gestión del riesgo: estrategias, identificación, proyección, refinamiento, reducción, supervisión y gestión del riesgo.</w:t>
            </w:r>
          </w:p>
        </w:tc>
        <w:tc>
          <w:tcPr>
            <w:tcW w:w="3260" w:type="dxa"/>
          </w:tcPr>
          <w:p w14:paraId="51747262" w14:textId="77777777" w:rsidR="00B762DD" w:rsidRPr="00752AD5" w:rsidRDefault="00752AD5" w:rsidP="00752AD5">
            <w:pPr>
              <w:autoSpaceDE w:val="0"/>
              <w:autoSpaceDN w:val="0"/>
              <w:adjustRightInd w:val="0"/>
              <w:spacing w:after="0" w:line="240" w:lineRule="auto"/>
              <w:ind w:left="0" w:firstLine="0"/>
              <w:jc w:val="left"/>
              <w:rPr>
                <w:szCs w:val="20"/>
                <w:lang w:eastAsia="es-MX"/>
              </w:rPr>
            </w:pPr>
            <w:r w:rsidRPr="00B764A5">
              <w:rPr>
                <w:szCs w:val="20"/>
                <w:lang w:eastAsia="es-MX"/>
              </w:rPr>
              <w:t>Analizar el contexto del caso práctico para determinar las actividades necesarias</w:t>
            </w:r>
            <w:r>
              <w:rPr>
                <w:szCs w:val="20"/>
                <w:lang w:eastAsia="es-MX"/>
              </w:rPr>
              <w:t>,</w:t>
            </w:r>
            <w:r w:rsidRPr="00752AD5">
              <w:rPr>
                <w:szCs w:val="20"/>
                <w:lang w:eastAsia="es-MX"/>
              </w:rPr>
              <w:t xml:space="preserve"> </w:t>
            </w:r>
            <w:r>
              <w:rPr>
                <w:szCs w:val="20"/>
                <w:lang w:eastAsia="es-MX"/>
              </w:rPr>
              <w:t>a</w:t>
            </w:r>
            <w:r w:rsidR="00B762DD" w:rsidRPr="00752AD5">
              <w:rPr>
                <w:szCs w:val="20"/>
                <w:lang w:eastAsia="es-MX"/>
              </w:rPr>
              <w:t>plica</w:t>
            </w:r>
            <w:r>
              <w:rPr>
                <w:szCs w:val="20"/>
                <w:lang w:eastAsia="es-MX"/>
              </w:rPr>
              <w:t>ndo</w:t>
            </w:r>
            <w:r w:rsidR="00B762DD" w:rsidRPr="00752AD5">
              <w:rPr>
                <w:szCs w:val="20"/>
                <w:lang w:eastAsia="es-MX"/>
              </w:rPr>
              <w:t xml:space="preserve"> conceptos, modelos y metodologías que se va aprendiendo en el desarrollo de la asignatura. </w:t>
            </w:r>
          </w:p>
          <w:p w14:paraId="7B550485" w14:textId="77777777" w:rsidR="00752AD5" w:rsidRDefault="00752AD5" w:rsidP="00752AD5">
            <w:pPr>
              <w:autoSpaceDE w:val="0"/>
              <w:autoSpaceDN w:val="0"/>
              <w:adjustRightInd w:val="0"/>
              <w:spacing w:after="0" w:line="240" w:lineRule="auto"/>
              <w:ind w:left="0" w:firstLine="0"/>
              <w:jc w:val="left"/>
              <w:rPr>
                <w:szCs w:val="20"/>
                <w:lang w:eastAsia="es-MX"/>
              </w:rPr>
            </w:pPr>
            <w:r w:rsidRPr="00B764A5">
              <w:rPr>
                <w:szCs w:val="20"/>
                <w:lang w:eastAsia="es-MX"/>
              </w:rPr>
              <w:t>Planificar el tiempo requerido para las actividades involucradas en el desarrollo del proyecto.</w:t>
            </w:r>
          </w:p>
          <w:p w14:paraId="079B6A3D" w14:textId="77777777" w:rsidR="00B762DD" w:rsidRPr="00752AD5" w:rsidRDefault="00B762DD" w:rsidP="00752AD5">
            <w:pPr>
              <w:autoSpaceDE w:val="0"/>
              <w:autoSpaceDN w:val="0"/>
              <w:adjustRightInd w:val="0"/>
              <w:spacing w:after="0" w:line="240" w:lineRule="auto"/>
              <w:jc w:val="left"/>
              <w:rPr>
                <w:szCs w:val="20"/>
                <w:lang w:eastAsia="es-MX"/>
              </w:rPr>
            </w:pPr>
            <w:r w:rsidRPr="00752AD5">
              <w:rPr>
                <w:szCs w:val="20"/>
                <w:lang w:eastAsia="es-MX"/>
              </w:rPr>
              <w:t>Producir textos originales,</w:t>
            </w:r>
            <w:r w:rsidR="00752AD5">
              <w:rPr>
                <w:szCs w:val="20"/>
                <w:lang w:eastAsia="es-MX"/>
              </w:rPr>
              <w:t xml:space="preserve"> para el desarrollo del </w:t>
            </w:r>
            <w:r w:rsidRPr="00752AD5">
              <w:rPr>
                <w:szCs w:val="20"/>
                <w:lang w:eastAsia="es-MX"/>
              </w:rPr>
              <w:t xml:space="preserve">proyecto, diseñar y desarrollar </w:t>
            </w:r>
            <w:r w:rsidR="00752AD5">
              <w:rPr>
                <w:szCs w:val="20"/>
                <w:lang w:eastAsia="es-MX"/>
              </w:rPr>
              <w:t xml:space="preserve">cada una de sus etapas principalmente: </w:t>
            </w:r>
            <w:r w:rsidR="00752AD5" w:rsidRPr="00B764A5">
              <w:rPr>
                <w:szCs w:val="20"/>
                <w:lang w:eastAsia="es-MX"/>
              </w:rPr>
              <w:t>estudio del costo beneficio para evaluar la viabilidad del proyecto des</w:t>
            </w:r>
            <w:r w:rsidR="00752AD5">
              <w:rPr>
                <w:szCs w:val="20"/>
                <w:lang w:eastAsia="es-MX"/>
              </w:rPr>
              <w:t xml:space="preserve">de el punto de vista económico, </w:t>
            </w:r>
            <w:r w:rsidR="00752AD5" w:rsidRPr="00B764A5">
              <w:rPr>
                <w:szCs w:val="20"/>
                <w:lang w:eastAsia="es-MX"/>
              </w:rPr>
              <w:t>v</w:t>
            </w:r>
            <w:r w:rsidR="00752AD5">
              <w:rPr>
                <w:szCs w:val="20"/>
                <w:lang w:eastAsia="es-MX"/>
              </w:rPr>
              <w:t xml:space="preserve">iabilidad técnica y operativa, </w:t>
            </w:r>
            <w:r w:rsidR="00752AD5" w:rsidRPr="00B764A5">
              <w:rPr>
                <w:szCs w:val="20"/>
                <w:lang w:eastAsia="es-MX"/>
              </w:rPr>
              <w:t>análisis de los riesgos y determinar medidas preventivas y correctivas</w:t>
            </w:r>
            <w:r w:rsidRPr="00752AD5">
              <w:rPr>
                <w:szCs w:val="20"/>
                <w:lang w:eastAsia="es-MX"/>
              </w:rPr>
              <w:t xml:space="preserve">. </w:t>
            </w:r>
          </w:p>
          <w:p w14:paraId="70476CD1" w14:textId="7C89E6EF" w:rsidR="00752AD5" w:rsidRPr="00752AD5" w:rsidRDefault="00752AD5" w:rsidP="00752AD5">
            <w:pPr>
              <w:autoSpaceDE w:val="0"/>
              <w:autoSpaceDN w:val="0"/>
              <w:adjustRightInd w:val="0"/>
              <w:spacing w:after="0" w:line="240" w:lineRule="auto"/>
              <w:ind w:left="0" w:firstLine="0"/>
              <w:jc w:val="left"/>
              <w:rPr>
                <w:szCs w:val="20"/>
                <w:lang w:eastAsia="es-MX"/>
              </w:rPr>
            </w:pPr>
            <w:r w:rsidRPr="00752AD5">
              <w:rPr>
                <w:szCs w:val="20"/>
                <w:lang w:eastAsia="es-MX"/>
              </w:rPr>
              <w:t>Uso de las nuevas tecnologías en el desarrollo de los contenidos de</w:t>
            </w:r>
            <w:r>
              <w:rPr>
                <w:szCs w:val="20"/>
                <w:lang w:eastAsia="es-MX"/>
              </w:rPr>
              <w:t xml:space="preserve">l proyecto propuesto; </w:t>
            </w:r>
            <w:r w:rsidR="0086456C">
              <w:rPr>
                <w:szCs w:val="20"/>
                <w:lang w:eastAsia="es-MX"/>
              </w:rPr>
              <w:t>aplicar</w:t>
            </w:r>
            <w:r w:rsidR="0086456C" w:rsidRPr="00B764A5">
              <w:rPr>
                <w:szCs w:val="20"/>
                <w:lang w:eastAsia="es-MX"/>
              </w:rPr>
              <w:t xml:space="preserve"> métricas</w:t>
            </w:r>
            <w:r w:rsidRPr="00B764A5">
              <w:rPr>
                <w:szCs w:val="20"/>
                <w:lang w:eastAsia="es-MX"/>
              </w:rPr>
              <w:t xml:space="preserve"> orientadas el tamaño como COCOMO I </w:t>
            </w:r>
            <w:proofErr w:type="spellStart"/>
            <w:r w:rsidRPr="00B764A5">
              <w:rPr>
                <w:szCs w:val="20"/>
                <w:lang w:eastAsia="es-MX"/>
              </w:rPr>
              <w:t>ó</w:t>
            </w:r>
            <w:proofErr w:type="spellEnd"/>
            <w:r w:rsidRPr="00B764A5">
              <w:rPr>
                <w:szCs w:val="20"/>
                <w:lang w:eastAsia="es-MX"/>
              </w:rPr>
              <w:t xml:space="preserve"> II y Puntos de Función para determinar esfuerzo, recursos humanos y costos del software</w:t>
            </w:r>
            <w:r w:rsidRPr="00752AD5">
              <w:rPr>
                <w:szCs w:val="20"/>
                <w:lang w:eastAsia="es-MX"/>
              </w:rPr>
              <w:t xml:space="preserve">. </w:t>
            </w:r>
          </w:p>
          <w:p w14:paraId="7F2672C7" w14:textId="77777777" w:rsidR="00B22E9F" w:rsidRPr="00BA7715" w:rsidRDefault="00B764A5" w:rsidP="00752AD5">
            <w:pPr>
              <w:autoSpaceDE w:val="0"/>
              <w:autoSpaceDN w:val="0"/>
              <w:adjustRightInd w:val="0"/>
              <w:spacing w:after="0" w:line="240" w:lineRule="auto"/>
              <w:jc w:val="left"/>
              <w:rPr>
                <w:szCs w:val="20"/>
                <w:lang w:eastAsia="es-MX"/>
              </w:rPr>
            </w:pPr>
            <w:r w:rsidRPr="00B764A5">
              <w:rPr>
                <w:szCs w:val="20"/>
                <w:lang w:eastAsia="es-MX"/>
              </w:rPr>
              <w:lastRenderedPageBreak/>
              <w:t xml:space="preserve"> </w:t>
            </w:r>
          </w:p>
        </w:tc>
        <w:tc>
          <w:tcPr>
            <w:tcW w:w="2977" w:type="dxa"/>
          </w:tcPr>
          <w:p w14:paraId="010E2905" w14:textId="77777777" w:rsidR="00B762DD" w:rsidRPr="00752AD5" w:rsidRDefault="00B762DD" w:rsidP="00752AD5">
            <w:pPr>
              <w:autoSpaceDE w:val="0"/>
              <w:autoSpaceDN w:val="0"/>
              <w:adjustRightInd w:val="0"/>
              <w:spacing w:after="0" w:line="240" w:lineRule="auto"/>
              <w:ind w:left="0" w:firstLine="0"/>
              <w:jc w:val="left"/>
              <w:rPr>
                <w:szCs w:val="20"/>
                <w:lang w:eastAsia="es-MX"/>
              </w:rPr>
            </w:pPr>
            <w:r w:rsidRPr="00752AD5">
              <w:rPr>
                <w:szCs w:val="20"/>
                <w:lang w:eastAsia="es-MX"/>
              </w:rPr>
              <w:lastRenderedPageBreak/>
              <w:t xml:space="preserve">Propiciar, en el estudiante, el desarrollo de actividades intelectuales de inducción-deducción y análisis-síntesis, las cuales lo encaminan hacia la investigación, la aplicación de conocimientos y la solución de problemas. </w:t>
            </w:r>
          </w:p>
          <w:p w14:paraId="17484783" w14:textId="77777777" w:rsidR="00752AD5" w:rsidRDefault="00B762DD" w:rsidP="00752AD5">
            <w:pPr>
              <w:autoSpaceDE w:val="0"/>
              <w:autoSpaceDN w:val="0"/>
              <w:adjustRightInd w:val="0"/>
              <w:spacing w:after="0" w:line="240" w:lineRule="auto"/>
              <w:ind w:left="0" w:firstLine="0"/>
              <w:jc w:val="left"/>
              <w:rPr>
                <w:szCs w:val="20"/>
                <w:lang w:eastAsia="es-MX"/>
              </w:rPr>
            </w:pPr>
            <w:r w:rsidRPr="00752AD5">
              <w:rPr>
                <w:szCs w:val="20"/>
                <w:lang w:eastAsia="es-MX"/>
              </w:rPr>
              <w:t xml:space="preserve">Propiciar el uso de las nuevas tecnologías en el desarrollo de los contenidos de la </w:t>
            </w:r>
            <w:r w:rsidR="00752AD5">
              <w:rPr>
                <w:szCs w:val="20"/>
                <w:lang w:eastAsia="es-MX"/>
              </w:rPr>
              <w:t>asig</w:t>
            </w:r>
            <w:r w:rsidRPr="00752AD5">
              <w:rPr>
                <w:szCs w:val="20"/>
                <w:lang w:eastAsia="es-MX"/>
              </w:rPr>
              <w:t xml:space="preserve">natura. </w:t>
            </w:r>
          </w:p>
          <w:p w14:paraId="4AEC23E3" w14:textId="77777777" w:rsidR="00B762DD" w:rsidRPr="00752AD5" w:rsidRDefault="00B762DD" w:rsidP="00752AD5">
            <w:pPr>
              <w:autoSpaceDE w:val="0"/>
              <w:autoSpaceDN w:val="0"/>
              <w:adjustRightInd w:val="0"/>
              <w:spacing w:after="0" w:line="240" w:lineRule="auto"/>
              <w:ind w:left="0" w:firstLine="0"/>
              <w:jc w:val="left"/>
              <w:rPr>
                <w:szCs w:val="20"/>
                <w:lang w:eastAsia="es-MX"/>
              </w:rPr>
            </w:pPr>
            <w:r w:rsidRPr="00752AD5">
              <w:rPr>
                <w:szCs w:val="20"/>
                <w:lang w:eastAsia="es-MX"/>
              </w:rPr>
              <w:t xml:space="preserve">Fomentar actividades grupales que propicien la comunicación, el intercambio argumentado de ideas, la reflexión, la integración y la colaboración de y entre los estudiantes. </w:t>
            </w:r>
          </w:p>
          <w:p w14:paraId="6029A2C0" w14:textId="77777777" w:rsidR="00B762DD" w:rsidRPr="00752AD5" w:rsidRDefault="00B762DD" w:rsidP="00752AD5">
            <w:pPr>
              <w:autoSpaceDE w:val="0"/>
              <w:autoSpaceDN w:val="0"/>
              <w:adjustRightInd w:val="0"/>
              <w:spacing w:after="0" w:line="240" w:lineRule="auto"/>
              <w:ind w:left="0" w:firstLine="0"/>
              <w:jc w:val="left"/>
              <w:rPr>
                <w:szCs w:val="20"/>
                <w:lang w:eastAsia="es-MX"/>
              </w:rPr>
            </w:pPr>
            <w:r w:rsidRPr="00752AD5">
              <w:rPr>
                <w:szCs w:val="20"/>
                <w:lang w:eastAsia="es-MX"/>
              </w:rPr>
              <w:t xml:space="preserve">Desarrollar actividades de aprendizaje que propicien la aplicación de los conceptos, modelos y metodologías que se van aprendiendo en el desarrollo de la asignatura. </w:t>
            </w:r>
          </w:p>
          <w:p w14:paraId="38559BD5" w14:textId="77777777" w:rsidR="00B22E9F" w:rsidRPr="00752AD5" w:rsidRDefault="00B762DD" w:rsidP="00752AD5">
            <w:pPr>
              <w:autoSpaceDE w:val="0"/>
              <w:autoSpaceDN w:val="0"/>
              <w:adjustRightInd w:val="0"/>
              <w:spacing w:after="0" w:line="240" w:lineRule="auto"/>
              <w:ind w:left="0" w:firstLine="0"/>
              <w:jc w:val="left"/>
              <w:rPr>
                <w:szCs w:val="20"/>
                <w:lang w:eastAsia="es-MX"/>
              </w:rPr>
            </w:pPr>
            <w:r w:rsidRPr="00752AD5">
              <w:rPr>
                <w:szCs w:val="20"/>
                <w:lang w:eastAsia="es-MX"/>
              </w:rPr>
              <w:t xml:space="preserve">Proponer problemas que permitan al estudiante la integración de contenidos de la asignatura y entre distintas </w:t>
            </w:r>
            <w:r w:rsidRPr="00752AD5">
              <w:rPr>
                <w:szCs w:val="20"/>
                <w:lang w:eastAsia="es-MX"/>
              </w:rPr>
              <w:lastRenderedPageBreak/>
              <w:t xml:space="preserve">asignaturas, para su análisis y solución. </w:t>
            </w:r>
          </w:p>
        </w:tc>
        <w:tc>
          <w:tcPr>
            <w:tcW w:w="2551" w:type="dxa"/>
          </w:tcPr>
          <w:p w14:paraId="47480C6D" w14:textId="77777777" w:rsidR="006B16B9" w:rsidRDefault="006B16B9" w:rsidP="00752AD5">
            <w:pPr>
              <w:autoSpaceDE w:val="0"/>
              <w:autoSpaceDN w:val="0"/>
              <w:adjustRightInd w:val="0"/>
              <w:spacing w:after="0" w:line="240" w:lineRule="auto"/>
              <w:ind w:left="0" w:firstLine="0"/>
              <w:jc w:val="left"/>
              <w:rPr>
                <w:szCs w:val="20"/>
                <w:lang w:eastAsia="es-MX"/>
              </w:rPr>
            </w:pPr>
            <w:r w:rsidRPr="006B16B9">
              <w:rPr>
                <w:szCs w:val="20"/>
                <w:lang w:eastAsia="es-MX"/>
              </w:rPr>
              <w:lastRenderedPageBreak/>
              <w:t xml:space="preserve">Capacidad de análisis y síntesis. </w:t>
            </w:r>
          </w:p>
          <w:p w14:paraId="32118777" w14:textId="77777777" w:rsidR="006B16B9" w:rsidRDefault="006B16B9" w:rsidP="00752AD5">
            <w:pPr>
              <w:autoSpaceDE w:val="0"/>
              <w:autoSpaceDN w:val="0"/>
              <w:adjustRightInd w:val="0"/>
              <w:spacing w:after="0" w:line="240" w:lineRule="auto"/>
              <w:ind w:left="0" w:firstLine="0"/>
              <w:jc w:val="left"/>
              <w:rPr>
                <w:szCs w:val="20"/>
                <w:lang w:eastAsia="es-MX"/>
              </w:rPr>
            </w:pPr>
            <w:r w:rsidRPr="006B16B9">
              <w:rPr>
                <w:szCs w:val="20"/>
                <w:lang w:eastAsia="es-MX"/>
              </w:rPr>
              <w:t xml:space="preserve">Capacidad de organizar y planificar. </w:t>
            </w:r>
          </w:p>
          <w:p w14:paraId="6586C036" w14:textId="77777777" w:rsidR="006B16B9" w:rsidRDefault="006B16B9" w:rsidP="00752AD5">
            <w:pPr>
              <w:autoSpaceDE w:val="0"/>
              <w:autoSpaceDN w:val="0"/>
              <w:adjustRightInd w:val="0"/>
              <w:spacing w:after="0" w:line="240" w:lineRule="auto"/>
              <w:ind w:left="0" w:firstLine="0"/>
              <w:jc w:val="left"/>
              <w:rPr>
                <w:szCs w:val="20"/>
                <w:lang w:eastAsia="es-MX"/>
              </w:rPr>
            </w:pPr>
            <w:r w:rsidRPr="006B16B9">
              <w:rPr>
                <w:szCs w:val="20"/>
                <w:lang w:eastAsia="es-MX"/>
              </w:rPr>
              <w:t xml:space="preserve">Solución de problemas. </w:t>
            </w:r>
          </w:p>
          <w:p w14:paraId="7D88CB9A" w14:textId="77777777" w:rsidR="006B16B9" w:rsidRDefault="006B16B9" w:rsidP="00752AD5">
            <w:pPr>
              <w:autoSpaceDE w:val="0"/>
              <w:autoSpaceDN w:val="0"/>
              <w:adjustRightInd w:val="0"/>
              <w:spacing w:after="0" w:line="240" w:lineRule="auto"/>
              <w:ind w:left="0" w:firstLine="0"/>
              <w:jc w:val="left"/>
              <w:rPr>
                <w:szCs w:val="20"/>
                <w:lang w:eastAsia="es-MX"/>
              </w:rPr>
            </w:pPr>
            <w:r w:rsidRPr="006B16B9">
              <w:rPr>
                <w:szCs w:val="20"/>
                <w:lang w:eastAsia="es-MX"/>
              </w:rPr>
              <w:t xml:space="preserve">Toma de decisiones. </w:t>
            </w:r>
          </w:p>
          <w:p w14:paraId="03F7DA0C" w14:textId="77777777" w:rsidR="006B16B9" w:rsidRDefault="006B16B9" w:rsidP="00752AD5">
            <w:pPr>
              <w:autoSpaceDE w:val="0"/>
              <w:autoSpaceDN w:val="0"/>
              <w:adjustRightInd w:val="0"/>
              <w:spacing w:after="0" w:line="240" w:lineRule="auto"/>
              <w:ind w:left="0" w:firstLine="0"/>
              <w:jc w:val="left"/>
              <w:rPr>
                <w:szCs w:val="20"/>
                <w:lang w:eastAsia="es-MX"/>
              </w:rPr>
            </w:pPr>
            <w:r w:rsidRPr="006B16B9">
              <w:rPr>
                <w:szCs w:val="20"/>
                <w:lang w:eastAsia="es-MX"/>
              </w:rPr>
              <w:t xml:space="preserve">Trabajo en equipo. </w:t>
            </w:r>
          </w:p>
          <w:p w14:paraId="56749EA7" w14:textId="77777777" w:rsidR="006B16B9" w:rsidRDefault="006B16B9" w:rsidP="00752AD5">
            <w:pPr>
              <w:autoSpaceDE w:val="0"/>
              <w:autoSpaceDN w:val="0"/>
              <w:adjustRightInd w:val="0"/>
              <w:spacing w:after="0" w:line="240" w:lineRule="auto"/>
              <w:ind w:left="0" w:firstLine="0"/>
              <w:jc w:val="left"/>
              <w:rPr>
                <w:szCs w:val="20"/>
                <w:lang w:eastAsia="es-MX"/>
              </w:rPr>
            </w:pPr>
            <w:r w:rsidRPr="006B16B9">
              <w:rPr>
                <w:szCs w:val="20"/>
                <w:lang w:eastAsia="es-MX"/>
              </w:rPr>
              <w:t xml:space="preserve">Capacidad de aplicar los conocimientos en la práctica. </w:t>
            </w:r>
          </w:p>
          <w:p w14:paraId="52F75185" w14:textId="77777777" w:rsidR="00B22E9F" w:rsidRPr="006B16B9" w:rsidRDefault="006B16B9" w:rsidP="00752AD5">
            <w:pPr>
              <w:autoSpaceDE w:val="0"/>
              <w:autoSpaceDN w:val="0"/>
              <w:adjustRightInd w:val="0"/>
              <w:spacing w:after="0" w:line="240" w:lineRule="auto"/>
              <w:ind w:left="0" w:firstLine="0"/>
              <w:jc w:val="left"/>
              <w:rPr>
                <w:szCs w:val="20"/>
                <w:lang w:eastAsia="es-MX"/>
              </w:rPr>
            </w:pPr>
            <w:r w:rsidRPr="006B16B9">
              <w:rPr>
                <w:szCs w:val="20"/>
                <w:lang w:eastAsia="es-MX"/>
              </w:rPr>
              <w:t>Capacidad de generar nuevas ideas (creatividad).</w:t>
            </w:r>
          </w:p>
          <w:p w14:paraId="74FF47E2" w14:textId="77777777" w:rsidR="00B22E9F" w:rsidRPr="00EE37BA" w:rsidRDefault="00B22E9F" w:rsidP="00752AD5">
            <w:pPr>
              <w:pStyle w:val="Prrafodelista"/>
              <w:autoSpaceDE w:val="0"/>
              <w:autoSpaceDN w:val="0"/>
              <w:adjustRightInd w:val="0"/>
              <w:spacing w:after="0" w:line="240" w:lineRule="auto"/>
              <w:ind w:left="331"/>
              <w:jc w:val="left"/>
              <w:rPr>
                <w:szCs w:val="20"/>
                <w:lang w:eastAsia="es-MX"/>
              </w:rPr>
            </w:pPr>
          </w:p>
          <w:p w14:paraId="0075B0E0" w14:textId="77777777" w:rsidR="00B22E9F" w:rsidRPr="00EE37BA" w:rsidRDefault="00B22E9F" w:rsidP="00752AD5">
            <w:pPr>
              <w:pStyle w:val="Prrafodelista"/>
              <w:autoSpaceDE w:val="0"/>
              <w:autoSpaceDN w:val="0"/>
              <w:adjustRightInd w:val="0"/>
              <w:spacing w:after="0" w:line="240" w:lineRule="auto"/>
              <w:ind w:left="331"/>
              <w:jc w:val="left"/>
              <w:rPr>
                <w:szCs w:val="20"/>
                <w:lang w:eastAsia="es-MX"/>
              </w:rPr>
            </w:pPr>
          </w:p>
          <w:p w14:paraId="3E0F39F2" w14:textId="77777777" w:rsidR="00B22E9F" w:rsidRPr="00EE37BA" w:rsidRDefault="00B22E9F" w:rsidP="00752AD5">
            <w:pPr>
              <w:pStyle w:val="Prrafodelista"/>
              <w:autoSpaceDE w:val="0"/>
              <w:autoSpaceDN w:val="0"/>
              <w:adjustRightInd w:val="0"/>
              <w:spacing w:after="0" w:line="240" w:lineRule="auto"/>
              <w:ind w:left="331"/>
              <w:jc w:val="left"/>
              <w:rPr>
                <w:szCs w:val="20"/>
                <w:lang w:eastAsia="es-MX"/>
              </w:rPr>
            </w:pPr>
          </w:p>
          <w:p w14:paraId="692ED812" w14:textId="77777777" w:rsidR="00B22E9F" w:rsidRPr="00EE37BA" w:rsidRDefault="00B22E9F" w:rsidP="00752AD5">
            <w:pPr>
              <w:pStyle w:val="Prrafodelista"/>
              <w:autoSpaceDE w:val="0"/>
              <w:autoSpaceDN w:val="0"/>
              <w:adjustRightInd w:val="0"/>
              <w:spacing w:after="0" w:line="240" w:lineRule="auto"/>
              <w:ind w:left="331"/>
              <w:jc w:val="left"/>
              <w:rPr>
                <w:szCs w:val="20"/>
                <w:lang w:eastAsia="es-MX"/>
              </w:rPr>
            </w:pPr>
          </w:p>
          <w:p w14:paraId="45242A11" w14:textId="77777777" w:rsidR="00B22E9F" w:rsidRPr="00EE37BA" w:rsidRDefault="00B22E9F" w:rsidP="00752AD5">
            <w:pPr>
              <w:pStyle w:val="Prrafodelista"/>
              <w:autoSpaceDE w:val="0"/>
              <w:autoSpaceDN w:val="0"/>
              <w:adjustRightInd w:val="0"/>
              <w:spacing w:after="0" w:line="240" w:lineRule="auto"/>
              <w:ind w:left="331"/>
              <w:jc w:val="left"/>
              <w:rPr>
                <w:szCs w:val="20"/>
                <w:lang w:eastAsia="es-MX"/>
              </w:rPr>
            </w:pPr>
          </w:p>
          <w:p w14:paraId="176EADDD" w14:textId="77777777" w:rsidR="00B22E9F" w:rsidRPr="00EE37BA" w:rsidRDefault="00B22E9F" w:rsidP="00752AD5">
            <w:pPr>
              <w:pStyle w:val="Prrafodelista"/>
              <w:autoSpaceDE w:val="0"/>
              <w:autoSpaceDN w:val="0"/>
              <w:adjustRightInd w:val="0"/>
              <w:spacing w:after="0" w:line="240" w:lineRule="auto"/>
              <w:ind w:left="331"/>
              <w:jc w:val="left"/>
              <w:rPr>
                <w:szCs w:val="20"/>
                <w:lang w:eastAsia="es-MX"/>
              </w:rPr>
            </w:pPr>
          </w:p>
        </w:tc>
        <w:tc>
          <w:tcPr>
            <w:tcW w:w="1276" w:type="dxa"/>
          </w:tcPr>
          <w:p w14:paraId="0C10A90B" w14:textId="77777777" w:rsidR="00B22E9F" w:rsidRPr="00EE37BA" w:rsidRDefault="00F67210" w:rsidP="00160500">
            <w:pPr>
              <w:autoSpaceDE w:val="0"/>
              <w:autoSpaceDN w:val="0"/>
              <w:adjustRightInd w:val="0"/>
              <w:jc w:val="center"/>
              <w:rPr>
                <w:szCs w:val="20"/>
                <w:lang w:val="es-MX" w:eastAsia="es-MX"/>
              </w:rPr>
            </w:pPr>
            <w:r>
              <w:rPr>
                <w:szCs w:val="20"/>
                <w:lang w:val="es-MX" w:eastAsia="es-MX"/>
              </w:rPr>
              <w:t>7-7</w:t>
            </w:r>
          </w:p>
        </w:tc>
      </w:tr>
    </w:tbl>
    <w:p w14:paraId="2EC6B4E5" w14:textId="77777777" w:rsidR="00B22E9F" w:rsidRDefault="00B22E9F"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52AD5" w:rsidRPr="00EE37BA" w14:paraId="767A68E4" w14:textId="77777777" w:rsidTr="00160500">
        <w:tc>
          <w:tcPr>
            <w:tcW w:w="10632" w:type="dxa"/>
            <w:vAlign w:val="center"/>
          </w:tcPr>
          <w:p w14:paraId="6582EC08"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6AA5D21C" w14:textId="77777777" w:rsidR="00E00526" w:rsidRPr="00EE37BA" w:rsidRDefault="00E00526" w:rsidP="00160500">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752AD5" w:rsidRPr="00EE37BA" w14:paraId="0160F480" w14:textId="77777777" w:rsidTr="00160500">
        <w:tc>
          <w:tcPr>
            <w:tcW w:w="10632" w:type="dxa"/>
          </w:tcPr>
          <w:p w14:paraId="5116E22C"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5EF88D3" w14:textId="5B37C893"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752AD5" w:rsidRPr="00EE37BA" w14:paraId="49729385" w14:textId="77777777" w:rsidTr="00160500">
        <w:tc>
          <w:tcPr>
            <w:tcW w:w="10632" w:type="dxa"/>
          </w:tcPr>
          <w:p w14:paraId="7F909110"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81A065A" w14:textId="207EF765"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752AD5" w:rsidRPr="00EE37BA" w14:paraId="797E82D3" w14:textId="77777777" w:rsidTr="00160500">
        <w:tc>
          <w:tcPr>
            <w:tcW w:w="10632" w:type="dxa"/>
          </w:tcPr>
          <w:p w14:paraId="4B923393"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2D17B93" w14:textId="2CFF07BD" w:rsidR="006F4153" w:rsidRPr="00EE37BA" w:rsidRDefault="0035150C" w:rsidP="00160500">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r>
      <w:tr w:rsidR="00752AD5" w:rsidRPr="00EE37BA" w14:paraId="13174864" w14:textId="77777777" w:rsidTr="00160500">
        <w:tc>
          <w:tcPr>
            <w:tcW w:w="10632" w:type="dxa"/>
          </w:tcPr>
          <w:p w14:paraId="056DE359"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 xml:space="preserve">Introduce recursos y experiencias que promueven un pensamiento crítico; (por </w:t>
            </w:r>
            <w:proofErr w:type="gramStart"/>
            <w:r w:rsidRPr="00EE37BA">
              <w:rPr>
                <w:rFonts w:ascii="Arial" w:hAnsi="Arial" w:cs="Arial"/>
                <w:b/>
                <w:sz w:val="20"/>
                <w:szCs w:val="20"/>
              </w:rPr>
              <w:t>ejemplo</w:t>
            </w:r>
            <w:proofErr w:type="gramEnd"/>
            <w:r w:rsidRPr="00EE37BA">
              <w:rPr>
                <w:rFonts w:ascii="Arial" w:hAnsi="Arial" w:cs="Arial"/>
                <w:b/>
                <w:sz w:val="20"/>
                <w:szCs w:val="20"/>
              </w:rPr>
              <w:t xml:space="preserve">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3B78933" w14:textId="1DFD38CD"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752AD5" w:rsidRPr="00EE37BA" w14:paraId="2DB5FA06" w14:textId="77777777" w:rsidTr="00160500">
        <w:tc>
          <w:tcPr>
            <w:tcW w:w="10632" w:type="dxa"/>
          </w:tcPr>
          <w:p w14:paraId="7F40D627"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5648E5A" w14:textId="281F2ABC"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752AD5" w:rsidRPr="00EE37BA" w14:paraId="7C5FB0A9" w14:textId="77777777" w:rsidTr="00160500">
        <w:tc>
          <w:tcPr>
            <w:tcW w:w="10632" w:type="dxa"/>
          </w:tcPr>
          <w:p w14:paraId="39457E3D"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A08BDA2" w14:textId="052BF39E"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bl>
    <w:p w14:paraId="7E09482A" w14:textId="77777777" w:rsidR="00E00526" w:rsidRPr="00EE37BA" w:rsidRDefault="00E00526" w:rsidP="00E00526">
      <w:pPr>
        <w:autoSpaceDE w:val="0"/>
        <w:autoSpaceDN w:val="0"/>
        <w:adjustRightInd w:val="0"/>
        <w:rPr>
          <w:szCs w:val="20"/>
          <w:lang w:val="es-MX" w:eastAsia="es-MX"/>
        </w:rPr>
      </w:pPr>
    </w:p>
    <w:p w14:paraId="45226E5D"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E00526" w:rsidRPr="00EE37BA" w14:paraId="66B692FA" w14:textId="77777777" w:rsidTr="00160500">
        <w:tc>
          <w:tcPr>
            <w:tcW w:w="3400" w:type="dxa"/>
            <w:shd w:val="clear" w:color="auto" w:fill="auto"/>
            <w:vAlign w:val="center"/>
          </w:tcPr>
          <w:p w14:paraId="54F0D068"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357811D4"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5A50C902"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683C2725"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B144D6" w:rsidRPr="00EE37BA" w14:paraId="57A48C8B" w14:textId="77777777" w:rsidTr="00160500">
        <w:tc>
          <w:tcPr>
            <w:tcW w:w="3400" w:type="dxa"/>
            <w:vMerge w:val="restart"/>
            <w:shd w:val="clear" w:color="auto" w:fill="auto"/>
          </w:tcPr>
          <w:p w14:paraId="0531672D" w14:textId="77777777" w:rsidR="00B144D6" w:rsidRPr="00EE37BA" w:rsidRDefault="00B144D6" w:rsidP="00160500">
            <w:pPr>
              <w:autoSpaceDE w:val="0"/>
              <w:autoSpaceDN w:val="0"/>
              <w:adjustRightInd w:val="0"/>
              <w:rPr>
                <w:szCs w:val="20"/>
                <w:lang w:val="es-MX" w:eastAsia="es-MX"/>
              </w:rPr>
            </w:pPr>
          </w:p>
          <w:p w14:paraId="534FE178" w14:textId="77777777" w:rsidR="00B144D6" w:rsidRPr="00EE37BA" w:rsidRDefault="00B144D6" w:rsidP="00160500">
            <w:pPr>
              <w:autoSpaceDE w:val="0"/>
              <w:autoSpaceDN w:val="0"/>
              <w:adjustRightInd w:val="0"/>
              <w:rPr>
                <w:szCs w:val="20"/>
                <w:lang w:val="es-MX" w:eastAsia="es-MX"/>
              </w:rPr>
            </w:pPr>
          </w:p>
          <w:p w14:paraId="3A89944E" w14:textId="77777777" w:rsidR="00B144D6" w:rsidRPr="00EE37BA" w:rsidRDefault="00B144D6" w:rsidP="0016050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4B0B5AC3"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0DA5D04C"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2D34A4D7" w14:textId="0617CC0A"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B144D6" w:rsidRPr="00EE37BA" w14:paraId="47B8B4C3" w14:textId="77777777" w:rsidTr="00160500">
        <w:tc>
          <w:tcPr>
            <w:tcW w:w="3400" w:type="dxa"/>
            <w:vMerge/>
            <w:shd w:val="clear" w:color="auto" w:fill="auto"/>
          </w:tcPr>
          <w:p w14:paraId="5EB0926D"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36EE48F3"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6E715496"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0CC6F52F" w14:textId="59FB40DF"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B144D6" w:rsidRPr="00EE37BA" w14:paraId="35613403" w14:textId="77777777" w:rsidTr="00160500">
        <w:tc>
          <w:tcPr>
            <w:tcW w:w="3400" w:type="dxa"/>
            <w:vMerge/>
            <w:shd w:val="clear" w:color="auto" w:fill="auto"/>
          </w:tcPr>
          <w:p w14:paraId="13FB6885"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2EE57B54"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34B90428"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38E146AD" w14:textId="16F48F6B"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B144D6" w:rsidRPr="00EE37BA" w14:paraId="1F12A1C9" w14:textId="77777777" w:rsidTr="00160500">
        <w:tc>
          <w:tcPr>
            <w:tcW w:w="3400" w:type="dxa"/>
            <w:vMerge/>
            <w:shd w:val="clear" w:color="auto" w:fill="auto"/>
          </w:tcPr>
          <w:p w14:paraId="6D1536C5"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61E3220B"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619DF136"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033B9012" w14:textId="3F2EBEA2"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E00526" w:rsidRPr="00EE37BA" w14:paraId="32BB0438" w14:textId="77777777" w:rsidTr="00160500">
        <w:tc>
          <w:tcPr>
            <w:tcW w:w="3400" w:type="dxa"/>
            <w:shd w:val="clear" w:color="auto" w:fill="auto"/>
          </w:tcPr>
          <w:p w14:paraId="28D56C0C" w14:textId="77777777" w:rsidR="00E00526" w:rsidRPr="00EE37BA" w:rsidRDefault="00E00526" w:rsidP="00160500">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1E9ED28A"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4DFFCB3A" w14:textId="77777777" w:rsidR="00E00526" w:rsidRPr="00EE37BA" w:rsidRDefault="00E00526" w:rsidP="00160500">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69245AC4" w14:textId="77777777" w:rsidR="00E00526" w:rsidRPr="00EE37BA" w:rsidRDefault="00E00526" w:rsidP="00160500">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4B9DAB37" w14:textId="77777777" w:rsidR="00E00526" w:rsidRPr="00EE37BA" w:rsidRDefault="00E00526" w:rsidP="00E00526">
      <w:pPr>
        <w:autoSpaceDE w:val="0"/>
        <w:autoSpaceDN w:val="0"/>
        <w:adjustRightInd w:val="0"/>
        <w:rPr>
          <w:szCs w:val="20"/>
          <w:lang w:val="es-MX" w:eastAsia="es-MX"/>
        </w:rPr>
      </w:pPr>
    </w:p>
    <w:p w14:paraId="2BB572D4"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E00526" w:rsidRPr="00EE37BA" w14:paraId="2E058215" w14:textId="77777777" w:rsidTr="00160500">
        <w:tc>
          <w:tcPr>
            <w:tcW w:w="4145" w:type="dxa"/>
            <w:vMerge w:val="restart"/>
            <w:shd w:val="clear" w:color="auto" w:fill="auto"/>
            <w:vAlign w:val="center"/>
          </w:tcPr>
          <w:p w14:paraId="6B030016"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6D273A5C"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14F6CAB1"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5ACAB819" w14:textId="77777777" w:rsidR="00E00526" w:rsidRPr="00EE37BA" w:rsidRDefault="00E00526" w:rsidP="00160500">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E00526" w:rsidRPr="00EE37BA" w14:paraId="3331FE32" w14:textId="77777777" w:rsidTr="00160500">
        <w:tc>
          <w:tcPr>
            <w:tcW w:w="4145" w:type="dxa"/>
            <w:vMerge/>
            <w:shd w:val="clear" w:color="auto" w:fill="auto"/>
          </w:tcPr>
          <w:p w14:paraId="245C21CB" w14:textId="77777777" w:rsidR="00E00526" w:rsidRPr="00EE37BA" w:rsidRDefault="00E00526" w:rsidP="00160500">
            <w:pPr>
              <w:autoSpaceDE w:val="0"/>
              <w:autoSpaceDN w:val="0"/>
              <w:adjustRightInd w:val="0"/>
              <w:rPr>
                <w:szCs w:val="20"/>
                <w:lang w:val="es-MX" w:eastAsia="es-MX"/>
              </w:rPr>
            </w:pPr>
          </w:p>
        </w:tc>
        <w:tc>
          <w:tcPr>
            <w:tcW w:w="2167" w:type="dxa"/>
            <w:vMerge/>
            <w:shd w:val="clear" w:color="auto" w:fill="auto"/>
          </w:tcPr>
          <w:p w14:paraId="7D892B21" w14:textId="77777777" w:rsidR="00E00526" w:rsidRPr="00EE37BA" w:rsidRDefault="00E00526" w:rsidP="00160500">
            <w:pPr>
              <w:autoSpaceDE w:val="0"/>
              <w:autoSpaceDN w:val="0"/>
              <w:adjustRightInd w:val="0"/>
              <w:rPr>
                <w:szCs w:val="20"/>
                <w:lang w:val="es-MX" w:eastAsia="es-MX"/>
              </w:rPr>
            </w:pPr>
          </w:p>
        </w:tc>
        <w:tc>
          <w:tcPr>
            <w:tcW w:w="684" w:type="dxa"/>
            <w:shd w:val="clear" w:color="auto" w:fill="auto"/>
          </w:tcPr>
          <w:p w14:paraId="12488EA5"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04951AF3"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673788EF"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C</w:t>
            </w:r>
          </w:p>
        </w:tc>
        <w:tc>
          <w:tcPr>
            <w:tcW w:w="684" w:type="dxa"/>
          </w:tcPr>
          <w:p w14:paraId="588D1C8D"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388D445C"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1E844FEC" w14:textId="77777777" w:rsidR="00E00526" w:rsidRPr="00EE37BA" w:rsidRDefault="00E00526" w:rsidP="00160500">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54FAC3AF" w14:textId="77777777" w:rsidR="00E00526" w:rsidRPr="00EE37BA" w:rsidRDefault="00E00526" w:rsidP="00160500">
            <w:pPr>
              <w:autoSpaceDE w:val="0"/>
              <w:autoSpaceDN w:val="0"/>
              <w:adjustRightInd w:val="0"/>
              <w:rPr>
                <w:szCs w:val="20"/>
                <w:lang w:val="es-MX" w:eastAsia="es-MX"/>
              </w:rPr>
            </w:pPr>
          </w:p>
        </w:tc>
      </w:tr>
      <w:tr w:rsidR="00A46BB4" w:rsidRPr="00EE37BA" w14:paraId="0E11198A" w14:textId="77777777" w:rsidTr="00160500">
        <w:tc>
          <w:tcPr>
            <w:tcW w:w="4145" w:type="dxa"/>
            <w:shd w:val="clear" w:color="auto" w:fill="auto"/>
          </w:tcPr>
          <w:p w14:paraId="1FF1940A" w14:textId="77777777" w:rsidR="00A46BB4" w:rsidRDefault="00160620" w:rsidP="00A11253">
            <w:pPr>
              <w:autoSpaceDE w:val="0"/>
              <w:autoSpaceDN w:val="0"/>
              <w:adjustRightInd w:val="0"/>
              <w:spacing w:after="0" w:line="240" w:lineRule="auto"/>
              <w:rPr>
                <w:szCs w:val="20"/>
              </w:rPr>
            </w:pPr>
            <w:r>
              <w:rPr>
                <w:szCs w:val="20"/>
              </w:rPr>
              <w:t>EF5</w:t>
            </w:r>
            <w:r w:rsidR="00040654">
              <w:rPr>
                <w:szCs w:val="20"/>
              </w:rPr>
              <w:t xml:space="preserve">. </w:t>
            </w:r>
            <w:r w:rsidR="00A46BB4">
              <w:rPr>
                <w:szCs w:val="20"/>
              </w:rPr>
              <w:t xml:space="preserve">Proyecto: </w:t>
            </w:r>
          </w:p>
          <w:p w14:paraId="11C90F3D" w14:textId="77777777" w:rsidR="00A46BB4" w:rsidRPr="00A11253" w:rsidRDefault="00A46BB4" w:rsidP="00A11253">
            <w:pPr>
              <w:pStyle w:val="Prrafodelista"/>
              <w:numPr>
                <w:ilvl w:val="0"/>
                <w:numId w:val="38"/>
              </w:numPr>
              <w:autoSpaceDE w:val="0"/>
              <w:autoSpaceDN w:val="0"/>
              <w:adjustRightInd w:val="0"/>
              <w:spacing w:after="0" w:line="240" w:lineRule="auto"/>
              <w:ind w:left="318" w:hanging="284"/>
              <w:rPr>
                <w:szCs w:val="20"/>
                <w:lang w:val="es-MX" w:eastAsia="es-MX"/>
              </w:rPr>
            </w:pPr>
            <w:r w:rsidRPr="00A11253">
              <w:rPr>
                <w:szCs w:val="20"/>
              </w:rPr>
              <w:t xml:space="preserve">análisis del contexto del caso práctico (determinar las actividades necesarias) (10%), </w:t>
            </w:r>
          </w:p>
          <w:p w14:paraId="695A5533" w14:textId="77777777" w:rsidR="00A46BB4" w:rsidRPr="00A11253" w:rsidRDefault="00A46BB4" w:rsidP="00A11253">
            <w:pPr>
              <w:pStyle w:val="Prrafodelista"/>
              <w:numPr>
                <w:ilvl w:val="0"/>
                <w:numId w:val="38"/>
              </w:numPr>
              <w:autoSpaceDE w:val="0"/>
              <w:autoSpaceDN w:val="0"/>
              <w:adjustRightInd w:val="0"/>
              <w:spacing w:after="0" w:line="240" w:lineRule="auto"/>
              <w:ind w:left="318" w:hanging="284"/>
              <w:rPr>
                <w:szCs w:val="20"/>
                <w:lang w:val="es-MX" w:eastAsia="es-MX"/>
              </w:rPr>
            </w:pPr>
            <w:r w:rsidRPr="00A11253">
              <w:rPr>
                <w:szCs w:val="20"/>
              </w:rPr>
              <w:t>planificación del tiempo requerido para las actividades (10%),</w:t>
            </w:r>
          </w:p>
          <w:p w14:paraId="49836EA7" w14:textId="77777777" w:rsidR="00A46BB4" w:rsidRPr="00A11253" w:rsidRDefault="00A46BB4" w:rsidP="00A11253">
            <w:pPr>
              <w:pStyle w:val="Prrafodelista"/>
              <w:numPr>
                <w:ilvl w:val="0"/>
                <w:numId w:val="38"/>
              </w:numPr>
              <w:autoSpaceDE w:val="0"/>
              <w:autoSpaceDN w:val="0"/>
              <w:adjustRightInd w:val="0"/>
              <w:spacing w:after="0" w:line="240" w:lineRule="auto"/>
              <w:ind w:left="318" w:hanging="284"/>
              <w:rPr>
                <w:szCs w:val="20"/>
                <w:lang w:val="es-MX" w:eastAsia="es-MX"/>
              </w:rPr>
            </w:pPr>
            <w:r w:rsidRPr="00A11253">
              <w:rPr>
                <w:szCs w:val="20"/>
              </w:rPr>
              <w:t xml:space="preserve">aplicar métricas para determinar esfuerzo, recursos humanos y costos del software (20%), </w:t>
            </w:r>
          </w:p>
          <w:p w14:paraId="5238D070" w14:textId="77777777" w:rsidR="00A46BB4" w:rsidRPr="00A11253" w:rsidRDefault="00A46BB4" w:rsidP="00A11253">
            <w:pPr>
              <w:pStyle w:val="Prrafodelista"/>
              <w:numPr>
                <w:ilvl w:val="0"/>
                <w:numId w:val="38"/>
              </w:numPr>
              <w:autoSpaceDE w:val="0"/>
              <w:autoSpaceDN w:val="0"/>
              <w:adjustRightInd w:val="0"/>
              <w:spacing w:after="0" w:line="240" w:lineRule="auto"/>
              <w:ind w:left="318" w:hanging="284"/>
              <w:rPr>
                <w:szCs w:val="20"/>
                <w:lang w:val="es-MX" w:eastAsia="es-MX"/>
              </w:rPr>
            </w:pPr>
            <w:r w:rsidRPr="00A11253">
              <w:rPr>
                <w:szCs w:val="20"/>
              </w:rPr>
              <w:t xml:space="preserve">estudio del costo beneficio para evaluar la viabilidad del proyecto desde el punto de vista económico (20%), </w:t>
            </w:r>
          </w:p>
          <w:p w14:paraId="68A1355F" w14:textId="77777777" w:rsidR="00A46BB4" w:rsidRPr="00A11253" w:rsidRDefault="00A46BB4" w:rsidP="00A11253">
            <w:pPr>
              <w:pStyle w:val="Prrafodelista"/>
              <w:numPr>
                <w:ilvl w:val="0"/>
                <w:numId w:val="38"/>
              </w:numPr>
              <w:autoSpaceDE w:val="0"/>
              <w:autoSpaceDN w:val="0"/>
              <w:adjustRightInd w:val="0"/>
              <w:spacing w:after="0" w:line="240" w:lineRule="auto"/>
              <w:ind w:left="318" w:hanging="284"/>
              <w:rPr>
                <w:szCs w:val="20"/>
                <w:lang w:val="es-MX" w:eastAsia="es-MX"/>
              </w:rPr>
            </w:pPr>
            <w:r w:rsidRPr="00A11253">
              <w:rPr>
                <w:szCs w:val="20"/>
              </w:rPr>
              <w:t xml:space="preserve">viabilidad técnica y operativa (30%), </w:t>
            </w:r>
          </w:p>
          <w:p w14:paraId="0B8971CE" w14:textId="77777777" w:rsidR="00A46BB4" w:rsidRPr="00A11253" w:rsidRDefault="00A46BB4" w:rsidP="00A11253">
            <w:pPr>
              <w:pStyle w:val="Prrafodelista"/>
              <w:numPr>
                <w:ilvl w:val="0"/>
                <w:numId w:val="38"/>
              </w:numPr>
              <w:autoSpaceDE w:val="0"/>
              <w:autoSpaceDN w:val="0"/>
              <w:adjustRightInd w:val="0"/>
              <w:spacing w:after="0" w:line="240" w:lineRule="auto"/>
              <w:ind w:left="318" w:hanging="284"/>
              <w:rPr>
                <w:szCs w:val="20"/>
                <w:lang w:val="es-MX" w:eastAsia="es-MX"/>
              </w:rPr>
            </w:pPr>
            <w:r w:rsidRPr="00A11253">
              <w:rPr>
                <w:szCs w:val="20"/>
              </w:rPr>
              <w:t>análisis de los riesgos y determinar medidas preventivas y correctivas (30%).</w:t>
            </w:r>
          </w:p>
        </w:tc>
        <w:tc>
          <w:tcPr>
            <w:tcW w:w="2167" w:type="dxa"/>
            <w:shd w:val="clear" w:color="auto" w:fill="auto"/>
            <w:vAlign w:val="center"/>
          </w:tcPr>
          <w:p w14:paraId="32DF9BB7" w14:textId="7F54209E" w:rsidR="00A46BB4" w:rsidRPr="00EE37BA" w:rsidRDefault="00A46BB4" w:rsidP="00160500">
            <w:pPr>
              <w:autoSpaceDE w:val="0"/>
              <w:autoSpaceDN w:val="0"/>
              <w:adjustRightInd w:val="0"/>
              <w:jc w:val="center"/>
              <w:rPr>
                <w:szCs w:val="20"/>
                <w:lang w:val="es-MX" w:eastAsia="es-MX"/>
              </w:rPr>
            </w:pPr>
            <w:r>
              <w:rPr>
                <w:szCs w:val="20"/>
                <w:lang w:val="es-MX" w:eastAsia="es-MX"/>
              </w:rPr>
              <w:t>100</w:t>
            </w:r>
            <w:r w:rsidR="00473261">
              <w:rPr>
                <w:szCs w:val="20"/>
                <w:lang w:val="es-MX" w:eastAsia="es-MX"/>
              </w:rPr>
              <w:t>%</w:t>
            </w:r>
          </w:p>
        </w:tc>
        <w:tc>
          <w:tcPr>
            <w:tcW w:w="684" w:type="dxa"/>
            <w:shd w:val="clear" w:color="auto" w:fill="auto"/>
            <w:vAlign w:val="center"/>
          </w:tcPr>
          <w:p w14:paraId="476597F1" w14:textId="35CCC481" w:rsidR="00A46BB4" w:rsidRPr="00EE37BA" w:rsidRDefault="00A46BB4"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1F82D7F0" w14:textId="5B0D4B97" w:rsidR="00A46BB4" w:rsidRPr="00EE37BA" w:rsidRDefault="00A46BB4"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79A2CE6D" w14:textId="142CC866" w:rsidR="00A46BB4" w:rsidRPr="00EE37BA" w:rsidRDefault="0035150C" w:rsidP="00A46BB4">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c>
          <w:tcPr>
            <w:tcW w:w="684" w:type="dxa"/>
            <w:vAlign w:val="center"/>
          </w:tcPr>
          <w:p w14:paraId="75D62D4C" w14:textId="4A22AC42" w:rsidR="00A46BB4" w:rsidRPr="00EE37BA" w:rsidRDefault="00A46BB4"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3494A6A2" w14:textId="53B5A75F" w:rsidR="00A46BB4" w:rsidRPr="00EE37BA" w:rsidRDefault="00A46BB4"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45C96F97" w14:textId="216D1671" w:rsidR="00A46BB4" w:rsidRPr="00EE37BA" w:rsidRDefault="00A46BB4"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2767" w:type="dxa"/>
            <w:shd w:val="clear" w:color="auto" w:fill="auto"/>
          </w:tcPr>
          <w:p w14:paraId="5BCACC6B" w14:textId="77777777" w:rsidR="00A46BB4" w:rsidRPr="00EE37BA" w:rsidRDefault="00A46BB4" w:rsidP="00160500">
            <w:pPr>
              <w:autoSpaceDE w:val="0"/>
              <w:autoSpaceDN w:val="0"/>
              <w:adjustRightInd w:val="0"/>
              <w:rPr>
                <w:szCs w:val="20"/>
                <w:lang w:val="es-MX" w:eastAsia="es-MX"/>
              </w:rPr>
            </w:pPr>
            <w:r>
              <w:rPr>
                <w:szCs w:val="20"/>
                <w:lang w:val="es-MX" w:eastAsia="es-MX"/>
              </w:rPr>
              <w:t>Lista de cotejo</w:t>
            </w:r>
          </w:p>
        </w:tc>
      </w:tr>
      <w:tr w:rsidR="00A46BB4" w:rsidRPr="00EE37BA" w14:paraId="3D94682A" w14:textId="77777777" w:rsidTr="00160500">
        <w:tc>
          <w:tcPr>
            <w:tcW w:w="4145" w:type="dxa"/>
            <w:shd w:val="clear" w:color="auto" w:fill="auto"/>
          </w:tcPr>
          <w:p w14:paraId="410D6F7E" w14:textId="77777777" w:rsidR="00A46BB4" w:rsidRPr="00EE37BA" w:rsidRDefault="00A46BB4" w:rsidP="00160500">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3B7AFCA1" w14:textId="77777777" w:rsidR="00A46BB4" w:rsidRPr="00EE37BA" w:rsidRDefault="00A46BB4" w:rsidP="00160500">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783A8DBE" w14:textId="357FAA64"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795CA962" w14:textId="0EAA13E0"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72DAFC13" w14:textId="3FCBC432" w:rsidR="00A46BB4" w:rsidRPr="00EE37BA" w:rsidRDefault="0035150C" w:rsidP="00160500">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c>
          <w:tcPr>
            <w:tcW w:w="684" w:type="dxa"/>
            <w:vAlign w:val="center"/>
          </w:tcPr>
          <w:p w14:paraId="56055F42" w14:textId="5434C5F8"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272458A5" w14:textId="40AAB2C0"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38697A79" w14:textId="0E9A6F56"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2767" w:type="dxa"/>
            <w:shd w:val="clear" w:color="auto" w:fill="auto"/>
          </w:tcPr>
          <w:p w14:paraId="418C4734" w14:textId="77777777" w:rsidR="00A46BB4" w:rsidRPr="00EE37BA" w:rsidRDefault="00A46BB4" w:rsidP="00160500">
            <w:pPr>
              <w:autoSpaceDE w:val="0"/>
              <w:autoSpaceDN w:val="0"/>
              <w:adjustRightInd w:val="0"/>
              <w:rPr>
                <w:szCs w:val="20"/>
                <w:lang w:val="es-MX" w:eastAsia="es-MX"/>
              </w:rPr>
            </w:pPr>
          </w:p>
        </w:tc>
      </w:tr>
    </w:tbl>
    <w:p w14:paraId="016CD7AC" w14:textId="5EDF1725" w:rsidR="00E00526" w:rsidRDefault="00E00526" w:rsidP="00E00526">
      <w:pPr>
        <w:autoSpaceDE w:val="0"/>
        <w:autoSpaceDN w:val="0"/>
        <w:adjustRightInd w:val="0"/>
        <w:rPr>
          <w:szCs w:val="20"/>
          <w:lang w:val="es-MX" w:eastAsia="es-MX"/>
        </w:rPr>
      </w:pPr>
    </w:p>
    <w:p w14:paraId="2F87D2DD" w14:textId="08B13BC2" w:rsidR="009A2919" w:rsidRDefault="009A2919" w:rsidP="00E00526">
      <w:pPr>
        <w:autoSpaceDE w:val="0"/>
        <w:autoSpaceDN w:val="0"/>
        <w:adjustRightInd w:val="0"/>
        <w:rPr>
          <w:szCs w:val="20"/>
          <w:lang w:val="es-MX" w:eastAsia="es-MX"/>
        </w:rPr>
      </w:pPr>
    </w:p>
    <w:p w14:paraId="124E424B" w14:textId="5F51EF4A" w:rsidR="009A2919" w:rsidRDefault="009A2919" w:rsidP="00E00526">
      <w:pPr>
        <w:autoSpaceDE w:val="0"/>
        <w:autoSpaceDN w:val="0"/>
        <w:adjustRightInd w:val="0"/>
        <w:rPr>
          <w:szCs w:val="20"/>
          <w:lang w:val="es-MX" w:eastAsia="es-MX"/>
        </w:rPr>
      </w:pPr>
    </w:p>
    <w:p w14:paraId="6555E4FD" w14:textId="2B3EA876" w:rsidR="009A2919" w:rsidRDefault="009A2919" w:rsidP="00E00526">
      <w:pPr>
        <w:autoSpaceDE w:val="0"/>
        <w:autoSpaceDN w:val="0"/>
        <w:adjustRightInd w:val="0"/>
        <w:rPr>
          <w:szCs w:val="20"/>
          <w:lang w:val="es-MX" w:eastAsia="es-MX"/>
        </w:rPr>
      </w:pPr>
    </w:p>
    <w:p w14:paraId="1DD17596" w14:textId="0798B03F" w:rsidR="009A2919" w:rsidRDefault="009A2919" w:rsidP="00E00526">
      <w:pPr>
        <w:autoSpaceDE w:val="0"/>
        <w:autoSpaceDN w:val="0"/>
        <w:adjustRightInd w:val="0"/>
        <w:rPr>
          <w:szCs w:val="20"/>
          <w:lang w:val="es-MX" w:eastAsia="es-MX"/>
        </w:rPr>
      </w:pPr>
    </w:p>
    <w:p w14:paraId="07AE0F92" w14:textId="3B980DBC" w:rsidR="009A2919" w:rsidRDefault="009A2919" w:rsidP="00E00526">
      <w:pPr>
        <w:autoSpaceDE w:val="0"/>
        <w:autoSpaceDN w:val="0"/>
        <w:adjustRightInd w:val="0"/>
        <w:rPr>
          <w:szCs w:val="20"/>
          <w:lang w:val="es-MX" w:eastAsia="es-MX"/>
        </w:rPr>
      </w:pPr>
    </w:p>
    <w:p w14:paraId="5353B9E4" w14:textId="4E0F3C70" w:rsidR="009A2919" w:rsidRDefault="009A2919" w:rsidP="00E00526">
      <w:pPr>
        <w:autoSpaceDE w:val="0"/>
        <w:autoSpaceDN w:val="0"/>
        <w:adjustRightInd w:val="0"/>
        <w:rPr>
          <w:szCs w:val="20"/>
          <w:lang w:val="es-MX" w:eastAsia="es-MX"/>
        </w:rPr>
      </w:pPr>
    </w:p>
    <w:p w14:paraId="398E8202" w14:textId="2B1E6117" w:rsidR="009A2919" w:rsidRDefault="009A2919" w:rsidP="00E00526">
      <w:pPr>
        <w:autoSpaceDE w:val="0"/>
        <w:autoSpaceDN w:val="0"/>
        <w:adjustRightInd w:val="0"/>
        <w:rPr>
          <w:szCs w:val="20"/>
          <w:lang w:val="es-MX" w:eastAsia="es-MX"/>
        </w:rPr>
      </w:pPr>
    </w:p>
    <w:p w14:paraId="477F8B71" w14:textId="77777777" w:rsidR="009A2919" w:rsidRPr="00EE37BA" w:rsidRDefault="009A2919" w:rsidP="00E00526">
      <w:pPr>
        <w:autoSpaceDE w:val="0"/>
        <w:autoSpaceDN w:val="0"/>
        <w:adjustRightInd w:val="0"/>
        <w:rPr>
          <w:szCs w:val="20"/>
          <w:lang w:val="es-MX" w:eastAsia="es-MX"/>
        </w:rPr>
      </w:pPr>
    </w:p>
    <w:p w14:paraId="23273F9A" w14:textId="77777777" w:rsidR="008521DC" w:rsidRDefault="008521DC" w:rsidP="00666E78">
      <w:pPr>
        <w:autoSpaceDE w:val="0"/>
        <w:autoSpaceDN w:val="0"/>
        <w:adjustRightInd w:val="0"/>
        <w:rPr>
          <w:b/>
          <w:szCs w:val="20"/>
          <w:lang w:val="es-MX" w:eastAsia="es-MX"/>
        </w:rPr>
      </w:pPr>
      <w:r w:rsidRPr="00EE37BA">
        <w:rPr>
          <w:b/>
          <w:szCs w:val="20"/>
          <w:lang w:val="es-MX" w:eastAsia="es-MX"/>
        </w:rPr>
        <w:lastRenderedPageBreak/>
        <w:t>Competencia No:</w:t>
      </w:r>
      <w:r w:rsidRPr="008521DC">
        <w:rPr>
          <w:b/>
          <w:szCs w:val="20"/>
          <w:lang w:val="es-MX" w:eastAsia="es-MX"/>
        </w:rPr>
        <w:t xml:space="preserve"> </w:t>
      </w:r>
      <w:r w:rsidRPr="00BA7715">
        <w:rPr>
          <w:b/>
          <w:szCs w:val="20"/>
          <w:lang w:val="es-MX" w:eastAsia="es-MX"/>
        </w:rPr>
        <w:t>4</w:t>
      </w:r>
      <w:r>
        <w:rPr>
          <w:b/>
          <w:szCs w:val="20"/>
          <w:lang w:val="es-MX" w:eastAsia="es-MX"/>
        </w:rPr>
        <w:t xml:space="preserve"> </w:t>
      </w:r>
      <w:r w:rsidRPr="00B764A5">
        <w:rPr>
          <w:szCs w:val="20"/>
        </w:rPr>
        <w:t>Análisis y Modelado del proyecto de software</w:t>
      </w:r>
      <w:r w:rsidRPr="008521DC">
        <w:rPr>
          <w:b/>
          <w:szCs w:val="20"/>
          <w:lang w:val="es-MX" w:eastAsia="es-MX"/>
        </w:rPr>
        <w:t xml:space="preserve"> </w:t>
      </w:r>
    </w:p>
    <w:p w14:paraId="3D9F3BA7" w14:textId="79BEAE07" w:rsidR="009541F7" w:rsidRDefault="008521DC" w:rsidP="00666E78">
      <w:pPr>
        <w:autoSpaceDE w:val="0"/>
        <w:autoSpaceDN w:val="0"/>
        <w:adjustRightInd w:val="0"/>
        <w:rPr>
          <w:szCs w:val="20"/>
          <w:lang w:val="es-MX" w:eastAsia="es-MX"/>
        </w:rPr>
      </w:pPr>
      <w:r w:rsidRPr="00EE37BA">
        <w:rPr>
          <w:b/>
          <w:szCs w:val="20"/>
          <w:lang w:val="es-MX" w:eastAsia="es-MX"/>
        </w:rPr>
        <w:t>Descripción:</w:t>
      </w:r>
      <w:r w:rsidRPr="008521DC">
        <w:rPr>
          <w:szCs w:val="20"/>
        </w:rPr>
        <w:t xml:space="preserve"> </w:t>
      </w:r>
      <w:r w:rsidRPr="00A11253">
        <w:rPr>
          <w:szCs w:val="20"/>
        </w:rPr>
        <w:t>Utiliza técnicas de análisis y modelado para construir la arquitectura del sistema</w:t>
      </w:r>
      <w:r>
        <w:rPr>
          <w:szCs w:val="20"/>
        </w:rPr>
        <w:t xml:space="preserve"> </w:t>
      </w:r>
      <w:r w:rsidRPr="00A11253">
        <w:rPr>
          <w:szCs w:val="20"/>
        </w:rPr>
        <w:t>mediante el uso de herramientas informáticas específicas.</w:t>
      </w:r>
    </w:p>
    <w:p w14:paraId="46E8B664" w14:textId="77777777" w:rsidR="00B22E9F" w:rsidRPr="00EE37BA" w:rsidRDefault="00B22E9F" w:rsidP="008521DC">
      <w:pPr>
        <w:autoSpaceDE w:val="0"/>
        <w:autoSpaceDN w:val="0"/>
        <w:adjustRightInd w:val="0"/>
        <w:ind w:left="0" w:firstLine="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BA7715" w:rsidRPr="00EE37BA" w14:paraId="330EA672" w14:textId="77777777" w:rsidTr="00160500">
        <w:tc>
          <w:tcPr>
            <w:tcW w:w="3119" w:type="dxa"/>
            <w:vAlign w:val="center"/>
          </w:tcPr>
          <w:p w14:paraId="68A9F151"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5A9BAC35"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212A49CB"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6E5DB0BB"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1B51FAC9" w14:textId="77777777" w:rsidR="00B22E9F" w:rsidRPr="00EE37BA" w:rsidRDefault="00B22E9F" w:rsidP="00160500">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BA7715" w:rsidRPr="00EE37BA" w14:paraId="15800553" w14:textId="77777777" w:rsidTr="00160500">
        <w:tc>
          <w:tcPr>
            <w:tcW w:w="3119" w:type="dxa"/>
          </w:tcPr>
          <w:p w14:paraId="54142A72"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4.1. Técnicas de recopilación de Información.</w:t>
            </w:r>
          </w:p>
          <w:p w14:paraId="24AD38BF"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4.2. Estudio de viabilidad. </w:t>
            </w:r>
          </w:p>
          <w:p w14:paraId="2466CF5B" w14:textId="77777777" w:rsidR="00B764A5"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 xml:space="preserve">4.3. Análisis de requerimientos funcionales y no funcionales. </w:t>
            </w:r>
          </w:p>
          <w:p w14:paraId="172D92FA" w14:textId="77777777" w:rsidR="00B22E9F" w:rsidRPr="00EE37BA" w:rsidRDefault="00B764A5" w:rsidP="00160500">
            <w:pPr>
              <w:pStyle w:val="Prrafodelista"/>
              <w:tabs>
                <w:tab w:val="left" w:pos="540"/>
              </w:tabs>
              <w:spacing w:after="0" w:line="240" w:lineRule="auto"/>
              <w:ind w:left="0"/>
              <w:jc w:val="left"/>
              <w:rPr>
                <w:szCs w:val="20"/>
                <w:lang w:eastAsia="es-MX"/>
              </w:rPr>
            </w:pPr>
            <w:r w:rsidRPr="00B764A5">
              <w:rPr>
                <w:szCs w:val="20"/>
                <w:lang w:eastAsia="es-MX"/>
              </w:rPr>
              <w:t>4.4. Arquitectura del sistema basada en UML: Diagramas de Comportamiento y de funcionalidad.</w:t>
            </w:r>
          </w:p>
        </w:tc>
        <w:tc>
          <w:tcPr>
            <w:tcW w:w="3260" w:type="dxa"/>
          </w:tcPr>
          <w:p w14:paraId="4A6C4E25" w14:textId="77777777" w:rsidR="00B764A5" w:rsidRPr="00A11253" w:rsidRDefault="00B764A5" w:rsidP="00A11253">
            <w:pPr>
              <w:pStyle w:val="Prrafodelista"/>
              <w:autoSpaceDE w:val="0"/>
              <w:autoSpaceDN w:val="0"/>
              <w:adjustRightInd w:val="0"/>
              <w:spacing w:after="0" w:line="240" w:lineRule="auto"/>
              <w:ind w:left="24" w:firstLine="0"/>
              <w:jc w:val="left"/>
              <w:rPr>
                <w:szCs w:val="20"/>
              </w:rPr>
            </w:pPr>
            <w:r w:rsidRPr="00B764A5">
              <w:rPr>
                <w:szCs w:val="20"/>
              </w:rPr>
              <w:t>Investigar y aplicar diversas técnicas de recopilación de información co</w:t>
            </w:r>
            <w:r w:rsidR="00A11253">
              <w:rPr>
                <w:szCs w:val="20"/>
              </w:rPr>
              <w:t xml:space="preserve">mo cuestionarios o entrevistas, </w:t>
            </w:r>
            <w:r w:rsidRPr="00A11253">
              <w:rPr>
                <w:szCs w:val="20"/>
              </w:rPr>
              <w:t xml:space="preserve">realizar un análisis de viabilidad. </w:t>
            </w:r>
          </w:p>
          <w:p w14:paraId="37FECCAA" w14:textId="77777777" w:rsidR="008E79AE" w:rsidRPr="00A11253" w:rsidRDefault="00B764A5" w:rsidP="00A11253">
            <w:pPr>
              <w:pStyle w:val="Prrafodelista"/>
              <w:autoSpaceDE w:val="0"/>
              <w:autoSpaceDN w:val="0"/>
              <w:adjustRightInd w:val="0"/>
              <w:spacing w:after="0" w:line="240" w:lineRule="auto"/>
              <w:ind w:left="24" w:firstLine="0"/>
              <w:jc w:val="left"/>
              <w:rPr>
                <w:szCs w:val="20"/>
              </w:rPr>
            </w:pPr>
            <w:r w:rsidRPr="00B764A5">
              <w:rPr>
                <w:szCs w:val="20"/>
              </w:rPr>
              <w:t>Desarrollar los requerimientos funci</w:t>
            </w:r>
            <w:r w:rsidR="00A11253">
              <w:rPr>
                <w:szCs w:val="20"/>
              </w:rPr>
              <w:t xml:space="preserve">onales y no funcionales </w:t>
            </w:r>
            <w:r w:rsidR="00A11253" w:rsidRPr="00A11253">
              <w:rPr>
                <w:szCs w:val="20"/>
              </w:rPr>
              <w:t>redactá</w:t>
            </w:r>
            <w:r w:rsidR="00A11253">
              <w:rPr>
                <w:szCs w:val="20"/>
              </w:rPr>
              <w:t>ndol</w:t>
            </w:r>
            <w:r w:rsidR="00A11253" w:rsidRPr="00A11253">
              <w:rPr>
                <w:szCs w:val="20"/>
              </w:rPr>
              <w:t>os</w:t>
            </w:r>
            <w:r w:rsidRPr="00A11253">
              <w:rPr>
                <w:szCs w:val="20"/>
              </w:rPr>
              <w:t xml:space="preserve"> desde el enfoque del sistema y el enfoque de usuario. </w:t>
            </w:r>
          </w:p>
          <w:p w14:paraId="44FE6CD3" w14:textId="77777777" w:rsidR="008E79AE" w:rsidRDefault="00B764A5" w:rsidP="00A11253">
            <w:pPr>
              <w:pStyle w:val="Prrafodelista"/>
              <w:autoSpaceDE w:val="0"/>
              <w:autoSpaceDN w:val="0"/>
              <w:adjustRightInd w:val="0"/>
              <w:spacing w:after="0" w:line="240" w:lineRule="auto"/>
              <w:ind w:left="24" w:firstLine="0"/>
              <w:jc w:val="left"/>
              <w:rPr>
                <w:szCs w:val="20"/>
              </w:rPr>
            </w:pPr>
            <w:r w:rsidRPr="00B764A5">
              <w:rPr>
                <w:szCs w:val="20"/>
              </w:rPr>
              <w:t>Elegir las métricas a aplicar en el proyecto planteado.</w:t>
            </w:r>
          </w:p>
          <w:p w14:paraId="6FA1B709" w14:textId="77777777" w:rsidR="008E79AE" w:rsidRDefault="00B764A5" w:rsidP="00A11253">
            <w:pPr>
              <w:pStyle w:val="Prrafodelista"/>
              <w:autoSpaceDE w:val="0"/>
              <w:autoSpaceDN w:val="0"/>
              <w:adjustRightInd w:val="0"/>
              <w:spacing w:after="0" w:line="240" w:lineRule="auto"/>
              <w:ind w:left="24" w:firstLine="0"/>
              <w:jc w:val="left"/>
              <w:rPr>
                <w:szCs w:val="20"/>
              </w:rPr>
            </w:pPr>
            <w:r w:rsidRPr="00B764A5">
              <w:rPr>
                <w:szCs w:val="20"/>
              </w:rPr>
              <w:t>Desarro</w:t>
            </w:r>
            <w:r w:rsidR="00A11253">
              <w:rPr>
                <w:szCs w:val="20"/>
              </w:rPr>
              <w:t xml:space="preserve">llar diagramas de casos de uso, </w:t>
            </w:r>
            <w:r w:rsidRPr="00B764A5">
              <w:rPr>
                <w:szCs w:val="20"/>
              </w:rPr>
              <w:t>diagramas de actividades</w:t>
            </w:r>
            <w:r w:rsidR="00A11253">
              <w:rPr>
                <w:szCs w:val="20"/>
              </w:rPr>
              <w:t xml:space="preserve">, diagramas de clases, </w:t>
            </w:r>
            <w:r w:rsidRPr="00A11253">
              <w:rPr>
                <w:szCs w:val="20"/>
              </w:rPr>
              <w:t>diagramas de secuencia</w:t>
            </w:r>
            <w:r w:rsidR="00A11253">
              <w:rPr>
                <w:szCs w:val="20"/>
              </w:rPr>
              <w:t xml:space="preserve">, </w:t>
            </w:r>
            <w:proofErr w:type="gramStart"/>
            <w:r w:rsidR="00A11253">
              <w:rPr>
                <w:szCs w:val="20"/>
              </w:rPr>
              <w:t xml:space="preserve">diagramas  </w:t>
            </w:r>
            <w:r w:rsidRPr="00B764A5">
              <w:rPr>
                <w:szCs w:val="20"/>
              </w:rPr>
              <w:t>de</w:t>
            </w:r>
            <w:proofErr w:type="gramEnd"/>
            <w:r w:rsidRPr="00B764A5">
              <w:rPr>
                <w:szCs w:val="20"/>
              </w:rPr>
              <w:t xml:space="preserve"> colaboración</w:t>
            </w:r>
            <w:r w:rsidR="00A11253">
              <w:rPr>
                <w:szCs w:val="20"/>
              </w:rPr>
              <w:t xml:space="preserve">, </w:t>
            </w:r>
            <w:r w:rsidRPr="00B764A5">
              <w:rPr>
                <w:szCs w:val="20"/>
              </w:rPr>
              <w:t xml:space="preserve"> diagramas de componentes</w:t>
            </w:r>
            <w:r w:rsidR="00A11253">
              <w:rPr>
                <w:szCs w:val="20"/>
              </w:rPr>
              <w:t xml:space="preserve">, </w:t>
            </w:r>
            <w:r w:rsidRPr="00B764A5">
              <w:rPr>
                <w:szCs w:val="20"/>
              </w:rPr>
              <w:t xml:space="preserve">diagramas de despliegue. </w:t>
            </w:r>
          </w:p>
          <w:p w14:paraId="29F7D30D" w14:textId="77777777" w:rsidR="00B764A5" w:rsidRPr="008E79AE" w:rsidRDefault="00B764A5" w:rsidP="00A11253">
            <w:pPr>
              <w:autoSpaceDE w:val="0"/>
              <w:autoSpaceDN w:val="0"/>
              <w:adjustRightInd w:val="0"/>
              <w:spacing w:after="0" w:line="240" w:lineRule="auto"/>
              <w:ind w:left="0" w:firstLine="0"/>
              <w:jc w:val="left"/>
              <w:rPr>
                <w:szCs w:val="20"/>
              </w:rPr>
            </w:pPr>
            <w:r w:rsidRPr="008E79AE">
              <w:rPr>
                <w:szCs w:val="20"/>
              </w:rPr>
              <w:t>Presentar una propuesta con el caso práctico las fases que integran el análisis (recopilación de información, estudio de viabilidad y modelado del sistema).</w:t>
            </w:r>
          </w:p>
        </w:tc>
        <w:tc>
          <w:tcPr>
            <w:tcW w:w="2977" w:type="dxa"/>
          </w:tcPr>
          <w:p w14:paraId="23685A17" w14:textId="77777777" w:rsidR="005529EE" w:rsidRDefault="005529EE" w:rsidP="00A11253">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Propiciar, en el estudiante, el desarrollo de actividades intelectuales de inducción-deducción y análisis-síntesis, las cuales lo encaminan hacia la investigación, la aplicación de conocimientos y la solución de problemas.  </w:t>
            </w:r>
          </w:p>
          <w:p w14:paraId="7554D8F4" w14:textId="77777777" w:rsidR="005529EE" w:rsidRDefault="005529EE" w:rsidP="00A11253">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Propiciar actividades de búsqueda, selección y análisis de información en distintas fuentes. </w:t>
            </w:r>
          </w:p>
          <w:p w14:paraId="5313F61C" w14:textId="77777777" w:rsidR="005529EE" w:rsidRDefault="005529EE" w:rsidP="00A11253">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Propiciar el uso de las nuevas tecnologías en el desarrollo de los contenidos de la asignatura. </w:t>
            </w:r>
          </w:p>
          <w:p w14:paraId="3FD5788C" w14:textId="77777777" w:rsidR="005529EE" w:rsidRDefault="005529EE" w:rsidP="00A11253">
            <w:pPr>
              <w:pStyle w:val="Prrafodelista"/>
              <w:autoSpaceDE w:val="0"/>
              <w:autoSpaceDN w:val="0"/>
              <w:adjustRightInd w:val="0"/>
              <w:spacing w:after="0" w:line="240" w:lineRule="auto"/>
              <w:ind w:left="0"/>
              <w:jc w:val="left"/>
              <w:rPr>
                <w:szCs w:val="20"/>
                <w:lang w:eastAsia="es-MX"/>
              </w:rPr>
            </w:pPr>
            <w:r w:rsidRPr="005529EE">
              <w:rPr>
                <w:szCs w:val="20"/>
                <w:lang w:eastAsia="es-MX"/>
              </w:rPr>
              <w:t>Fomentar actividades grupales que propicien la comunicación, el intercambio argumentado de ideas, la reflexión, la integración y la colaboración de y entre los estudiantes.</w:t>
            </w:r>
          </w:p>
          <w:p w14:paraId="7B7E6DAB"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Llevar a cabo actividades prácticas que promuevan el desarrollo de habilidades para la experimentación, tales como: observación, identificación manejo y control de variables y datos </w:t>
            </w:r>
            <w:r w:rsidRPr="005529EE">
              <w:rPr>
                <w:szCs w:val="20"/>
                <w:lang w:eastAsia="es-MX"/>
              </w:rPr>
              <w:lastRenderedPageBreak/>
              <w:t>relevantes, de trabajo en equipo.</w:t>
            </w:r>
          </w:p>
          <w:p w14:paraId="3C423F05" w14:textId="77777777" w:rsidR="005529EE" w:rsidRDefault="005529EE" w:rsidP="00A11253">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 Desarrollar actividades de aprendizaje que propicien la aplicación de los conceptos, modelos y metodologías que se van aprendiendo en el desarrollo de la asignatura. </w:t>
            </w:r>
          </w:p>
          <w:p w14:paraId="54786D12" w14:textId="77777777" w:rsidR="005529EE" w:rsidRP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Propiciar el uso adecuado de conceptos, y de terminología científico- tecnológica. </w:t>
            </w:r>
          </w:p>
        </w:tc>
        <w:tc>
          <w:tcPr>
            <w:tcW w:w="2551" w:type="dxa"/>
          </w:tcPr>
          <w:p w14:paraId="2AFD259B" w14:textId="77777777" w:rsidR="006B16B9" w:rsidRDefault="006B16B9" w:rsidP="00A11253">
            <w:pPr>
              <w:autoSpaceDE w:val="0"/>
              <w:autoSpaceDN w:val="0"/>
              <w:adjustRightInd w:val="0"/>
              <w:spacing w:after="0" w:line="240" w:lineRule="auto"/>
              <w:ind w:left="0" w:firstLine="0"/>
              <w:jc w:val="left"/>
              <w:rPr>
                <w:szCs w:val="20"/>
                <w:lang w:eastAsia="es-MX"/>
              </w:rPr>
            </w:pPr>
            <w:r w:rsidRPr="006B16B9">
              <w:rPr>
                <w:szCs w:val="20"/>
                <w:lang w:eastAsia="es-MX"/>
              </w:rPr>
              <w:lastRenderedPageBreak/>
              <w:t xml:space="preserve">Habilidades básicas de manejo de la computadora. </w:t>
            </w:r>
          </w:p>
          <w:p w14:paraId="4C986B86" w14:textId="77777777" w:rsidR="006B16B9" w:rsidRDefault="006B16B9" w:rsidP="00A11253">
            <w:pPr>
              <w:autoSpaceDE w:val="0"/>
              <w:autoSpaceDN w:val="0"/>
              <w:adjustRightInd w:val="0"/>
              <w:spacing w:after="0" w:line="240" w:lineRule="auto"/>
              <w:ind w:left="0" w:firstLine="0"/>
              <w:jc w:val="left"/>
              <w:rPr>
                <w:szCs w:val="20"/>
                <w:lang w:eastAsia="es-MX"/>
              </w:rPr>
            </w:pPr>
            <w:r w:rsidRPr="006B16B9">
              <w:rPr>
                <w:szCs w:val="20"/>
                <w:lang w:eastAsia="es-MX"/>
              </w:rPr>
              <w:t xml:space="preserve">Solución de problemas. </w:t>
            </w:r>
          </w:p>
          <w:p w14:paraId="0E61C0B6" w14:textId="77777777" w:rsidR="006B16B9" w:rsidRDefault="006B16B9" w:rsidP="00A11253">
            <w:pPr>
              <w:autoSpaceDE w:val="0"/>
              <w:autoSpaceDN w:val="0"/>
              <w:adjustRightInd w:val="0"/>
              <w:spacing w:after="0" w:line="240" w:lineRule="auto"/>
              <w:ind w:left="0" w:firstLine="0"/>
              <w:jc w:val="left"/>
              <w:rPr>
                <w:szCs w:val="20"/>
                <w:lang w:eastAsia="es-MX"/>
              </w:rPr>
            </w:pPr>
            <w:r w:rsidRPr="006B16B9">
              <w:rPr>
                <w:szCs w:val="20"/>
                <w:lang w:eastAsia="es-MX"/>
              </w:rPr>
              <w:t xml:space="preserve">Trabajo en equipo. </w:t>
            </w:r>
          </w:p>
          <w:p w14:paraId="572AAF1A" w14:textId="77777777" w:rsidR="006B16B9" w:rsidRDefault="006B16B9" w:rsidP="00A11253">
            <w:pPr>
              <w:autoSpaceDE w:val="0"/>
              <w:autoSpaceDN w:val="0"/>
              <w:adjustRightInd w:val="0"/>
              <w:spacing w:after="0" w:line="240" w:lineRule="auto"/>
              <w:ind w:left="0" w:firstLine="0"/>
              <w:jc w:val="left"/>
              <w:rPr>
                <w:szCs w:val="20"/>
                <w:lang w:eastAsia="es-MX"/>
              </w:rPr>
            </w:pPr>
            <w:r w:rsidRPr="006B16B9">
              <w:rPr>
                <w:szCs w:val="20"/>
                <w:lang w:eastAsia="es-MX"/>
              </w:rPr>
              <w:t>Capacidad de aplicar los conocimientos en la práctica.</w:t>
            </w:r>
          </w:p>
          <w:p w14:paraId="1B8C6000" w14:textId="77777777" w:rsidR="00B22E9F" w:rsidRPr="006B16B9" w:rsidRDefault="006B16B9" w:rsidP="00A11253">
            <w:pPr>
              <w:autoSpaceDE w:val="0"/>
              <w:autoSpaceDN w:val="0"/>
              <w:adjustRightInd w:val="0"/>
              <w:spacing w:after="0" w:line="240" w:lineRule="auto"/>
              <w:ind w:left="0" w:firstLine="0"/>
              <w:jc w:val="left"/>
              <w:rPr>
                <w:szCs w:val="20"/>
                <w:lang w:eastAsia="es-MX"/>
              </w:rPr>
            </w:pPr>
            <w:r w:rsidRPr="006B16B9">
              <w:rPr>
                <w:szCs w:val="20"/>
                <w:lang w:eastAsia="es-MX"/>
              </w:rPr>
              <w:t>Capacidad de generar nuevas ideas(creatividad).</w:t>
            </w:r>
          </w:p>
          <w:p w14:paraId="734B9486" w14:textId="77777777" w:rsidR="00B22E9F" w:rsidRPr="00EE37BA" w:rsidRDefault="00B22E9F" w:rsidP="00A11253">
            <w:pPr>
              <w:pStyle w:val="Prrafodelista"/>
              <w:autoSpaceDE w:val="0"/>
              <w:autoSpaceDN w:val="0"/>
              <w:adjustRightInd w:val="0"/>
              <w:spacing w:after="0" w:line="240" w:lineRule="auto"/>
              <w:ind w:left="331"/>
              <w:jc w:val="left"/>
              <w:rPr>
                <w:szCs w:val="20"/>
                <w:lang w:eastAsia="es-MX"/>
              </w:rPr>
            </w:pPr>
          </w:p>
          <w:p w14:paraId="358DBF2F" w14:textId="77777777" w:rsidR="00B22E9F" w:rsidRPr="00EE37BA" w:rsidRDefault="00B22E9F" w:rsidP="00A11253">
            <w:pPr>
              <w:pStyle w:val="Prrafodelista"/>
              <w:autoSpaceDE w:val="0"/>
              <w:autoSpaceDN w:val="0"/>
              <w:adjustRightInd w:val="0"/>
              <w:spacing w:after="0" w:line="240" w:lineRule="auto"/>
              <w:ind w:left="331"/>
              <w:jc w:val="left"/>
              <w:rPr>
                <w:szCs w:val="20"/>
                <w:lang w:eastAsia="es-MX"/>
              </w:rPr>
            </w:pPr>
          </w:p>
          <w:p w14:paraId="19EC3423" w14:textId="77777777" w:rsidR="00B22E9F" w:rsidRPr="00EE37BA" w:rsidRDefault="00B22E9F" w:rsidP="00A11253">
            <w:pPr>
              <w:pStyle w:val="Prrafodelista"/>
              <w:autoSpaceDE w:val="0"/>
              <w:autoSpaceDN w:val="0"/>
              <w:adjustRightInd w:val="0"/>
              <w:spacing w:after="0" w:line="240" w:lineRule="auto"/>
              <w:ind w:left="331"/>
              <w:jc w:val="left"/>
              <w:rPr>
                <w:szCs w:val="20"/>
                <w:lang w:eastAsia="es-MX"/>
              </w:rPr>
            </w:pPr>
          </w:p>
          <w:p w14:paraId="1598CFD3" w14:textId="77777777" w:rsidR="00B22E9F" w:rsidRPr="00EE37BA" w:rsidRDefault="00B22E9F" w:rsidP="00A11253">
            <w:pPr>
              <w:pStyle w:val="Prrafodelista"/>
              <w:autoSpaceDE w:val="0"/>
              <w:autoSpaceDN w:val="0"/>
              <w:adjustRightInd w:val="0"/>
              <w:spacing w:after="0" w:line="240" w:lineRule="auto"/>
              <w:ind w:left="331"/>
              <w:jc w:val="left"/>
              <w:rPr>
                <w:szCs w:val="20"/>
                <w:lang w:eastAsia="es-MX"/>
              </w:rPr>
            </w:pPr>
          </w:p>
          <w:p w14:paraId="22699278" w14:textId="77777777" w:rsidR="00B22E9F" w:rsidRPr="00EE37BA" w:rsidRDefault="00B22E9F" w:rsidP="00A11253">
            <w:pPr>
              <w:pStyle w:val="Prrafodelista"/>
              <w:autoSpaceDE w:val="0"/>
              <w:autoSpaceDN w:val="0"/>
              <w:adjustRightInd w:val="0"/>
              <w:spacing w:after="0" w:line="240" w:lineRule="auto"/>
              <w:ind w:left="331"/>
              <w:jc w:val="left"/>
              <w:rPr>
                <w:szCs w:val="20"/>
                <w:lang w:eastAsia="es-MX"/>
              </w:rPr>
            </w:pPr>
          </w:p>
          <w:p w14:paraId="4724BDA4" w14:textId="77777777" w:rsidR="00B22E9F" w:rsidRPr="00EE37BA" w:rsidRDefault="00B22E9F" w:rsidP="00A11253">
            <w:pPr>
              <w:pStyle w:val="Prrafodelista"/>
              <w:autoSpaceDE w:val="0"/>
              <w:autoSpaceDN w:val="0"/>
              <w:adjustRightInd w:val="0"/>
              <w:spacing w:after="0" w:line="240" w:lineRule="auto"/>
              <w:ind w:left="331"/>
              <w:jc w:val="left"/>
              <w:rPr>
                <w:szCs w:val="20"/>
                <w:lang w:eastAsia="es-MX"/>
              </w:rPr>
            </w:pPr>
          </w:p>
          <w:p w14:paraId="678C1152" w14:textId="77777777" w:rsidR="00B22E9F" w:rsidRPr="00EE37BA" w:rsidRDefault="00B22E9F" w:rsidP="00A11253">
            <w:pPr>
              <w:pStyle w:val="Prrafodelista"/>
              <w:autoSpaceDE w:val="0"/>
              <w:autoSpaceDN w:val="0"/>
              <w:adjustRightInd w:val="0"/>
              <w:spacing w:after="0" w:line="240" w:lineRule="auto"/>
              <w:ind w:left="331"/>
              <w:jc w:val="left"/>
              <w:rPr>
                <w:szCs w:val="20"/>
                <w:lang w:eastAsia="es-MX"/>
              </w:rPr>
            </w:pPr>
          </w:p>
        </w:tc>
        <w:tc>
          <w:tcPr>
            <w:tcW w:w="1276" w:type="dxa"/>
          </w:tcPr>
          <w:p w14:paraId="03816157" w14:textId="77777777" w:rsidR="00B22E9F" w:rsidRPr="00EE37BA" w:rsidRDefault="00F67210" w:rsidP="00160500">
            <w:pPr>
              <w:autoSpaceDE w:val="0"/>
              <w:autoSpaceDN w:val="0"/>
              <w:adjustRightInd w:val="0"/>
              <w:jc w:val="center"/>
              <w:rPr>
                <w:szCs w:val="20"/>
                <w:lang w:val="es-MX" w:eastAsia="es-MX"/>
              </w:rPr>
            </w:pPr>
            <w:r>
              <w:rPr>
                <w:szCs w:val="20"/>
                <w:lang w:val="es-MX" w:eastAsia="es-MX"/>
              </w:rPr>
              <w:t>7-7</w:t>
            </w:r>
          </w:p>
        </w:tc>
      </w:tr>
    </w:tbl>
    <w:p w14:paraId="6B58F5E6" w14:textId="77777777" w:rsidR="00B22E9F" w:rsidRPr="00EE37BA" w:rsidRDefault="00B22E9F" w:rsidP="00B22E9F">
      <w:pPr>
        <w:autoSpaceDE w:val="0"/>
        <w:autoSpaceDN w:val="0"/>
        <w:adjustRightInd w:val="0"/>
        <w:rPr>
          <w:szCs w:val="20"/>
          <w:lang w:val="es-MX" w:eastAsia="es-MX"/>
        </w:rPr>
      </w:pPr>
    </w:p>
    <w:p w14:paraId="4EDE73F6" w14:textId="77777777" w:rsidR="00B22E9F" w:rsidRPr="00EE37BA" w:rsidRDefault="00B22E9F"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5529EE" w:rsidRPr="00EE37BA" w14:paraId="69F5844D" w14:textId="77777777" w:rsidTr="00F15463">
        <w:tc>
          <w:tcPr>
            <w:tcW w:w="10632" w:type="dxa"/>
            <w:vAlign w:val="center"/>
          </w:tcPr>
          <w:p w14:paraId="47138480"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52CEFE10" w14:textId="77777777" w:rsidR="00666E78" w:rsidRPr="00EE37BA" w:rsidRDefault="00666E78" w:rsidP="00160500">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5529EE" w:rsidRPr="00EE37BA" w14:paraId="79AAAC35" w14:textId="77777777" w:rsidTr="00F15463">
        <w:tc>
          <w:tcPr>
            <w:tcW w:w="10632" w:type="dxa"/>
          </w:tcPr>
          <w:p w14:paraId="0AE16BAC"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4EC55F8" w14:textId="0C59EC17"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5DB522A5" w14:textId="77777777" w:rsidTr="00F15463">
        <w:tc>
          <w:tcPr>
            <w:tcW w:w="10632" w:type="dxa"/>
          </w:tcPr>
          <w:p w14:paraId="239D7866"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B20A05E" w14:textId="67E78DE5"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5DF53607" w14:textId="77777777" w:rsidTr="00F15463">
        <w:tc>
          <w:tcPr>
            <w:tcW w:w="10632" w:type="dxa"/>
          </w:tcPr>
          <w:p w14:paraId="08FEEE62"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70BE24B" w14:textId="33ADE835" w:rsidR="006F4153" w:rsidRPr="00EE37BA" w:rsidRDefault="0035150C" w:rsidP="0035150C">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r>
      <w:tr w:rsidR="005529EE" w:rsidRPr="00EE37BA" w14:paraId="111F0E6A" w14:textId="77777777" w:rsidTr="00F15463">
        <w:tc>
          <w:tcPr>
            <w:tcW w:w="10632" w:type="dxa"/>
          </w:tcPr>
          <w:p w14:paraId="2326A221"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 xml:space="preserve">Introduce recursos y experiencias que promueven un pensamiento crítico; (por </w:t>
            </w:r>
            <w:proofErr w:type="gramStart"/>
            <w:r w:rsidRPr="00EE37BA">
              <w:rPr>
                <w:rFonts w:ascii="Arial" w:hAnsi="Arial" w:cs="Arial"/>
                <w:b/>
                <w:sz w:val="20"/>
                <w:szCs w:val="20"/>
              </w:rPr>
              <w:t>ejemplo</w:t>
            </w:r>
            <w:proofErr w:type="gramEnd"/>
            <w:r w:rsidRPr="00EE37BA">
              <w:rPr>
                <w:rFonts w:ascii="Arial" w:hAnsi="Arial" w:cs="Arial"/>
                <w:b/>
                <w:sz w:val="20"/>
                <w:szCs w:val="20"/>
              </w:rPr>
              <w:t xml:space="preserve">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C26A1EF" w14:textId="29A8FE22"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546E3D96" w14:textId="77777777" w:rsidTr="00F15463">
        <w:tc>
          <w:tcPr>
            <w:tcW w:w="10632" w:type="dxa"/>
          </w:tcPr>
          <w:p w14:paraId="6F78C203"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6B7CE33" w14:textId="2418F465"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351913CC" w14:textId="77777777" w:rsidTr="00F15463">
        <w:tc>
          <w:tcPr>
            <w:tcW w:w="10632" w:type="dxa"/>
          </w:tcPr>
          <w:p w14:paraId="243D9323"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94271EA" w14:textId="60DF8EFA" w:rsidR="006F4153"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bl>
    <w:p w14:paraId="0B186F3E" w14:textId="77777777"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lastRenderedPageBreak/>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666E78" w:rsidRPr="00EE37BA" w14:paraId="29E34B4E" w14:textId="77777777" w:rsidTr="00F15463">
        <w:tc>
          <w:tcPr>
            <w:tcW w:w="3400" w:type="dxa"/>
            <w:shd w:val="clear" w:color="auto" w:fill="auto"/>
            <w:vAlign w:val="center"/>
          </w:tcPr>
          <w:p w14:paraId="4370545F"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476198DA"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0631C2F5"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3E10E9BA"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B144D6" w:rsidRPr="00EE37BA" w14:paraId="349C13A1" w14:textId="77777777" w:rsidTr="00F15463">
        <w:tc>
          <w:tcPr>
            <w:tcW w:w="3400" w:type="dxa"/>
            <w:vMerge w:val="restart"/>
            <w:shd w:val="clear" w:color="auto" w:fill="auto"/>
          </w:tcPr>
          <w:p w14:paraId="0FCCB4CC" w14:textId="77777777" w:rsidR="00B144D6" w:rsidRPr="00EE37BA" w:rsidRDefault="00B144D6" w:rsidP="00160500">
            <w:pPr>
              <w:autoSpaceDE w:val="0"/>
              <w:autoSpaceDN w:val="0"/>
              <w:adjustRightInd w:val="0"/>
              <w:rPr>
                <w:szCs w:val="20"/>
                <w:lang w:val="es-MX" w:eastAsia="es-MX"/>
              </w:rPr>
            </w:pPr>
          </w:p>
          <w:p w14:paraId="3B40B832" w14:textId="77777777" w:rsidR="00B144D6" w:rsidRPr="00EE37BA" w:rsidRDefault="00B144D6" w:rsidP="00160500">
            <w:pPr>
              <w:autoSpaceDE w:val="0"/>
              <w:autoSpaceDN w:val="0"/>
              <w:adjustRightInd w:val="0"/>
              <w:rPr>
                <w:szCs w:val="20"/>
                <w:lang w:val="es-MX" w:eastAsia="es-MX"/>
              </w:rPr>
            </w:pPr>
          </w:p>
          <w:p w14:paraId="3CE737F2" w14:textId="77777777" w:rsidR="00B144D6" w:rsidRPr="00EE37BA" w:rsidRDefault="00B144D6" w:rsidP="0016050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0D5A1A54"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54B0D311"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1E9E291E" w14:textId="099B7BC1"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B144D6" w:rsidRPr="00EE37BA" w14:paraId="524F07A2" w14:textId="77777777" w:rsidTr="00F15463">
        <w:tc>
          <w:tcPr>
            <w:tcW w:w="3400" w:type="dxa"/>
            <w:vMerge/>
            <w:shd w:val="clear" w:color="auto" w:fill="auto"/>
          </w:tcPr>
          <w:p w14:paraId="62A9D603"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288418B8"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6EB50656"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31C0F3A0" w14:textId="2CE7618D"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B144D6" w:rsidRPr="00EE37BA" w14:paraId="3C37E1D0" w14:textId="77777777" w:rsidTr="00F15463">
        <w:tc>
          <w:tcPr>
            <w:tcW w:w="3400" w:type="dxa"/>
            <w:vMerge/>
            <w:shd w:val="clear" w:color="auto" w:fill="auto"/>
          </w:tcPr>
          <w:p w14:paraId="3CE4A8C5"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2B2B5C05"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3975E61D"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7B09A625" w14:textId="43961ECD"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B144D6" w:rsidRPr="00EE37BA" w14:paraId="47961B8F" w14:textId="77777777" w:rsidTr="00F15463">
        <w:tc>
          <w:tcPr>
            <w:tcW w:w="3400" w:type="dxa"/>
            <w:vMerge/>
            <w:shd w:val="clear" w:color="auto" w:fill="auto"/>
          </w:tcPr>
          <w:p w14:paraId="46DEB284" w14:textId="77777777" w:rsidR="00B144D6" w:rsidRPr="00EE37BA" w:rsidRDefault="00B144D6" w:rsidP="00160500">
            <w:pPr>
              <w:autoSpaceDE w:val="0"/>
              <w:autoSpaceDN w:val="0"/>
              <w:adjustRightInd w:val="0"/>
              <w:rPr>
                <w:szCs w:val="20"/>
                <w:lang w:val="es-MX" w:eastAsia="es-MX"/>
              </w:rPr>
            </w:pPr>
          </w:p>
        </w:tc>
        <w:tc>
          <w:tcPr>
            <w:tcW w:w="2979" w:type="dxa"/>
            <w:shd w:val="clear" w:color="auto" w:fill="auto"/>
          </w:tcPr>
          <w:p w14:paraId="68735681" w14:textId="77777777" w:rsidR="00B144D6" w:rsidRPr="00EE37BA" w:rsidRDefault="00B144D6" w:rsidP="0016050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2BCA89ED"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141A14A1" w14:textId="71287F17"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666E78" w:rsidRPr="00EE37BA" w14:paraId="70F81441" w14:textId="77777777" w:rsidTr="00F15463">
        <w:tc>
          <w:tcPr>
            <w:tcW w:w="3400" w:type="dxa"/>
            <w:shd w:val="clear" w:color="auto" w:fill="auto"/>
          </w:tcPr>
          <w:p w14:paraId="64AC2A31"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3BDB938F" w14:textId="77777777" w:rsidR="00666E78" w:rsidRPr="00EE37BA" w:rsidRDefault="00666E78" w:rsidP="00160500">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71B8B528" w14:textId="77777777" w:rsidR="00666E78" w:rsidRPr="00EE37BA" w:rsidRDefault="00666E78" w:rsidP="00160500">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560AA210" w14:textId="77777777" w:rsidR="00666E78" w:rsidRPr="00EE37BA" w:rsidRDefault="00666E78" w:rsidP="00160500">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782DF6A6" w14:textId="77777777" w:rsidR="00666E78" w:rsidRPr="00EE37BA" w:rsidRDefault="00666E78" w:rsidP="00666E78">
      <w:pPr>
        <w:autoSpaceDE w:val="0"/>
        <w:autoSpaceDN w:val="0"/>
        <w:adjustRightInd w:val="0"/>
        <w:rPr>
          <w:szCs w:val="20"/>
          <w:lang w:val="es-MX" w:eastAsia="es-MX"/>
        </w:rPr>
      </w:pPr>
    </w:p>
    <w:p w14:paraId="165C3405" w14:textId="77777777"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209"/>
        <w:gridCol w:w="684"/>
        <w:gridCol w:w="684"/>
        <w:gridCol w:w="684"/>
        <w:gridCol w:w="684"/>
        <w:gridCol w:w="684"/>
        <w:gridCol w:w="684"/>
        <w:gridCol w:w="2767"/>
      </w:tblGrid>
      <w:tr w:rsidR="00F67210" w:rsidRPr="00EE37BA" w14:paraId="3BB98BD3" w14:textId="77777777" w:rsidTr="00C10395">
        <w:tc>
          <w:tcPr>
            <w:tcW w:w="5103" w:type="dxa"/>
            <w:vMerge w:val="restart"/>
            <w:shd w:val="clear" w:color="auto" w:fill="auto"/>
            <w:vAlign w:val="center"/>
          </w:tcPr>
          <w:p w14:paraId="6A446514"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1209" w:type="dxa"/>
            <w:vMerge w:val="restart"/>
            <w:shd w:val="clear" w:color="auto" w:fill="auto"/>
            <w:vAlign w:val="center"/>
          </w:tcPr>
          <w:p w14:paraId="5CE6921F"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148091A5"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23602D60" w14:textId="77777777" w:rsidR="00666E78" w:rsidRPr="00EE37BA" w:rsidRDefault="00666E78" w:rsidP="00160500">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3A5A96" w:rsidRPr="00EE37BA" w14:paraId="040F62F6" w14:textId="77777777" w:rsidTr="00C10395">
        <w:tc>
          <w:tcPr>
            <w:tcW w:w="5103" w:type="dxa"/>
            <w:vMerge/>
            <w:shd w:val="clear" w:color="auto" w:fill="auto"/>
          </w:tcPr>
          <w:p w14:paraId="5835F039" w14:textId="77777777" w:rsidR="00666E78" w:rsidRPr="00EE37BA" w:rsidRDefault="00666E78" w:rsidP="00160500">
            <w:pPr>
              <w:autoSpaceDE w:val="0"/>
              <w:autoSpaceDN w:val="0"/>
              <w:adjustRightInd w:val="0"/>
              <w:rPr>
                <w:szCs w:val="20"/>
                <w:lang w:val="es-MX" w:eastAsia="es-MX"/>
              </w:rPr>
            </w:pPr>
          </w:p>
        </w:tc>
        <w:tc>
          <w:tcPr>
            <w:tcW w:w="1209" w:type="dxa"/>
            <w:vMerge/>
            <w:shd w:val="clear" w:color="auto" w:fill="auto"/>
          </w:tcPr>
          <w:p w14:paraId="284D9AFE" w14:textId="77777777" w:rsidR="00666E78" w:rsidRPr="00EE37BA" w:rsidRDefault="00666E78" w:rsidP="00160500">
            <w:pPr>
              <w:autoSpaceDE w:val="0"/>
              <w:autoSpaceDN w:val="0"/>
              <w:adjustRightInd w:val="0"/>
              <w:rPr>
                <w:szCs w:val="20"/>
                <w:lang w:val="es-MX" w:eastAsia="es-MX"/>
              </w:rPr>
            </w:pPr>
          </w:p>
        </w:tc>
        <w:tc>
          <w:tcPr>
            <w:tcW w:w="684" w:type="dxa"/>
            <w:shd w:val="clear" w:color="auto" w:fill="auto"/>
          </w:tcPr>
          <w:p w14:paraId="443FC569" w14:textId="77777777" w:rsidR="00666E78" w:rsidRPr="00EE37BA" w:rsidRDefault="00666E78" w:rsidP="00160500">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5D851D64" w14:textId="77777777" w:rsidR="00666E78" w:rsidRPr="00EE37BA" w:rsidRDefault="00666E78" w:rsidP="00160500">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56C573C5" w14:textId="77777777" w:rsidR="00666E78" w:rsidRPr="00EE37BA" w:rsidRDefault="00666E78" w:rsidP="00160500">
            <w:pPr>
              <w:autoSpaceDE w:val="0"/>
              <w:autoSpaceDN w:val="0"/>
              <w:adjustRightInd w:val="0"/>
              <w:jc w:val="center"/>
              <w:rPr>
                <w:szCs w:val="20"/>
                <w:lang w:val="es-MX" w:eastAsia="es-MX"/>
              </w:rPr>
            </w:pPr>
            <w:r w:rsidRPr="00EE37BA">
              <w:rPr>
                <w:szCs w:val="20"/>
                <w:lang w:val="es-MX" w:eastAsia="es-MX"/>
              </w:rPr>
              <w:t>C</w:t>
            </w:r>
          </w:p>
        </w:tc>
        <w:tc>
          <w:tcPr>
            <w:tcW w:w="684" w:type="dxa"/>
          </w:tcPr>
          <w:p w14:paraId="6FF742BA" w14:textId="77777777" w:rsidR="00666E78" w:rsidRPr="00EE37BA" w:rsidRDefault="00666E78" w:rsidP="00160500">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7BC7C491" w14:textId="77777777" w:rsidR="00666E78" w:rsidRPr="00EE37BA" w:rsidRDefault="00666E78" w:rsidP="00160500">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39CCD734" w14:textId="77777777" w:rsidR="00666E78" w:rsidRPr="00EE37BA" w:rsidRDefault="00666E78" w:rsidP="00160500">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0268A85B" w14:textId="77777777" w:rsidR="00666E78" w:rsidRPr="00EE37BA" w:rsidRDefault="00666E78" w:rsidP="00160500">
            <w:pPr>
              <w:autoSpaceDE w:val="0"/>
              <w:autoSpaceDN w:val="0"/>
              <w:adjustRightInd w:val="0"/>
              <w:rPr>
                <w:szCs w:val="20"/>
                <w:lang w:val="es-MX" w:eastAsia="es-MX"/>
              </w:rPr>
            </w:pPr>
          </w:p>
        </w:tc>
      </w:tr>
      <w:tr w:rsidR="00A46BB4" w:rsidRPr="00EE37BA" w14:paraId="01EAC299" w14:textId="77777777" w:rsidTr="00C10395">
        <w:tc>
          <w:tcPr>
            <w:tcW w:w="5103" w:type="dxa"/>
            <w:shd w:val="clear" w:color="auto" w:fill="auto"/>
          </w:tcPr>
          <w:p w14:paraId="5D5417D0" w14:textId="77777777" w:rsidR="00A46BB4" w:rsidRDefault="00160620" w:rsidP="007C113F">
            <w:pPr>
              <w:pStyle w:val="Prrafodelista"/>
              <w:autoSpaceDE w:val="0"/>
              <w:autoSpaceDN w:val="0"/>
              <w:adjustRightInd w:val="0"/>
              <w:spacing w:after="0" w:line="240" w:lineRule="auto"/>
              <w:ind w:left="24" w:firstLine="0"/>
              <w:rPr>
                <w:szCs w:val="20"/>
              </w:rPr>
            </w:pPr>
            <w:r>
              <w:rPr>
                <w:szCs w:val="20"/>
              </w:rPr>
              <w:t>EF6</w:t>
            </w:r>
            <w:r w:rsidR="00040654">
              <w:rPr>
                <w:szCs w:val="20"/>
              </w:rPr>
              <w:t xml:space="preserve">. </w:t>
            </w:r>
            <w:r w:rsidR="00A46BB4">
              <w:rPr>
                <w:szCs w:val="20"/>
              </w:rPr>
              <w:t>P</w:t>
            </w:r>
            <w:r w:rsidR="00A46BB4" w:rsidRPr="008E79AE">
              <w:rPr>
                <w:szCs w:val="20"/>
              </w:rPr>
              <w:t>ropuesta con el caso práctico las fases que integran el análisis (recopilación de información, estudio de via</w:t>
            </w:r>
            <w:r w:rsidR="00A46BB4">
              <w:rPr>
                <w:szCs w:val="20"/>
              </w:rPr>
              <w:t>bilidad y modelado del sistema):</w:t>
            </w:r>
          </w:p>
          <w:p w14:paraId="7E2269FB" w14:textId="77777777" w:rsidR="00A46BB4" w:rsidRDefault="00A46BB4" w:rsidP="00A11253">
            <w:pPr>
              <w:pStyle w:val="Prrafodelista"/>
              <w:numPr>
                <w:ilvl w:val="0"/>
                <w:numId w:val="39"/>
              </w:numPr>
              <w:autoSpaceDE w:val="0"/>
              <w:autoSpaceDN w:val="0"/>
              <w:adjustRightInd w:val="0"/>
              <w:spacing w:after="0" w:line="240" w:lineRule="auto"/>
              <w:ind w:left="176" w:hanging="218"/>
              <w:rPr>
                <w:szCs w:val="20"/>
              </w:rPr>
            </w:pPr>
            <w:r>
              <w:rPr>
                <w:szCs w:val="20"/>
              </w:rPr>
              <w:t xml:space="preserve">Aplica </w:t>
            </w:r>
            <w:r w:rsidRPr="00B764A5">
              <w:rPr>
                <w:szCs w:val="20"/>
              </w:rPr>
              <w:t>técnicas de recopilación de información</w:t>
            </w:r>
            <w:r>
              <w:rPr>
                <w:szCs w:val="20"/>
              </w:rPr>
              <w:t xml:space="preserve"> (</w:t>
            </w:r>
            <w:r w:rsidRPr="00B764A5">
              <w:rPr>
                <w:szCs w:val="20"/>
              </w:rPr>
              <w:t>cuestionarios o entrevistas</w:t>
            </w:r>
            <w:r>
              <w:rPr>
                <w:szCs w:val="20"/>
              </w:rPr>
              <w:t>) 5%,</w:t>
            </w:r>
          </w:p>
          <w:p w14:paraId="0948B487" w14:textId="77777777" w:rsidR="00A46BB4" w:rsidRDefault="00A46BB4" w:rsidP="00A11253">
            <w:pPr>
              <w:pStyle w:val="Prrafodelista"/>
              <w:numPr>
                <w:ilvl w:val="0"/>
                <w:numId w:val="39"/>
              </w:numPr>
              <w:autoSpaceDE w:val="0"/>
              <w:autoSpaceDN w:val="0"/>
              <w:adjustRightInd w:val="0"/>
              <w:spacing w:after="0" w:line="240" w:lineRule="auto"/>
              <w:ind w:left="176" w:hanging="218"/>
              <w:rPr>
                <w:szCs w:val="20"/>
              </w:rPr>
            </w:pPr>
            <w:r w:rsidRPr="00B764A5">
              <w:rPr>
                <w:szCs w:val="20"/>
              </w:rPr>
              <w:t>análisis de viabilidad</w:t>
            </w:r>
            <w:r>
              <w:rPr>
                <w:szCs w:val="20"/>
              </w:rPr>
              <w:t xml:space="preserve"> (5%),</w:t>
            </w:r>
          </w:p>
          <w:p w14:paraId="454259B6" w14:textId="77777777" w:rsidR="00A46BB4" w:rsidRDefault="00A46BB4" w:rsidP="00A11253">
            <w:pPr>
              <w:pStyle w:val="Prrafodelista"/>
              <w:numPr>
                <w:ilvl w:val="0"/>
                <w:numId w:val="39"/>
              </w:numPr>
              <w:autoSpaceDE w:val="0"/>
              <w:autoSpaceDN w:val="0"/>
              <w:adjustRightInd w:val="0"/>
              <w:spacing w:after="0" w:line="240" w:lineRule="auto"/>
              <w:ind w:left="176" w:hanging="218"/>
              <w:rPr>
                <w:szCs w:val="20"/>
              </w:rPr>
            </w:pPr>
            <w:r w:rsidRPr="00A11253">
              <w:rPr>
                <w:szCs w:val="20"/>
              </w:rPr>
              <w:t>requerimientos funcionales y no funcionales (redactados desde el enfoque del sistema y el enfoque de usuario (</w:t>
            </w:r>
            <w:r>
              <w:rPr>
                <w:szCs w:val="20"/>
              </w:rPr>
              <w:t>1</w:t>
            </w:r>
            <w:r w:rsidRPr="00A11253">
              <w:rPr>
                <w:szCs w:val="20"/>
              </w:rPr>
              <w:t>0%),</w:t>
            </w:r>
          </w:p>
          <w:p w14:paraId="1D787D93" w14:textId="77777777" w:rsidR="00A46BB4" w:rsidRDefault="00A46BB4" w:rsidP="00A11253">
            <w:pPr>
              <w:pStyle w:val="Prrafodelista"/>
              <w:numPr>
                <w:ilvl w:val="0"/>
                <w:numId w:val="39"/>
              </w:numPr>
              <w:autoSpaceDE w:val="0"/>
              <w:autoSpaceDN w:val="0"/>
              <w:adjustRightInd w:val="0"/>
              <w:spacing w:after="0" w:line="240" w:lineRule="auto"/>
              <w:ind w:left="176" w:hanging="218"/>
              <w:rPr>
                <w:szCs w:val="20"/>
              </w:rPr>
            </w:pPr>
            <w:r w:rsidRPr="00A11253">
              <w:rPr>
                <w:szCs w:val="20"/>
              </w:rPr>
              <w:t>definición de métricas a aplicar en el proyecto planteado (10%)</w:t>
            </w:r>
            <w:r>
              <w:rPr>
                <w:szCs w:val="20"/>
              </w:rPr>
              <w:t>,</w:t>
            </w:r>
          </w:p>
          <w:p w14:paraId="32763DCE" w14:textId="77777777" w:rsidR="00A46BB4" w:rsidRDefault="00A46BB4" w:rsidP="00C10395">
            <w:pPr>
              <w:pStyle w:val="Prrafodelista"/>
              <w:numPr>
                <w:ilvl w:val="0"/>
                <w:numId w:val="39"/>
              </w:numPr>
              <w:autoSpaceDE w:val="0"/>
              <w:autoSpaceDN w:val="0"/>
              <w:adjustRightInd w:val="0"/>
              <w:spacing w:after="0" w:line="240" w:lineRule="auto"/>
              <w:ind w:left="176" w:hanging="218"/>
              <w:rPr>
                <w:szCs w:val="20"/>
              </w:rPr>
            </w:pPr>
            <w:r w:rsidRPr="00A11253">
              <w:rPr>
                <w:szCs w:val="20"/>
              </w:rPr>
              <w:t>diagramas de casos de uso</w:t>
            </w:r>
            <w:r>
              <w:rPr>
                <w:szCs w:val="20"/>
              </w:rPr>
              <w:t xml:space="preserve"> </w:t>
            </w:r>
            <w:r w:rsidRPr="00A11253">
              <w:rPr>
                <w:szCs w:val="20"/>
              </w:rPr>
              <w:t>(10%),</w:t>
            </w:r>
          </w:p>
          <w:p w14:paraId="7D2DD3A9" w14:textId="77777777" w:rsidR="00A46BB4" w:rsidRDefault="00A46BB4" w:rsidP="00C10395">
            <w:pPr>
              <w:pStyle w:val="Prrafodelista"/>
              <w:numPr>
                <w:ilvl w:val="0"/>
                <w:numId w:val="39"/>
              </w:numPr>
              <w:autoSpaceDE w:val="0"/>
              <w:autoSpaceDN w:val="0"/>
              <w:adjustRightInd w:val="0"/>
              <w:spacing w:after="0" w:line="240" w:lineRule="auto"/>
              <w:ind w:left="176" w:hanging="218"/>
              <w:rPr>
                <w:szCs w:val="20"/>
              </w:rPr>
            </w:pPr>
            <w:r w:rsidRPr="00C10395">
              <w:rPr>
                <w:szCs w:val="20"/>
              </w:rPr>
              <w:t>diagramas de</w:t>
            </w:r>
            <w:r>
              <w:rPr>
                <w:szCs w:val="20"/>
              </w:rPr>
              <w:t xml:space="preserve"> actividades </w:t>
            </w:r>
            <w:r w:rsidRPr="00A11253">
              <w:rPr>
                <w:szCs w:val="20"/>
              </w:rPr>
              <w:t>(10%)</w:t>
            </w:r>
            <w:r>
              <w:rPr>
                <w:szCs w:val="20"/>
              </w:rPr>
              <w:t>,</w:t>
            </w:r>
          </w:p>
          <w:p w14:paraId="621DF3B4" w14:textId="77777777" w:rsidR="00A46BB4" w:rsidRDefault="00A46BB4" w:rsidP="00C10395">
            <w:pPr>
              <w:pStyle w:val="Prrafodelista"/>
              <w:numPr>
                <w:ilvl w:val="0"/>
                <w:numId w:val="39"/>
              </w:numPr>
              <w:autoSpaceDE w:val="0"/>
              <w:autoSpaceDN w:val="0"/>
              <w:adjustRightInd w:val="0"/>
              <w:spacing w:after="0" w:line="240" w:lineRule="auto"/>
              <w:ind w:left="176" w:hanging="218"/>
              <w:rPr>
                <w:szCs w:val="20"/>
              </w:rPr>
            </w:pPr>
            <w:r>
              <w:rPr>
                <w:szCs w:val="20"/>
              </w:rPr>
              <w:t xml:space="preserve">diagramas de clases </w:t>
            </w:r>
            <w:r w:rsidRPr="00A11253">
              <w:rPr>
                <w:szCs w:val="20"/>
              </w:rPr>
              <w:t>(10%)</w:t>
            </w:r>
            <w:r>
              <w:rPr>
                <w:szCs w:val="20"/>
              </w:rPr>
              <w:t>,</w:t>
            </w:r>
          </w:p>
          <w:p w14:paraId="321B1D3A" w14:textId="77777777" w:rsidR="00A46BB4" w:rsidRDefault="00A46BB4" w:rsidP="00C10395">
            <w:pPr>
              <w:pStyle w:val="Prrafodelista"/>
              <w:numPr>
                <w:ilvl w:val="0"/>
                <w:numId w:val="39"/>
              </w:numPr>
              <w:autoSpaceDE w:val="0"/>
              <w:autoSpaceDN w:val="0"/>
              <w:adjustRightInd w:val="0"/>
              <w:spacing w:after="0" w:line="240" w:lineRule="auto"/>
              <w:ind w:left="176" w:hanging="218"/>
              <w:rPr>
                <w:szCs w:val="20"/>
              </w:rPr>
            </w:pPr>
            <w:r>
              <w:rPr>
                <w:szCs w:val="20"/>
              </w:rPr>
              <w:t xml:space="preserve">diagramas de secuencia </w:t>
            </w:r>
            <w:r w:rsidRPr="00A11253">
              <w:rPr>
                <w:szCs w:val="20"/>
              </w:rPr>
              <w:t>(10%)</w:t>
            </w:r>
            <w:r>
              <w:rPr>
                <w:szCs w:val="20"/>
              </w:rPr>
              <w:t>,</w:t>
            </w:r>
          </w:p>
          <w:p w14:paraId="553D15EE" w14:textId="77777777" w:rsidR="00A46BB4" w:rsidRDefault="00A46BB4" w:rsidP="00C10395">
            <w:pPr>
              <w:pStyle w:val="Prrafodelista"/>
              <w:numPr>
                <w:ilvl w:val="0"/>
                <w:numId w:val="39"/>
              </w:numPr>
              <w:autoSpaceDE w:val="0"/>
              <w:autoSpaceDN w:val="0"/>
              <w:adjustRightInd w:val="0"/>
              <w:spacing w:after="0" w:line="240" w:lineRule="auto"/>
              <w:ind w:left="176" w:hanging="218"/>
              <w:rPr>
                <w:szCs w:val="20"/>
              </w:rPr>
            </w:pPr>
            <w:r>
              <w:rPr>
                <w:szCs w:val="20"/>
              </w:rPr>
              <w:t xml:space="preserve">diagramas de colaboración </w:t>
            </w:r>
            <w:r w:rsidRPr="00A11253">
              <w:rPr>
                <w:szCs w:val="20"/>
              </w:rPr>
              <w:t>(10%)</w:t>
            </w:r>
            <w:r>
              <w:rPr>
                <w:szCs w:val="20"/>
              </w:rPr>
              <w:t>,</w:t>
            </w:r>
          </w:p>
          <w:p w14:paraId="237F3FD4" w14:textId="77777777" w:rsidR="00A46BB4" w:rsidRDefault="00A46BB4" w:rsidP="00C10395">
            <w:pPr>
              <w:pStyle w:val="Prrafodelista"/>
              <w:numPr>
                <w:ilvl w:val="0"/>
                <w:numId w:val="39"/>
              </w:numPr>
              <w:autoSpaceDE w:val="0"/>
              <w:autoSpaceDN w:val="0"/>
              <w:adjustRightInd w:val="0"/>
              <w:spacing w:after="0" w:line="240" w:lineRule="auto"/>
              <w:ind w:left="176" w:hanging="218"/>
              <w:rPr>
                <w:szCs w:val="20"/>
              </w:rPr>
            </w:pPr>
            <w:r>
              <w:rPr>
                <w:szCs w:val="20"/>
              </w:rPr>
              <w:t xml:space="preserve">diagramas de componentes </w:t>
            </w:r>
            <w:r w:rsidRPr="00A11253">
              <w:rPr>
                <w:szCs w:val="20"/>
              </w:rPr>
              <w:t>(10%)</w:t>
            </w:r>
            <w:r>
              <w:rPr>
                <w:szCs w:val="20"/>
              </w:rPr>
              <w:t>,</w:t>
            </w:r>
          </w:p>
          <w:p w14:paraId="63C05EDC" w14:textId="77777777" w:rsidR="00A46BB4" w:rsidRPr="00C10395" w:rsidRDefault="00A46BB4" w:rsidP="00C10395">
            <w:pPr>
              <w:pStyle w:val="Prrafodelista"/>
              <w:numPr>
                <w:ilvl w:val="0"/>
                <w:numId w:val="39"/>
              </w:numPr>
              <w:autoSpaceDE w:val="0"/>
              <w:autoSpaceDN w:val="0"/>
              <w:adjustRightInd w:val="0"/>
              <w:spacing w:after="0" w:line="240" w:lineRule="auto"/>
              <w:ind w:left="176" w:hanging="218"/>
              <w:rPr>
                <w:szCs w:val="20"/>
              </w:rPr>
            </w:pPr>
            <w:r w:rsidRPr="00C10395">
              <w:rPr>
                <w:szCs w:val="20"/>
              </w:rPr>
              <w:t>diagramas de despliegue</w:t>
            </w:r>
            <w:r>
              <w:rPr>
                <w:szCs w:val="20"/>
              </w:rPr>
              <w:t xml:space="preserve"> </w:t>
            </w:r>
            <w:r w:rsidRPr="00A11253">
              <w:rPr>
                <w:szCs w:val="20"/>
              </w:rPr>
              <w:t>(10%)</w:t>
            </w:r>
            <w:r w:rsidRPr="00C10395">
              <w:rPr>
                <w:szCs w:val="20"/>
              </w:rPr>
              <w:t xml:space="preserve">. </w:t>
            </w:r>
          </w:p>
        </w:tc>
        <w:tc>
          <w:tcPr>
            <w:tcW w:w="1209" w:type="dxa"/>
            <w:shd w:val="clear" w:color="auto" w:fill="auto"/>
            <w:vAlign w:val="center"/>
          </w:tcPr>
          <w:p w14:paraId="66041CA0" w14:textId="39A08AFE" w:rsidR="00A46BB4" w:rsidRPr="00EE37BA" w:rsidRDefault="00A46BB4" w:rsidP="00160500">
            <w:pPr>
              <w:autoSpaceDE w:val="0"/>
              <w:autoSpaceDN w:val="0"/>
              <w:adjustRightInd w:val="0"/>
              <w:jc w:val="center"/>
              <w:rPr>
                <w:szCs w:val="20"/>
                <w:lang w:val="es-MX" w:eastAsia="es-MX"/>
              </w:rPr>
            </w:pPr>
            <w:r>
              <w:rPr>
                <w:szCs w:val="20"/>
                <w:lang w:val="es-MX" w:eastAsia="es-MX"/>
              </w:rPr>
              <w:t>100</w:t>
            </w:r>
            <w:r w:rsidR="00473261">
              <w:rPr>
                <w:szCs w:val="20"/>
                <w:lang w:val="es-MX" w:eastAsia="es-MX"/>
              </w:rPr>
              <w:t>%</w:t>
            </w:r>
          </w:p>
        </w:tc>
        <w:tc>
          <w:tcPr>
            <w:tcW w:w="684" w:type="dxa"/>
            <w:shd w:val="clear" w:color="auto" w:fill="auto"/>
            <w:vAlign w:val="center"/>
          </w:tcPr>
          <w:p w14:paraId="46CB05E2" w14:textId="6F898695"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75AD8E2F" w14:textId="33AF833F"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1E348E2C" w14:textId="0A637011" w:rsidR="00A46BB4" w:rsidRPr="00EE37BA" w:rsidRDefault="0035150C" w:rsidP="00A46BB4">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c>
          <w:tcPr>
            <w:tcW w:w="684" w:type="dxa"/>
            <w:vAlign w:val="center"/>
          </w:tcPr>
          <w:p w14:paraId="613EF371" w14:textId="179023BC"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470E1E80" w14:textId="4E04A7F6"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03B4F649" w14:textId="4D9A6691"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2767" w:type="dxa"/>
            <w:shd w:val="clear" w:color="auto" w:fill="auto"/>
          </w:tcPr>
          <w:p w14:paraId="50590391" w14:textId="77777777" w:rsidR="00A46BB4" w:rsidRPr="00EE37BA" w:rsidRDefault="00A46BB4" w:rsidP="00160500">
            <w:pPr>
              <w:autoSpaceDE w:val="0"/>
              <w:autoSpaceDN w:val="0"/>
              <w:adjustRightInd w:val="0"/>
              <w:rPr>
                <w:szCs w:val="20"/>
                <w:lang w:val="es-MX" w:eastAsia="es-MX"/>
              </w:rPr>
            </w:pPr>
            <w:r>
              <w:rPr>
                <w:szCs w:val="20"/>
                <w:lang w:val="es-MX" w:eastAsia="es-MX"/>
              </w:rPr>
              <w:t>Lista de cotejo</w:t>
            </w:r>
          </w:p>
        </w:tc>
      </w:tr>
      <w:tr w:rsidR="00A46BB4" w:rsidRPr="00EE37BA" w14:paraId="46A56543" w14:textId="77777777" w:rsidTr="00C10395">
        <w:tc>
          <w:tcPr>
            <w:tcW w:w="5103" w:type="dxa"/>
            <w:shd w:val="clear" w:color="auto" w:fill="auto"/>
          </w:tcPr>
          <w:p w14:paraId="263810CB" w14:textId="77777777" w:rsidR="00A46BB4" w:rsidRPr="00EE37BA" w:rsidRDefault="00A46BB4" w:rsidP="00160500">
            <w:pPr>
              <w:autoSpaceDE w:val="0"/>
              <w:autoSpaceDN w:val="0"/>
              <w:adjustRightInd w:val="0"/>
              <w:rPr>
                <w:szCs w:val="20"/>
                <w:lang w:val="es-MX" w:eastAsia="es-MX"/>
              </w:rPr>
            </w:pPr>
            <w:r w:rsidRPr="00EE37BA">
              <w:rPr>
                <w:szCs w:val="20"/>
                <w:lang w:val="es-MX" w:eastAsia="es-MX"/>
              </w:rPr>
              <w:lastRenderedPageBreak/>
              <w:t>Total</w:t>
            </w:r>
          </w:p>
        </w:tc>
        <w:tc>
          <w:tcPr>
            <w:tcW w:w="1209" w:type="dxa"/>
            <w:shd w:val="clear" w:color="auto" w:fill="auto"/>
            <w:vAlign w:val="center"/>
          </w:tcPr>
          <w:p w14:paraId="4FE911D7" w14:textId="77777777" w:rsidR="00A46BB4" w:rsidRPr="00EE37BA" w:rsidRDefault="00A46BB4" w:rsidP="00160500">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3B5E4AA2" w14:textId="6B118EDC"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2B62076A" w14:textId="28186467"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6AC329D3" w14:textId="7399DE06" w:rsidR="00A46BB4" w:rsidRPr="00EE37BA" w:rsidRDefault="0035150C" w:rsidP="00160500">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c>
          <w:tcPr>
            <w:tcW w:w="684" w:type="dxa"/>
            <w:vAlign w:val="center"/>
          </w:tcPr>
          <w:p w14:paraId="5C2865F5" w14:textId="2B6DB24D"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14DC4DD6" w14:textId="46C1E73F"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62A2B872" w14:textId="4579DD11" w:rsidR="00A46BB4" w:rsidRPr="00EE37BA" w:rsidRDefault="0035150C" w:rsidP="00160500">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2767" w:type="dxa"/>
            <w:shd w:val="clear" w:color="auto" w:fill="auto"/>
          </w:tcPr>
          <w:p w14:paraId="178AE5FA" w14:textId="77777777" w:rsidR="00A46BB4" w:rsidRPr="00EE37BA" w:rsidRDefault="00A46BB4" w:rsidP="00160500">
            <w:pPr>
              <w:autoSpaceDE w:val="0"/>
              <w:autoSpaceDN w:val="0"/>
              <w:adjustRightInd w:val="0"/>
              <w:rPr>
                <w:szCs w:val="20"/>
                <w:lang w:val="es-MX" w:eastAsia="es-MX"/>
              </w:rPr>
            </w:pPr>
          </w:p>
        </w:tc>
      </w:tr>
    </w:tbl>
    <w:p w14:paraId="522A9315" w14:textId="33BFB091" w:rsidR="00666E78" w:rsidRDefault="00666E78" w:rsidP="00666E78">
      <w:pPr>
        <w:autoSpaceDE w:val="0"/>
        <w:autoSpaceDN w:val="0"/>
        <w:adjustRightInd w:val="0"/>
        <w:rPr>
          <w:szCs w:val="20"/>
          <w:lang w:val="es-MX" w:eastAsia="es-MX"/>
        </w:rPr>
      </w:pPr>
    </w:p>
    <w:p w14:paraId="5BE5784D" w14:textId="0D4502B5" w:rsidR="008521DC" w:rsidRDefault="008521DC" w:rsidP="00666E78">
      <w:pPr>
        <w:autoSpaceDE w:val="0"/>
        <w:autoSpaceDN w:val="0"/>
        <w:adjustRightInd w:val="0"/>
        <w:rPr>
          <w:szCs w:val="20"/>
          <w:lang w:val="es-MX" w:eastAsia="es-MX"/>
        </w:rPr>
      </w:pPr>
    </w:p>
    <w:p w14:paraId="2B85A057" w14:textId="3915C1C3" w:rsidR="008521DC" w:rsidRDefault="005B437E" w:rsidP="00666E78">
      <w:pPr>
        <w:autoSpaceDE w:val="0"/>
        <w:autoSpaceDN w:val="0"/>
        <w:adjustRightInd w:val="0"/>
        <w:rPr>
          <w:szCs w:val="20"/>
        </w:rPr>
      </w:pPr>
      <w:r w:rsidRPr="00EE37BA">
        <w:rPr>
          <w:b/>
          <w:szCs w:val="20"/>
          <w:lang w:val="es-MX" w:eastAsia="es-MX"/>
        </w:rPr>
        <w:t>Competencia No:</w:t>
      </w:r>
      <w:r>
        <w:rPr>
          <w:b/>
          <w:szCs w:val="20"/>
          <w:lang w:val="es-MX" w:eastAsia="es-MX"/>
        </w:rPr>
        <w:t xml:space="preserve"> </w:t>
      </w:r>
      <w:r>
        <w:t xml:space="preserve">5 </w:t>
      </w:r>
      <w:r w:rsidRPr="00B764A5">
        <w:rPr>
          <w:szCs w:val="20"/>
        </w:rPr>
        <w:t>Calidad de Software</w:t>
      </w:r>
    </w:p>
    <w:p w14:paraId="12B716A8" w14:textId="60B5FD38" w:rsidR="005B437E" w:rsidRDefault="005B437E" w:rsidP="00666E78">
      <w:pPr>
        <w:autoSpaceDE w:val="0"/>
        <w:autoSpaceDN w:val="0"/>
        <w:adjustRightInd w:val="0"/>
        <w:rPr>
          <w:szCs w:val="20"/>
          <w:lang w:val="es-MX" w:eastAsia="es-MX"/>
        </w:rPr>
      </w:pPr>
      <w:r w:rsidRPr="00EE37BA">
        <w:rPr>
          <w:b/>
          <w:szCs w:val="20"/>
          <w:lang w:val="es-MX" w:eastAsia="es-MX"/>
        </w:rPr>
        <w:t>Descripción:</w:t>
      </w:r>
      <w:r>
        <w:rPr>
          <w:b/>
          <w:szCs w:val="20"/>
          <w:lang w:val="es-MX" w:eastAsia="es-MX"/>
        </w:rPr>
        <w:t xml:space="preserve"> </w:t>
      </w:r>
      <w:r w:rsidRPr="00C10395">
        <w:rPr>
          <w:szCs w:val="20"/>
          <w:lang w:val="es-MX" w:eastAsia="es-MX"/>
        </w:rPr>
        <w:t xml:space="preserve">Analiza y comprende el enfoque de calidad aplicada al software para determinar los procesos de implementación y aseguramiento de </w:t>
      </w:r>
      <w:proofErr w:type="gramStart"/>
      <w:r w:rsidRPr="00C10395">
        <w:rPr>
          <w:szCs w:val="20"/>
          <w:lang w:val="es-MX" w:eastAsia="es-MX"/>
        </w:rPr>
        <w:t>la misma</w:t>
      </w:r>
      <w:proofErr w:type="gramEnd"/>
      <w:r w:rsidRPr="00C10395">
        <w:rPr>
          <w:szCs w:val="20"/>
          <w:lang w:val="es-MX" w:eastAsia="es-MX"/>
        </w:rPr>
        <w:t xml:space="preserve"> en un entorno globalizado.</w:t>
      </w:r>
    </w:p>
    <w:p w14:paraId="5E141554" w14:textId="77777777" w:rsidR="00B764A5" w:rsidRPr="00EE37BA" w:rsidRDefault="00B764A5" w:rsidP="005B437E">
      <w:pPr>
        <w:autoSpaceDE w:val="0"/>
        <w:autoSpaceDN w:val="0"/>
        <w:adjustRightInd w:val="0"/>
        <w:ind w:left="0" w:firstLine="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B764A5" w:rsidRPr="00EE37BA" w14:paraId="633EAE5C" w14:textId="77777777" w:rsidTr="00520812">
        <w:tc>
          <w:tcPr>
            <w:tcW w:w="3119" w:type="dxa"/>
            <w:vAlign w:val="center"/>
          </w:tcPr>
          <w:p w14:paraId="43831879"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174EB573"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4193A7F0"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589E6DA4"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50E1030B"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B764A5" w:rsidRPr="00EE37BA" w14:paraId="1E3EABEF" w14:textId="77777777" w:rsidTr="00520812">
        <w:tc>
          <w:tcPr>
            <w:tcW w:w="3119" w:type="dxa"/>
          </w:tcPr>
          <w:p w14:paraId="76B3F8CD" w14:textId="77777777" w:rsidR="00B764A5" w:rsidRDefault="00B764A5" w:rsidP="00B764A5">
            <w:pPr>
              <w:pStyle w:val="Prrafodelista"/>
              <w:tabs>
                <w:tab w:val="left" w:pos="540"/>
              </w:tabs>
              <w:spacing w:after="0" w:line="240" w:lineRule="auto"/>
              <w:ind w:left="0"/>
              <w:jc w:val="left"/>
              <w:rPr>
                <w:szCs w:val="20"/>
                <w:lang w:eastAsia="es-MX"/>
              </w:rPr>
            </w:pPr>
            <w:r w:rsidRPr="00B764A5">
              <w:rPr>
                <w:szCs w:val="20"/>
                <w:lang w:eastAsia="es-MX"/>
              </w:rPr>
              <w:t xml:space="preserve">5.1. Conceptos e importancia de Calidad y Calidad de Software. </w:t>
            </w:r>
          </w:p>
          <w:p w14:paraId="715CDA90" w14:textId="77777777" w:rsidR="00B764A5" w:rsidRDefault="00B764A5" w:rsidP="00B764A5">
            <w:pPr>
              <w:pStyle w:val="Prrafodelista"/>
              <w:tabs>
                <w:tab w:val="left" w:pos="540"/>
              </w:tabs>
              <w:spacing w:after="0" w:line="240" w:lineRule="auto"/>
              <w:ind w:left="0"/>
              <w:jc w:val="left"/>
              <w:rPr>
                <w:szCs w:val="20"/>
                <w:lang w:eastAsia="es-MX"/>
              </w:rPr>
            </w:pPr>
            <w:r w:rsidRPr="00B764A5">
              <w:rPr>
                <w:szCs w:val="20"/>
                <w:lang w:eastAsia="es-MX"/>
              </w:rPr>
              <w:t xml:space="preserve">5.2. La calidad y la Globalización. </w:t>
            </w:r>
          </w:p>
          <w:p w14:paraId="1239BD87" w14:textId="77777777" w:rsidR="00B764A5" w:rsidRDefault="00B764A5" w:rsidP="00B764A5">
            <w:pPr>
              <w:pStyle w:val="Prrafodelista"/>
              <w:tabs>
                <w:tab w:val="left" w:pos="540"/>
              </w:tabs>
              <w:spacing w:after="0" w:line="240" w:lineRule="auto"/>
              <w:ind w:left="0"/>
              <w:jc w:val="left"/>
              <w:rPr>
                <w:szCs w:val="20"/>
                <w:lang w:eastAsia="es-MX"/>
              </w:rPr>
            </w:pPr>
            <w:r w:rsidRPr="00B764A5">
              <w:rPr>
                <w:szCs w:val="20"/>
                <w:lang w:eastAsia="es-MX"/>
              </w:rPr>
              <w:t xml:space="preserve">5.3. Modelos de Calidad: ISO, SPICE, CMMI, Bootstrap, Moprosoft </w:t>
            </w:r>
          </w:p>
          <w:p w14:paraId="4C289738" w14:textId="77777777" w:rsidR="00B764A5" w:rsidRDefault="00B764A5" w:rsidP="00B764A5">
            <w:pPr>
              <w:pStyle w:val="Prrafodelista"/>
              <w:tabs>
                <w:tab w:val="left" w:pos="540"/>
              </w:tabs>
              <w:spacing w:after="0" w:line="240" w:lineRule="auto"/>
              <w:ind w:left="0"/>
              <w:jc w:val="left"/>
              <w:rPr>
                <w:szCs w:val="20"/>
                <w:lang w:eastAsia="es-MX"/>
              </w:rPr>
            </w:pPr>
            <w:r w:rsidRPr="00B764A5">
              <w:rPr>
                <w:szCs w:val="20"/>
                <w:lang w:eastAsia="es-MX"/>
              </w:rPr>
              <w:t>5.4. Métricas orientadas a la calidad.</w:t>
            </w:r>
          </w:p>
          <w:p w14:paraId="4C3E1B81" w14:textId="77777777" w:rsidR="00B764A5" w:rsidRDefault="00B764A5" w:rsidP="00B764A5">
            <w:pPr>
              <w:pStyle w:val="Prrafodelista"/>
              <w:tabs>
                <w:tab w:val="left" w:pos="540"/>
              </w:tabs>
              <w:spacing w:after="0" w:line="240" w:lineRule="auto"/>
              <w:ind w:left="0"/>
              <w:jc w:val="left"/>
              <w:rPr>
                <w:szCs w:val="20"/>
                <w:lang w:eastAsia="es-MX"/>
              </w:rPr>
            </w:pPr>
            <w:r w:rsidRPr="00B764A5">
              <w:rPr>
                <w:szCs w:val="20"/>
                <w:lang w:eastAsia="es-MX"/>
              </w:rPr>
              <w:t xml:space="preserve">5.5. Aseguramiento de la calidad (SQA) </w:t>
            </w:r>
          </w:p>
          <w:p w14:paraId="05B20DBE" w14:textId="77777777" w:rsidR="00B764A5" w:rsidRPr="00EE37BA" w:rsidRDefault="00B764A5" w:rsidP="00B764A5">
            <w:pPr>
              <w:pStyle w:val="Prrafodelista"/>
              <w:tabs>
                <w:tab w:val="left" w:pos="540"/>
              </w:tabs>
              <w:spacing w:after="0" w:line="240" w:lineRule="auto"/>
              <w:ind w:left="0"/>
              <w:jc w:val="left"/>
              <w:rPr>
                <w:szCs w:val="20"/>
                <w:lang w:eastAsia="es-MX"/>
              </w:rPr>
            </w:pPr>
            <w:r w:rsidRPr="00B764A5">
              <w:rPr>
                <w:szCs w:val="20"/>
                <w:lang w:eastAsia="es-MX"/>
              </w:rPr>
              <w:t>5.6. Derecho informático aplicado al software: piratería y falsificación, autoría y creación, contratos y licencias.</w:t>
            </w:r>
          </w:p>
          <w:p w14:paraId="1AC5D864" w14:textId="77777777" w:rsidR="00B764A5" w:rsidRPr="00EE37BA" w:rsidRDefault="00B764A5" w:rsidP="00520812">
            <w:pPr>
              <w:pStyle w:val="Prrafodelista"/>
              <w:tabs>
                <w:tab w:val="left" w:pos="540"/>
              </w:tabs>
              <w:spacing w:after="0" w:line="240" w:lineRule="auto"/>
              <w:ind w:left="0"/>
              <w:jc w:val="left"/>
              <w:rPr>
                <w:szCs w:val="20"/>
                <w:lang w:eastAsia="es-MX"/>
              </w:rPr>
            </w:pPr>
          </w:p>
        </w:tc>
        <w:tc>
          <w:tcPr>
            <w:tcW w:w="3260" w:type="dxa"/>
          </w:tcPr>
          <w:p w14:paraId="330B27CE" w14:textId="77777777" w:rsidR="00C10395" w:rsidRDefault="008E79AE" w:rsidP="00C10395">
            <w:pPr>
              <w:pStyle w:val="Prrafodelista"/>
              <w:autoSpaceDE w:val="0"/>
              <w:autoSpaceDN w:val="0"/>
              <w:adjustRightInd w:val="0"/>
              <w:spacing w:after="0" w:line="240" w:lineRule="auto"/>
              <w:ind w:left="24" w:firstLine="0"/>
              <w:jc w:val="left"/>
              <w:rPr>
                <w:szCs w:val="20"/>
              </w:rPr>
            </w:pPr>
            <w:r w:rsidRPr="008E79AE">
              <w:rPr>
                <w:szCs w:val="20"/>
              </w:rPr>
              <w:t>Realizar un análisis de las definiciones de calidad</w:t>
            </w:r>
            <w:r w:rsidR="00C10395">
              <w:rPr>
                <w:szCs w:val="20"/>
              </w:rPr>
              <w:t xml:space="preserve">, </w:t>
            </w:r>
            <w:r w:rsidR="00C10395" w:rsidRPr="008E79AE">
              <w:rPr>
                <w:szCs w:val="20"/>
              </w:rPr>
              <w:t xml:space="preserve">las características y elementos de los distintos modelos de calidad de software. </w:t>
            </w:r>
          </w:p>
          <w:p w14:paraId="4E02DB82" w14:textId="77777777" w:rsidR="00C10395" w:rsidRDefault="008E79AE" w:rsidP="00C10395">
            <w:pPr>
              <w:pStyle w:val="Prrafodelista"/>
              <w:autoSpaceDE w:val="0"/>
              <w:autoSpaceDN w:val="0"/>
              <w:adjustRightInd w:val="0"/>
              <w:spacing w:after="0" w:line="240" w:lineRule="auto"/>
              <w:ind w:left="24" w:firstLine="0"/>
              <w:jc w:val="left"/>
              <w:rPr>
                <w:szCs w:val="20"/>
              </w:rPr>
            </w:pPr>
            <w:r w:rsidRPr="008E79AE">
              <w:rPr>
                <w:szCs w:val="20"/>
              </w:rPr>
              <w:t>Investigar en diferentes fuentes de información, la definición y propósito del SQA</w:t>
            </w:r>
            <w:r w:rsidR="00C10395">
              <w:rPr>
                <w:szCs w:val="20"/>
              </w:rPr>
              <w:t>.</w:t>
            </w:r>
          </w:p>
          <w:p w14:paraId="5EABE39D" w14:textId="3BE3028E" w:rsidR="00B764A5" w:rsidRDefault="008E79AE" w:rsidP="00C10395">
            <w:pPr>
              <w:pStyle w:val="Prrafodelista"/>
              <w:autoSpaceDE w:val="0"/>
              <w:autoSpaceDN w:val="0"/>
              <w:adjustRightInd w:val="0"/>
              <w:spacing w:after="0" w:line="240" w:lineRule="auto"/>
              <w:ind w:left="24" w:firstLine="0"/>
              <w:jc w:val="left"/>
              <w:rPr>
                <w:szCs w:val="20"/>
              </w:rPr>
            </w:pPr>
            <w:r w:rsidRPr="008E79AE">
              <w:rPr>
                <w:szCs w:val="20"/>
              </w:rPr>
              <w:t xml:space="preserve">Investigar en distintas fuentes sobre los modelos de calidad de </w:t>
            </w:r>
            <w:r w:rsidR="0086456C" w:rsidRPr="008E79AE">
              <w:rPr>
                <w:szCs w:val="20"/>
              </w:rPr>
              <w:t>software</w:t>
            </w:r>
            <w:r w:rsidR="0086456C">
              <w:rPr>
                <w:szCs w:val="20"/>
              </w:rPr>
              <w:t xml:space="preserve">, </w:t>
            </w:r>
            <w:r w:rsidR="0086456C" w:rsidRPr="008E79AE">
              <w:rPr>
                <w:szCs w:val="20"/>
              </w:rPr>
              <w:t>métricas</w:t>
            </w:r>
            <w:r w:rsidRPr="008E79AE">
              <w:rPr>
                <w:szCs w:val="20"/>
              </w:rPr>
              <w:t xml:space="preserve"> de calidad de software </w:t>
            </w:r>
          </w:p>
          <w:p w14:paraId="0347F2A1" w14:textId="77777777" w:rsidR="00C10395" w:rsidRDefault="008E79AE" w:rsidP="00C10395">
            <w:pPr>
              <w:pStyle w:val="Prrafodelista"/>
              <w:autoSpaceDE w:val="0"/>
              <w:autoSpaceDN w:val="0"/>
              <w:adjustRightInd w:val="0"/>
              <w:spacing w:after="0" w:line="240" w:lineRule="auto"/>
              <w:ind w:left="24" w:firstLine="0"/>
              <w:jc w:val="left"/>
              <w:rPr>
                <w:szCs w:val="20"/>
              </w:rPr>
            </w:pPr>
            <w:r w:rsidRPr="008E79AE">
              <w:rPr>
                <w:szCs w:val="20"/>
              </w:rPr>
              <w:t xml:space="preserve">Elegir el modelo de calidad y las métricas a aplicar en el proyecto planteado. </w:t>
            </w:r>
          </w:p>
          <w:p w14:paraId="7A33AFE0" w14:textId="1B15AA76" w:rsidR="008E79AE" w:rsidRPr="00C10395" w:rsidRDefault="0086456C" w:rsidP="00C10395">
            <w:pPr>
              <w:pStyle w:val="Prrafodelista"/>
              <w:autoSpaceDE w:val="0"/>
              <w:autoSpaceDN w:val="0"/>
              <w:adjustRightInd w:val="0"/>
              <w:spacing w:after="0" w:line="240" w:lineRule="auto"/>
              <w:ind w:left="24" w:firstLine="0"/>
              <w:jc w:val="left"/>
              <w:rPr>
                <w:szCs w:val="20"/>
              </w:rPr>
            </w:pPr>
            <w:r>
              <w:rPr>
                <w:szCs w:val="20"/>
              </w:rPr>
              <w:t>Visitar empresas</w:t>
            </w:r>
            <w:r w:rsidR="00C10395" w:rsidRPr="008E79AE">
              <w:rPr>
                <w:szCs w:val="20"/>
              </w:rPr>
              <w:t xml:space="preserve"> </w:t>
            </w:r>
            <w:r w:rsidR="00C10395">
              <w:rPr>
                <w:szCs w:val="20"/>
              </w:rPr>
              <w:t>que hagan</w:t>
            </w:r>
            <w:r w:rsidR="00C10395" w:rsidRPr="008E79AE">
              <w:rPr>
                <w:szCs w:val="20"/>
              </w:rPr>
              <w:t xml:space="preserve"> desarrollo de software </w:t>
            </w:r>
            <w:r w:rsidR="00C10395">
              <w:rPr>
                <w:szCs w:val="20"/>
              </w:rPr>
              <w:t xml:space="preserve">y verificar la aplicación de </w:t>
            </w:r>
            <w:r w:rsidR="00C10395" w:rsidRPr="008E79AE">
              <w:rPr>
                <w:szCs w:val="20"/>
              </w:rPr>
              <w:t>estándares de calidad.</w:t>
            </w:r>
          </w:p>
        </w:tc>
        <w:tc>
          <w:tcPr>
            <w:tcW w:w="2977" w:type="dxa"/>
          </w:tcPr>
          <w:p w14:paraId="2BEF16B8"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Propiciar, en el estudiante, el desarrollo de actividades intelectuales de inducción-deducción y análisis-síntesis, las cuales lo encaminan hacia la investigación, la aplicación de conocimientos y la solución de problemas.  </w:t>
            </w:r>
          </w:p>
          <w:p w14:paraId="0E476272"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Propiciar actividades de búsqueda, selección y análisis de información en distintas fuentes. </w:t>
            </w:r>
          </w:p>
          <w:p w14:paraId="63985B78"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Propiciar el uso de las nuevas tecnologías en el desarrollo de los contenidos de la asignatura. </w:t>
            </w:r>
          </w:p>
          <w:p w14:paraId="66FA034D"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Fomentar actividades grupales que propicien la comunicación, el intercambio argumentado de ideas, la reflexión, la integración y la colaboración de y entre los estudiantes.</w:t>
            </w:r>
          </w:p>
          <w:p w14:paraId="205D92B7"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Llevar a cabo actividades prácticas que promuevan el desarrollo de habilidades para la experimentación, tales </w:t>
            </w:r>
            <w:r w:rsidRPr="005529EE">
              <w:rPr>
                <w:szCs w:val="20"/>
                <w:lang w:eastAsia="es-MX"/>
              </w:rPr>
              <w:lastRenderedPageBreak/>
              <w:t>como: observación, identificación manejo y control de variables y datos relevantes, de trabajo en equipo.</w:t>
            </w:r>
          </w:p>
          <w:p w14:paraId="40D245FB"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Desarrollar actividades de aprendizaje que propicien la aplicación de los conceptos, modelos y metodologías que se van aprendiendo en el desarrollo de la asignatura. </w:t>
            </w:r>
          </w:p>
          <w:p w14:paraId="5DD37D4E"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Propiciar el uso adecuado de conceptos, y de terminología científico- tecnológica</w:t>
            </w:r>
            <w:r>
              <w:rPr>
                <w:szCs w:val="20"/>
                <w:lang w:eastAsia="es-MX"/>
              </w:rPr>
              <w:t>.</w:t>
            </w:r>
          </w:p>
          <w:p w14:paraId="157B1259" w14:textId="77777777" w:rsidR="005529EE"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Observar y analizar fenómenos y problemáticas propias del campo ocupacional. </w:t>
            </w:r>
          </w:p>
          <w:p w14:paraId="2D7BA139" w14:textId="77777777" w:rsidR="00B764A5" w:rsidRPr="00EE37BA" w:rsidRDefault="005529EE" w:rsidP="005529EE">
            <w:pPr>
              <w:pStyle w:val="Prrafodelista"/>
              <w:autoSpaceDE w:val="0"/>
              <w:autoSpaceDN w:val="0"/>
              <w:adjustRightInd w:val="0"/>
              <w:spacing w:after="0" w:line="240" w:lineRule="auto"/>
              <w:ind w:left="0"/>
              <w:jc w:val="left"/>
              <w:rPr>
                <w:szCs w:val="20"/>
                <w:lang w:eastAsia="es-MX"/>
              </w:rPr>
            </w:pPr>
            <w:r w:rsidRPr="005529EE">
              <w:rPr>
                <w:szCs w:val="20"/>
                <w:lang w:eastAsia="es-MX"/>
              </w:rPr>
              <w:t xml:space="preserve">Relacionar los contenidos de esta asignatura con las demás del plan de estudios para desarrollar una visión interdisciplinaria en el estudiante.  </w:t>
            </w:r>
          </w:p>
        </w:tc>
        <w:tc>
          <w:tcPr>
            <w:tcW w:w="2551" w:type="dxa"/>
          </w:tcPr>
          <w:p w14:paraId="7AE4C6B8" w14:textId="77777777" w:rsidR="006B16B9" w:rsidRDefault="006B16B9" w:rsidP="00C10395">
            <w:pPr>
              <w:autoSpaceDE w:val="0"/>
              <w:autoSpaceDN w:val="0"/>
              <w:adjustRightInd w:val="0"/>
              <w:spacing w:after="0" w:line="240" w:lineRule="auto"/>
              <w:ind w:left="0" w:firstLine="0"/>
              <w:jc w:val="left"/>
              <w:rPr>
                <w:szCs w:val="20"/>
                <w:lang w:eastAsia="es-MX"/>
              </w:rPr>
            </w:pPr>
            <w:r w:rsidRPr="006B16B9">
              <w:rPr>
                <w:szCs w:val="20"/>
                <w:lang w:eastAsia="es-MX"/>
              </w:rPr>
              <w:lastRenderedPageBreak/>
              <w:t xml:space="preserve">Capacidad de análisis y síntesis. </w:t>
            </w:r>
          </w:p>
          <w:p w14:paraId="35A877D5" w14:textId="77777777" w:rsidR="006B16B9" w:rsidRDefault="006B16B9" w:rsidP="00C10395">
            <w:pPr>
              <w:autoSpaceDE w:val="0"/>
              <w:autoSpaceDN w:val="0"/>
              <w:adjustRightInd w:val="0"/>
              <w:spacing w:after="0" w:line="240" w:lineRule="auto"/>
              <w:ind w:left="0" w:firstLine="0"/>
              <w:jc w:val="left"/>
              <w:rPr>
                <w:szCs w:val="20"/>
                <w:lang w:eastAsia="es-MX"/>
              </w:rPr>
            </w:pPr>
            <w:r w:rsidRPr="006B16B9">
              <w:rPr>
                <w:szCs w:val="20"/>
                <w:lang w:eastAsia="es-MX"/>
              </w:rPr>
              <w:t xml:space="preserve">Comunicación oral y escrita. </w:t>
            </w:r>
          </w:p>
          <w:p w14:paraId="1B09EAF1" w14:textId="77777777" w:rsidR="006B16B9" w:rsidRDefault="006B16B9" w:rsidP="00C10395">
            <w:pPr>
              <w:autoSpaceDE w:val="0"/>
              <w:autoSpaceDN w:val="0"/>
              <w:adjustRightInd w:val="0"/>
              <w:spacing w:after="0" w:line="240" w:lineRule="auto"/>
              <w:ind w:left="0" w:firstLine="0"/>
              <w:jc w:val="left"/>
              <w:rPr>
                <w:szCs w:val="20"/>
                <w:lang w:eastAsia="es-MX"/>
              </w:rPr>
            </w:pPr>
            <w:r w:rsidRPr="006B16B9">
              <w:rPr>
                <w:szCs w:val="20"/>
                <w:lang w:eastAsia="es-MX"/>
              </w:rPr>
              <w:t xml:space="preserve">Habilidad para buscar y analizar información proveniente de fuentes diversas. </w:t>
            </w:r>
          </w:p>
          <w:p w14:paraId="6686DABE" w14:textId="77777777" w:rsidR="006B16B9" w:rsidRDefault="006B16B9" w:rsidP="00C10395">
            <w:pPr>
              <w:autoSpaceDE w:val="0"/>
              <w:autoSpaceDN w:val="0"/>
              <w:adjustRightInd w:val="0"/>
              <w:spacing w:after="0" w:line="240" w:lineRule="auto"/>
              <w:ind w:left="0" w:firstLine="0"/>
              <w:jc w:val="left"/>
              <w:rPr>
                <w:szCs w:val="20"/>
                <w:lang w:eastAsia="es-MX"/>
              </w:rPr>
            </w:pPr>
            <w:r w:rsidRPr="006B16B9">
              <w:rPr>
                <w:szCs w:val="20"/>
                <w:lang w:eastAsia="es-MX"/>
              </w:rPr>
              <w:t xml:space="preserve">Solución de problemas. </w:t>
            </w:r>
          </w:p>
          <w:p w14:paraId="5E8297E5" w14:textId="77777777" w:rsidR="00B764A5" w:rsidRPr="006B16B9" w:rsidRDefault="006B16B9" w:rsidP="00C10395">
            <w:pPr>
              <w:autoSpaceDE w:val="0"/>
              <w:autoSpaceDN w:val="0"/>
              <w:adjustRightInd w:val="0"/>
              <w:spacing w:after="0" w:line="240" w:lineRule="auto"/>
              <w:ind w:left="0" w:firstLine="0"/>
              <w:jc w:val="left"/>
              <w:rPr>
                <w:szCs w:val="20"/>
                <w:lang w:eastAsia="es-MX"/>
              </w:rPr>
            </w:pPr>
            <w:r w:rsidRPr="006B16B9">
              <w:rPr>
                <w:szCs w:val="20"/>
                <w:lang w:eastAsia="es-MX"/>
              </w:rPr>
              <w:t>Capacidad de aplicar los conocimientos en la práctica.</w:t>
            </w:r>
          </w:p>
          <w:p w14:paraId="530A031B" w14:textId="77777777" w:rsidR="00B764A5" w:rsidRPr="00EE37BA" w:rsidRDefault="00B764A5" w:rsidP="00C10395">
            <w:pPr>
              <w:pStyle w:val="Prrafodelista"/>
              <w:autoSpaceDE w:val="0"/>
              <w:autoSpaceDN w:val="0"/>
              <w:adjustRightInd w:val="0"/>
              <w:spacing w:after="0" w:line="240" w:lineRule="auto"/>
              <w:ind w:left="331"/>
              <w:jc w:val="left"/>
              <w:rPr>
                <w:szCs w:val="20"/>
                <w:lang w:eastAsia="es-MX"/>
              </w:rPr>
            </w:pPr>
          </w:p>
          <w:p w14:paraId="4226179F" w14:textId="77777777" w:rsidR="00B764A5" w:rsidRPr="00EE37BA" w:rsidRDefault="00B764A5" w:rsidP="00C10395">
            <w:pPr>
              <w:pStyle w:val="Prrafodelista"/>
              <w:autoSpaceDE w:val="0"/>
              <w:autoSpaceDN w:val="0"/>
              <w:adjustRightInd w:val="0"/>
              <w:spacing w:after="0" w:line="240" w:lineRule="auto"/>
              <w:ind w:left="331"/>
              <w:jc w:val="left"/>
              <w:rPr>
                <w:szCs w:val="20"/>
                <w:lang w:eastAsia="es-MX"/>
              </w:rPr>
            </w:pPr>
          </w:p>
          <w:p w14:paraId="4A650F6B" w14:textId="77777777" w:rsidR="00B764A5" w:rsidRPr="00EE37BA" w:rsidRDefault="00B764A5" w:rsidP="00C10395">
            <w:pPr>
              <w:pStyle w:val="Prrafodelista"/>
              <w:autoSpaceDE w:val="0"/>
              <w:autoSpaceDN w:val="0"/>
              <w:adjustRightInd w:val="0"/>
              <w:spacing w:after="0" w:line="240" w:lineRule="auto"/>
              <w:ind w:left="331"/>
              <w:jc w:val="left"/>
              <w:rPr>
                <w:szCs w:val="20"/>
                <w:lang w:eastAsia="es-MX"/>
              </w:rPr>
            </w:pPr>
          </w:p>
          <w:p w14:paraId="220D61DA" w14:textId="77777777" w:rsidR="00B764A5" w:rsidRPr="00EE37BA" w:rsidRDefault="00B764A5" w:rsidP="00C10395">
            <w:pPr>
              <w:pStyle w:val="Prrafodelista"/>
              <w:autoSpaceDE w:val="0"/>
              <w:autoSpaceDN w:val="0"/>
              <w:adjustRightInd w:val="0"/>
              <w:spacing w:after="0" w:line="240" w:lineRule="auto"/>
              <w:ind w:left="331"/>
              <w:jc w:val="left"/>
              <w:rPr>
                <w:szCs w:val="20"/>
                <w:lang w:eastAsia="es-MX"/>
              </w:rPr>
            </w:pPr>
          </w:p>
          <w:p w14:paraId="766FA3D6" w14:textId="77777777" w:rsidR="00B764A5" w:rsidRPr="00EE37BA" w:rsidRDefault="00B764A5" w:rsidP="00C10395">
            <w:pPr>
              <w:pStyle w:val="Prrafodelista"/>
              <w:autoSpaceDE w:val="0"/>
              <w:autoSpaceDN w:val="0"/>
              <w:adjustRightInd w:val="0"/>
              <w:spacing w:after="0" w:line="240" w:lineRule="auto"/>
              <w:ind w:left="331"/>
              <w:jc w:val="left"/>
              <w:rPr>
                <w:szCs w:val="20"/>
                <w:lang w:eastAsia="es-MX"/>
              </w:rPr>
            </w:pPr>
          </w:p>
          <w:p w14:paraId="33ED3910" w14:textId="77777777" w:rsidR="00B764A5" w:rsidRPr="00EE37BA" w:rsidRDefault="00B764A5" w:rsidP="00C10395">
            <w:pPr>
              <w:pStyle w:val="Prrafodelista"/>
              <w:autoSpaceDE w:val="0"/>
              <w:autoSpaceDN w:val="0"/>
              <w:adjustRightInd w:val="0"/>
              <w:spacing w:after="0" w:line="240" w:lineRule="auto"/>
              <w:ind w:left="331"/>
              <w:jc w:val="left"/>
              <w:rPr>
                <w:szCs w:val="20"/>
                <w:lang w:eastAsia="es-MX"/>
              </w:rPr>
            </w:pPr>
          </w:p>
        </w:tc>
        <w:tc>
          <w:tcPr>
            <w:tcW w:w="1276" w:type="dxa"/>
          </w:tcPr>
          <w:p w14:paraId="2EB2D914" w14:textId="77777777" w:rsidR="00B764A5" w:rsidRPr="00EE37BA" w:rsidRDefault="00F67210" w:rsidP="00520812">
            <w:pPr>
              <w:autoSpaceDE w:val="0"/>
              <w:autoSpaceDN w:val="0"/>
              <w:adjustRightInd w:val="0"/>
              <w:jc w:val="center"/>
              <w:rPr>
                <w:szCs w:val="20"/>
                <w:lang w:val="es-MX" w:eastAsia="es-MX"/>
              </w:rPr>
            </w:pPr>
            <w:r>
              <w:rPr>
                <w:szCs w:val="20"/>
                <w:lang w:val="es-MX" w:eastAsia="es-MX"/>
              </w:rPr>
              <w:t>7-7</w:t>
            </w:r>
          </w:p>
        </w:tc>
      </w:tr>
    </w:tbl>
    <w:p w14:paraId="6556B73B" w14:textId="77777777" w:rsidR="00B764A5" w:rsidRPr="00EE37BA" w:rsidRDefault="00B764A5" w:rsidP="00B764A5">
      <w:pPr>
        <w:autoSpaceDE w:val="0"/>
        <w:autoSpaceDN w:val="0"/>
        <w:adjustRightInd w:val="0"/>
        <w:rPr>
          <w:szCs w:val="20"/>
          <w:lang w:val="es-MX" w:eastAsia="es-MX"/>
        </w:rPr>
      </w:pPr>
    </w:p>
    <w:p w14:paraId="4AC0303E" w14:textId="77777777" w:rsidR="00B764A5" w:rsidRPr="00EE37BA" w:rsidRDefault="00B764A5" w:rsidP="00B764A5">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5529EE" w:rsidRPr="00EE37BA" w14:paraId="630363B6" w14:textId="77777777" w:rsidTr="00520812">
        <w:tc>
          <w:tcPr>
            <w:tcW w:w="10632" w:type="dxa"/>
            <w:vAlign w:val="center"/>
          </w:tcPr>
          <w:p w14:paraId="4A07A43F"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2234EA0B" w14:textId="77777777" w:rsidR="00B764A5" w:rsidRPr="00EE37BA" w:rsidRDefault="00B764A5" w:rsidP="00520812">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5529EE" w:rsidRPr="00EE37BA" w14:paraId="603A0344" w14:textId="77777777" w:rsidTr="00520812">
        <w:tc>
          <w:tcPr>
            <w:tcW w:w="10632" w:type="dxa"/>
          </w:tcPr>
          <w:p w14:paraId="14153468" w14:textId="77777777" w:rsidR="00B764A5" w:rsidRPr="00EE37BA" w:rsidRDefault="00B764A5" w:rsidP="00520812">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C8833DB" w14:textId="732CA1D1" w:rsidR="00B764A5"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6640D80D" w14:textId="77777777" w:rsidTr="00520812">
        <w:tc>
          <w:tcPr>
            <w:tcW w:w="10632" w:type="dxa"/>
          </w:tcPr>
          <w:p w14:paraId="2C9C3613" w14:textId="77777777" w:rsidR="00B764A5" w:rsidRPr="00EE37BA" w:rsidRDefault="00B764A5" w:rsidP="00520812">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FD33FBB" w14:textId="6FE53F39" w:rsidR="00B764A5"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55BD1CF1" w14:textId="77777777" w:rsidTr="00520812">
        <w:tc>
          <w:tcPr>
            <w:tcW w:w="10632" w:type="dxa"/>
          </w:tcPr>
          <w:p w14:paraId="60AD52F2" w14:textId="77777777" w:rsidR="00B764A5" w:rsidRPr="00EE37BA" w:rsidRDefault="00B764A5" w:rsidP="00520812">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lastRenderedPageBreak/>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4540127" w14:textId="567C7EE5" w:rsidR="00B764A5" w:rsidRPr="00EE37BA" w:rsidRDefault="0035150C" w:rsidP="00520812">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r>
      <w:tr w:rsidR="005529EE" w:rsidRPr="00EE37BA" w14:paraId="00F6C640" w14:textId="77777777" w:rsidTr="00520812">
        <w:tc>
          <w:tcPr>
            <w:tcW w:w="10632" w:type="dxa"/>
          </w:tcPr>
          <w:p w14:paraId="530C396B" w14:textId="77777777" w:rsidR="00B764A5" w:rsidRPr="00EE37BA" w:rsidRDefault="00B764A5" w:rsidP="00520812">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 xml:space="preserve">Introduce recursos y experiencias que promueven un pensamiento crítico; (por </w:t>
            </w:r>
            <w:proofErr w:type="gramStart"/>
            <w:r w:rsidRPr="00EE37BA">
              <w:rPr>
                <w:rFonts w:ascii="Arial" w:hAnsi="Arial" w:cs="Arial"/>
                <w:b/>
                <w:sz w:val="20"/>
                <w:szCs w:val="20"/>
              </w:rPr>
              <w:t>ejemplo</w:t>
            </w:r>
            <w:proofErr w:type="gramEnd"/>
            <w:r w:rsidRPr="00EE37BA">
              <w:rPr>
                <w:rFonts w:ascii="Arial" w:hAnsi="Arial" w:cs="Arial"/>
                <w:b/>
                <w:sz w:val="20"/>
                <w:szCs w:val="20"/>
              </w:rPr>
              <w:t xml:space="preserve">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7039EFB" w14:textId="6A63F53B" w:rsidR="00B764A5"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40FF0A94" w14:textId="77777777" w:rsidTr="00520812">
        <w:tc>
          <w:tcPr>
            <w:tcW w:w="10632" w:type="dxa"/>
          </w:tcPr>
          <w:p w14:paraId="1620282B" w14:textId="77777777" w:rsidR="00B764A5" w:rsidRPr="00EE37BA" w:rsidRDefault="00B764A5" w:rsidP="00520812">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AB1C5D2" w14:textId="17E34D61" w:rsidR="00B764A5"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r w:rsidR="005529EE" w:rsidRPr="00EE37BA" w14:paraId="4E1C310E" w14:textId="77777777" w:rsidTr="00520812">
        <w:tc>
          <w:tcPr>
            <w:tcW w:w="10632" w:type="dxa"/>
          </w:tcPr>
          <w:p w14:paraId="1345A689" w14:textId="77777777" w:rsidR="00B764A5" w:rsidRPr="00EE37BA" w:rsidRDefault="00B764A5" w:rsidP="00520812">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2129648" w14:textId="76B2A72A" w:rsidR="00B764A5"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r>
    </w:tbl>
    <w:p w14:paraId="2A92CB51" w14:textId="77777777" w:rsidR="00B764A5" w:rsidRPr="00EE37BA" w:rsidRDefault="00B764A5" w:rsidP="00B764A5">
      <w:pPr>
        <w:autoSpaceDE w:val="0"/>
        <w:autoSpaceDN w:val="0"/>
        <w:adjustRightInd w:val="0"/>
        <w:rPr>
          <w:szCs w:val="20"/>
          <w:lang w:val="es-MX" w:eastAsia="es-MX"/>
        </w:rPr>
      </w:pPr>
    </w:p>
    <w:p w14:paraId="5C8EA51C" w14:textId="77777777" w:rsidR="00B764A5" w:rsidRPr="00EE37BA" w:rsidRDefault="00B764A5" w:rsidP="00B764A5">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F65E5C" w:rsidRPr="00EE37BA" w14:paraId="368B6DDE" w14:textId="77777777" w:rsidTr="00520812">
        <w:tc>
          <w:tcPr>
            <w:tcW w:w="3400" w:type="dxa"/>
            <w:shd w:val="clear" w:color="auto" w:fill="auto"/>
            <w:vAlign w:val="center"/>
          </w:tcPr>
          <w:p w14:paraId="67611656"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12A2C20D"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08FB3A47"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28F76932"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B144D6" w:rsidRPr="00EE37BA" w14:paraId="4E164B05" w14:textId="77777777" w:rsidTr="00520812">
        <w:tc>
          <w:tcPr>
            <w:tcW w:w="3400" w:type="dxa"/>
            <w:vMerge w:val="restart"/>
            <w:shd w:val="clear" w:color="auto" w:fill="auto"/>
          </w:tcPr>
          <w:p w14:paraId="1E02BB29" w14:textId="77777777" w:rsidR="00B144D6" w:rsidRPr="00EE37BA" w:rsidRDefault="00B144D6" w:rsidP="00520812">
            <w:pPr>
              <w:autoSpaceDE w:val="0"/>
              <w:autoSpaceDN w:val="0"/>
              <w:adjustRightInd w:val="0"/>
              <w:rPr>
                <w:szCs w:val="20"/>
                <w:lang w:val="es-MX" w:eastAsia="es-MX"/>
              </w:rPr>
            </w:pPr>
          </w:p>
          <w:p w14:paraId="69D2E1BE" w14:textId="77777777" w:rsidR="00B144D6" w:rsidRPr="00EE37BA" w:rsidRDefault="00B144D6" w:rsidP="00520812">
            <w:pPr>
              <w:autoSpaceDE w:val="0"/>
              <w:autoSpaceDN w:val="0"/>
              <w:adjustRightInd w:val="0"/>
              <w:rPr>
                <w:szCs w:val="20"/>
                <w:lang w:val="es-MX" w:eastAsia="es-MX"/>
              </w:rPr>
            </w:pPr>
          </w:p>
          <w:p w14:paraId="5A2B2BA9" w14:textId="77777777" w:rsidR="00B144D6" w:rsidRPr="00EE37BA" w:rsidRDefault="00B144D6" w:rsidP="00520812">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4536D2FA" w14:textId="77777777" w:rsidR="00B144D6" w:rsidRPr="00EE37BA" w:rsidRDefault="00B144D6" w:rsidP="00520812">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63489FD4"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74286E24" w14:textId="7AB30D64"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B144D6" w:rsidRPr="00EE37BA" w14:paraId="149A4EB5" w14:textId="77777777" w:rsidTr="00520812">
        <w:tc>
          <w:tcPr>
            <w:tcW w:w="3400" w:type="dxa"/>
            <w:vMerge/>
            <w:shd w:val="clear" w:color="auto" w:fill="auto"/>
          </w:tcPr>
          <w:p w14:paraId="4848E70B" w14:textId="77777777" w:rsidR="00B144D6" w:rsidRPr="00EE37BA" w:rsidRDefault="00B144D6" w:rsidP="00520812">
            <w:pPr>
              <w:autoSpaceDE w:val="0"/>
              <w:autoSpaceDN w:val="0"/>
              <w:adjustRightInd w:val="0"/>
              <w:rPr>
                <w:szCs w:val="20"/>
                <w:lang w:val="es-MX" w:eastAsia="es-MX"/>
              </w:rPr>
            </w:pPr>
          </w:p>
        </w:tc>
        <w:tc>
          <w:tcPr>
            <w:tcW w:w="2979" w:type="dxa"/>
            <w:shd w:val="clear" w:color="auto" w:fill="auto"/>
          </w:tcPr>
          <w:p w14:paraId="2FD45DE0" w14:textId="77777777" w:rsidR="00B144D6" w:rsidRPr="00EE37BA" w:rsidRDefault="00B144D6" w:rsidP="00520812">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01221BCB"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1490DDD1" w14:textId="4215A5F2"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B144D6" w:rsidRPr="00EE37BA" w14:paraId="733FFBF6" w14:textId="77777777" w:rsidTr="00520812">
        <w:tc>
          <w:tcPr>
            <w:tcW w:w="3400" w:type="dxa"/>
            <w:vMerge/>
            <w:shd w:val="clear" w:color="auto" w:fill="auto"/>
          </w:tcPr>
          <w:p w14:paraId="7ECA2212" w14:textId="77777777" w:rsidR="00B144D6" w:rsidRPr="00EE37BA" w:rsidRDefault="00B144D6" w:rsidP="00520812">
            <w:pPr>
              <w:autoSpaceDE w:val="0"/>
              <w:autoSpaceDN w:val="0"/>
              <w:adjustRightInd w:val="0"/>
              <w:rPr>
                <w:szCs w:val="20"/>
                <w:lang w:val="es-MX" w:eastAsia="es-MX"/>
              </w:rPr>
            </w:pPr>
          </w:p>
        </w:tc>
        <w:tc>
          <w:tcPr>
            <w:tcW w:w="2979" w:type="dxa"/>
            <w:shd w:val="clear" w:color="auto" w:fill="auto"/>
          </w:tcPr>
          <w:p w14:paraId="2B8A0A75" w14:textId="77777777" w:rsidR="00B144D6" w:rsidRPr="00EE37BA" w:rsidRDefault="00B144D6" w:rsidP="00520812">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69BFFAC0"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05038633" w14:textId="538C0F0D"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B144D6" w:rsidRPr="00EE37BA" w14:paraId="7277A45B" w14:textId="77777777" w:rsidTr="00520812">
        <w:tc>
          <w:tcPr>
            <w:tcW w:w="3400" w:type="dxa"/>
            <w:vMerge/>
            <w:shd w:val="clear" w:color="auto" w:fill="auto"/>
          </w:tcPr>
          <w:p w14:paraId="78B1F75D" w14:textId="77777777" w:rsidR="00B144D6" w:rsidRPr="00EE37BA" w:rsidRDefault="00B144D6" w:rsidP="00520812">
            <w:pPr>
              <w:autoSpaceDE w:val="0"/>
              <w:autoSpaceDN w:val="0"/>
              <w:adjustRightInd w:val="0"/>
              <w:rPr>
                <w:szCs w:val="20"/>
                <w:lang w:val="es-MX" w:eastAsia="es-MX"/>
              </w:rPr>
            </w:pPr>
          </w:p>
        </w:tc>
        <w:tc>
          <w:tcPr>
            <w:tcW w:w="2979" w:type="dxa"/>
            <w:shd w:val="clear" w:color="auto" w:fill="auto"/>
          </w:tcPr>
          <w:p w14:paraId="5E6B934F" w14:textId="77777777" w:rsidR="00B144D6" w:rsidRPr="00EE37BA" w:rsidRDefault="00B144D6" w:rsidP="00520812">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5FFF2686" w14:textId="77777777" w:rsidR="00B144D6" w:rsidRPr="00EE37BA" w:rsidRDefault="00B144D6" w:rsidP="00A46BB4">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5A75C0F0" w14:textId="3F2A5345" w:rsidR="00B144D6" w:rsidRPr="00EE37BA" w:rsidRDefault="00B144D6" w:rsidP="00A46BB4">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F65E5C" w:rsidRPr="00EE37BA" w14:paraId="63A9141B" w14:textId="77777777" w:rsidTr="00520812">
        <w:tc>
          <w:tcPr>
            <w:tcW w:w="3400" w:type="dxa"/>
            <w:shd w:val="clear" w:color="auto" w:fill="auto"/>
          </w:tcPr>
          <w:p w14:paraId="72E929D9" w14:textId="77777777" w:rsidR="00B764A5" w:rsidRPr="00EE37BA" w:rsidRDefault="00B764A5" w:rsidP="00520812">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75F74E28" w14:textId="77777777" w:rsidR="00B764A5" w:rsidRPr="00EE37BA" w:rsidRDefault="00B764A5" w:rsidP="00520812">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2B7E5D21" w14:textId="77777777" w:rsidR="00B764A5" w:rsidRPr="00EE37BA" w:rsidRDefault="00B764A5" w:rsidP="00520812">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29C77390" w14:textId="77777777" w:rsidR="00B764A5" w:rsidRPr="00EE37BA" w:rsidRDefault="00B764A5" w:rsidP="00520812">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687543DF" w14:textId="031550F6" w:rsidR="00B764A5" w:rsidRDefault="00B764A5" w:rsidP="00B764A5">
      <w:pPr>
        <w:autoSpaceDE w:val="0"/>
        <w:autoSpaceDN w:val="0"/>
        <w:adjustRightInd w:val="0"/>
        <w:rPr>
          <w:szCs w:val="20"/>
          <w:lang w:val="es-MX" w:eastAsia="es-MX"/>
        </w:rPr>
      </w:pPr>
    </w:p>
    <w:p w14:paraId="63CF97DA" w14:textId="2E015FAA" w:rsidR="009A2919" w:rsidRDefault="009A2919" w:rsidP="00B764A5">
      <w:pPr>
        <w:autoSpaceDE w:val="0"/>
        <w:autoSpaceDN w:val="0"/>
        <w:adjustRightInd w:val="0"/>
        <w:rPr>
          <w:szCs w:val="20"/>
          <w:lang w:val="es-MX" w:eastAsia="es-MX"/>
        </w:rPr>
      </w:pPr>
    </w:p>
    <w:p w14:paraId="05BFC298" w14:textId="2898FFC9" w:rsidR="009A2919" w:rsidRDefault="009A2919" w:rsidP="00B764A5">
      <w:pPr>
        <w:autoSpaceDE w:val="0"/>
        <w:autoSpaceDN w:val="0"/>
        <w:adjustRightInd w:val="0"/>
        <w:rPr>
          <w:szCs w:val="20"/>
          <w:lang w:val="es-MX" w:eastAsia="es-MX"/>
        </w:rPr>
      </w:pPr>
    </w:p>
    <w:p w14:paraId="10998F33" w14:textId="6E174E73" w:rsidR="009A2919" w:rsidRDefault="009A2919" w:rsidP="00B764A5">
      <w:pPr>
        <w:autoSpaceDE w:val="0"/>
        <w:autoSpaceDN w:val="0"/>
        <w:adjustRightInd w:val="0"/>
        <w:rPr>
          <w:szCs w:val="20"/>
          <w:lang w:val="es-MX" w:eastAsia="es-MX"/>
        </w:rPr>
      </w:pPr>
    </w:p>
    <w:p w14:paraId="0F297117" w14:textId="43E434A1" w:rsidR="009A2919" w:rsidRDefault="009A2919" w:rsidP="00B764A5">
      <w:pPr>
        <w:autoSpaceDE w:val="0"/>
        <w:autoSpaceDN w:val="0"/>
        <w:adjustRightInd w:val="0"/>
        <w:rPr>
          <w:szCs w:val="20"/>
          <w:lang w:val="es-MX" w:eastAsia="es-MX"/>
        </w:rPr>
      </w:pPr>
    </w:p>
    <w:p w14:paraId="24C3E3F3" w14:textId="0A0CA47E" w:rsidR="009A2919" w:rsidRDefault="009A2919" w:rsidP="00B764A5">
      <w:pPr>
        <w:autoSpaceDE w:val="0"/>
        <w:autoSpaceDN w:val="0"/>
        <w:adjustRightInd w:val="0"/>
        <w:rPr>
          <w:szCs w:val="20"/>
          <w:lang w:val="es-MX" w:eastAsia="es-MX"/>
        </w:rPr>
      </w:pPr>
    </w:p>
    <w:p w14:paraId="220F26A1" w14:textId="3A49B273" w:rsidR="009A2919" w:rsidRDefault="009A2919" w:rsidP="00B764A5">
      <w:pPr>
        <w:autoSpaceDE w:val="0"/>
        <w:autoSpaceDN w:val="0"/>
        <w:adjustRightInd w:val="0"/>
        <w:rPr>
          <w:szCs w:val="20"/>
          <w:lang w:val="es-MX" w:eastAsia="es-MX"/>
        </w:rPr>
      </w:pPr>
    </w:p>
    <w:p w14:paraId="384FB5F4" w14:textId="77777777" w:rsidR="009A2919" w:rsidRPr="00EE37BA" w:rsidRDefault="009A2919" w:rsidP="00B764A5">
      <w:pPr>
        <w:autoSpaceDE w:val="0"/>
        <w:autoSpaceDN w:val="0"/>
        <w:adjustRightInd w:val="0"/>
        <w:rPr>
          <w:szCs w:val="20"/>
          <w:lang w:val="es-MX" w:eastAsia="es-MX"/>
        </w:rPr>
      </w:pPr>
    </w:p>
    <w:p w14:paraId="75B9A9B6" w14:textId="77777777" w:rsidR="00B764A5" w:rsidRPr="00EE37BA" w:rsidRDefault="00B764A5" w:rsidP="00B764A5">
      <w:pPr>
        <w:autoSpaceDE w:val="0"/>
        <w:autoSpaceDN w:val="0"/>
        <w:adjustRightInd w:val="0"/>
        <w:spacing w:after="80"/>
        <w:rPr>
          <w:b/>
          <w:szCs w:val="20"/>
          <w:lang w:val="es-MX" w:eastAsia="es-MX"/>
        </w:rPr>
      </w:pPr>
      <w:r w:rsidRPr="00EE37BA">
        <w:rPr>
          <w:b/>
          <w:szCs w:val="20"/>
          <w:lang w:val="es-MX" w:eastAsia="es-MX"/>
        </w:rPr>
        <w:lastRenderedPageBreak/>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A11253" w:rsidRPr="00EE37BA" w14:paraId="344A699C" w14:textId="77777777" w:rsidTr="00520812">
        <w:tc>
          <w:tcPr>
            <w:tcW w:w="4145" w:type="dxa"/>
            <w:vMerge w:val="restart"/>
            <w:shd w:val="clear" w:color="auto" w:fill="auto"/>
            <w:vAlign w:val="center"/>
          </w:tcPr>
          <w:p w14:paraId="6EB093F0"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072862E4"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33666C51"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7B562EB2" w14:textId="77777777" w:rsidR="00B764A5" w:rsidRPr="00EE37BA" w:rsidRDefault="00B764A5" w:rsidP="00520812">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A11253" w:rsidRPr="00EE37BA" w14:paraId="541CCF23" w14:textId="77777777" w:rsidTr="00520812">
        <w:tc>
          <w:tcPr>
            <w:tcW w:w="4145" w:type="dxa"/>
            <w:vMerge/>
            <w:shd w:val="clear" w:color="auto" w:fill="auto"/>
          </w:tcPr>
          <w:p w14:paraId="25C264C2" w14:textId="77777777" w:rsidR="00B764A5" w:rsidRPr="00EE37BA" w:rsidRDefault="00B764A5" w:rsidP="00520812">
            <w:pPr>
              <w:autoSpaceDE w:val="0"/>
              <w:autoSpaceDN w:val="0"/>
              <w:adjustRightInd w:val="0"/>
              <w:rPr>
                <w:szCs w:val="20"/>
                <w:lang w:val="es-MX" w:eastAsia="es-MX"/>
              </w:rPr>
            </w:pPr>
          </w:p>
        </w:tc>
        <w:tc>
          <w:tcPr>
            <w:tcW w:w="2167" w:type="dxa"/>
            <w:vMerge/>
            <w:shd w:val="clear" w:color="auto" w:fill="auto"/>
          </w:tcPr>
          <w:p w14:paraId="2DA02D36" w14:textId="77777777" w:rsidR="00B764A5" w:rsidRPr="00EE37BA" w:rsidRDefault="00B764A5" w:rsidP="00520812">
            <w:pPr>
              <w:autoSpaceDE w:val="0"/>
              <w:autoSpaceDN w:val="0"/>
              <w:adjustRightInd w:val="0"/>
              <w:rPr>
                <w:szCs w:val="20"/>
                <w:lang w:val="es-MX" w:eastAsia="es-MX"/>
              </w:rPr>
            </w:pPr>
          </w:p>
        </w:tc>
        <w:tc>
          <w:tcPr>
            <w:tcW w:w="684" w:type="dxa"/>
            <w:shd w:val="clear" w:color="auto" w:fill="auto"/>
          </w:tcPr>
          <w:p w14:paraId="74F33613" w14:textId="77777777" w:rsidR="00B764A5" w:rsidRPr="00EE37BA" w:rsidRDefault="00B764A5" w:rsidP="00520812">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316E5F5B" w14:textId="77777777" w:rsidR="00B764A5" w:rsidRPr="00EE37BA" w:rsidRDefault="00B764A5" w:rsidP="00520812">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724CE1A0" w14:textId="77777777" w:rsidR="00B764A5" w:rsidRPr="00EE37BA" w:rsidRDefault="00B764A5" w:rsidP="00520812">
            <w:pPr>
              <w:autoSpaceDE w:val="0"/>
              <w:autoSpaceDN w:val="0"/>
              <w:adjustRightInd w:val="0"/>
              <w:jc w:val="center"/>
              <w:rPr>
                <w:szCs w:val="20"/>
                <w:lang w:val="es-MX" w:eastAsia="es-MX"/>
              </w:rPr>
            </w:pPr>
            <w:r w:rsidRPr="00EE37BA">
              <w:rPr>
                <w:szCs w:val="20"/>
                <w:lang w:val="es-MX" w:eastAsia="es-MX"/>
              </w:rPr>
              <w:t>C</w:t>
            </w:r>
          </w:p>
        </w:tc>
        <w:tc>
          <w:tcPr>
            <w:tcW w:w="684" w:type="dxa"/>
          </w:tcPr>
          <w:p w14:paraId="0A78A07A" w14:textId="77777777" w:rsidR="00B764A5" w:rsidRPr="00EE37BA" w:rsidRDefault="00B764A5" w:rsidP="00520812">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50B12AC8" w14:textId="77777777" w:rsidR="00B764A5" w:rsidRPr="00EE37BA" w:rsidRDefault="00B764A5" w:rsidP="00520812">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37C318EB" w14:textId="77777777" w:rsidR="00B764A5" w:rsidRPr="00EE37BA" w:rsidRDefault="00B764A5" w:rsidP="00520812">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529FB62D" w14:textId="77777777" w:rsidR="00B764A5" w:rsidRPr="00EE37BA" w:rsidRDefault="00B764A5" w:rsidP="00520812">
            <w:pPr>
              <w:autoSpaceDE w:val="0"/>
              <w:autoSpaceDN w:val="0"/>
              <w:adjustRightInd w:val="0"/>
              <w:rPr>
                <w:szCs w:val="20"/>
                <w:lang w:val="es-MX" w:eastAsia="es-MX"/>
              </w:rPr>
            </w:pPr>
          </w:p>
        </w:tc>
      </w:tr>
      <w:tr w:rsidR="00A46BB4" w:rsidRPr="00EE37BA" w14:paraId="2DC3B57E" w14:textId="77777777" w:rsidTr="00520812">
        <w:tc>
          <w:tcPr>
            <w:tcW w:w="4145" w:type="dxa"/>
            <w:shd w:val="clear" w:color="auto" w:fill="auto"/>
          </w:tcPr>
          <w:p w14:paraId="7043560B" w14:textId="77777777" w:rsidR="00A46BB4" w:rsidRPr="00EE37BA" w:rsidRDefault="00160620" w:rsidP="005A4F83">
            <w:pPr>
              <w:pStyle w:val="Prrafodelista"/>
              <w:autoSpaceDE w:val="0"/>
              <w:autoSpaceDN w:val="0"/>
              <w:adjustRightInd w:val="0"/>
              <w:spacing w:after="0" w:line="240" w:lineRule="auto"/>
              <w:ind w:left="24" w:firstLine="0"/>
              <w:rPr>
                <w:szCs w:val="20"/>
                <w:lang w:val="es-MX" w:eastAsia="es-MX"/>
              </w:rPr>
            </w:pPr>
            <w:r>
              <w:rPr>
                <w:szCs w:val="20"/>
              </w:rPr>
              <w:t>EF7</w:t>
            </w:r>
            <w:r w:rsidR="00040654">
              <w:rPr>
                <w:szCs w:val="20"/>
              </w:rPr>
              <w:t xml:space="preserve">. </w:t>
            </w:r>
            <w:r w:rsidR="00A46BB4" w:rsidRPr="008E79AE">
              <w:rPr>
                <w:szCs w:val="20"/>
              </w:rPr>
              <w:t>Elegir el modelo de calidad</w:t>
            </w:r>
            <w:r w:rsidR="00A46BB4">
              <w:rPr>
                <w:szCs w:val="20"/>
              </w:rPr>
              <w:t xml:space="preserve"> (50%), describir </w:t>
            </w:r>
            <w:r w:rsidR="00A46BB4" w:rsidRPr="008E79AE">
              <w:rPr>
                <w:szCs w:val="20"/>
              </w:rPr>
              <w:t>las características de las métricas de calidad de software</w:t>
            </w:r>
            <w:r w:rsidR="00A46BB4">
              <w:rPr>
                <w:szCs w:val="20"/>
              </w:rPr>
              <w:t xml:space="preserve"> (50%) </w:t>
            </w:r>
            <w:r w:rsidR="00A46BB4" w:rsidRPr="008E79AE">
              <w:rPr>
                <w:szCs w:val="20"/>
              </w:rPr>
              <w:t>a a</w:t>
            </w:r>
            <w:r w:rsidR="00A46BB4">
              <w:rPr>
                <w:szCs w:val="20"/>
              </w:rPr>
              <w:t>plicar en el proyecto planteado</w:t>
            </w:r>
            <w:r w:rsidR="00A46BB4" w:rsidRPr="008E79AE">
              <w:rPr>
                <w:szCs w:val="20"/>
              </w:rPr>
              <w:t xml:space="preserve"> </w:t>
            </w:r>
          </w:p>
        </w:tc>
        <w:tc>
          <w:tcPr>
            <w:tcW w:w="2167" w:type="dxa"/>
            <w:shd w:val="clear" w:color="auto" w:fill="auto"/>
            <w:vAlign w:val="center"/>
          </w:tcPr>
          <w:p w14:paraId="6248C627" w14:textId="55C946F8" w:rsidR="00A46BB4" w:rsidRPr="00EE37BA" w:rsidRDefault="00A46BB4" w:rsidP="00520812">
            <w:pPr>
              <w:autoSpaceDE w:val="0"/>
              <w:autoSpaceDN w:val="0"/>
              <w:adjustRightInd w:val="0"/>
              <w:jc w:val="center"/>
              <w:rPr>
                <w:szCs w:val="20"/>
                <w:lang w:val="es-MX" w:eastAsia="es-MX"/>
              </w:rPr>
            </w:pPr>
            <w:r>
              <w:rPr>
                <w:szCs w:val="20"/>
                <w:lang w:val="es-MX" w:eastAsia="es-MX"/>
              </w:rPr>
              <w:t>100</w:t>
            </w:r>
            <w:r w:rsidR="00473261">
              <w:rPr>
                <w:szCs w:val="20"/>
                <w:lang w:val="es-MX" w:eastAsia="es-MX"/>
              </w:rPr>
              <w:t>%</w:t>
            </w:r>
          </w:p>
        </w:tc>
        <w:tc>
          <w:tcPr>
            <w:tcW w:w="684" w:type="dxa"/>
            <w:shd w:val="clear" w:color="auto" w:fill="auto"/>
            <w:vAlign w:val="center"/>
          </w:tcPr>
          <w:p w14:paraId="1CE69E36" w14:textId="3AA2654F"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56504180" w14:textId="10FE79F3"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5FEDBB11" w14:textId="243DDE3F" w:rsidR="00A46BB4" w:rsidRPr="00EE37BA" w:rsidRDefault="0035150C" w:rsidP="00A46BB4">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c>
          <w:tcPr>
            <w:tcW w:w="684" w:type="dxa"/>
            <w:vAlign w:val="center"/>
          </w:tcPr>
          <w:p w14:paraId="3E2E66C6" w14:textId="1845C5A4"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15298D7A" w14:textId="10D4BF01"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76254919" w14:textId="7D122309" w:rsidR="00A46BB4" w:rsidRPr="00EE37BA" w:rsidRDefault="0035150C" w:rsidP="00A46BB4">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2767" w:type="dxa"/>
            <w:shd w:val="clear" w:color="auto" w:fill="auto"/>
          </w:tcPr>
          <w:p w14:paraId="0F7244BD" w14:textId="77777777" w:rsidR="00A46BB4" w:rsidRPr="00EE37BA" w:rsidRDefault="00A46BB4" w:rsidP="00520812">
            <w:pPr>
              <w:autoSpaceDE w:val="0"/>
              <w:autoSpaceDN w:val="0"/>
              <w:adjustRightInd w:val="0"/>
              <w:rPr>
                <w:szCs w:val="20"/>
                <w:lang w:val="es-MX" w:eastAsia="es-MX"/>
              </w:rPr>
            </w:pPr>
            <w:r>
              <w:rPr>
                <w:szCs w:val="20"/>
                <w:lang w:val="es-MX" w:eastAsia="es-MX"/>
              </w:rPr>
              <w:t>Lista de cotejo</w:t>
            </w:r>
          </w:p>
        </w:tc>
      </w:tr>
      <w:tr w:rsidR="00A46BB4" w:rsidRPr="00EE37BA" w14:paraId="537F2FFA" w14:textId="77777777" w:rsidTr="00520812">
        <w:tc>
          <w:tcPr>
            <w:tcW w:w="4145" w:type="dxa"/>
            <w:shd w:val="clear" w:color="auto" w:fill="auto"/>
          </w:tcPr>
          <w:p w14:paraId="48166A68" w14:textId="77777777" w:rsidR="00A46BB4" w:rsidRPr="00EE37BA" w:rsidRDefault="00A46BB4" w:rsidP="00520812">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1EFCE423" w14:textId="77777777" w:rsidR="00A46BB4" w:rsidRPr="00EE37BA" w:rsidRDefault="00A46BB4" w:rsidP="00520812">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66C8C9B6" w14:textId="071F7B00" w:rsidR="00A46BB4"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3FEF3165" w14:textId="0546BEAD" w:rsidR="00A46BB4"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5646C735" w14:textId="012903E1" w:rsidR="00A46BB4" w:rsidRPr="00EE37BA" w:rsidRDefault="0035150C" w:rsidP="00520812">
            <w:pPr>
              <w:autoSpaceDE w:val="0"/>
              <w:autoSpaceDN w:val="0"/>
              <w:adjustRightInd w:val="0"/>
              <w:jc w:val="center"/>
              <w:rPr>
                <w:szCs w:val="20"/>
                <w:lang w:val="es-MX" w:eastAsia="es-MX"/>
              </w:rPr>
            </w:pPr>
            <w:r>
              <w:rPr>
                <w:szCs w:val="20"/>
                <w:lang w:val="es-MX" w:eastAsia="es-MX"/>
              </w:rPr>
              <w:t>50</w:t>
            </w:r>
            <w:r w:rsidR="00473261">
              <w:rPr>
                <w:szCs w:val="20"/>
                <w:lang w:val="es-MX" w:eastAsia="es-MX"/>
              </w:rPr>
              <w:t>%</w:t>
            </w:r>
          </w:p>
        </w:tc>
        <w:tc>
          <w:tcPr>
            <w:tcW w:w="684" w:type="dxa"/>
            <w:vAlign w:val="center"/>
          </w:tcPr>
          <w:p w14:paraId="74551C16" w14:textId="5B0C3592" w:rsidR="00A46BB4"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00235E0C" w14:textId="57F64EFB" w:rsidR="00A46BB4"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684" w:type="dxa"/>
            <w:shd w:val="clear" w:color="auto" w:fill="auto"/>
            <w:vAlign w:val="center"/>
          </w:tcPr>
          <w:p w14:paraId="67DBB51E" w14:textId="3AC97C02" w:rsidR="00A46BB4" w:rsidRPr="00EE37BA" w:rsidRDefault="0035150C" w:rsidP="00520812">
            <w:pPr>
              <w:autoSpaceDE w:val="0"/>
              <w:autoSpaceDN w:val="0"/>
              <w:adjustRightInd w:val="0"/>
              <w:jc w:val="center"/>
              <w:rPr>
                <w:szCs w:val="20"/>
                <w:lang w:val="es-MX" w:eastAsia="es-MX"/>
              </w:rPr>
            </w:pPr>
            <w:r>
              <w:rPr>
                <w:szCs w:val="20"/>
                <w:lang w:val="es-MX" w:eastAsia="es-MX"/>
              </w:rPr>
              <w:t>10</w:t>
            </w:r>
            <w:r w:rsidR="00473261">
              <w:rPr>
                <w:szCs w:val="20"/>
                <w:lang w:val="es-MX" w:eastAsia="es-MX"/>
              </w:rPr>
              <w:t>%</w:t>
            </w:r>
          </w:p>
        </w:tc>
        <w:tc>
          <w:tcPr>
            <w:tcW w:w="2767" w:type="dxa"/>
            <w:shd w:val="clear" w:color="auto" w:fill="auto"/>
          </w:tcPr>
          <w:p w14:paraId="72C03A08" w14:textId="77777777" w:rsidR="00A46BB4" w:rsidRPr="00EE37BA" w:rsidRDefault="00A46BB4" w:rsidP="00520812">
            <w:pPr>
              <w:autoSpaceDE w:val="0"/>
              <w:autoSpaceDN w:val="0"/>
              <w:adjustRightInd w:val="0"/>
              <w:rPr>
                <w:szCs w:val="20"/>
                <w:lang w:val="es-MX" w:eastAsia="es-MX"/>
              </w:rPr>
            </w:pPr>
          </w:p>
        </w:tc>
      </w:tr>
    </w:tbl>
    <w:p w14:paraId="51607963" w14:textId="77777777" w:rsidR="00B764A5" w:rsidRDefault="00B764A5" w:rsidP="00B764A5">
      <w:pPr>
        <w:autoSpaceDE w:val="0"/>
        <w:autoSpaceDN w:val="0"/>
        <w:adjustRightInd w:val="0"/>
        <w:rPr>
          <w:szCs w:val="20"/>
          <w:lang w:val="es-MX" w:eastAsia="es-MX"/>
        </w:rPr>
      </w:pPr>
    </w:p>
    <w:p w14:paraId="0FA71A69"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5.- Fuentes de información y apoyos didácticos:</w:t>
      </w:r>
    </w:p>
    <w:p w14:paraId="18ACDEC7" w14:textId="77777777" w:rsidR="00666E78" w:rsidRPr="00EE37BA" w:rsidRDefault="00666E78"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5103"/>
      </w:tblGrid>
      <w:tr w:rsidR="00666E78" w:rsidRPr="00EE37BA" w14:paraId="4E8AF400" w14:textId="77777777" w:rsidTr="00F15463">
        <w:tc>
          <w:tcPr>
            <w:tcW w:w="8080" w:type="dxa"/>
            <w:tcBorders>
              <w:top w:val="nil"/>
              <w:left w:val="nil"/>
              <w:bottom w:val="single" w:sz="4" w:space="0" w:color="auto"/>
              <w:right w:val="nil"/>
            </w:tcBorders>
            <w:shd w:val="clear" w:color="auto" w:fill="auto"/>
          </w:tcPr>
          <w:p w14:paraId="3AEB2759" w14:textId="77777777" w:rsidR="00666E78" w:rsidRPr="00EE37BA" w:rsidRDefault="00666E78" w:rsidP="00160500">
            <w:pPr>
              <w:autoSpaceDE w:val="0"/>
              <w:autoSpaceDN w:val="0"/>
              <w:adjustRightInd w:val="0"/>
              <w:jc w:val="center"/>
              <w:rPr>
                <w:b/>
                <w:szCs w:val="20"/>
                <w:lang w:val="es-MX" w:eastAsia="es-MX"/>
              </w:rPr>
            </w:pPr>
            <w:r w:rsidRPr="00EE37BA">
              <w:rPr>
                <w:b/>
                <w:szCs w:val="20"/>
                <w:lang w:val="es-MX" w:eastAsia="es-MX"/>
              </w:rPr>
              <w:t>Fuentes de información</w:t>
            </w:r>
          </w:p>
        </w:tc>
        <w:tc>
          <w:tcPr>
            <w:tcW w:w="5103" w:type="dxa"/>
            <w:tcBorders>
              <w:top w:val="nil"/>
              <w:left w:val="nil"/>
              <w:bottom w:val="single" w:sz="4" w:space="0" w:color="auto"/>
              <w:right w:val="nil"/>
            </w:tcBorders>
            <w:shd w:val="clear" w:color="auto" w:fill="auto"/>
          </w:tcPr>
          <w:p w14:paraId="6A515DDE" w14:textId="77777777" w:rsidR="00666E78" w:rsidRPr="00EE37BA" w:rsidRDefault="00666E78" w:rsidP="00160500">
            <w:pPr>
              <w:autoSpaceDE w:val="0"/>
              <w:autoSpaceDN w:val="0"/>
              <w:adjustRightInd w:val="0"/>
              <w:jc w:val="center"/>
              <w:rPr>
                <w:b/>
                <w:szCs w:val="20"/>
                <w:lang w:val="es-MX" w:eastAsia="es-MX"/>
              </w:rPr>
            </w:pPr>
            <w:r w:rsidRPr="00EE37BA">
              <w:rPr>
                <w:b/>
                <w:szCs w:val="20"/>
                <w:lang w:val="es-MX" w:eastAsia="es-MX"/>
              </w:rPr>
              <w:t>Apoyos didácticos</w:t>
            </w:r>
          </w:p>
        </w:tc>
      </w:tr>
      <w:tr w:rsidR="00666E78" w:rsidRPr="00EE37BA" w14:paraId="08C6BA47" w14:textId="77777777" w:rsidTr="00F15463">
        <w:tc>
          <w:tcPr>
            <w:tcW w:w="8080" w:type="dxa"/>
            <w:tcBorders>
              <w:top w:val="single" w:sz="4" w:space="0" w:color="auto"/>
            </w:tcBorders>
            <w:shd w:val="clear" w:color="auto" w:fill="auto"/>
          </w:tcPr>
          <w:p w14:paraId="43BF827C" w14:textId="77777777" w:rsidR="005529EE" w:rsidRDefault="005A4F83" w:rsidP="005A4F83">
            <w:pPr>
              <w:autoSpaceDE w:val="0"/>
              <w:autoSpaceDN w:val="0"/>
              <w:adjustRightInd w:val="0"/>
              <w:ind w:left="0" w:firstLine="0"/>
              <w:rPr>
                <w:szCs w:val="20"/>
                <w:lang w:eastAsia="es-MX"/>
              </w:rPr>
            </w:pPr>
            <w:r w:rsidRPr="005A4F83">
              <w:rPr>
                <w:szCs w:val="20"/>
                <w:lang w:eastAsia="es-MX"/>
              </w:rPr>
              <w:t xml:space="preserve">Pressman, R. S. (2010). Ingeniería de Software, Un enfoque Práctico (7ª. Edición). México: McGraw Hill. 7 </w:t>
            </w:r>
          </w:p>
          <w:p w14:paraId="24FDAAC3" w14:textId="77777777" w:rsidR="005529EE" w:rsidRDefault="005A4F83" w:rsidP="005A4F83">
            <w:pPr>
              <w:autoSpaceDE w:val="0"/>
              <w:autoSpaceDN w:val="0"/>
              <w:adjustRightInd w:val="0"/>
              <w:ind w:left="0" w:firstLine="0"/>
              <w:rPr>
                <w:szCs w:val="20"/>
                <w:lang w:eastAsia="es-MX"/>
              </w:rPr>
            </w:pPr>
            <w:r w:rsidRPr="005A4F83">
              <w:rPr>
                <w:szCs w:val="20"/>
                <w:lang w:eastAsia="es-MX"/>
              </w:rPr>
              <w:t>Somerville, I. (2011</w:t>
            </w:r>
            <w:proofErr w:type="gramStart"/>
            <w:r w:rsidRPr="005A4F83">
              <w:rPr>
                <w:szCs w:val="20"/>
                <w:lang w:eastAsia="es-MX"/>
              </w:rPr>
              <w:t>).Ingeniería</w:t>
            </w:r>
            <w:proofErr w:type="gramEnd"/>
            <w:r w:rsidRPr="005A4F83">
              <w:rPr>
                <w:szCs w:val="20"/>
                <w:lang w:eastAsia="es-MX"/>
              </w:rPr>
              <w:t xml:space="preserve"> de Software (9ª. Edición). Madrid: Pearson. </w:t>
            </w:r>
          </w:p>
          <w:p w14:paraId="328CBAE8" w14:textId="77777777" w:rsidR="005529EE" w:rsidRDefault="005A4F83" w:rsidP="005A4F83">
            <w:pPr>
              <w:autoSpaceDE w:val="0"/>
              <w:autoSpaceDN w:val="0"/>
              <w:adjustRightInd w:val="0"/>
              <w:ind w:left="0" w:firstLine="0"/>
              <w:rPr>
                <w:szCs w:val="20"/>
                <w:lang w:eastAsia="es-MX"/>
              </w:rPr>
            </w:pPr>
            <w:r w:rsidRPr="005A4F83">
              <w:rPr>
                <w:szCs w:val="20"/>
                <w:lang w:eastAsia="es-MX"/>
              </w:rPr>
              <w:t xml:space="preserve">Howard, M. Puntos críticos sobre seguridad de software. McGraw-Hill interamericana. España. 2006. </w:t>
            </w:r>
          </w:p>
          <w:p w14:paraId="5BEB155F" w14:textId="77777777" w:rsidR="005529EE" w:rsidRDefault="005A4F83" w:rsidP="005A4F83">
            <w:pPr>
              <w:autoSpaceDE w:val="0"/>
              <w:autoSpaceDN w:val="0"/>
              <w:adjustRightInd w:val="0"/>
              <w:ind w:left="0" w:firstLine="0"/>
              <w:rPr>
                <w:szCs w:val="20"/>
                <w:lang w:eastAsia="es-MX"/>
              </w:rPr>
            </w:pPr>
            <w:r w:rsidRPr="005A4F83">
              <w:rPr>
                <w:szCs w:val="20"/>
                <w:lang w:eastAsia="es-MX"/>
              </w:rPr>
              <w:t xml:space="preserve">Laudon, K.C. Sistemas de Información Gerencial. Pearson Educación. México,2004. </w:t>
            </w:r>
          </w:p>
          <w:p w14:paraId="649FB51A" w14:textId="77777777" w:rsidR="00666E78" w:rsidRPr="005529EE" w:rsidRDefault="005A4F83" w:rsidP="005529EE">
            <w:pPr>
              <w:autoSpaceDE w:val="0"/>
              <w:autoSpaceDN w:val="0"/>
              <w:adjustRightInd w:val="0"/>
              <w:ind w:left="0" w:firstLine="0"/>
              <w:rPr>
                <w:szCs w:val="20"/>
                <w:lang w:eastAsia="es-MX"/>
              </w:rPr>
            </w:pPr>
            <w:proofErr w:type="spellStart"/>
            <w:r w:rsidRPr="005A4F83">
              <w:rPr>
                <w:szCs w:val="20"/>
                <w:lang w:eastAsia="es-MX"/>
              </w:rPr>
              <w:t>Minguet</w:t>
            </w:r>
            <w:proofErr w:type="spellEnd"/>
            <w:r w:rsidRPr="005A4F83">
              <w:rPr>
                <w:szCs w:val="20"/>
                <w:lang w:eastAsia="es-MX"/>
              </w:rPr>
              <w:t xml:space="preserve"> M. J. M. La calidad del software y su medida. Editorial CERASA. Madrid, España. 2003. </w:t>
            </w:r>
          </w:p>
        </w:tc>
        <w:tc>
          <w:tcPr>
            <w:tcW w:w="5103" w:type="dxa"/>
            <w:tcBorders>
              <w:top w:val="single" w:sz="4" w:space="0" w:color="auto"/>
            </w:tcBorders>
            <w:shd w:val="clear" w:color="auto" w:fill="auto"/>
          </w:tcPr>
          <w:p w14:paraId="5DF38D3F" w14:textId="77777777" w:rsidR="00666E78" w:rsidRDefault="00A021A1" w:rsidP="00160500">
            <w:pPr>
              <w:autoSpaceDE w:val="0"/>
              <w:autoSpaceDN w:val="0"/>
              <w:adjustRightInd w:val="0"/>
              <w:rPr>
                <w:szCs w:val="20"/>
                <w:lang w:val="es-MX" w:eastAsia="es-MX"/>
              </w:rPr>
            </w:pPr>
            <w:r w:rsidRPr="00A021A1">
              <w:rPr>
                <w:szCs w:val="20"/>
                <w:lang w:val="es-MX" w:eastAsia="es-MX"/>
              </w:rPr>
              <w:t>Visitar alguna organización donde investigue los roles de los diferentes actores en los sistemas de información.</w:t>
            </w:r>
          </w:p>
          <w:p w14:paraId="637E8BD1" w14:textId="77777777" w:rsidR="009541F7" w:rsidRPr="00EE37BA" w:rsidRDefault="009541F7" w:rsidP="00160500">
            <w:pPr>
              <w:autoSpaceDE w:val="0"/>
              <w:autoSpaceDN w:val="0"/>
              <w:adjustRightInd w:val="0"/>
              <w:rPr>
                <w:szCs w:val="20"/>
                <w:lang w:val="es-MX" w:eastAsia="es-MX"/>
              </w:rPr>
            </w:pPr>
            <w:r>
              <w:rPr>
                <w:szCs w:val="20"/>
                <w:lang w:val="es-MX" w:eastAsia="es-MX"/>
              </w:rPr>
              <w:t>Libros electrónicos, material electrónico, videos</w:t>
            </w:r>
          </w:p>
        </w:tc>
      </w:tr>
    </w:tbl>
    <w:p w14:paraId="4AE4F81B" w14:textId="77777777" w:rsidR="00666E78" w:rsidRDefault="00666E78" w:rsidP="00666E78">
      <w:pPr>
        <w:autoSpaceDE w:val="0"/>
        <w:autoSpaceDN w:val="0"/>
        <w:adjustRightInd w:val="0"/>
        <w:rPr>
          <w:szCs w:val="20"/>
          <w:lang w:val="es-MX" w:eastAsia="es-MX"/>
        </w:rPr>
      </w:pPr>
    </w:p>
    <w:p w14:paraId="4D0EF422" w14:textId="77777777" w:rsidR="00666E78" w:rsidRPr="00EE37BA" w:rsidRDefault="00666E78" w:rsidP="00666E78">
      <w:pPr>
        <w:tabs>
          <w:tab w:val="left" w:pos="11655"/>
        </w:tabs>
        <w:autoSpaceDE w:val="0"/>
        <w:autoSpaceDN w:val="0"/>
        <w:adjustRightInd w:val="0"/>
        <w:rPr>
          <w:b/>
          <w:bCs/>
          <w:szCs w:val="20"/>
          <w:lang w:val="es-MX" w:eastAsia="es-MX"/>
        </w:rPr>
      </w:pPr>
      <w:r w:rsidRPr="00EE37BA">
        <w:rPr>
          <w:b/>
          <w:bCs/>
          <w:szCs w:val="20"/>
          <w:lang w:val="es-MX" w:eastAsia="es-MX"/>
        </w:rPr>
        <w:t>6.- Calendarización de evaluación (semanas):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08"/>
        <w:gridCol w:w="1495"/>
        <w:gridCol w:w="583"/>
        <w:gridCol w:w="583"/>
        <w:gridCol w:w="695"/>
        <w:gridCol w:w="992"/>
        <w:gridCol w:w="709"/>
        <w:gridCol w:w="708"/>
        <w:gridCol w:w="851"/>
        <w:gridCol w:w="567"/>
        <w:gridCol w:w="639"/>
        <w:gridCol w:w="709"/>
        <w:gridCol w:w="1009"/>
        <w:gridCol w:w="699"/>
        <w:gridCol w:w="709"/>
        <w:gridCol w:w="633"/>
        <w:gridCol w:w="20"/>
      </w:tblGrid>
      <w:tr w:rsidR="00666E78" w:rsidRPr="00EE37BA" w14:paraId="295D3AF7" w14:textId="77777777" w:rsidTr="007F7A08">
        <w:trPr>
          <w:gridAfter w:val="1"/>
          <w:wAfter w:w="20" w:type="dxa"/>
        </w:trPr>
        <w:tc>
          <w:tcPr>
            <w:tcW w:w="993" w:type="dxa"/>
          </w:tcPr>
          <w:p w14:paraId="51B88B66"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Semana</w:t>
            </w:r>
          </w:p>
        </w:tc>
        <w:tc>
          <w:tcPr>
            <w:tcW w:w="708" w:type="dxa"/>
          </w:tcPr>
          <w:p w14:paraId="2FC8BA19"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w:t>
            </w:r>
          </w:p>
        </w:tc>
        <w:tc>
          <w:tcPr>
            <w:tcW w:w="1495" w:type="dxa"/>
          </w:tcPr>
          <w:p w14:paraId="42981617"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2</w:t>
            </w:r>
          </w:p>
        </w:tc>
        <w:tc>
          <w:tcPr>
            <w:tcW w:w="583" w:type="dxa"/>
          </w:tcPr>
          <w:p w14:paraId="5F94555B"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3</w:t>
            </w:r>
          </w:p>
        </w:tc>
        <w:tc>
          <w:tcPr>
            <w:tcW w:w="583" w:type="dxa"/>
          </w:tcPr>
          <w:p w14:paraId="589B7E91"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4</w:t>
            </w:r>
          </w:p>
        </w:tc>
        <w:tc>
          <w:tcPr>
            <w:tcW w:w="695" w:type="dxa"/>
          </w:tcPr>
          <w:p w14:paraId="605359D7"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5</w:t>
            </w:r>
          </w:p>
        </w:tc>
        <w:tc>
          <w:tcPr>
            <w:tcW w:w="992" w:type="dxa"/>
          </w:tcPr>
          <w:p w14:paraId="78AA6CC9"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6</w:t>
            </w:r>
          </w:p>
        </w:tc>
        <w:tc>
          <w:tcPr>
            <w:tcW w:w="709" w:type="dxa"/>
          </w:tcPr>
          <w:p w14:paraId="3D1C5980"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7</w:t>
            </w:r>
          </w:p>
        </w:tc>
        <w:tc>
          <w:tcPr>
            <w:tcW w:w="708" w:type="dxa"/>
          </w:tcPr>
          <w:p w14:paraId="03A24E5B"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8</w:t>
            </w:r>
          </w:p>
        </w:tc>
        <w:tc>
          <w:tcPr>
            <w:tcW w:w="851" w:type="dxa"/>
          </w:tcPr>
          <w:p w14:paraId="04A4BE25"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9</w:t>
            </w:r>
          </w:p>
        </w:tc>
        <w:tc>
          <w:tcPr>
            <w:tcW w:w="567" w:type="dxa"/>
          </w:tcPr>
          <w:p w14:paraId="3F1F570D"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10</w:t>
            </w:r>
          </w:p>
        </w:tc>
        <w:tc>
          <w:tcPr>
            <w:tcW w:w="639" w:type="dxa"/>
          </w:tcPr>
          <w:p w14:paraId="305B5DBF"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11</w:t>
            </w:r>
          </w:p>
        </w:tc>
        <w:tc>
          <w:tcPr>
            <w:tcW w:w="709" w:type="dxa"/>
          </w:tcPr>
          <w:p w14:paraId="3C2841ED"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12</w:t>
            </w:r>
          </w:p>
        </w:tc>
        <w:tc>
          <w:tcPr>
            <w:tcW w:w="1009" w:type="dxa"/>
          </w:tcPr>
          <w:p w14:paraId="6F75FD42"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13</w:t>
            </w:r>
          </w:p>
        </w:tc>
        <w:tc>
          <w:tcPr>
            <w:tcW w:w="699" w:type="dxa"/>
          </w:tcPr>
          <w:p w14:paraId="1C81B6DA"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14</w:t>
            </w:r>
          </w:p>
        </w:tc>
        <w:tc>
          <w:tcPr>
            <w:tcW w:w="709" w:type="dxa"/>
          </w:tcPr>
          <w:p w14:paraId="375095FF"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15</w:t>
            </w:r>
          </w:p>
        </w:tc>
        <w:tc>
          <w:tcPr>
            <w:tcW w:w="633" w:type="dxa"/>
          </w:tcPr>
          <w:p w14:paraId="29973872" w14:textId="77777777" w:rsidR="00666E78" w:rsidRPr="00EE37BA" w:rsidRDefault="00666E78" w:rsidP="00160500">
            <w:pPr>
              <w:autoSpaceDE w:val="0"/>
              <w:autoSpaceDN w:val="0"/>
              <w:adjustRightInd w:val="0"/>
              <w:rPr>
                <w:szCs w:val="20"/>
                <w:lang w:val="es-MX" w:eastAsia="es-MX"/>
              </w:rPr>
            </w:pPr>
            <w:r w:rsidRPr="00EE37BA">
              <w:rPr>
                <w:szCs w:val="20"/>
                <w:lang w:val="es-MX" w:eastAsia="es-MX"/>
              </w:rPr>
              <w:t>16</w:t>
            </w:r>
          </w:p>
        </w:tc>
      </w:tr>
      <w:tr w:rsidR="00B36E50" w:rsidRPr="00EE37BA" w14:paraId="712EEC74" w14:textId="77777777" w:rsidTr="007F7A08">
        <w:trPr>
          <w:gridAfter w:val="1"/>
          <w:wAfter w:w="20" w:type="dxa"/>
        </w:trPr>
        <w:tc>
          <w:tcPr>
            <w:tcW w:w="993" w:type="dxa"/>
          </w:tcPr>
          <w:p w14:paraId="78ABEF7E" w14:textId="77777777" w:rsidR="00B36E50" w:rsidRPr="00EE37BA" w:rsidRDefault="00B36E50" w:rsidP="00B36E50">
            <w:pPr>
              <w:autoSpaceDE w:val="0"/>
              <w:autoSpaceDN w:val="0"/>
              <w:adjustRightInd w:val="0"/>
              <w:rPr>
                <w:szCs w:val="20"/>
                <w:lang w:val="es-MX" w:eastAsia="es-MX"/>
              </w:rPr>
            </w:pPr>
            <w:r w:rsidRPr="00EE37BA">
              <w:rPr>
                <w:szCs w:val="20"/>
                <w:lang w:val="es-MX" w:eastAsia="es-MX"/>
              </w:rPr>
              <w:t>Unidad</w:t>
            </w:r>
          </w:p>
        </w:tc>
        <w:tc>
          <w:tcPr>
            <w:tcW w:w="708" w:type="dxa"/>
          </w:tcPr>
          <w:p w14:paraId="770FA5D6" w14:textId="77777777" w:rsidR="00B36E50" w:rsidRPr="00EE37BA" w:rsidRDefault="00B36E50" w:rsidP="00B36E50">
            <w:pPr>
              <w:autoSpaceDE w:val="0"/>
              <w:autoSpaceDN w:val="0"/>
              <w:adjustRightInd w:val="0"/>
              <w:rPr>
                <w:szCs w:val="20"/>
                <w:lang w:val="es-MX" w:eastAsia="es-MX"/>
              </w:rPr>
            </w:pPr>
            <w:r>
              <w:rPr>
                <w:szCs w:val="20"/>
                <w:lang w:val="es-MX" w:eastAsia="es-MX"/>
              </w:rPr>
              <w:t>ED</w:t>
            </w:r>
          </w:p>
        </w:tc>
        <w:tc>
          <w:tcPr>
            <w:tcW w:w="1495" w:type="dxa"/>
          </w:tcPr>
          <w:p w14:paraId="2E5A06B1" w14:textId="77777777" w:rsidR="00B36E50" w:rsidRPr="00EE37BA" w:rsidRDefault="00B36E50" w:rsidP="00B36E50">
            <w:pPr>
              <w:autoSpaceDE w:val="0"/>
              <w:autoSpaceDN w:val="0"/>
              <w:adjustRightInd w:val="0"/>
              <w:rPr>
                <w:szCs w:val="20"/>
                <w:lang w:val="es-MX" w:eastAsia="es-MX"/>
              </w:rPr>
            </w:pPr>
            <w:r>
              <w:rPr>
                <w:szCs w:val="20"/>
                <w:lang w:val="es-MX" w:eastAsia="es-MX"/>
              </w:rPr>
              <w:t xml:space="preserve">UI </w:t>
            </w:r>
          </w:p>
        </w:tc>
        <w:tc>
          <w:tcPr>
            <w:tcW w:w="583" w:type="dxa"/>
          </w:tcPr>
          <w:p w14:paraId="4EBF8932" w14:textId="77777777" w:rsidR="00B36E50" w:rsidRPr="00EE37BA" w:rsidRDefault="00B36E50" w:rsidP="00B36E50">
            <w:pPr>
              <w:autoSpaceDE w:val="0"/>
              <w:autoSpaceDN w:val="0"/>
              <w:adjustRightInd w:val="0"/>
              <w:rPr>
                <w:szCs w:val="20"/>
                <w:lang w:val="es-MX" w:eastAsia="es-MX"/>
              </w:rPr>
            </w:pPr>
            <w:r>
              <w:rPr>
                <w:szCs w:val="20"/>
                <w:lang w:val="es-MX" w:eastAsia="es-MX"/>
              </w:rPr>
              <w:t>UII</w:t>
            </w:r>
          </w:p>
        </w:tc>
        <w:tc>
          <w:tcPr>
            <w:tcW w:w="583" w:type="dxa"/>
          </w:tcPr>
          <w:p w14:paraId="24FF154A" w14:textId="77777777" w:rsidR="00B36E50" w:rsidRPr="00EE37BA" w:rsidRDefault="00B36E50" w:rsidP="00B36E50">
            <w:pPr>
              <w:autoSpaceDE w:val="0"/>
              <w:autoSpaceDN w:val="0"/>
              <w:adjustRightInd w:val="0"/>
              <w:rPr>
                <w:szCs w:val="20"/>
                <w:lang w:val="es-MX" w:eastAsia="es-MX"/>
              </w:rPr>
            </w:pPr>
            <w:r>
              <w:rPr>
                <w:szCs w:val="20"/>
                <w:lang w:val="es-MX" w:eastAsia="es-MX"/>
              </w:rPr>
              <w:t>UII</w:t>
            </w:r>
          </w:p>
        </w:tc>
        <w:tc>
          <w:tcPr>
            <w:tcW w:w="695" w:type="dxa"/>
          </w:tcPr>
          <w:p w14:paraId="68E06E5A" w14:textId="77777777" w:rsidR="00B36E50" w:rsidRPr="00EE37BA" w:rsidRDefault="00B36E50" w:rsidP="00B36E50">
            <w:pPr>
              <w:autoSpaceDE w:val="0"/>
              <w:autoSpaceDN w:val="0"/>
              <w:adjustRightInd w:val="0"/>
              <w:ind w:left="0" w:firstLine="0"/>
              <w:rPr>
                <w:szCs w:val="20"/>
                <w:lang w:val="es-MX" w:eastAsia="es-MX"/>
              </w:rPr>
            </w:pPr>
            <w:r>
              <w:rPr>
                <w:szCs w:val="20"/>
                <w:lang w:val="es-MX" w:eastAsia="es-MX"/>
              </w:rPr>
              <w:t>UII</w:t>
            </w:r>
          </w:p>
        </w:tc>
        <w:tc>
          <w:tcPr>
            <w:tcW w:w="992" w:type="dxa"/>
          </w:tcPr>
          <w:p w14:paraId="04F674ED" w14:textId="58F74CBD" w:rsidR="00B36E50" w:rsidRPr="00EE37BA" w:rsidRDefault="00B36E50" w:rsidP="00B36E50">
            <w:pPr>
              <w:autoSpaceDE w:val="0"/>
              <w:autoSpaceDN w:val="0"/>
              <w:adjustRightInd w:val="0"/>
              <w:rPr>
                <w:szCs w:val="20"/>
                <w:lang w:val="es-MX" w:eastAsia="es-MX"/>
              </w:rPr>
            </w:pPr>
            <w:r>
              <w:rPr>
                <w:szCs w:val="20"/>
                <w:lang w:val="es-MX" w:eastAsia="es-MX"/>
              </w:rPr>
              <w:t>UII /UIV</w:t>
            </w:r>
          </w:p>
        </w:tc>
        <w:tc>
          <w:tcPr>
            <w:tcW w:w="709" w:type="dxa"/>
          </w:tcPr>
          <w:p w14:paraId="7DF04FBB" w14:textId="4140B436" w:rsidR="00B36E50" w:rsidRPr="00EE37BA" w:rsidRDefault="00B36E50" w:rsidP="00B36E50">
            <w:pPr>
              <w:autoSpaceDE w:val="0"/>
              <w:autoSpaceDN w:val="0"/>
              <w:adjustRightInd w:val="0"/>
              <w:rPr>
                <w:szCs w:val="20"/>
                <w:lang w:val="es-MX" w:eastAsia="es-MX"/>
              </w:rPr>
            </w:pPr>
            <w:r>
              <w:rPr>
                <w:szCs w:val="20"/>
                <w:lang w:val="es-MX" w:eastAsia="es-MX"/>
              </w:rPr>
              <w:t xml:space="preserve">UIV </w:t>
            </w:r>
          </w:p>
        </w:tc>
        <w:tc>
          <w:tcPr>
            <w:tcW w:w="708" w:type="dxa"/>
          </w:tcPr>
          <w:p w14:paraId="072FBC83" w14:textId="5B2E2FCB" w:rsidR="00B36E50" w:rsidRPr="00EE37BA" w:rsidRDefault="00B36E50" w:rsidP="00B36E50">
            <w:pPr>
              <w:autoSpaceDE w:val="0"/>
              <w:autoSpaceDN w:val="0"/>
              <w:adjustRightInd w:val="0"/>
              <w:rPr>
                <w:szCs w:val="20"/>
                <w:lang w:val="es-MX" w:eastAsia="es-MX"/>
              </w:rPr>
            </w:pPr>
            <w:r>
              <w:rPr>
                <w:szCs w:val="20"/>
                <w:lang w:val="es-MX" w:eastAsia="es-MX"/>
              </w:rPr>
              <w:t xml:space="preserve">UIV </w:t>
            </w:r>
          </w:p>
        </w:tc>
        <w:tc>
          <w:tcPr>
            <w:tcW w:w="851" w:type="dxa"/>
          </w:tcPr>
          <w:p w14:paraId="4D5F9F91" w14:textId="1B386053" w:rsidR="00B36E50" w:rsidRPr="00EE37BA" w:rsidRDefault="00B36E50" w:rsidP="00B36E50">
            <w:pPr>
              <w:autoSpaceDE w:val="0"/>
              <w:autoSpaceDN w:val="0"/>
              <w:adjustRightInd w:val="0"/>
              <w:rPr>
                <w:szCs w:val="20"/>
                <w:lang w:val="es-MX" w:eastAsia="es-MX"/>
              </w:rPr>
            </w:pPr>
            <w:r>
              <w:rPr>
                <w:szCs w:val="20"/>
                <w:lang w:val="es-MX" w:eastAsia="es-MX"/>
              </w:rPr>
              <w:t>UIV</w:t>
            </w:r>
          </w:p>
        </w:tc>
        <w:tc>
          <w:tcPr>
            <w:tcW w:w="567" w:type="dxa"/>
          </w:tcPr>
          <w:p w14:paraId="68795D6F" w14:textId="0E844661" w:rsidR="00B36E50" w:rsidRPr="00EE37BA" w:rsidRDefault="00B36E50" w:rsidP="00B36E50">
            <w:pPr>
              <w:autoSpaceDE w:val="0"/>
              <w:autoSpaceDN w:val="0"/>
              <w:adjustRightInd w:val="0"/>
              <w:rPr>
                <w:szCs w:val="20"/>
                <w:lang w:val="es-MX" w:eastAsia="es-MX"/>
              </w:rPr>
            </w:pPr>
            <w:r>
              <w:rPr>
                <w:szCs w:val="20"/>
                <w:lang w:val="es-MX" w:eastAsia="es-MX"/>
              </w:rPr>
              <w:t>UIII</w:t>
            </w:r>
          </w:p>
        </w:tc>
        <w:tc>
          <w:tcPr>
            <w:tcW w:w="639" w:type="dxa"/>
          </w:tcPr>
          <w:p w14:paraId="13024A69" w14:textId="499D1C33" w:rsidR="00B36E50" w:rsidRPr="00EE37BA" w:rsidRDefault="00B36E50" w:rsidP="00B36E50">
            <w:pPr>
              <w:autoSpaceDE w:val="0"/>
              <w:autoSpaceDN w:val="0"/>
              <w:adjustRightInd w:val="0"/>
              <w:rPr>
                <w:szCs w:val="20"/>
                <w:lang w:val="es-MX" w:eastAsia="es-MX"/>
              </w:rPr>
            </w:pPr>
            <w:r>
              <w:rPr>
                <w:szCs w:val="20"/>
                <w:lang w:val="es-MX" w:eastAsia="es-MX"/>
              </w:rPr>
              <w:t>UIII</w:t>
            </w:r>
          </w:p>
        </w:tc>
        <w:tc>
          <w:tcPr>
            <w:tcW w:w="709" w:type="dxa"/>
          </w:tcPr>
          <w:p w14:paraId="59ED64E0" w14:textId="2AFFA18C" w:rsidR="00B36E50" w:rsidRPr="00EE37BA" w:rsidRDefault="00B36E50" w:rsidP="00B36E50">
            <w:pPr>
              <w:autoSpaceDE w:val="0"/>
              <w:autoSpaceDN w:val="0"/>
              <w:adjustRightInd w:val="0"/>
              <w:rPr>
                <w:szCs w:val="20"/>
                <w:lang w:val="es-MX" w:eastAsia="es-MX"/>
              </w:rPr>
            </w:pPr>
            <w:r>
              <w:rPr>
                <w:szCs w:val="20"/>
                <w:lang w:val="es-MX" w:eastAsia="es-MX"/>
              </w:rPr>
              <w:t>UIII</w:t>
            </w:r>
          </w:p>
        </w:tc>
        <w:tc>
          <w:tcPr>
            <w:tcW w:w="1009" w:type="dxa"/>
          </w:tcPr>
          <w:p w14:paraId="0343D133" w14:textId="4C10FF75" w:rsidR="00B36E50" w:rsidRPr="00EE37BA" w:rsidRDefault="00B36E50" w:rsidP="00B36E50">
            <w:pPr>
              <w:autoSpaceDE w:val="0"/>
              <w:autoSpaceDN w:val="0"/>
              <w:adjustRightInd w:val="0"/>
              <w:rPr>
                <w:szCs w:val="20"/>
                <w:lang w:val="es-MX" w:eastAsia="es-MX"/>
              </w:rPr>
            </w:pPr>
            <w:r>
              <w:rPr>
                <w:szCs w:val="20"/>
                <w:lang w:val="es-MX" w:eastAsia="es-MX"/>
              </w:rPr>
              <w:t>UIII/UV</w:t>
            </w:r>
          </w:p>
        </w:tc>
        <w:tc>
          <w:tcPr>
            <w:tcW w:w="699" w:type="dxa"/>
          </w:tcPr>
          <w:p w14:paraId="5BBD539D" w14:textId="77777777" w:rsidR="00B36E50" w:rsidRPr="00EE37BA" w:rsidRDefault="00B36E50" w:rsidP="00B36E50">
            <w:pPr>
              <w:autoSpaceDE w:val="0"/>
              <w:autoSpaceDN w:val="0"/>
              <w:adjustRightInd w:val="0"/>
              <w:rPr>
                <w:szCs w:val="20"/>
                <w:lang w:val="es-MX" w:eastAsia="es-MX"/>
              </w:rPr>
            </w:pPr>
            <w:r>
              <w:rPr>
                <w:szCs w:val="20"/>
                <w:lang w:val="es-MX" w:eastAsia="es-MX"/>
              </w:rPr>
              <w:t>UV</w:t>
            </w:r>
          </w:p>
        </w:tc>
        <w:tc>
          <w:tcPr>
            <w:tcW w:w="709" w:type="dxa"/>
          </w:tcPr>
          <w:p w14:paraId="093D8FD3" w14:textId="77777777" w:rsidR="00B36E50" w:rsidRPr="00EE37BA" w:rsidRDefault="00B36E50" w:rsidP="00B36E50">
            <w:pPr>
              <w:autoSpaceDE w:val="0"/>
              <w:autoSpaceDN w:val="0"/>
              <w:adjustRightInd w:val="0"/>
              <w:rPr>
                <w:szCs w:val="20"/>
                <w:lang w:val="es-MX" w:eastAsia="es-MX"/>
              </w:rPr>
            </w:pPr>
            <w:r>
              <w:rPr>
                <w:szCs w:val="20"/>
                <w:lang w:val="es-MX" w:eastAsia="es-MX"/>
              </w:rPr>
              <w:t xml:space="preserve">UV </w:t>
            </w:r>
          </w:p>
        </w:tc>
        <w:tc>
          <w:tcPr>
            <w:tcW w:w="633" w:type="dxa"/>
          </w:tcPr>
          <w:p w14:paraId="19C33758" w14:textId="77777777" w:rsidR="00B36E50" w:rsidRPr="00EE37BA" w:rsidRDefault="00B36E50" w:rsidP="00B36E50">
            <w:pPr>
              <w:autoSpaceDE w:val="0"/>
              <w:autoSpaceDN w:val="0"/>
              <w:adjustRightInd w:val="0"/>
              <w:rPr>
                <w:szCs w:val="20"/>
                <w:lang w:val="es-MX" w:eastAsia="es-MX"/>
              </w:rPr>
            </w:pPr>
            <w:r>
              <w:rPr>
                <w:szCs w:val="20"/>
                <w:lang w:val="es-MX" w:eastAsia="es-MX"/>
              </w:rPr>
              <w:t xml:space="preserve">UV </w:t>
            </w:r>
          </w:p>
        </w:tc>
      </w:tr>
      <w:tr w:rsidR="00B36E50" w:rsidRPr="00EE37BA" w14:paraId="0D9F46ED" w14:textId="77777777" w:rsidTr="007F7A08">
        <w:trPr>
          <w:gridAfter w:val="1"/>
          <w:wAfter w:w="20" w:type="dxa"/>
        </w:trPr>
        <w:tc>
          <w:tcPr>
            <w:tcW w:w="993" w:type="dxa"/>
          </w:tcPr>
          <w:p w14:paraId="303214E7" w14:textId="77777777" w:rsidR="00B36E50" w:rsidRPr="00EE37BA" w:rsidRDefault="00B36E50" w:rsidP="00B36E50">
            <w:pPr>
              <w:autoSpaceDE w:val="0"/>
              <w:autoSpaceDN w:val="0"/>
              <w:adjustRightInd w:val="0"/>
              <w:rPr>
                <w:szCs w:val="20"/>
                <w:lang w:val="es-MX" w:eastAsia="es-MX"/>
              </w:rPr>
            </w:pPr>
            <w:r w:rsidRPr="00EE37BA">
              <w:rPr>
                <w:szCs w:val="20"/>
                <w:lang w:val="es-MX" w:eastAsia="es-MX"/>
              </w:rPr>
              <w:t>T.P.</w:t>
            </w:r>
          </w:p>
        </w:tc>
        <w:tc>
          <w:tcPr>
            <w:tcW w:w="708" w:type="dxa"/>
          </w:tcPr>
          <w:p w14:paraId="0C58B804" w14:textId="77777777" w:rsidR="00B36E50" w:rsidRPr="00EE37BA" w:rsidRDefault="00B36E50" w:rsidP="00B36E50">
            <w:pPr>
              <w:autoSpaceDE w:val="0"/>
              <w:autoSpaceDN w:val="0"/>
              <w:adjustRightInd w:val="0"/>
              <w:rPr>
                <w:szCs w:val="20"/>
                <w:lang w:val="es-MX" w:eastAsia="es-MX"/>
              </w:rPr>
            </w:pPr>
            <w:r>
              <w:rPr>
                <w:szCs w:val="20"/>
                <w:lang w:val="es-MX" w:eastAsia="es-MX"/>
              </w:rPr>
              <w:t>EF1</w:t>
            </w:r>
          </w:p>
        </w:tc>
        <w:tc>
          <w:tcPr>
            <w:tcW w:w="1495" w:type="dxa"/>
          </w:tcPr>
          <w:p w14:paraId="601B83A9" w14:textId="0FDFB50B" w:rsidR="00B36E50" w:rsidRPr="00EE37BA" w:rsidRDefault="00B36E50" w:rsidP="007F7A08">
            <w:pPr>
              <w:autoSpaceDE w:val="0"/>
              <w:autoSpaceDN w:val="0"/>
              <w:adjustRightInd w:val="0"/>
              <w:rPr>
                <w:szCs w:val="20"/>
                <w:lang w:val="es-MX" w:eastAsia="es-MX"/>
              </w:rPr>
            </w:pPr>
            <w:r>
              <w:rPr>
                <w:szCs w:val="20"/>
                <w:lang w:val="es-MX" w:eastAsia="es-MX"/>
              </w:rPr>
              <w:t>EF</w:t>
            </w:r>
            <w:proofErr w:type="gramStart"/>
            <w:r>
              <w:rPr>
                <w:szCs w:val="20"/>
                <w:lang w:val="es-MX" w:eastAsia="es-MX"/>
              </w:rPr>
              <w:t>1,</w:t>
            </w:r>
            <w:r w:rsidR="007F7A08">
              <w:rPr>
                <w:szCs w:val="20"/>
                <w:lang w:val="es-MX" w:eastAsia="es-MX"/>
              </w:rPr>
              <w:t>EF</w:t>
            </w:r>
            <w:proofErr w:type="gramEnd"/>
            <w:r w:rsidR="009A2919">
              <w:rPr>
                <w:szCs w:val="20"/>
                <w:lang w:val="es-MX" w:eastAsia="es-MX"/>
              </w:rPr>
              <w:t>2</w:t>
            </w:r>
            <w:r w:rsidR="007F7A08">
              <w:rPr>
                <w:szCs w:val="20"/>
                <w:lang w:val="es-MX" w:eastAsia="es-MX"/>
              </w:rPr>
              <w:t xml:space="preserve">, </w:t>
            </w:r>
            <w:r>
              <w:rPr>
                <w:szCs w:val="20"/>
                <w:lang w:val="es-MX" w:eastAsia="es-MX"/>
              </w:rPr>
              <w:t>ES1</w:t>
            </w:r>
          </w:p>
        </w:tc>
        <w:tc>
          <w:tcPr>
            <w:tcW w:w="583" w:type="dxa"/>
          </w:tcPr>
          <w:p w14:paraId="1A96CC41" w14:textId="77777777" w:rsidR="00B36E50" w:rsidRPr="00EE37BA" w:rsidRDefault="00B36E50" w:rsidP="00B36E50">
            <w:pPr>
              <w:autoSpaceDE w:val="0"/>
              <w:autoSpaceDN w:val="0"/>
              <w:adjustRightInd w:val="0"/>
              <w:rPr>
                <w:szCs w:val="20"/>
                <w:lang w:val="es-MX" w:eastAsia="es-MX"/>
              </w:rPr>
            </w:pPr>
          </w:p>
        </w:tc>
        <w:tc>
          <w:tcPr>
            <w:tcW w:w="583" w:type="dxa"/>
          </w:tcPr>
          <w:p w14:paraId="262695A2" w14:textId="77777777" w:rsidR="00B36E50" w:rsidRPr="00EE37BA" w:rsidRDefault="00B36E50" w:rsidP="00B36E50">
            <w:pPr>
              <w:autoSpaceDE w:val="0"/>
              <w:autoSpaceDN w:val="0"/>
              <w:adjustRightInd w:val="0"/>
              <w:rPr>
                <w:szCs w:val="20"/>
                <w:lang w:val="es-MX" w:eastAsia="es-MX"/>
              </w:rPr>
            </w:pPr>
          </w:p>
        </w:tc>
        <w:tc>
          <w:tcPr>
            <w:tcW w:w="695" w:type="dxa"/>
          </w:tcPr>
          <w:p w14:paraId="31472E49" w14:textId="77777777" w:rsidR="00B36E50" w:rsidRPr="00EE37BA" w:rsidRDefault="00B36E50" w:rsidP="00B36E50">
            <w:pPr>
              <w:autoSpaceDE w:val="0"/>
              <w:autoSpaceDN w:val="0"/>
              <w:adjustRightInd w:val="0"/>
              <w:rPr>
                <w:szCs w:val="20"/>
                <w:lang w:val="es-MX" w:eastAsia="es-MX"/>
              </w:rPr>
            </w:pPr>
            <w:r>
              <w:rPr>
                <w:szCs w:val="20"/>
                <w:lang w:val="es-MX" w:eastAsia="es-MX"/>
              </w:rPr>
              <w:t>EF3</w:t>
            </w:r>
          </w:p>
        </w:tc>
        <w:tc>
          <w:tcPr>
            <w:tcW w:w="992" w:type="dxa"/>
          </w:tcPr>
          <w:p w14:paraId="12C77679" w14:textId="222C9E3A" w:rsidR="00B36E50" w:rsidRPr="00EE37BA" w:rsidRDefault="00B36E50" w:rsidP="00B36E50">
            <w:pPr>
              <w:autoSpaceDE w:val="0"/>
              <w:autoSpaceDN w:val="0"/>
              <w:adjustRightInd w:val="0"/>
              <w:rPr>
                <w:szCs w:val="20"/>
                <w:lang w:val="es-MX" w:eastAsia="es-MX"/>
              </w:rPr>
            </w:pPr>
            <w:r>
              <w:rPr>
                <w:szCs w:val="20"/>
                <w:lang w:val="es-MX" w:eastAsia="es-MX"/>
              </w:rPr>
              <w:t>EF4</w:t>
            </w:r>
            <w:r w:rsidR="009A2919">
              <w:rPr>
                <w:szCs w:val="20"/>
                <w:lang w:val="es-MX" w:eastAsia="es-MX"/>
              </w:rPr>
              <w:t>, ES2</w:t>
            </w:r>
          </w:p>
        </w:tc>
        <w:tc>
          <w:tcPr>
            <w:tcW w:w="709" w:type="dxa"/>
          </w:tcPr>
          <w:p w14:paraId="0918AC2B" w14:textId="6E481E42" w:rsidR="00B36E50" w:rsidRPr="00EE37BA" w:rsidRDefault="00B36E50" w:rsidP="00B36E50">
            <w:pPr>
              <w:autoSpaceDE w:val="0"/>
              <w:autoSpaceDN w:val="0"/>
              <w:adjustRightInd w:val="0"/>
              <w:rPr>
                <w:szCs w:val="20"/>
                <w:lang w:val="es-MX" w:eastAsia="es-MX"/>
              </w:rPr>
            </w:pPr>
          </w:p>
        </w:tc>
        <w:tc>
          <w:tcPr>
            <w:tcW w:w="708" w:type="dxa"/>
          </w:tcPr>
          <w:p w14:paraId="1291A78B" w14:textId="470177B3" w:rsidR="00B36E50" w:rsidRPr="00EE37BA" w:rsidRDefault="00B36E50" w:rsidP="00B36E50">
            <w:pPr>
              <w:autoSpaceDE w:val="0"/>
              <w:autoSpaceDN w:val="0"/>
              <w:adjustRightInd w:val="0"/>
              <w:rPr>
                <w:szCs w:val="20"/>
                <w:lang w:val="es-MX" w:eastAsia="es-MX"/>
              </w:rPr>
            </w:pPr>
            <w:r>
              <w:rPr>
                <w:szCs w:val="20"/>
                <w:lang w:val="es-MX" w:eastAsia="es-MX"/>
              </w:rPr>
              <w:t>EF6</w:t>
            </w:r>
          </w:p>
        </w:tc>
        <w:tc>
          <w:tcPr>
            <w:tcW w:w="851" w:type="dxa"/>
          </w:tcPr>
          <w:p w14:paraId="4A586165" w14:textId="77777777" w:rsidR="00B36E50" w:rsidRDefault="00B36E50" w:rsidP="00B36E50">
            <w:pPr>
              <w:autoSpaceDE w:val="0"/>
              <w:autoSpaceDN w:val="0"/>
              <w:adjustRightInd w:val="0"/>
              <w:rPr>
                <w:szCs w:val="20"/>
                <w:lang w:val="es-MX" w:eastAsia="es-MX"/>
              </w:rPr>
            </w:pPr>
            <w:r>
              <w:rPr>
                <w:szCs w:val="20"/>
                <w:lang w:val="es-MX" w:eastAsia="es-MX"/>
              </w:rPr>
              <w:t>EF6</w:t>
            </w:r>
          </w:p>
          <w:p w14:paraId="78D542A1" w14:textId="245B9AC7" w:rsidR="009A2919" w:rsidRPr="00EE37BA" w:rsidRDefault="009A2919" w:rsidP="00B36E50">
            <w:pPr>
              <w:autoSpaceDE w:val="0"/>
              <w:autoSpaceDN w:val="0"/>
              <w:adjustRightInd w:val="0"/>
              <w:rPr>
                <w:szCs w:val="20"/>
                <w:lang w:val="es-MX" w:eastAsia="es-MX"/>
              </w:rPr>
            </w:pPr>
            <w:r>
              <w:rPr>
                <w:szCs w:val="20"/>
                <w:lang w:val="es-MX" w:eastAsia="es-MX"/>
              </w:rPr>
              <w:t>ES4</w:t>
            </w:r>
          </w:p>
        </w:tc>
        <w:tc>
          <w:tcPr>
            <w:tcW w:w="567" w:type="dxa"/>
          </w:tcPr>
          <w:p w14:paraId="286A111A" w14:textId="77777777" w:rsidR="00B36E50" w:rsidRPr="00EE37BA" w:rsidRDefault="00B36E50" w:rsidP="00B36E50">
            <w:pPr>
              <w:autoSpaceDE w:val="0"/>
              <w:autoSpaceDN w:val="0"/>
              <w:adjustRightInd w:val="0"/>
              <w:rPr>
                <w:szCs w:val="20"/>
                <w:lang w:val="es-MX" w:eastAsia="es-MX"/>
              </w:rPr>
            </w:pPr>
          </w:p>
        </w:tc>
        <w:tc>
          <w:tcPr>
            <w:tcW w:w="639" w:type="dxa"/>
          </w:tcPr>
          <w:p w14:paraId="081EDA9B" w14:textId="17FCF65B" w:rsidR="00B36E50" w:rsidRPr="00EE37BA" w:rsidRDefault="00B36E50" w:rsidP="00B36E50">
            <w:pPr>
              <w:autoSpaceDE w:val="0"/>
              <w:autoSpaceDN w:val="0"/>
              <w:adjustRightInd w:val="0"/>
              <w:rPr>
                <w:szCs w:val="20"/>
                <w:lang w:val="es-MX" w:eastAsia="es-MX"/>
              </w:rPr>
            </w:pPr>
          </w:p>
        </w:tc>
        <w:tc>
          <w:tcPr>
            <w:tcW w:w="709" w:type="dxa"/>
          </w:tcPr>
          <w:p w14:paraId="22B51CB7" w14:textId="1D77B530" w:rsidR="00B36E50" w:rsidRPr="00EE37BA" w:rsidRDefault="00B36E50" w:rsidP="00B36E50">
            <w:pPr>
              <w:autoSpaceDE w:val="0"/>
              <w:autoSpaceDN w:val="0"/>
              <w:adjustRightInd w:val="0"/>
              <w:rPr>
                <w:szCs w:val="20"/>
                <w:lang w:val="es-MX" w:eastAsia="es-MX"/>
              </w:rPr>
            </w:pPr>
            <w:r>
              <w:rPr>
                <w:szCs w:val="20"/>
                <w:lang w:val="es-MX" w:eastAsia="es-MX"/>
              </w:rPr>
              <w:t>EF5</w:t>
            </w:r>
          </w:p>
        </w:tc>
        <w:tc>
          <w:tcPr>
            <w:tcW w:w="1009" w:type="dxa"/>
          </w:tcPr>
          <w:p w14:paraId="5D0C85D2" w14:textId="77777777" w:rsidR="00B36E50" w:rsidRDefault="00B36E50" w:rsidP="00B36E50">
            <w:pPr>
              <w:autoSpaceDE w:val="0"/>
              <w:autoSpaceDN w:val="0"/>
              <w:adjustRightInd w:val="0"/>
              <w:rPr>
                <w:szCs w:val="20"/>
                <w:lang w:val="es-MX" w:eastAsia="es-MX"/>
              </w:rPr>
            </w:pPr>
            <w:r>
              <w:rPr>
                <w:szCs w:val="20"/>
                <w:lang w:val="es-MX" w:eastAsia="es-MX"/>
              </w:rPr>
              <w:t>EF5</w:t>
            </w:r>
          </w:p>
          <w:p w14:paraId="191B58FF" w14:textId="13341CF5" w:rsidR="009A2919" w:rsidRPr="00EE37BA" w:rsidRDefault="009A2919" w:rsidP="00B36E50">
            <w:pPr>
              <w:autoSpaceDE w:val="0"/>
              <w:autoSpaceDN w:val="0"/>
              <w:adjustRightInd w:val="0"/>
              <w:rPr>
                <w:szCs w:val="20"/>
                <w:lang w:val="es-MX" w:eastAsia="es-MX"/>
              </w:rPr>
            </w:pPr>
            <w:r>
              <w:rPr>
                <w:szCs w:val="20"/>
                <w:lang w:val="es-MX" w:eastAsia="es-MX"/>
              </w:rPr>
              <w:t>ES3</w:t>
            </w:r>
          </w:p>
        </w:tc>
        <w:tc>
          <w:tcPr>
            <w:tcW w:w="699" w:type="dxa"/>
          </w:tcPr>
          <w:p w14:paraId="4931F12C" w14:textId="77777777" w:rsidR="00B36E50" w:rsidRPr="00EE37BA" w:rsidRDefault="00B36E50" w:rsidP="00B36E50">
            <w:pPr>
              <w:autoSpaceDE w:val="0"/>
              <w:autoSpaceDN w:val="0"/>
              <w:adjustRightInd w:val="0"/>
              <w:rPr>
                <w:szCs w:val="20"/>
                <w:lang w:val="es-MX" w:eastAsia="es-MX"/>
              </w:rPr>
            </w:pPr>
          </w:p>
        </w:tc>
        <w:tc>
          <w:tcPr>
            <w:tcW w:w="709" w:type="dxa"/>
          </w:tcPr>
          <w:p w14:paraId="1BFE0A37" w14:textId="77777777" w:rsidR="00B36E50" w:rsidRPr="00EE37BA" w:rsidRDefault="00B36E50" w:rsidP="00B36E50">
            <w:pPr>
              <w:autoSpaceDE w:val="0"/>
              <w:autoSpaceDN w:val="0"/>
              <w:adjustRightInd w:val="0"/>
              <w:rPr>
                <w:szCs w:val="20"/>
                <w:lang w:val="es-MX" w:eastAsia="es-MX"/>
              </w:rPr>
            </w:pPr>
            <w:r>
              <w:rPr>
                <w:szCs w:val="20"/>
                <w:lang w:val="es-MX" w:eastAsia="es-MX"/>
              </w:rPr>
              <w:t>EF7</w:t>
            </w:r>
          </w:p>
        </w:tc>
        <w:tc>
          <w:tcPr>
            <w:tcW w:w="633" w:type="dxa"/>
          </w:tcPr>
          <w:p w14:paraId="7BDAA2AA" w14:textId="442C4E56" w:rsidR="00B36E50" w:rsidRPr="00EE37BA" w:rsidRDefault="008A0A41" w:rsidP="00B36E50">
            <w:pPr>
              <w:autoSpaceDE w:val="0"/>
              <w:autoSpaceDN w:val="0"/>
              <w:adjustRightInd w:val="0"/>
              <w:rPr>
                <w:szCs w:val="20"/>
                <w:lang w:val="es-MX" w:eastAsia="es-MX"/>
              </w:rPr>
            </w:pPr>
            <w:r>
              <w:rPr>
                <w:szCs w:val="20"/>
                <w:lang w:val="es-MX" w:eastAsia="es-MX"/>
              </w:rPr>
              <w:t>ES5</w:t>
            </w:r>
          </w:p>
        </w:tc>
      </w:tr>
      <w:tr w:rsidR="00B36E50" w:rsidRPr="00EE37BA" w14:paraId="326A1D14" w14:textId="77777777" w:rsidTr="007F7A08">
        <w:trPr>
          <w:gridAfter w:val="1"/>
          <w:wAfter w:w="20" w:type="dxa"/>
        </w:trPr>
        <w:tc>
          <w:tcPr>
            <w:tcW w:w="993" w:type="dxa"/>
          </w:tcPr>
          <w:p w14:paraId="3270AC9E" w14:textId="77777777" w:rsidR="00B36E50" w:rsidRPr="00EE37BA" w:rsidRDefault="00B36E50" w:rsidP="00B36E50">
            <w:pPr>
              <w:autoSpaceDE w:val="0"/>
              <w:autoSpaceDN w:val="0"/>
              <w:adjustRightInd w:val="0"/>
              <w:rPr>
                <w:szCs w:val="20"/>
                <w:lang w:val="es-MX" w:eastAsia="es-MX"/>
              </w:rPr>
            </w:pPr>
            <w:r w:rsidRPr="00EE37BA">
              <w:rPr>
                <w:szCs w:val="20"/>
                <w:lang w:val="es-MX" w:eastAsia="es-MX"/>
              </w:rPr>
              <w:t>T.R.</w:t>
            </w:r>
          </w:p>
        </w:tc>
        <w:tc>
          <w:tcPr>
            <w:tcW w:w="708" w:type="dxa"/>
          </w:tcPr>
          <w:p w14:paraId="279AFDEB" w14:textId="77777777" w:rsidR="00B36E50" w:rsidRPr="00EE37BA" w:rsidRDefault="00B36E50" w:rsidP="00B36E50">
            <w:pPr>
              <w:autoSpaceDE w:val="0"/>
              <w:autoSpaceDN w:val="0"/>
              <w:adjustRightInd w:val="0"/>
              <w:rPr>
                <w:szCs w:val="20"/>
                <w:lang w:val="es-MX" w:eastAsia="es-MX"/>
              </w:rPr>
            </w:pPr>
          </w:p>
        </w:tc>
        <w:tc>
          <w:tcPr>
            <w:tcW w:w="1495" w:type="dxa"/>
          </w:tcPr>
          <w:p w14:paraId="000BF605" w14:textId="77777777" w:rsidR="00B36E50" w:rsidRPr="00EE37BA" w:rsidRDefault="00B36E50" w:rsidP="00B36E50">
            <w:pPr>
              <w:autoSpaceDE w:val="0"/>
              <w:autoSpaceDN w:val="0"/>
              <w:adjustRightInd w:val="0"/>
              <w:rPr>
                <w:szCs w:val="20"/>
                <w:lang w:val="es-MX" w:eastAsia="es-MX"/>
              </w:rPr>
            </w:pPr>
          </w:p>
        </w:tc>
        <w:tc>
          <w:tcPr>
            <w:tcW w:w="583" w:type="dxa"/>
          </w:tcPr>
          <w:p w14:paraId="65E9C287" w14:textId="77777777" w:rsidR="00B36E50" w:rsidRPr="00EE37BA" w:rsidRDefault="00B36E50" w:rsidP="00B36E50">
            <w:pPr>
              <w:autoSpaceDE w:val="0"/>
              <w:autoSpaceDN w:val="0"/>
              <w:adjustRightInd w:val="0"/>
              <w:rPr>
                <w:szCs w:val="20"/>
                <w:lang w:val="es-MX" w:eastAsia="es-MX"/>
              </w:rPr>
            </w:pPr>
          </w:p>
        </w:tc>
        <w:tc>
          <w:tcPr>
            <w:tcW w:w="583" w:type="dxa"/>
          </w:tcPr>
          <w:p w14:paraId="53D8B565" w14:textId="77777777" w:rsidR="00B36E50" w:rsidRPr="00EE37BA" w:rsidRDefault="00B36E50" w:rsidP="00B36E50">
            <w:pPr>
              <w:autoSpaceDE w:val="0"/>
              <w:autoSpaceDN w:val="0"/>
              <w:adjustRightInd w:val="0"/>
              <w:rPr>
                <w:szCs w:val="20"/>
                <w:lang w:val="es-MX" w:eastAsia="es-MX"/>
              </w:rPr>
            </w:pPr>
          </w:p>
        </w:tc>
        <w:tc>
          <w:tcPr>
            <w:tcW w:w="695" w:type="dxa"/>
          </w:tcPr>
          <w:p w14:paraId="3BB3D0F0" w14:textId="77777777" w:rsidR="00B36E50" w:rsidRPr="00EE37BA" w:rsidRDefault="00B36E50" w:rsidP="00B36E50">
            <w:pPr>
              <w:autoSpaceDE w:val="0"/>
              <w:autoSpaceDN w:val="0"/>
              <w:adjustRightInd w:val="0"/>
              <w:rPr>
                <w:szCs w:val="20"/>
                <w:lang w:val="es-MX" w:eastAsia="es-MX"/>
              </w:rPr>
            </w:pPr>
          </w:p>
        </w:tc>
        <w:tc>
          <w:tcPr>
            <w:tcW w:w="992" w:type="dxa"/>
          </w:tcPr>
          <w:p w14:paraId="7C635A94" w14:textId="2247C940" w:rsidR="00B36E50" w:rsidRPr="00EE37BA" w:rsidRDefault="00B36E50" w:rsidP="00B36E50">
            <w:pPr>
              <w:autoSpaceDE w:val="0"/>
              <w:autoSpaceDN w:val="0"/>
              <w:adjustRightInd w:val="0"/>
              <w:rPr>
                <w:szCs w:val="20"/>
                <w:lang w:val="es-MX" w:eastAsia="es-MX"/>
              </w:rPr>
            </w:pPr>
          </w:p>
        </w:tc>
        <w:tc>
          <w:tcPr>
            <w:tcW w:w="709" w:type="dxa"/>
            <w:shd w:val="clear" w:color="auto" w:fill="auto"/>
          </w:tcPr>
          <w:p w14:paraId="0A96E657" w14:textId="49A4EDF8" w:rsidR="00B36E50" w:rsidRPr="00EE37BA" w:rsidRDefault="00B36E50" w:rsidP="00B36E50">
            <w:pPr>
              <w:autoSpaceDE w:val="0"/>
              <w:autoSpaceDN w:val="0"/>
              <w:adjustRightInd w:val="0"/>
              <w:rPr>
                <w:szCs w:val="20"/>
                <w:lang w:val="es-MX" w:eastAsia="es-MX"/>
              </w:rPr>
            </w:pPr>
          </w:p>
        </w:tc>
        <w:tc>
          <w:tcPr>
            <w:tcW w:w="708" w:type="dxa"/>
            <w:shd w:val="clear" w:color="auto" w:fill="auto"/>
          </w:tcPr>
          <w:p w14:paraId="5A0F53C6" w14:textId="67E7FB6A" w:rsidR="00B36E50" w:rsidRPr="00EE37BA" w:rsidRDefault="00B36E50" w:rsidP="00B36E50">
            <w:pPr>
              <w:autoSpaceDE w:val="0"/>
              <w:autoSpaceDN w:val="0"/>
              <w:adjustRightInd w:val="0"/>
              <w:rPr>
                <w:szCs w:val="20"/>
                <w:lang w:val="es-MX" w:eastAsia="es-MX"/>
              </w:rPr>
            </w:pPr>
          </w:p>
        </w:tc>
        <w:tc>
          <w:tcPr>
            <w:tcW w:w="851" w:type="dxa"/>
            <w:shd w:val="clear" w:color="auto" w:fill="auto"/>
          </w:tcPr>
          <w:p w14:paraId="190DA74D" w14:textId="2C7D8F1C" w:rsidR="00B36E50" w:rsidRPr="00EE37BA" w:rsidRDefault="00B36E50" w:rsidP="00B36E50">
            <w:pPr>
              <w:autoSpaceDE w:val="0"/>
              <w:autoSpaceDN w:val="0"/>
              <w:adjustRightInd w:val="0"/>
              <w:rPr>
                <w:szCs w:val="20"/>
                <w:lang w:val="es-MX" w:eastAsia="es-MX"/>
              </w:rPr>
            </w:pPr>
          </w:p>
        </w:tc>
        <w:tc>
          <w:tcPr>
            <w:tcW w:w="567" w:type="dxa"/>
            <w:shd w:val="clear" w:color="auto" w:fill="auto"/>
          </w:tcPr>
          <w:p w14:paraId="3BD7FCAE" w14:textId="2542137C" w:rsidR="00B36E50" w:rsidRPr="00EE37BA" w:rsidRDefault="00B36E50" w:rsidP="00B36E50">
            <w:pPr>
              <w:autoSpaceDE w:val="0"/>
              <w:autoSpaceDN w:val="0"/>
              <w:adjustRightInd w:val="0"/>
              <w:rPr>
                <w:szCs w:val="20"/>
                <w:lang w:val="es-MX" w:eastAsia="es-MX"/>
              </w:rPr>
            </w:pPr>
          </w:p>
        </w:tc>
        <w:tc>
          <w:tcPr>
            <w:tcW w:w="639" w:type="dxa"/>
            <w:shd w:val="clear" w:color="auto" w:fill="auto"/>
          </w:tcPr>
          <w:p w14:paraId="68057287" w14:textId="73588062" w:rsidR="00B36E50" w:rsidRPr="00EE37BA" w:rsidRDefault="00B36E50" w:rsidP="00B36E50">
            <w:pPr>
              <w:autoSpaceDE w:val="0"/>
              <w:autoSpaceDN w:val="0"/>
              <w:adjustRightInd w:val="0"/>
              <w:rPr>
                <w:szCs w:val="20"/>
                <w:lang w:val="es-MX" w:eastAsia="es-MX"/>
              </w:rPr>
            </w:pPr>
          </w:p>
        </w:tc>
        <w:tc>
          <w:tcPr>
            <w:tcW w:w="709" w:type="dxa"/>
            <w:shd w:val="clear" w:color="auto" w:fill="auto"/>
          </w:tcPr>
          <w:p w14:paraId="3407A4A6" w14:textId="7DFD23EF" w:rsidR="00B36E50" w:rsidRPr="00EE37BA" w:rsidRDefault="00B36E50" w:rsidP="00B36E50">
            <w:pPr>
              <w:autoSpaceDE w:val="0"/>
              <w:autoSpaceDN w:val="0"/>
              <w:adjustRightInd w:val="0"/>
              <w:rPr>
                <w:szCs w:val="20"/>
                <w:lang w:val="es-MX" w:eastAsia="es-MX"/>
              </w:rPr>
            </w:pPr>
          </w:p>
        </w:tc>
        <w:tc>
          <w:tcPr>
            <w:tcW w:w="1009" w:type="dxa"/>
            <w:shd w:val="clear" w:color="auto" w:fill="auto"/>
          </w:tcPr>
          <w:p w14:paraId="24443498" w14:textId="510D1576" w:rsidR="00B36E50" w:rsidRPr="00EE37BA" w:rsidRDefault="00B36E50" w:rsidP="00B36E50">
            <w:pPr>
              <w:autoSpaceDE w:val="0"/>
              <w:autoSpaceDN w:val="0"/>
              <w:adjustRightInd w:val="0"/>
              <w:rPr>
                <w:szCs w:val="20"/>
                <w:lang w:val="es-MX" w:eastAsia="es-MX"/>
              </w:rPr>
            </w:pPr>
          </w:p>
        </w:tc>
        <w:tc>
          <w:tcPr>
            <w:tcW w:w="699" w:type="dxa"/>
            <w:shd w:val="clear" w:color="auto" w:fill="auto"/>
          </w:tcPr>
          <w:p w14:paraId="67A27F36" w14:textId="77777777" w:rsidR="00B36E50" w:rsidRPr="00EE37BA" w:rsidRDefault="00B36E50" w:rsidP="00B36E50">
            <w:pPr>
              <w:autoSpaceDE w:val="0"/>
              <w:autoSpaceDN w:val="0"/>
              <w:adjustRightInd w:val="0"/>
              <w:rPr>
                <w:szCs w:val="20"/>
                <w:lang w:val="es-MX" w:eastAsia="es-MX"/>
              </w:rPr>
            </w:pPr>
          </w:p>
        </w:tc>
        <w:tc>
          <w:tcPr>
            <w:tcW w:w="709" w:type="dxa"/>
            <w:shd w:val="clear" w:color="auto" w:fill="auto"/>
          </w:tcPr>
          <w:p w14:paraId="5FF72C35" w14:textId="77777777" w:rsidR="00B36E50" w:rsidRPr="00EE37BA" w:rsidRDefault="00B36E50" w:rsidP="00B36E50">
            <w:pPr>
              <w:autoSpaceDE w:val="0"/>
              <w:autoSpaceDN w:val="0"/>
              <w:adjustRightInd w:val="0"/>
              <w:rPr>
                <w:szCs w:val="20"/>
                <w:lang w:val="es-MX" w:eastAsia="es-MX"/>
              </w:rPr>
            </w:pPr>
          </w:p>
        </w:tc>
        <w:tc>
          <w:tcPr>
            <w:tcW w:w="633" w:type="dxa"/>
            <w:shd w:val="clear" w:color="auto" w:fill="auto"/>
          </w:tcPr>
          <w:p w14:paraId="2867D52E" w14:textId="4888D3A5" w:rsidR="00B36E50" w:rsidRPr="00EE37BA" w:rsidRDefault="00B36E50" w:rsidP="00B36E50">
            <w:pPr>
              <w:autoSpaceDE w:val="0"/>
              <w:autoSpaceDN w:val="0"/>
              <w:adjustRightInd w:val="0"/>
              <w:rPr>
                <w:szCs w:val="20"/>
                <w:lang w:val="es-MX" w:eastAsia="es-MX"/>
              </w:rPr>
            </w:pPr>
          </w:p>
        </w:tc>
      </w:tr>
      <w:tr w:rsidR="00B36E50" w:rsidRPr="00EE37BA" w14:paraId="5A249C64" w14:textId="77777777" w:rsidTr="007F7A08">
        <w:trPr>
          <w:gridAfter w:val="1"/>
          <w:wAfter w:w="20" w:type="dxa"/>
        </w:trPr>
        <w:tc>
          <w:tcPr>
            <w:tcW w:w="993" w:type="dxa"/>
          </w:tcPr>
          <w:p w14:paraId="2BEA5A2A" w14:textId="77777777" w:rsidR="00B36E50" w:rsidRPr="00EE37BA" w:rsidRDefault="00B36E50" w:rsidP="00B36E50">
            <w:pPr>
              <w:autoSpaceDE w:val="0"/>
              <w:autoSpaceDN w:val="0"/>
              <w:adjustRightInd w:val="0"/>
              <w:rPr>
                <w:szCs w:val="20"/>
                <w:lang w:val="es-MX" w:eastAsia="es-MX"/>
              </w:rPr>
            </w:pPr>
            <w:r w:rsidRPr="00EE37BA">
              <w:rPr>
                <w:szCs w:val="20"/>
                <w:lang w:val="es-MX" w:eastAsia="es-MX"/>
              </w:rPr>
              <w:t>S.D.</w:t>
            </w:r>
          </w:p>
        </w:tc>
        <w:tc>
          <w:tcPr>
            <w:tcW w:w="708" w:type="dxa"/>
          </w:tcPr>
          <w:p w14:paraId="5891C530" w14:textId="77777777" w:rsidR="00B36E50" w:rsidRPr="00EE37BA" w:rsidRDefault="00B36E50" w:rsidP="00B36E50">
            <w:pPr>
              <w:autoSpaceDE w:val="0"/>
              <w:autoSpaceDN w:val="0"/>
              <w:adjustRightInd w:val="0"/>
              <w:rPr>
                <w:szCs w:val="20"/>
                <w:lang w:val="es-MX" w:eastAsia="es-MX"/>
              </w:rPr>
            </w:pPr>
          </w:p>
        </w:tc>
        <w:tc>
          <w:tcPr>
            <w:tcW w:w="1495" w:type="dxa"/>
          </w:tcPr>
          <w:p w14:paraId="6B46AAA9" w14:textId="77777777" w:rsidR="00B36E50" w:rsidRPr="00EE37BA" w:rsidRDefault="00B36E50" w:rsidP="00B36E50">
            <w:pPr>
              <w:autoSpaceDE w:val="0"/>
              <w:autoSpaceDN w:val="0"/>
              <w:adjustRightInd w:val="0"/>
              <w:rPr>
                <w:szCs w:val="20"/>
                <w:lang w:val="es-MX" w:eastAsia="es-MX"/>
              </w:rPr>
            </w:pPr>
          </w:p>
        </w:tc>
        <w:tc>
          <w:tcPr>
            <w:tcW w:w="583" w:type="dxa"/>
          </w:tcPr>
          <w:p w14:paraId="110E08A3" w14:textId="77777777" w:rsidR="00B36E50" w:rsidRPr="00EE37BA" w:rsidRDefault="00B36E50" w:rsidP="00B36E50">
            <w:pPr>
              <w:autoSpaceDE w:val="0"/>
              <w:autoSpaceDN w:val="0"/>
              <w:adjustRightInd w:val="0"/>
              <w:rPr>
                <w:szCs w:val="20"/>
                <w:lang w:val="es-MX" w:eastAsia="es-MX"/>
              </w:rPr>
            </w:pPr>
          </w:p>
        </w:tc>
        <w:tc>
          <w:tcPr>
            <w:tcW w:w="583" w:type="dxa"/>
          </w:tcPr>
          <w:p w14:paraId="626E16C6" w14:textId="77777777" w:rsidR="00B36E50" w:rsidRPr="00EE37BA" w:rsidRDefault="00B36E50" w:rsidP="00B36E50">
            <w:pPr>
              <w:autoSpaceDE w:val="0"/>
              <w:autoSpaceDN w:val="0"/>
              <w:adjustRightInd w:val="0"/>
              <w:rPr>
                <w:szCs w:val="20"/>
                <w:lang w:val="es-MX" w:eastAsia="es-MX"/>
              </w:rPr>
            </w:pPr>
          </w:p>
        </w:tc>
        <w:tc>
          <w:tcPr>
            <w:tcW w:w="695" w:type="dxa"/>
          </w:tcPr>
          <w:p w14:paraId="346CA7A9" w14:textId="37A0C985" w:rsidR="00B36E50" w:rsidRPr="00EE37BA" w:rsidRDefault="00B36E50" w:rsidP="00B36E50">
            <w:pPr>
              <w:autoSpaceDE w:val="0"/>
              <w:autoSpaceDN w:val="0"/>
              <w:adjustRightInd w:val="0"/>
              <w:rPr>
                <w:szCs w:val="20"/>
                <w:lang w:val="es-MX" w:eastAsia="es-MX"/>
              </w:rPr>
            </w:pPr>
          </w:p>
        </w:tc>
        <w:tc>
          <w:tcPr>
            <w:tcW w:w="992" w:type="dxa"/>
          </w:tcPr>
          <w:p w14:paraId="4768D04B" w14:textId="77777777" w:rsidR="00B36E50" w:rsidRPr="00EE37BA" w:rsidRDefault="00B36E50" w:rsidP="00B36E50">
            <w:pPr>
              <w:autoSpaceDE w:val="0"/>
              <w:autoSpaceDN w:val="0"/>
              <w:adjustRightInd w:val="0"/>
              <w:rPr>
                <w:szCs w:val="20"/>
                <w:lang w:val="es-MX" w:eastAsia="es-MX"/>
              </w:rPr>
            </w:pPr>
          </w:p>
        </w:tc>
        <w:tc>
          <w:tcPr>
            <w:tcW w:w="709" w:type="dxa"/>
            <w:shd w:val="clear" w:color="auto" w:fill="auto"/>
          </w:tcPr>
          <w:p w14:paraId="1B0B952E" w14:textId="521984ED" w:rsidR="00B36E50" w:rsidRPr="00EE37BA" w:rsidRDefault="00B36E50" w:rsidP="00B36E50">
            <w:pPr>
              <w:autoSpaceDE w:val="0"/>
              <w:autoSpaceDN w:val="0"/>
              <w:adjustRightInd w:val="0"/>
              <w:rPr>
                <w:szCs w:val="20"/>
                <w:lang w:val="es-MX" w:eastAsia="es-MX"/>
              </w:rPr>
            </w:pPr>
          </w:p>
        </w:tc>
        <w:tc>
          <w:tcPr>
            <w:tcW w:w="708" w:type="dxa"/>
            <w:shd w:val="clear" w:color="auto" w:fill="auto"/>
          </w:tcPr>
          <w:p w14:paraId="2666C793" w14:textId="5299637E" w:rsidR="00B36E50" w:rsidRPr="00B36E50" w:rsidRDefault="005B437E" w:rsidP="00B36E50">
            <w:pPr>
              <w:autoSpaceDE w:val="0"/>
              <w:autoSpaceDN w:val="0"/>
              <w:adjustRightInd w:val="0"/>
              <w:rPr>
                <w:szCs w:val="20"/>
                <w:lang w:val="es-MX" w:eastAsia="es-MX"/>
              </w:rPr>
            </w:pPr>
            <w:r>
              <w:rPr>
                <w:szCs w:val="20"/>
                <w:lang w:val="es-MX" w:eastAsia="es-MX"/>
              </w:rPr>
              <w:t>SD</w:t>
            </w:r>
          </w:p>
        </w:tc>
        <w:tc>
          <w:tcPr>
            <w:tcW w:w="851" w:type="dxa"/>
            <w:shd w:val="clear" w:color="auto" w:fill="auto"/>
          </w:tcPr>
          <w:p w14:paraId="50031F47" w14:textId="2E5FC36B" w:rsidR="00B36E50" w:rsidRPr="00B36E50" w:rsidRDefault="00B36E50" w:rsidP="00B36E50">
            <w:pPr>
              <w:autoSpaceDE w:val="0"/>
              <w:autoSpaceDN w:val="0"/>
              <w:adjustRightInd w:val="0"/>
              <w:rPr>
                <w:szCs w:val="20"/>
                <w:lang w:val="es-MX" w:eastAsia="es-MX"/>
              </w:rPr>
            </w:pPr>
          </w:p>
        </w:tc>
        <w:tc>
          <w:tcPr>
            <w:tcW w:w="567" w:type="dxa"/>
            <w:shd w:val="clear" w:color="auto" w:fill="auto"/>
          </w:tcPr>
          <w:p w14:paraId="22D3CE92" w14:textId="643317DE" w:rsidR="00B36E50" w:rsidRPr="00B36E50" w:rsidRDefault="00B36E50" w:rsidP="00B36E50">
            <w:pPr>
              <w:autoSpaceDE w:val="0"/>
              <w:autoSpaceDN w:val="0"/>
              <w:adjustRightInd w:val="0"/>
              <w:rPr>
                <w:szCs w:val="20"/>
                <w:lang w:val="es-MX" w:eastAsia="es-MX"/>
              </w:rPr>
            </w:pPr>
          </w:p>
        </w:tc>
        <w:tc>
          <w:tcPr>
            <w:tcW w:w="639" w:type="dxa"/>
            <w:shd w:val="clear" w:color="auto" w:fill="auto"/>
          </w:tcPr>
          <w:p w14:paraId="32A88078" w14:textId="77777777" w:rsidR="00B36E50" w:rsidRPr="00B36E50" w:rsidRDefault="00B36E50" w:rsidP="00B36E50">
            <w:pPr>
              <w:autoSpaceDE w:val="0"/>
              <w:autoSpaceDN w:val="0"/>
              <w:adjustRightInd w:val="0"/>
              <w:rPr>
                <w:szCs w:val="20"/>
              </w:rPr>
            </w:pPr>
          </w:p>
        </w:tc>
        <w:tc>
          <w:tcPr>
            <w:tcW w:w="709" w:type="dxa"/>
            <w:shd w:val="clear" w:color="auto" w:fill="auto"/>
          </w:tcPr>
          <w:p w14:paraId="055555BD" w14:textId="50D3B0D1" w:rsidR="00B36E50" w:rsidRPr="00B36E50" w:rsidRDefault="00B36E50" w:rsidP="00B36E50">
            <w:pPr>
              <w:autoSpaceDE w:val="0"/>
              <w:autoSpaceDN w:val="0"/>
              <w:adjustRightInd w:val="0"/>
              <w:rPr>
                <w:szCs w:val="20"/>
                <w:lang w:val="es-MX" w:eastAsia="es-MX"/>
              </w:rPr>
            </w:pPr>
          </w:p>
        </w:tc>
        <w:tc>
          <w:tcPr>
            <w:tcW w:w="1009" w:type="dxa"/>
            <w:shd w:val="clear" w:color="auto" w:fill="auto"/>
          </w:tcPr>
          <w:p w14:paraId="35C6D47B" w14:textId="618AC305" w:rsidR="00B36E50" w:rsidRPr="00B36E50" w:rsidRDefault="00B36E50" w:rsidP="00B36E50">
            <w:pPr>
              <w:autoSpaceDE w:val="0"/>
              <w:autoSpaceDN w:val="0"/>
              <w:adjustRightInd w:val="0"/>
              <w:rPr>
                <w:szCs w:val="20"/>
                <w:lang w:val="es-MX" w:eastAsia="es-MX"/>
              </w:rPr>
            </w:pPr>
          </w:p>
        </w:tc>
        <w:tc>
          <w:tcPr>
            <w:tcW w:w="699" w:type="dxa"/>
            <w:shd w:val="clear" w:color="auto" w:fill="auto"/>
          </w:tcPr>
          <w:p w14:paraId="27D23B97" w14:textId="77777777" w:rsidR="00B36E50" w:rsidRPr="00B36E50" w:rsidRDefault="00B36E50" w:rsidP="00B36E50">
            <w:pPr>
              <w:autoSpaceDE w:val="0"/>
              <w:autoSpaceDN w:val="0"/>
              <w:adjustRightInd w:val="0"/>
              <w:rPr>
                <w:szCs w:val="20"/>
                <w:lang w:val="es-MX" w:eastAsia="es-MX"/>
              </w:rPr>
            </w:pPr>
          </w:p>
        </w:tc>
        <w:tc>
          <w:tcPr>
            <w:tcW w:w="709" w:type="dxa"/>
            <w:shd w:val="clear" w:color="auto" w:fill="auto"/>
          </w:tcPr>
          <w:p w14:paraId="4744DF94" w14:textId="77777777" w:rsidR="00B36E50" w:rsidRPr="00B36E50" w:rsidRDefault="00B36E50" w:rsidP="00B36E50">
            <w:pPr>
              <w:autoSpaceDE w:val="0"/>
              <w:autoSpaceDN w:val="0"/>
              <w:adjustRightInd w:val="0"/>
              <w:rPr>
                <w:szCs w:val="20"/>
                <w:lang w:val="es-MX" w:eastAsia="es-MX"/>
              </w:rPr>
            </w:pPr>
          </w:p>
        </w:tc>
        <w:tc>
          <w:tcPr>
            <w:tcW w:w="633" w:type="dxa"/>
            <w:shd w:val="clear" w:color="auto" w:fill="auto"/>
          </w:tcPr>
          <w:p w14:paraId="384214CC" w14:textId="7BF84932" w:rsidR="00B36E50" w:rsidRPr="00B36E50" w:rsidRDefault="005B437E" w:rsidP="00B36E50">
            <w:pPr>
              <w:autoSpaceDE w:val="0"/>
              <w:autoSpaceDN w:val="0"/>
              <w:adjustRightInd w:val="0"/>
              <w:rPr>
                <w:szCs w:val="20"/>
                <w:lang w:val="es-MX" w:eastAsia="es-MX"/>
              </w:rPr>
            </w:pPr>
            <w:r>
              <w:rPr>
                <w:szCs w:val="20"/>
                <w:lang w:val="es-MX" w:eastAsia="es-MX"/>
              </w:rPr>
              <w:t>SD</w:t>
            </w:r>
          </w:p>
        </w:tc>
      </w:tr>
      <w:tr w:rsidR="00B36E50" w:rsidRPr="00EE37BA" w14:paraId="3C711664" w14:textId="77777777" w:rsidTr="007F7A08">
        <w:tc>
          <w:tcPr>
            <w:tcW w:w="13302" w:type="dxa"/>
            <w:gridSpan w:val="18"/>
          </w:tcPr>
          <w:p w14:paraId="499090B4" w14:textId="77777777" w:rsidR="00B36E50" w:rsidRPr="00EE37BA" w:rsidRDefault="00B36E50" w:rsidP="00B36E50">
            <w:pPr>
              <w:autoSpaceDE w:val="0"/>
              <w:autoSpaceDN w:val="0"/>
              <w:adjustRightInd w:val="0"/>
              <w:rPr>
                <w:szCs w:val="20"/>
                <w:lang w:val="es-MX" w:eastAsia="es-MX"/>
              </w:rPr>
            </w:pPr>
            <w:r w:rsidRPr="00EE37BA">
              <w:rPr>
                <w:szCs w:val="20"/>
                <w:lang w:val="es-MX" w:eastAsia="es-MX"/>
              </w:rPr>
              <w:t>Observaciones</w:t>
            </w:r>
          </w:p>
          <w:p w14:paraId="4A0C2434" w14:textId="77777777" w:rsidR="00B36E50" w:rsidRPr="00EE37BA" w:rsidRDefault="00B36E50" w:rsidP="00B36E50">
            <w:pPr>
              <w:autoSpaceDE w:val="0"/>
              <w:autoSpaceDN w:val="0"/>
              <w:adjustRightInd w:val="0"/>
              <w:rPr>
                <w:szCs w:val="20"/>
                <w:lang w:val="es-MX" w:eastAsia="es-MX"/>
              </w:rPr>
            </w:pPr>
          </w:p>
          <w:p w14:paraId="4ED5BE6C" w14:textId="77777777" w:rsidR="00B36E50" w:rsidRPr="00EE37BA" w:rsidRDefault="00B36E50" w:rsidP="00B36E50">
            <w:pPr>
              <w:autoSpaceDE w:val="0"/>
              <w:autoSpaceDN w:val="0"/>
              <w:adjustRightInd w:val="0"/>
              <w:rPr>
                <w:szCs w:val="20"/>
                <w:lang w:val="es-MX" w:eastAsia="es-MX"/>
              </w:rPr>
            </w:pPr>
          </w:p>
          <w:p w14:paraId="78F725C6" w14:textId="77777777" w:rsidR="00B36E50" w:rsidRPr="00EE37BA" w:rsidRDefault="00B36E50" w:rsidP="00B36E50">
            <w:pPr>
              <w:autoSpaceDE w:val="0"/>
              <w:autoSpaceDN w:val="0"/>
              <w:adjustRightInd w:val="0"/>
              <w:rPr>
                <w:szCs w:val="20"/>
                <w:lang w:val="es-MX" w:eastAsia="es-MX"/>
              </w:rPr>
            </w:pPr>
          </w:p>
        </w:tc>
      </w:tr>
    </w:tbl>
    <w:p w14:paraId="5974BEBD" w14:textId="77777777" w:rsidR="00666E78" w:rsidRPr="00EE37BA" w:rsidRDefault="00666E78" w:rsidP="00666E78">
      <w:pPr>
        <w:autoSpaceDE w:val="0"/>
        <w:autoSpaceDN w:val="0"/>
        <w:adjustRightInd w:val="0"/>
        <w:rPr>
          <w:szCs w:val="20"/>
          <w:lang w:val="es-MX" w:eastAsia="es-MX"/>
        </w:rPr>
      </w:pPr>
      <w:r w:rsidRPr="00EE37BA">
        <w:rPr>
          <w:szCs w:val="20"/>
          <w:lang w:val="es-MX" w:eastAsia="es-MX"/>
        </w:rPr>
        <w:t xml:space="preserve">ED = Evaluación diagnóstica. EF n = Evaluación formativa. ES = Evaluación sumativa. </w:t>
      </w:r>
    </w:p>
    <w:p w14:paraId="6EC62C47" w14:textId="1C7593B7" w:rsidR="00666E78" w:rsidRPr="00EE37BA" w:rsidRDefault="00666E78" w:rsidP="00666E78">
      <w:pPr>
        <w:autoSpaceDE w:val="0"/>
        <w:autoSpaceDN w:val="0"/>
        <w:adjustRightInd w:val="0"/>
        <w:rPr>
          <w:szCs w:val="20"/>
          <w:lang w:val="es-MX" w:eastAsia="es-MX"/>
        </w:rPr>
      </w:pPr>
      <w:r w:rsidRPr="00EE37BA">
        <w:rPr>
          <w:szCs w:val="20"/>
          <w:lang w:val="es-MX" w:eastAsia="es-MX"/>
        </w:rPr>
        <w:t xml:space="preserve">TP= Tiempo planeado TR=Tiempo </w:t>
      </w:r>
      <w:r w:rsidR="007F7A08" w:rsidRPr="00EE37BA">
        <w:rPr>
          <w:szCs w:val="20"/>
          <w:lang w:val="es-MX" w:eastAsia="es-MX"/>
        </w:rPr>
        <w:t>real SD</w:t>
      </w:r>
      <w:r w:rsidRPr="00EE37BA">
        <w:rPr>
          <w:szCs w:val="20"/>
          <w:lang w:val="es-MX" w:eastAsia="es-MX"/>
        </w:rPr>
        <w:t xml:space="preserve"> = Seguimiento departamental</w:t>
      </w:r>
    </w:p>
    <w:p w14:paraId="439D94E8" w14:textId="77777777" w:rsidR="00666E78" w:rsidRPr="00EE37BA" w:rsidRDefault="00666E78" w:rsidP="00666E78">
      <w:pPr>
        <w:autoSpaceDE w:val="0"/>
        <w:autoSpaceDN w:val="0"/>
        <w:adjustRightInd w:val="0"/>
        <w:rPr>
          <w:szCs w:val="20"/>
          <w:lang w:val="es-MX" w:eastAsia="es-MX"/>
        </w:rPr>
      </w:pPr>
    </w:p>
    <w:p w14:paraId="0F665E87" w14:textId="77777777" w:rsidR="00666E78" w:rsidRPr="00EE37BA" w:rsidRDefault="00666E78" w:rsidP="00666E78">
      <w:pPr>
        <w:autoSpaceDE w:val="0"/>
        <w:autoSpaceDN w:val="0"/>
        <w:adjustRightInd w:val="0"/>
        <w:rPr>
          <w:szCs w:val="20"/>
          <w:lang w:val="es-MX" w:eastAsia="es-MX"/>
        </w:rPr>
      </w:pPr>
    </w:p>
    <w:p w14:paraId="65451724" w14:textId="77777777" w:rsidR="00666E78" w:rsidRPr="00EE37BA" w:rsidRDefault="00666E78" w:rsidP="00666E78">
      <w:pPr>
        <w:autoSpaceDE w:val="0"/>
        <w:autoSpaceDN w:val="0"/>
        <w:adjustRightInd w:val="0"/>
        <w:rPr>
          <w:szCs w:val="20"/>
          <w:lang w:val="es-MX" w:eastAsia="es-MX"/>
        </w:rPr>
      </w:pPr>
    </w:p>
    <w:p w14:paraId="26959F77" w14:textId="037FE717" w:rsidR="00666E78" w:rsidRPr="00EE37BA" w:rsidRDefault="00666E78" w:rsidP="00666E78">
      <w:pPr>
        <w:autoSpaceDE w:val="0"/>
        <w:autoSpaceDN w:val="0"/>
        <w:adjustRightInd w:val="0"/>
        <w:jc w:val="right"/>
        <w:rPr>
          <w:szCs w:val="20"/>
          <w:lang w:val="es-MX" w:eastAsia="es-MX"/>
        </w:rPr>
      </w:pPr>
      <w:r w:rsidRPr="00EE37BA">
        <w:rPr>
          <w:szCs w:val="20"/>
          <w:lang w:val="es-MX" w:eastAsia="es-MX"/>
        </w:rPr>
        <w:t>Fecha de elaboración: _</w:t>
      </w:r>
      <w:r w:rsidR="00B36E50">
        <w:rPr>
          <w:szCs w:val="20"/>
          <w:u w:val="single"/>
          <w:lang w:val="es-MX" w:eastAsia="es-MX"/>
        </w:rPr>
        <w:t>2</w:t>
      </w:r>
      <w:r w:rsidR="007F7A08">
        <w:rPr>
          <w:szCs w:val="20"/>
          <w:u w:val="single"/>
          <w:lang w:val="es-MX" w:eastAsia="es-MX"/>
        </w:rPr>
        <w:t>2</w:t>
      </w:r>
      <w:r w:rsidR="0059387E">
        <w:rPr>
          <w:szCs w:val="20"/>
          <w:u w:val="single"/>
          <w:lang w:val="es-MX" w:eastAsia="es-MX"/>
        </w:rPr>
        <w:t xml:space="preserve"> </w:t>
      </w:r>
      <w:r w:rsidR="007F7A08">
        <w:rPr>
          <w:szCs w:val="20"/>
          <w:u w:val="single"/>
          <w:lang w:val="es-MX" w:eastAsia="es-MX"/>
        </w:rPr>
        <w:t>enero</w:t>
      </w:r>
      <w:r w:rsidR="0059387E">
        <w:rPr>
          <w:szCs w:val="20"/>
          <w:u w:val="single"/>
          <w:lang w:val="es-MX" w:eastAsia="es-MX"/>
        </w:rPr>
        <w:t xml:space="preserve"> 202</w:t>
      </w:r>
      <w:r w:rsidR="005B437E">
        <w:rPr>
          <w:szCs w:val="20"/>
          <w:u w:val="single"/>
          <w:lang w:val="es-MX" w:eastAsia="es-MX"/>
        </w:rPr>
        <w:t>5</w:t>
      </w:r>
    </w:p>
    <w:p w14:paraId="55135479" w14:textId="77777777" w:rsidR="00666E78" w:rsidRPr="00EE37BA" w:rsidRDefault="00666E78" w:rsidP="00666E78">
      <w:pPr>
        <w:pStyle w:val="Piedepgina"/>
        <w:rPr>
          <w:szCs w:val="20"/>
          <w:lang w:val="es-MX" w:eastAsia="es-MX"/>
        </w:rPr>
      </w:pPr>
    </w:p>
    <w:p w14:paraId="76C2C5DB" w14:textId="77777777" w:rsidR="00666E78" w:rsidRPr="00EE37BA" w:rsidRDefault="00666E78" w:rsidP="00666E78">
      <w:pPr>
        <w:pStyle w:val="Piedepgina"/>
        <w:rPr>
          <w:szCs w:val="20"/>
          <w:lang w:val="es-MX" w:eastAsia="es-MX"/>
        </w:rPr>
      </w:pPr>
    </w:p>
    <w:p w14:paraId="292D5EA4" w14:textId="77777777" w:rsidR="00EE37BA" w:rsidRDefault="00E00526" w:rsidP="00666E78">
      <w:pPr>
        <w:pStyle w:val="Piedepgina"/>
        <w:rPr>
          <w:szCs w:val="20"/>
          <w:lang w:val="es-MX" w:eastAsia="es-MX"/>
        </w:rPr>
      </w:pPr>
      <w:r>
        <w:rPr>
          <w:szCs w:val="20"/>
          <w:lang w:val="es-MX" w:eastAsia="es-MX"/>
        </w:rPr>
        <w:t>MGTI CRISTINA SANCHEZ SALDAÑA</w:t>
      </w:r>
      <w:r w:rsidR="00160620">
        <w:rPr>
          <w:szCs w:val="20"/>
          <w:lang w:val="es-MX" w:eastAsia="es-MX"/>
        </w:rPr>
        <w:tab/>
      </w:r>
      <w:r w:rsidR="00160620">
        <w:rPr>
          <w:szCs w:val="20"/>
          <w:lang w:val="es-MX" w:eastAsia="es-MX"/>
        </w:rPr>
        <w:tab/>
      </w:r>
      <w:r w:rsidR="00160620">
        <w:rPr>
          <w:szCs w:val="20"/>
          <w:lang w:val="es-MX" w:eastAsia="es-MX"/>
        </w:rPr>
        <w:tab/>
      </w:r>
      <w:r w:rsidR="00160620" w:rsidRPr="005B437E">
        <w:rPr>
          <w:szCs w:val="20"/>
          <w:u w:val="single"/>
          <w:lang w:val="es-MX" w:eastAsia="es-MX"/>
        </w:rPr>
        <w:t>ING. JOSE GASPAR BARRON OSORNIO</w:t>
      </w:r>
    </w:p>
    <w:p w14:paraId="4C948BA0" w14:textId="1FBF410B" w:rsidR="00666E78" w:rsidRPr="00EE37BA" w:rsidRDefault="00B36E50" w:rsidP="00666E78">
      <w:pPr>
        <w:pStyle w:val="Piedepgina"/>
        <w:rPr>
          <w:szCs w:val="20"/>
          <w:lang w:val="es-MX" w:eastAsia="es-MX"/>
        </w:rPr>
      </w:pPr>
      <w:r>
        <w:rPr>
          <w:noProof/>
          <w:szCs w:val="20"/>
          <w:u w:val="single"/>
          <w:lang w:val="es-MX" w:eastAsia="es-MX"/>
        </w:rPr>
        <mc:AlternateContent>
          <mc:Choice Requires="wps">
            <w:drawing>
              <wp:anchor distT="4294967294" distB="4294967294" distL="114300" distR="114300" simplePos="0" relativeHeight="251660288" behindDoc="0" locked="0" layoutInCell="1" allowOverlap="1" wp14:anchorId="6E8C4641" wp14:editId="376B0583">
                <wp:simplePos x="0" y="0"/>
                <wp:positionH relativeFrom="column">
                  <wp:posOffset>20320</wp:posOffset>
                </wp:positionH>
                <wp:positionV relativeFrom="paragraph">
                  <wp:posOffset>19684</wp:posOffset>
                </wp:positionV>
                <wp:extent cx="2438400" cy="0"/>
                <wp:effectExtent l="0" t="0" r="0" b="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F2999" id="_x0000_t32" coordsize="21600,21600" o:spt="32" o:oned="t" path="m,l21600,21600e" filled="f">
                <v:path arrowok="t" fillok="f" o:connecttype="none"/>
                <o:lock v:ext="edit" shapetype="t"/>
              </v:shapetype>
              <v:shape id="Conector recto de flecha 1" o:spid="_x0000_s1026" type="#_x0000_t32" style="position:absolute;margin-left:1.6pt;margin-top:1.55pt;width:1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"/>
            </w:pict>
          </mc:Fallback>
        </mc:AlternateContent>
      </w:r>
      <w:r w:rsidR="00666E78" w:rsidRPr="00EE37BA">
        <w:rPr>
          <w:szCs w:val="20"/>
          <w:lang w:val="es-MX" w:eastAsia="es-MX"/>
        </w:rPr>
        <w:t xml:space="preserve">Nombre y Firma del Docente </w:t>
      </w:r>
      <w:r w:rsidR="00666E78" w:rsidRPr="00EE37BA">
        <w:rPr>
          <w:szCs w:val="20"/>
          <w:lang w:val="es-MX" w:eastAsia="es-MX"/>
        </w:rPr>
        <w:tab/>
      </w:r>
      <w:r w:rsidR="00666E78" w:rsidRPr="00EE37BA">
        <w:rPr>
          <w:szCs w:val="20"/>
          <w:lang w:val="es-MX" w:eastAsia="es-MX"/>
        </w:rPr>
        <w:tab/>
      </w:r>
      <w:r w:rsidR="00666E78" w:rsidRPr="00EE37BA">
        <w:rPr>
          <w:szCs w:val="20"/>
          <w:lang w:val="es-MX" w:eastAsia="es-MX"/>
        </w:rPr>
        <w:tab/>
        <w:t xml:space="preserve">Vo. Bo. </w:t>
      </w:r>
      <w:proofErr w:type="gramStart"/>
      <w:r w:rsidR="00666E78" w:rsidRPr="00EE37BA">
        <w:rPr>
          <w:szCs w:val="20"/>
          <w:lang w:val="es-MX" w:eastAsia="es-MX"/>
        </w:rPr>
        <w:t>Jefe</w:t>
      </w:r>
      <w:proofErr w:type="gramEnd"/>
      <w:r w:rsidR="00666E78" w:rsidRPr="00EE37BA">
        <w:rPr>
          <w:szCs w:val="20"/>
          <w:lang w:val="es-MX" w:eastAsia="es-MX"/>
        </w:rPr>
        <w:t xml:space="preserve"> del Departamento</w:t>
      </w:r>
    </w:p>
    <w:p w14:paraId="79BD4EFD" w14:textId="77777777" w:rsidR="00EE37BA" w:rsidRPr="00EE37BA" w:rsidRDefault="00EE37BA">
      <w:pPr>
        <w:rPr>
          <w:szCs w:val="20"/>
        </w:rPr>
      </w:pPr>
    </w:p>
    <w:sectPr w:rsidR="00EE37BA" w:rsidRPr="00EE37BA" w:rsidSect="00D74F48">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06EC" w14:textId="77777777" w:rsidR="00417425" w:rsidRDefault="00417425">
      <w:pPr>
        <w:spacing w:after="0" w:line="240" w:lineRule="auto"/>
      </w:pPr>
      <w:r>
        <w:separator/>
      </w:r>
    </w:p>
  </w:endnote>
  <w:endnote w:type="continuationSeparator" w:id="0">
    <w:p w14:paraId="1A8E3715" w14:textId="77777777" w:rsidR="00417425" w:rsidRDefault="0041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CDF1" w14:textId="77777777" w:rsidR="00F416A9" w:rsidRDefault="00F416A9">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93AD" w14:textId="092C73FC" w:rsidR="00F416A9" w:rsidRPr="008D698A" w:rsidRDefault="008D698A" w:rsidP="008D698A">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FB69" w14:textId="77777777" w:rsidR="00F416A9" w:rsidRDefault="00F416A9">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4F71" w14:textId="77777777" w:rsidR="00417425" w:rsidRDefault="00417425">
      <w:pPr>
        <w:spacing w:after="0" w:line="240" w:lineRule="auto"/>
      </w:pPr>
      <w:r>
        <w:separator/>
      </w:r>
    </w:p>
  </w:footnote>
  <w:footnote w:type="continuationSeparator" w:id="0">
    <w:p w14:paraId="029A74BF" w14:textId="77777777" w:rsidR="00417425" w:rsidRDefault="0041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EC8B" w14:textId="77777777" w:rsidR="00F416A9" w:rsidRDefault="00F416A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8D698A" w:rsidRPr="00794995" w14:paraId="4ECC7184" w14:textId="77777777" w:rsidTr="004B2102">
      <w:trPr>
        <w:trHeight w:val="841"/>
      </w:trPr>
      <w:tc>
        <w:tcPr>
          <w:tcW w:w="2405" w:type="dxa"/>
        </w:tcPr>
        <w:p w14:paraId="7597DA8B" w14:textId="77777777" w:rsidR="008D698A" w:rsidRPr="00794995" w:rsidRDefault="008D698A" w:rsidP="008D698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3330B96B" wp14:editId="6F461AB4">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5DA80307" w14:textId="77777777" w:rsidR="008D698A" w:rsidRPr="00794995" w:rsidRDefault="008D698A" w:rsidP="008D698A">
          <w:pPr>
            <w:spacing w:after="0" w:line="240" w:lineRule="auto"/>
            <w:jc w:val="center"/>
            <w:rPr>
              <w:b/>
              <w:bCs/>
              <w:sz w:val="22"/>
            </w:rPr>
          </w:pPr>
          <w:r w:rsidRPr="00794995">
            <w:rPr>
              <w:b/>
              <w:bCs/>
              <w:sz w:val="22"/>
            </w:rPr>
            <w:t>Diseño de Instrumentación Didáctica</w:t>
          </w:r>
        </w:p>
      </w:tc>
      <w:tc>
        <w:tcPr>
          <w:tcW w:w="2551" w:type="dxa"/>
          <w:vAlign w:val="bottom"/>
        </w:tcPr>
        <w:p w14:paraId="1188F930" w14:textId="77777777" w:rsidR="008D698A" w:rsidRPr="00794995" w:rsidRDefault="008D698A" w:rsidP="008D698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6F7B6D9D" wp14:editId="6D29148C">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8D698A" w:rsidRPr="00794995" w14:paraId="7F763E09" w14:textId="77777777" w:rsidTr="004B2102">
      <w:trPr>
        <w:trHeight w:val="190"/>
      </w:trPr>
      <w:tc>
        <w:tcPr>
          <w:tcW w:w="2405" w:type="dxa"/>
          <w:vMerge w:val="restart"/>
        </w:tcPr>
        <w:p w14:paraId="142BAEF2" w14:textId="77777777" w:rsidR="008D698A" w:rsidRPr="00794995" w:rsidRDefault="008D698A" w:rsidP="008D698A">
          <w:pPr>
            <w:spacing w:after="0" w:line="240" w:lineRule="auto"/>
            <w:ind w:left="32" w:right="107"/>
            <w:rPr>
              <w:b/>
              <w:bCs/>
              <w:sz w:val="22"/>
            </w:rPr>
          </w:pPr>
          <w:r w:rsidRPr="00794995">
            <w:rPr>
              <w:b/>
              <w:bCs/>
              <w:sz w:val="22"/>
            </w:rPr>
            <w:t>Código:</w:t>
          </w:r>
        </w:p>
        <w:p w14:paraId="6AE33328" w14:textId="77777777" w:rsidR="008D698A" w:rsidRPr="00794995" w:rsidRDefault="008D698A" w:rsidP="008D698A">
          <w:pPr>
            <w:spacing w:after="0" w:line="240" w:lineRule="auto"/>
            <w:ind w:left="32"/>
            <w:rPr>
              <w:b/>
              <w:bCs/>
              <w:sz w:val="22"/>
            </w:rPr>
          </w:pPr>
          <w:r w:rsidRPr="00794995">
            <w:rPr>
              <w:b/>
              <w:bCs/>
              <w:sz w:val="22"/>
            </w:rPr>
            <w:t>SGI-AC-PO-03-01</w:t>
          </w:r>
        </w:p>
      </w:tc>
      <w:tc>
        <w:tcPr>
          <w:tcW w:w="8647" w:type="dxa"/>
          <w:vMerge w:val="restart"/>
          <w:vAlign w:val="center"/>
        </w:tcPr>
        <w:p w14:paraId="292E7D0B" w14:textId="77777777" w:rsidR="008D698A" w:rsidRPr="00C033A9" w:rsidRDefault="008D698A" w:rsidP="008D698A">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777FDE0B" w14:textId="77777777" w:rsidR="008D698A" w:rsidRPr="00B2643D" w:rsidRDefault="008D698A" w:rsidP="008D698A">
          <w:pPr>
            <w:spacing w:after="0" w:line="240" w:lineRule="auto"/>
            <w:jc w:val="center"/>
            <w:rPr>
              <w:b/>
              <w:bCs/>
              <w:sz w:val="22"/>
            </w:rPr>
          </w:pPr>
          <w:r w:rsidRPr="00B2643D">
            <w:rPr>
              <w:b/>
              <w:bCs/>
              <w:sz w:val="22"/>
            </w:rPr>
            <w:t>Revisión: 1</w:t>
          </w:r>
        </w:p>
      </w:tc>
    </w:tr>
    <w:tr w:rsidR="008D698A" w:rsidRPr="00794995" w14:paraId="06D4F7BD" w14:textId="77777777" w:rsidTr="004B2102">
      <w:trPr>
        <w:trHeight w:val="463"/>
      </w:trPr>
      <w:tc>
        <w:tcPr>
          <w:tcW w:w="2405" w:type="dxa"/>
          <w:vMerge/>
        </w:tcPr>
        <w:p w14:paraId="7636CACA" w14:textId="77777777" w:rsidR="008D698A" w:rsidRPr="00794995" w:rsidRDefault="008D698A" w:rsidP="008D698A">
          <w:pPr>
            <w:spacing w:after="0" w:line="240" w:lineRule="auto"/>
            <w:rPr>
              <w:b/>
              <w:bCs/>
              <w:sz w:val="22"/>
            </w:rPr>
          </w:pPr>
        </w:p>
      </w:tc>
      <w:tc>
        <w:tcPr>
          <w:tcW w:w="8647" w:type="dxa"/>
          <w:vMerge/>
          <w:vAlign w:val="center"/>
        </w:tcPr>
        <w:p w14:paraId="2F0E9A66" w14:textId="77777777" w:rsidR="008D698A" w:rsidRPr="00794995" w:rsidRDefault="008D698A" w:rsidP="008D698A">
          <w:pPr>
            <w:spacing w:after="0" w:line="240" w:lineRule="auto"/>
            <w:jc w:val="center"/>
            <w:rPr>
              <w:b/>
              <w:bCs/>
              <w:sz w:val="22"/>
            </w:rPr>
          </w:pPr>
        </w:p>
      </w:tc>
      <w:tc>
        <w:tcPr>
          <w:tcW w:w="2551" w:type="dxa"/>
          <w:vAlign w:val="center"/>
        </w:tcPr>
        <w:p w14:paraId="5E460E00" w14:textId="77777777" w:rsidR="008D698A" w:rsidRPr="00794995" w:rsidRDefault="008D698A" w:rsidP="008D698A">
          <w:pPr>
            <w:spacing w:after="0" w:line="240" w:lineRule="auto"/>
            <w:ind w:hanging="11"/>
            <w:jc w:val="center"/>
            <w:rPr>
              <w:b/>
              <w:bCs/>
              <w:sz w:val="22"/>
            </w:rPr>
          </w:pPr>
          <w:r w:rsidRPr="00794995">
            <w:rPr>
              <w:b/>
              <w:bCs/>
              <w:sz w:val="22"/>
            </w:rPr>
            <w:t>Página:</w:t>
          </w:r>
        </w:p>
        <w:p w14:paraId="4093F2C3" w14:textId="77777777" w:rsidR="008D698A" w:rsidRPr="00794995" w:rsidRDefault="008D698A" w:rsidP="008D698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14:paraId="036EC0F4" w14:textId="05E087B8" w:rsidR="00F416A9" w:rsidRPr="008D698A" w:rsidRDefault="00F416A9">
    <w:pPr>
      <w:spacing w:after="160" w:line="259" w:lineRule="auto"/>
      <w:ind w:left="0" w:firstLine="0"/>
      <w:jc w:val="left"/>
      <w:rPr>
        <w:sz w:val="10"/>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8968" w14:textId="77777777" w:rsidR="00F416A9" w:rsidRDefault="00F416A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CB9"/>
    <w:multiLevelType w:val="hybridMultilevel"/>
    <w:tmpl w:val="7924BA48"/>
    <w:lvl w:ilvl="0" w:tplc="10F63018">
      <w:start w:val="1"/>
      <w:numFmt w:val="lowerLetter"/>
      <w:lvlText w:val="%1."/>
      <w:lvlJc w:val="left"/>
      <w:pPr>
        <w:ind w:left="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11E243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DD8ACF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5A407A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B766F5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9E4FA0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84CBE0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22C5B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14803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F53DA8"/>
    <w:multiLevelType w:val="multilevel"/>
    <w:tmpl w:val="51F22810"/>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34079D"/>
    <w:multiLevelType w:val="hybridMultilevel"/>
    <w:tmpl w:val="9C0019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8B40CF"/>
    <w:multiLevelType w:val="hybridMultilevel"/>
    <w:tmpl w:val="11BE04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B311B"/>
    <w:multiLevelType w:val="hybridMultilevel"/>
    <w:tmpl w:val="A2F637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35A35"/>
    <w:multiLevelType w:val="hybridMultilevel"/>
    <w:tmpl w:val="10FA9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D94ED0"/>
    <w:multiLevelType w:val="hybridMultilevel"/>
    <w:tmpl w:val="A298206E"/>
    <w:lvl w:ilvl="0" w:tplc="893EAFAA">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A611FE">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D0092A">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725FBE">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469FA8">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523B90">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A4B1F8">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64382">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361F38">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757C7D"/>
    <w:multiLevelType w:val="hybridMultilevel"/>
    <w:tmpl w:val="413877B6"/>
    <w:lvl w:ilvl="0" w:tplc="C908AE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6A1C18"/>
    <w:multiLevelType w:val="hybridMultilevel"/>
    <w:tmpl w:val="DEDC17D0"/>
    <w:lvl w:ilvl="0" w:tplc="F22E60B4">
      <w:start w:val="1"/>
      <w:numFmt w:val="upperRoman"/>
      <w:lvlText w:val="%1."/>
      <w:lvlJc w:val="left"/>
      <w:pPr>
        <w:ind w:left="483"/>
      </w:pPr>
      <w:rPr>
        <w:rFonts w:ascii="Arial" w:eastAsia="Arial" w:hAnsi="Arial" w:cs="Arial"/>
        <w:b/>
        <w:bCs/>
        <w:i w:val="0"/>
        <w:strike w:val="0"/>
        <w:dstrike w:val="0"/>
        <w:color w:val="333399"/>
        <w:sz w:val="20"/>
        <w:szCs w:val="20"/>
        <w:u w:val="none" w:color="000000"/>
        <w:bdr w:val="none" w:sz="0" w:space="0" w:color="auto"/>
        <w:shd w:val="clear" w:color="auto" w:fill="auto"/>
        <w:vertAlign w:val="baseline"/>
      </w:rPr>
    </w:lvl>
    <w:lvl w:ilvl="1" w:tplc="6DAE18F2">
      <w:start w:val="1"/>
      <w:numFmt w:val="lowerLetter"/>
      <w:lvlText w:val="%2)"/>
      <w:lvlJc w:val="left"/>
      <w:pPr>
        <w:ind w:left="738"/>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2" w:tplc="47D4E1E0">
      <w:start w:val="1"/>
      <w:numFmt w:val="lowerRoman"/>
      <w:lvlText w:val="%3"/>
      <w:lvlJc w:val="left"/>
      <w:pPr>
        <w:ind w:left="132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3" w:tplc="E5164142">
      <w:start w:val="1"/>
      <w:numFmt w:val="decimal"/>
      <w:lvlText w:val="%4"/>
      <w:lvlJc w:val="left"/>
      <w:pPr>
        <w:ind w:left="204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4" w:tplc="F124B7A6">
      <w:start w:val="1"/>
      <w:numFmt w:val="lowerLetter"/>
      <w:lvlText w:val="%5"/>
      <w:lvlJc w:val="left"/>
      <w:pPr>
        <w:ind w:left="276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5" w:tplc="CDDE7630">
      <w:start w:val="1"/>
      <w:numFmt w:val="lowerRoman"/>
      <w:lvlText w:val="%6"/>
      <w:lvlJc w:val="left"/>
      <w:pPr>
        <w:ind w:left="348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6" w:tplc="7B4CAD42">
      <w:start w:val="1"/>
      <w:numFmt w:val="decimal"/>
      <w:lvlText w:val="%7"/>
      <w:lvlJc w:val="left"/>
      <w:pPr>
        <w:ind w:left="420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7" w:tplc="41E0BD1E">
      <w:start w:val="1"/>
      <w:numFmt w:val="lowerLetter"/>
      <w:lvlText w:val="%8"/>
      <w:lvlJc w:val="left"/>
      <w:pPr>
        <w:ind w:left="492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8" w:tplc="BC5C961C">
      <w:start w:val="1"/>
      <w:numFmt w:val="lowerRoman"/>
      <w:lvlText w:val="%9"/>
      <w:lvlJc w:val="left"/>
      <w:pPr>
        <w:ind w:left="564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abstractNum>
  <w:abstractNum w:abstractNumId="9" w15:restartNumberingAfterBreak="0">
    <w:nsid w:val="31635DA3"/>
    <w:multiLevelType w:val="multilevel"/>
    <w:tmpl w:val="2458C796"/>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BB102C"/>
    <w:multiLevelType w:val="hybridMultilevel"/>
    <w:tmpl w:val="16F073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2D18D8"/>
    <w:multiLevelType w:val="hybridMultilevel"/>
    <w:tmpl w:val="820A3F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5C121C"/>
    <w:multiLevelType w:val="hybridMultilevel"/>
    <w:tmpl w:val="D5D627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D47E4F"/>
    <w:multiLevelType w:val="hybridMultilevel"/>
    <w:tmpl w:val="141CB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511B8"/>
    <w:multiLevelType w:val="hybridMultilevel"/>
    <w:tmpl w:val="EADECC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2B7D9C"/>
    <w:multiLevelType w:val="hybridMultilevel"/>
    <w:tmpl w:val="31D2B5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3F5215"/>
    <w:multiLevelType w:val="hybridMultilevel"/>
    <w:tmpl w:val="622C9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654088"/>
    <w:multiLevelType w:val="hybridMultilevel"/>
    <w:tmpl w:val="CF64DA6E"/>
    <w:lvl w:ilvl="0" w:tplc="48D8D6A2">
      <w:start w:val="1"/>
      <w:numFmt w:val="lowerLetter"/>
      <w:lvlText w:val="%1."/>
      <w:lvlJc w:val="left"/>
      <w:pPr>
        <w:ind w:left="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5FE4F6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B90E52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7F0BAA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F06AD4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CE37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D6BD3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B3245A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BA865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415C93"/>
    <w:multiLevelType w:val="hybridMultilevel"/>
    <w:tmpl w:val="10FA9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7A5CEE"/>
    <w:multiLevelType w:val="hybridMultilevel"/>
    <w:tmpl w:val="CAE65238"/>
    <w:lvl w:ilvl="0" w:tplc="C6C4F9E6">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BE456A">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A0A2E6">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56C99C">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B4FDFC">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E67C3C">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623BDC">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C8E8B6">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D4C4B8">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A70AD6"/>
    <w:multiLevelType w:val="hybridMultilevel"/>
    <w:tmpl w:val="DF8C9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C15CD8"/>
    <w:multiLevelType w:val="hybridMultilevel"/>
    <w:tmpl w:val="74648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092D1C"/>
    <w:multiLevelType w:val="hybridMultilevel"/>
    <w:tmpl w:val="8D325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203D0F"/>
    <w:multiLevelType w:val="hybridMultilevel"/>
    <w:tmpl w:val="34983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E43F7B"/>
    <w:multiLevelType w:val="hybridMultilevel"/>
    <w:tmpl w:val="0CE89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4C2474"/>
    <w:multiLevelType w:val="hybridMultilevel"/>
    <w:tmpl w:val="61C655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1047DC"/>
    <w:multiLevelType w:val="hybridMultilevel"/>
    <w:tmpl w:val="308CC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667FF"/>
    <w:multiLevelType w:val="hybridMultilevel"/>
    <w:tmpl w:val="D8C0F534"/>
    <w:lvl w:ilvl="0" w:tplc="7228D7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5E2ADB"/>
    <w:multiLevelType w:val="hybridMultilevel"/>
    <w:tmpl w:val="141CB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6D5FE0"/>
    <w:multiLevelType w:val="hybridMultilevel"/>
    <w:tmpl w:val="CB52A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C61E2"/>
    <w:multiLevelType w:val="hybridMultilevel"/>
    <w:tmpl w:val="C680CE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155861"/>
    <w:multiLevelType w:val="hybridMultilevel"/>
    <w:tmpl w:val="AB64BF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46250D"/>
    <w:multiLevelType w:val="hybridMultilevel"/>
    <w:tmpl w:val="74648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B7033C"/>
    <w:multiLevelType w:val="hybridMultilevel"/>
    <w:tmpl w:val="66CAD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CD75AF"/>
    <w:multiLevelType w:val="hybridMultilevel"/>
    <w:tmpl w:val="5D82B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F0339E"/>
    <w:multiLevelType w:val="hybridMultilevel"/>
    <w:tmpl w:val="F6969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527B9E"/>
    <w:multiLevelType w:val="hybridMultilevel"/>
    <w:tmpl w:val="82D25140"/>
    <w:lvl w:ilvl="0" w:tplc="818200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185FB3"/>
    <w:multiLevelType w:val="hybridMultilevel"/>
    <w:tmpl w:val="24681336"/>
    <w:lvl w:ilvl="0" w:tplc="B82859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A5302D"/>
    <w:multiLevelType w:val="hybridMultilevel"/>
    <w:tmpl w:val="EDEAC594"/>
    <w:lvl w:ilvl="0" w:tplc="080A0001">
      <w:start w:val="1"/>
      <w:numFmt w:val="bullet"/>
      <w:lvlText w:val=""/>
      <w:lvlJc w:val="left"/>
      <w:pPr>
        <w:ind w:left="744" w:hanging="360"/>
      </w:pPr>
      <w:rPr>
        <w:rFonts w:ascii="Symbol" w:hAnsi="Symbol" w:hint="default"/>
      </w:rPr>
    </w:lvl>
    <w:lvl w:ilvl="1" w:tplc="080A0003" w:tentative="1">
      <w:start w:val="1"/>
      <w:numFmt w:val="bullet"/>
      <w:lvlText w:val="o"/>
      <w:lvlJc w:val="left"/>
      <w:pPr>
        <w:ind w:left="1464" w:hanging="360"/>
      </w:pPr>
      <w:rPr>
        <w:rFonts w:ascii="Courier New" w:hAnsi="Courier New" w:cs="Courier New" w:hint="default"/>
      </w:rPr>
    </w:lvl>
    <w:lvl w:ilvl="2" w:tplc="080A0005" w:tentative="1">
      <w:start w:val="1"/>
      <w:numFmt w:val="bullet"/>
      <w:lvlText w:val=""/>
      <w:lvlJc w:val="left"/>
      <w:pPr>
        <w:ind w:left="2184" w:hanging="360"/>
      </w:pPr>
      <w:rPr>
        <w:rFonts w:ascii="Wingdings" w:hAnsi="Wingdings" w:hint="default"/>
      </w:rPr>
    </w:lvl>
    <w:lvl w:ilvl="3" w:tplc="080A0001" w:tentative="1">
      <w:start w:val="1"/>
      <w:numFmt w:val="bullet"/>
      <w:lvlText w:val=""/>
      <w:lvlJc w:val="left"/>
      <w:pPr>
        <w:ind w:left="2904" w:hanging="360"/>
      </w:pPr>
      <w:rPr>
        <w:rFonts w:ascii="Symbol" w:hAnsi="Symbol" w:hint="default"/>
      </w:rPr>
    </w:lvl>
    <w:lvl w:ilvl="4" w:tplc="080A0003" w:tentative="1">
      <w:start w:val="1"/>
      <w:numFmt w:val="bullet"/>
      <w:lvlText w:val="o"/>
      <w:lvlJc w:val="left"/>
      <w:pPr>
        <w:ind w:left="3624" w:hanging="360"/>
      </w:pPr>
      <w:rPr>
        <w:rFonts w:ascii="Courier New" w:hAnsi="Courier New" w:cs="Courier New" w:hint="default"/>
      </w:rPr>
    </w:lvl>
    <w:lvl w:ilvl="5" w:tplc="080A0005" w:tentative="1">
      <w:start w:val="1"/>
      <w:numFmt w:val="bullet"/>
      <w:lvlText w:val=""/>
      <w:lvlJc w:val="left"/>
      <w:pPr>
        <w:ind w:left="4344" w:hanging="360"/>
      </w:pPr>
      <w:rPr>
        <w:rFonts w:ascii="Wingdings" w:hAnsi="Wingdings" w:hint="default"/>
      </w:rPr>
    </w:lvl>
    <w:lvl w:ilvl="6" w:tplc="080A0001" w:tentative="1">
      <w:start w:val="1"/>
      <w:numFmt w:val="bullet"/>
      <w:lvlText w:val=""/>
      <w:lvlJc w:val="left"/>
      <w:pPr>
        <w:ind w:left="5064" w:hanging="360"/>
      </w:pPr>
      <w:rPr>
        <w:rFonts w:ascii="Symbol" w:hAnsi="Symbol" w:hint="default"/>
      </w:rPr>
    </w:lvl>
    <w:lvl w:ilvl="7" w:tplc="080A0003" w:tentative="1">
      <w:start w:val="1"/>
      <w:numFmt w:val="bullet"/>
      <w:lvlText w:val="o"/>
      <w:lvlJc w:val="left"/>
      <w:pPr>
        <w:ind w:left="5784" w:hanging="360"/>
      </w:pPr>
      <w:rPr>
        <w:rFonts w:ascii="Courier New" w:hAnsi="Courier New" w:cs="Courier New" w:hint="default"/>
      </w:rPr>
    </w:lvl>
    <w:lvl w:ilvl="8" w:tplc="080A0005" w:tentative="1">
      <w:start w:val="1"/>
      <w:numFmt w:val="bullet"/>
      <w:lvlText w:val=""/>
      <w:lvlJc w:val="left"/>
      <w:pPr>
        <w:ind w:left="6504" w:hanging="360"/>
      </w:pPr>
      <w:rPr>
        <w:rFonts w:ascii="Wingdings" w:hAnsi="Wingdings" w:hint="default"/>
      </w:rPr>
    </w:lvl>
  </w:abstractNum>
  <w:num w:numId="1">
    <w:abstractNumId w:val="8"/>
  </w:num>
  <w:num w:numId="2">
    <w:abstractNumId w:val="6"/>
  </w:num>
  <w:num w:numId="3">
    <w:abstractNumId w:val="1"/>
  </w:num>
  <w:num w:numId="4">
    <w:abstractNumId w:val="19"/>
  </w:num>
  <w:num w:numId="5">
    <w:abstractNumId w:val="9"/>
  </w:num>
  <w:num w:numId="6">
    <w:abstractNumId w:val="17"/>
  </w:num>
  <w:num w:numId="7">
    <w:abstractNumId w:val="0"/>
  </w:num>
  <w:num w:numId="8">
    <w:abstractNumId w:val="35"/>
  </w:num>
  <w:num w:numId="9">
    <w:abstractNumId w:val="3"/>
  </w:num>
  <w:num w:numId="10">
    <w:abstractNumId w:val="33"/>
  </w:num>
  <w:num w:numId="11">
    <w:abstractNumId w:val="24"/>
  </w:num>
  <w:num w:numId="12">
    <w:abstractNumId w:val="15"/>
  </w:num>
  <w:num w:numId="13">
    <w:abstractNumId w:val="20"/>
  </w:num>
  <w:num w:numId="14">
    <w:abstractNumId w:val="31"/>
  </w:num>
  <w:num w:numId="15">
    <w:abstractNumId w:val="18"/>
  </w:num>
  <w:num w:numId="16">
    <w:abstractNumId w:val="30"/>
  </w:num>
  <w:num w:numId="17">
    <w:abstractNumId w:val="5"/>
  </w:num>
  <w:num w:numId="18">
    <w:abstractNumId w:val="34"/>
  </w:num>
  <w:num w:numId="19">
    <w:abstractNumId w:val="13"/>
  </w:num>
  <w:num w:numId="20">
    <w:abstractNumId w:val="28"/>
  </w:num>
  <w:num w:numId="21">
    <w:abstractNumId w:val="32"/>
  </w:num>
  <w:num w:numId="22">
    <w:abstractNumId w:val="21"/>
  </w:num>
  <w:num w:numId="23">
    <w:abstractNumId w:val="14"/>
  </w:num>
  <w:num w:numId="24">
    <w:abstractNumId w:val="11"/>
  </w:num>
  <w:num w:numId="25">
    <w:abstractNumId w:val="29"/>
  </w:num>
  <w:num w:numId="26">
    <w:abstractNumId w:val="16"/>
  </w:num>
  <w:num w:numId="27">
    <w:abstractNumId w:val="26"/>
  </w:num>
  <w:num w:numId="28">
    <w:abstractNumId w:val="2"/>
  </w:num>
  <w:num w:numId="29">
    <w:abstractNumId w:val="23"/>
  </w:num>
  <w:num w:numId="30">
    <w:abstractNumId w:val="10"/>
  </w:num>
  <w:num w:numId="31">
    <w:abstractNumId w:val="25"/>
  </w:num>
  <w:num w:numId="32">
    <w:abstractNumId w:val="12"/>
  </w:num>
  <w:num w:numId="33">
    <w:abstractNumId w:val="4"/>
  </w:num>
  <w:num w:numId="34">
    <w:abstractNumId w:val="7"/>
  </w:num>
  <w:num w:numId="35">
    <w:abstractNumId w:val="27"/>
  </w:num>
  <w:num w:numId="36">
    <w:abstractNumId w:val="36"/>
  </w:num>
  <w:num w:numId="37">
    <w:abstractNumId w:val="37"/>
  </w:num>
  <w:num w:numId="38">
    <w:abstractNumId w:val="2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62"/>
    <w:rsid w:val="000039EA"/>
    <w:rsid w:val="00003D6C"/>
    <w:rsid w:val="00011BE7"/>
    <w:rsid w:val="00040654"/>
    <w:rsid w:val="0005261D"/>
    <w:rsid w:val="000541C5"/>
    <w:rsid w:val="000647E8"/>
    <w:rsid w:val="000A16BF"/>
    <w:rsid w:val="000A6A7B"/>
    <w:rsid w:val="000B59E9"/>
    <w:rsid w:val="000C1FBB"/>
    <w:rsid w:val="000C4DDA"/>
    <w:rsid w:val="000D151C"/>
    <w:rsid w:val="00100EEF"/>
    <w:rsid w:val="001054F2"/>
    <w:rsid w:val="00105A23"/>
    <w:rsid w:val="00110362"/>
    <w:rsid w:val="00113E1E"/>
    <w:rsid w:val="001148FF"/>
    <w:rsid w:val="0013242C"/>
    <w:rsid w:val="001574A7"/>
    <w:rsid w:val="00160500"/>
    <w:rsid w:val="00160620"/>
    <w:rsid w:val="00166790"/>
    <w:rsid w:val="0017620D"/>
    <w:rsid w:val="00185E00"/>
    <w:rsid w:val="0018697B"/>
    <w:rsid w:val="00192BF6"/>
    <w:rsid w:val="001B1B45"/>
    <w:rsid w:val="001D5DB9"/>
    <w:rsid w:val="0021247F"/>
    <w:rsid w:val="0023260B"/>
    <w:rsid w:val="00244D2F"/>
    <w:rsid w:val="00250486"/>
    <w:rsid w:val="00263CD3"/>
    <w:rsid w:val="00264EB9"/>
    <w:rsid w:val="00280A7D"/>
    <w:rsid w:val="00281B26"/>
    <w:rsid w:val="00283F7C"/>
    <w:rsid w:val="00284F97"/>
    <w:rsid w:val="00287370"/>
    <w:rsid w:val="002947B4"/>
    <w:rsid w:val="002A1522"/>
    <w:rsid w:val="002D193E"/>
    <w:rsid w:val="002D5DA4"/>
    <w:rsid w:val="002F400E"/>
    <w:rsid w:val="0030177E"/>
    <w:rsid w:val="00302114"/>
    <w:rsid w:val="00321139"/>
    <w:rsid w:val="00321790"/>
    <w:rsid w:val="0032517B"/>
    <w:rsid w:val="00325F27"/>
    <w:rsid w:val="003312E9"/>
    <w:rsid w:val="00337D25"/>
    <w:rsid w:val="0035150C"/>
    <w:rsid w:val="003856EB"/>
    <w:rsid w:val="003A5A96"/>
    <w:rsid w:val="003B7748"/>
    <w:rsid w:val="003C76D7"/>
    <w:rsid w:val="003D7EE1"/>
    <w:rsid w:val="003E0B97"/>
    <w:rsid w:val="003F0593"/>
    <w:rsid w:val="00417425"/>
    <w:rsid w:val="004515F7"/>
    <w:rsid w:val="0045317A"/>
    <w:rsid w:val="004540FB"/>
    <w:rsid w:val="00455E13"/>
    <w:rsid w:val="00464415"/>
    <w:rsid w:val="00473261"/>
    <w:rsid w:val="004760F7"/>
    <w:rsid w:val="004806E7"/>
    <w:rsid w:val="004825D0"/>
    <w:rsid w:val="004828B4"/>
    <w:rsid w:val="00496632"/>
    <w:rsid w:val="004A4341"/>
    <w:rsid w:val="004D2031"/>
    <w:rsid w:val="00505644"/>
    <w:rsid w:val="0051152B"/>
    <w:rsid w:val="00520812"/>
    <w:rsid w:val="00542316"/>
    <w:rsid w:val="005529EE"/>
    <w:rsid w:val="00560B13"/>
    <w:rsid w:val="005756D9"/>
    <w:rsid w:val="00580148"/>
    <w:rsid w:val="0058488B"/>
    <w:rsid w:val="0059387E"/>
    <w:rsid w:val="005A4F83"/>
    <w:rsid w:val="005B3614"/>
    <w:rsid w:val="005B437E"/>
    <w:rsid w:val="005B4F7A"/>
    <w:rsid w:val="005C6CE2"/>
    <w:rsid w:val="005D240B"/>
    <w:rsid w:val="005F310A"/>
    <w:rsid w:val="00613380"/>
    <w:rsid w:val="00630E50"/>
    <w:rsid w:val="00651AB8"/>
    <w:rsid w:val="00666E78"/>
    <w:rsid w:val="00667124"/>
    <w:rsid w:val="0067049C"/>
    <w:rsid w:val="00670FF2"/>
    <w:rsid w:val="0067625E"/>
    <w:rsid w:val="006902AD"/>
    <w:rsid w:val="00696771"/>
    <w:rsid w:val="006A7FB2"/>
    <w:rsid w:val="006B16B9"/>
    <w:rsid w:val="006B5798"/>
    <w:rsid w:val="006C1D57"/>
    <w:rsid w:val="006C1E36"/>
    <w:rsid w:val="006D40E8"/>
    <w:rsid w:val="006E4F1E"/>
    <w:rsid w:val="006E6BB2"/>
    <w:rsid w:val="006F4153"/>
    <w:rsid w:val="00722280"/>
    <w:rsid w:val="0072550D"/>
    <w:rsid w:val="0073323C"/>
    <w:rsid w:val="00752AD5"/>
    <w:rsid w:val="00757CB6"/>
    <w:rsid w:val="007934FB"/>
    <w:rsid w:val="007979DE"/>
    <w:rsid w:val="007A21B3"/>
    <w:rsid w:val="007B5773"/>
    <w:rsid w:val="007C113F"/>
    <w:rsid w:val="007C362C"/>
    <w:rsid w:val="007C4D5C"/>
    <w:rsid w:val="007E7CA1"/>
    <w:rsid w:val="007F7A08"/>
    <w:rsid w:val="007F7DA0"/>
    <w:rsid w:val="008144CB"/>
    <w:rsid w:val="008272AE"/>
    <w:rsid w:val="008405BA"/>
    <w:rsid w:val="008521DC"/>
    <w:rsid w:val="0086456C"/>
    <w:rsid w:val="008677D4"/>
    <w:rsid w:val="008876BA"/>
    <w:rsid w:val="00890AF2"/>
    <w:rsid w:val="008A0A41"/>
    <w:rsid w:val="008A32E0"/>
    <w:rsid w:val="008A4A3F"/>
    <w:rsid w:val="008D698A"/>
    <w:rsid w:val="008E001B"/>
    <w:rsid w:val="008E4AE6"/>
    <w:rsid w:val="008E79AE"/>
    <w:rsid w:val="008F379B"/>
    <w:rsid w:val="00916A00"/>
    <w:rsid w:val="00925D7D"/>
    <w:rsid w:val="00930A47"/>
    <w:rsid w:val="009541F7"/>
    <w:rsid w:val="00955308"/>
    <w:rsid w:val="009560B0"/>
    <w:rsid w:val="00956473"/>
    <w:rsid w:val="009615DE"/>
    <w:rsid w:val="00974A3D"/>
    <w:rsid w:val="00974EB7"/>
    <w:rsid w:val="00977ECC"/>
    <w:rsid w:val="009861BD"/>
    <w:rsid w:val="00992965"/>
    <w:rsid w:val="009A2919"/>
    <w:rsid w:val="009B2A92"/>
    <w:rsid w:val="009F0F89"/>
    <w:rsid w:val="00A021A1"/>
    <w:rsid w:val="00A05792"/>
    <w:rsid w:val="00A11253"/>
    <w:rsid w:val="00A17B57"/>
    <w:rsid w:val="00A35B93"/>
    <w:rsid w:val="00A375A2"/>
    <w:rsid w:val="00A43804"/>
    <w:rsid w:val="00A46B8B"/>
    <w:rsid w:val="00A46BB4"/>
    <w:rsid w:val="00A6746B"/>
    <w:rsid w:val="00A74DBF"/>
    <w:rsid w:val="00AA0491"/>
    <w:rsid w:val="00AA517A"/>
    <w:rsid w:val="00AA66CB"/>
    <w:rsid w:val="00AC0EBA"/>
    <w:rsid w:val="00AC1536"/>
    <w:rsid w:val="00AE0AEB"/>
    <w:rsid w:val="00AE2974"/>
    <w:rsid w:val="00AF2AB7"/>
    <w:rsid w:val="00AF36E9"/>
    <w:rsid w:val="00B03217"/>
    <w:rsid w:val="00B11369"/>
    <w:rsid w:val="00B144D6"/>
    <w:rsid w:val="00B22E9F"/>
    <w:rsid w:val="00B36E50"/>
    <w:rsid w:val="00B41697"/>
    <w:rsid w:val="00B41A78"/>
    <w:rsid w:val="00B5401F"/>
    <w:rsid w:val="00B57120"/>
    <w:rsid w:val="00B70E42"/>
    <w:rsid w:val="00B712CB"/>
    <w:rsid w:val="00B74223"/>
    <w:rsid w:val="00B762DD"/>
    <w:rsid w:val="00B764A5"/>
    <w:rsid w:val="00B977F6"/>
    <w:rsid w:val="00BA7715"/>
    <w:rsid w:val="00BB4F36"/>
    <w:rsid w:val="00BE38B7"/>
    <w:rsid w:val="00BF32F4"/>
    <w:rsid w:val="00C10395"/>
    <w:rsid w:val="00C1416F"/>
    <w:rsid w:val="00C1623F"/>
    <w:rsid w:val="00C306BF"/>
    <w:rsid w:val="00C310CD"/>
    <w:rsid w:val="00C5111C"/>
    <w:rsid w:val="00C51AD6"/>
    <w:rsid w:val="00C72AF2"/>
    <w:rsid w:val="00C7702A"/>
    <w:rsid w:val="00CA1FB9"/>
    <w:rsid w:val="00CB29F8"/>
    <w:rsid w:val="00CB7066"/>
    <w:rsid w:val="00CC7129"/>
    <w:rsid w:val="00CD0252"/>
    <w:rsid w:val="00CD1C9B"/>
    <w:rsid w:val="00CD21CB"/>
    <w:rsid w:val="00CE6306"/>
    <w:rsid w:val="00D0155E"/>
    <w:rsid w:val="00D10DC2"/>
    <w:rsid w:val="00D20D98"/>
    <w:rsid w:val="00D22B1E"/>
    <w:rsid w:val="00D33C10"/>
    <w:rsid w:val="00D5048A"/>
    <w:rsid w:val="00D73D67"/>
    <w:rsid w:val="00D74F48"/>
    <w:rsid w:val="00D75993"/>
    <w:rsid w:val="00DA72F1"/>
    <w:rsid w:val="00DD766D"/>
    <w:rsid w:val="00E00526"/>
    <w:rsid w:val="00E055D5"/>
    <w:rsid w:val="00E24D28"/>
    <w:rsid w:val="00E47257"/>
    <w:rsid w:val="00E50D3F"/>
    <w:rsid w:val="00E559AF"/>
    <w:rsid w:val="00E806DD"/>
    <w:rsid w:val="00EA0AEE"/>
    <w:rsid w:val="00ED2F43"/>
    <w:rsid w:val="00ED5259"/>
    <w:rsid w:val="00EE37BA"/>
    <w:rsid w:val="00EF6DDA"/>
    <w:rsid w:val="00F06736"/>
    <w:rsid w:val="00F110AF"/>
    <w:rsid w:val="00F15355"/>
    <w:rsid w:val="00F15463"/>
    <w:rsid w:val="00F21326"/>
    <w:rsid w:val="00F26547"/>
    <w:rsid w:val="00F416A9"/>
    <w:rsid w:val="00F520C7"/>
    <w:rsid w:val="00F65E5C"/>
    <w:rsid w:val="00F67210"/>
    <w:rsid w:val="00F8140D"/>
    <w:rsid w:val="00F842FF"/>
    <w:rsid w:val="00FB18C7"/>
    <w:rsid w:val="00FB2D31"/>
    <w:rsid w:val="00FB4159"/>
    <w:rsid w:val="00FC5BAF"/>
    <w:rsid w:val="00FC6B38"/>
    <w:rsid w:val="00FF1A99"/>
    <w:rsid w:val="00FF31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AB23"/>
  <w15:docId w15:val="{EFDF018F-E729-4D6B-97DD-AD646D86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ind w:left="1380"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68F437-C807-491A-9A05-7D7C59F1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5823</Words>
  <Characters>32030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Sámano Sánchez , Carlos Moctezuma</cp:lastModifiedBy>
  <cp:revision>2</cp:revision>
  <cp:lastPrinted>2025-01-23T00:43:00Z</cp:lastPrinted>
  <dcterms:created xsi:type="dcterms:W3CDTF">2025-02-11T17:55:00Z</dcterms:created>
  <dcterms:modified xsi:type="dcterms:W3CDTF">2025-02-11T17:55:00Z</dcterms:modified>
</cp:coreProperties>
</file>