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E5A2C6" w14:textId="04F00D60" w:rsidR="007B06EF" w:rsidRPr="009F6C2E" w:rsidRDefault="00785FFA" w:rsidP="00785FFA">
      <w:pPr>
        <w:pStyle w:val="Sinespaciado"/>
        <w:tabs>
          <w:tab w:val="left" w:pos="3770"/>
          <w:tab w:val="center" w:pos="6786"/>
        </w:tabs>
        <w:jc w:val="left"/>
        <w:rPr>
          <w:szCs w:val="20"/>
        </w:rPr>
      </w:pPr>
      <w:bookmarkStart w:id="0" w:name="_GoBack"/>
      <w:bookmarkEnd w:id="0"/>
      <w:r>
        <w:rPr>
          <w:rFonts w:ascii="Montserrat Medium" w:hAnsi="Montserrat Medium"/>
          <w:b/>
          <w:szCs w:val="20"/>
        </w:rPr>
        <w:tab/>
      </w:r>
      <w:r>
        <w:rPr>
          <w:rFonts w:ascii="Montserrat Medium" w:hAnsi="Montserrat Medium"/>
          <w:b/>
          <w:szCs w:val="20"/>
        </w:rPr>
        <w:tab/>
      </w:r>
      <w:r w:rsidRPr="009F6C2E">
        <w:rPr>
          <w:b/>
          <w:szCs w:val="20"/>
        </w:rPr>
        <w:t>TecNM/</w:t>
      </w:r>
      <w:r w:rsidR="007B06EF" w:rsidRPr="009F6C2E">
        <w:rPr>
          <w:b/>
          <w:szCs w:val="20"/>
        </w:rPr>
        <w:t>INSTITUTO TECNOLÓGICO DE SAN JUAN DEL RÍO</w:t>
      </w:r>
    </w:p>
    <w:p w14:paraId="70A26323" w14:textId="77777777" w:rsidR="007B06EF" w:rsidRPr="009F6C2E" w:rsidRDefault="007B06EF" w:rsidP="00B67088">
      <w:pPr>
        <w:pStyle w:val="Sinespaciado"/>
        <w:jc w:val="center"/>
        <w:rPr>
          <w:b/>
          <w:bCs/>
          <w:szCs w:val="20"/>
          <w:lang w:val="es-MX" w:eastAsia="es-MX"/>
        </w:rPr>
      </w:pPr>
      <w:r w:rsidRPr="009F6C2E">
        <w:rPr>
          <w:b/>
          <w:bCs/>
          <w:szCs w:val="20"/>
          <w:lang w:val="es-MX" w:eastAsia="es-MX"/>
        </w:rPr>
        <w:t>INSTRUMENTACIÓN DIDÁCTICA PARA LA FORMACIÓN Y DESARROLLO DE COMPETENCIAS</w:t>
      </w:r>
    </w:p>
    <w:p w14:paraId="3DB8690F" w14:textId="68388F7D" w:rsidR="007B06EF" w:rsidRPr="009F6C2E" w:rsidRDefault="007B06EF" w:rsidP="00B67088">
      <w:pPr>
        <w:autoSpaceDE w:val="0"/>
        <w:autoSpaceDN w:val="0"/>
        <w:adjustRightInd w:val="0"/>
        <w:jc w:val="center"/>
        <w:rPr>
          <w:b/>
          <w:bCs/>
          <w:szCs w:val="20"/>
          <w:lang w:val="es-MX" w:eastAsia="es-MX"/>
        </w:rPr>
      </w:pPr>
    </w:p>
    <w:p w14:paraId="1F4BD20C" w14:textId="5F3F8978" w:rsidR="007B06EF" w:rsidRPr="009F6C2E" w:rsidRDefault="00B67088" w:rsidP="00B67088">
      <w:pPr>
        <w:autoSpaceDE w:val="0"/>
        <w:autoSpaceDN w:val="0"/>
        <w:adjustRightInd w:val="0"/>
        <w:ind w:left="2124" w:firstLine="708"/>
        <w:rPr>
          <w:b/>
          <w:bCs/>
          <w:szCs w:val="20"/>
          <w:lang w:val="es-MX" w:eastAsia="es-MX"/>
        </w:rPr>
      </w:pPr>
      <w:r w:rsidRPr="009F6C2E">
        <w:rPr>
          <w:bCs/>
          <w:szCs w:val="20"/>
          <w:lang w:val="es-MX" w:eastAsia="es-MX"/>
        </w:rPr>
        <w:t xml:space="preserve">   </w:t>
      </w:r>
      <w:r w:rsidR="007B06EF" w:rsidRPr="009F6C2E">
        <w:rPr>
          <w:bCs/>
          <w:szCs w:val="20"/>
          <w:lang w:val="es-MX" w:eastAsia="es-MX"/>
        </w:rPr>
        <w:t>Periodo:</w:t>
      </w:r>
      <w:r w:rsidR="007B06EF" w:rsidRPr="009F6C2E">
        <w:rPr>
          <w:b/>
          <w:bCs/>
          <w:szCs w:val="20"/>
          <w:lang w:val="es-MX" w:eastAsia="es-MX"/>
        </w:rPr>
        <w:t xml:space="preserve"> </w:t>
      </w:r>
      <w:r w:rsidR="00572391">
        <w:rPr>
          <w:b/>
          <w:bCs/>
          <w:szCs w:val="20"/>
          <w:lang w:val="es-MX" w:eastAsia="es-MX"/>
        </w:rPr>
        <w:tab/>
      </w:r>
      <w:r w:rsidR="00572391">
        <w:rPr>
          <w:b/>
          <w:bCs/>
          <w:szCs w:val="20"/>
          <w:lang w:val="es-MX" w:eastAsia="es-MX"/>
        </w:rPr>
        <w:tab/>
      </w:r>
      <w:r w:rsidR="00572391">
        <w:rPr>
          <w:b/>
          <w:bCs/>
          <w:szCs w:val="20"/>
          <w:lang w:val="es-MX" w:eastAsia="es-MX"/>
        </w:rPr>
        <w:tab/>
      </w:r>
      <w:r w:rsidR="00572391">
        <w:rPr>
          <w:b/>
          <w:bCs/>
          <w:szCs w:val="20"/>
          <w:lang w:val="es-MX" w:eastAsia="es-MX"/>
        </w:rPr>
        <w:tab/>
      </w:r>
      <w:r w:rsidR="006F3A95" w:rsidRPr="009F6C2E">
        <w:rPr>
          <w:bCs/>
          <w:szCs w:val="20"/>
          <w:lang w:val="es-MX" w:eastAsia="es-MX"/>
        </w:rPr>
        <w:t>____</w:t>
      </w:r>
      <w:r w:rsidR="00572391">
        <w:rPr>
          <w:bCs/>
          <w:szCs w:val="20"/>
          <w:lang w:val="es-MX" w:eastAsia="es-MX"/>
        </w:rPr>
        <w:t>_</w:t>
      </w:r>
      <w:r w:rsidR="00A84AD9" w:rsidRPr="00A84AD9">
        <w:rPr>
          <w:rFonts w:ascii="Montserrat" w:hAnsi="Montserrat"/>
          <w:b/>
          <w:sz w:val="22"/>
          <w:u w:val="single"/>
          <w:lang w:val="es-MX" w:eastAsia="es-MX"/>
        </w:rPr>
        <w:t>Agosto - Diciembre 202</w:t>
      </w:r>
      <w:r w:rsidR="00FD5272">
        <w:rPr>
          <w:rFonts w:ascii="Montserrat" w:hAnsi="Montserrat"/>
          <w:b/>
          <w:sz w:val="22"/>
          <w:u w:val="single"/>
          <w:lang w:val="es-MX" w:eastAsia="es-MX"/>
        </w:rPr>
        <w:t>5</w:t>
      </w:r>
      <w:r w:rsidR="006F3A95" w:rsidRPr="009F6C2E">
        <w:rPr>
          <w:bCs/>
          <w:szCs w:val="20"/>
          <w:lang w:val="es-MX" w:eastAsia="es-MX"/>
        </w:rPr>
        <w:t>___</w:t>
      </w:r>
      <w:r w:rsidR="00572391">
        <w:rPr>
          <w:bCs/>
          <w:szCs w:val="20"/>
          <w:lang w:val="es-MX" w:eastAsia="es-MX"/>
        </w:rPr>
        <w:t>_________</w:t>
      </w:r>
      <w:r w:rsidR="00514BBB">
        <w:rPr>
          <w:bCs/>
          <w:szCs w:val="20"/>
          <w:lang w:val="es-MX" w:eastAsia="es-MX"/>
        </w:rPr>
        <w:t>___________</w:t>
      </w:r>
      <w:r w:rsidR="00572391">
        <w:rPr>
          <w:bCs/>
          <w:szCs w:val="20"/>
          <w:lang w:val="es-MX" w:eastAsia="es-MX"/>
        </w:rPr>
        <w:t>_____</w:t>
      </w:r>
      <w:r w:rsidR="006F3A95" w:rsidRPr="009F6C2E">
        <w:rPr>
          <w:bCs/>
          <w:szCs w:val="20"/>
          <w:lang w:val="es-MX" w:eastAsia="es-MX"/>
        </w:rPr>
        <w:t>__</w:t>
      </w:r>
      <w:r w:rsidR="00A84AD9">
        <w:rPr>
          <w:bCs/>
          <w:szCs w:val="20"/>
          <w:lang w:val="es-MX" w:eastAsia="es-MX"/>
        </w:rPr>
        <w:t xml:space="preserve"> </w:t>
      </w:r>
    </w:p>
    <w:p w14:paraId="3AC5EBEE" w14:textId="2206E798" w:rsidR="007B06EF" w:rsidRPr="00514BBB" w:rsidRDefault="007B06EF" w:rsidP="00B67088">
      <w:pPr>
        <w:autoSpaceDE w:val="0"/>
        <w:autoSpaceDN w:val="0"/>
        <w:adjustRightInd w:val="0"/>
        <w:ind w:left="2977"/>
        <w:rPr>
          <w:rFonts w:ascii="Montserrat" w:hAnsi="Montserrat"/>
          <w:bCs/>
          <w:sz w:val="22"/>
          <w:u w:val="single"/>
          <w:lang w:val="es-MX" w:eastAsia="es-MX"/>
        </w:rPr>
      </w:pPr>
      <w:r w:rsidRPr="009F6C2E">
        <w:rPr>
          <w:szCs w:val="20"/>
          <w:lang w:val="es-MX" w:eastAsia="es-MX"/>
        </w:rPr>
        <w:t>Nombre de la asignatura</w:t>
      </w:r>
      <w:r w:rsidRPr="00A84AD9">
        <w:rPr>
          <w:szCs w:val="20"/>
          <w:lang w:val="es-MX" w:eastAsia="es-MX"/>
        </w:rPr>
        <w:t xml:space="preserve">: </w:t>
      </w:r>
      <w:r w:rsidR="00572391">
        <w:rPr>
          <w:szCs w:val="20"/>
          <w:lang w:val="es-MX" w:eastAsia="es-MX"/>
        </w:rPr>
        <w:tab/>
      </w:r>
      <w:r w:rsidR="00572391">
        <w:rPr>
          <w:szCs w:val="20"/>
          <w:lang w:val="es-MX" w:eastAsia="es-MX"/>
        </w:rPr>
        <w:tab/>
      </w:r>
      <w:r w:rsidR="00A84AD9" w:rsidRPr="009F6C2E">
        <w:rPr>
          <w:bCs/>
          <w:szCs w:val="20"/>
          <w:lang w:val="es-MX" w:eastAsia="es-MX"/>
        </w:rPr>
        <w:t>___</w:t>
      </w:r>
      <w:r w:rsidR="00572391">
        <w:rPr>
          <w:bCs/>
          <w:szCs w:val="20"/>
          <w:lang w:val="es-MX" w:eastAsia="es-MX"/>
        </w:rPr>
        <w:t>_</w:t>
      </w:r>
      <w:r w:rsidR="00A84AD9" w:rsidRPr="009F6C2E">
        <w:rPr>
          <w:bCs/>
          <w:szCs w:val="20"/>
          <w:lang w:val="es-MX" w:eastAsia="es-MX"/>
        </w:rPr>
        <w:t>_</w:t>
      </w:r>
      <w:r w:rsidR="007C4A33">
        <w:rPr>
          <w:rFonts w:ascii="Montserrat" w:hAnsi="Montserrat"/>
          <w:b/>
          <w:sz w:val="22"/>
          <w:u w:val="single"/>
          <w:lang w:val="es-MX" w:eastAsia="es-MX"/>
        </w:rPr>
        <w:t>ANALISIS DE SEÑALES Y SISTEMAS DE COMUNICACION</w:t>
      </w:r>
      <w:r w:rsidR="00514BBB" w:rsidRPr="009F6C2E">
        <w:rPr>
          <w:bCs/>
          <w:szCs w:val="20"/>
          <w:lang w:val="es-MX" w:eastAsia="es-MX"/>
        </w:rPr>
        <w:t>_</w:t>
      </w:r>
    </w:p>
    <w:p w14:paraId="5F919CF9" w14:textId="05F74F32" w:rsidR="00FB3D49" w:rsidRDefault="0076463A" w:rsidP="00FB3D49">
      <w:pPr>
        <w:ind w:left="2259" w:firstLine="708"/>
        <w:rPr>
          <w:rFonts w:ascii="Montserrat" w:hAnsi="Montserrat"/>
          <w:b/>
          <w:sz w:val="22"/>
          <w:lang w:val="es-MX" w:eastAsia="es-MX"/>
        </w:rPr>
      </w:pPr>
      <w:r w:rsidRPr="009F6C2E">
        <w:rPr>
          <w:szCs w:val="20"/>
          <w:lang w:val="es-MX" w:eastAsia="es-MX"/>
        </w:rPr>
        <w:t xml:space="preserve">Clave de la asignatura: </w:t>
      </w:r>
      <w:r w:rsidR="00572391">
        <w:rPr>
          <w:szCs w:val="20"/>
          <w:lang w:val="es-MX" w:eastAsia="es-MX"/>
        </w:rPr>
        <w:tab/>
      </w:r>
      <w:r w:rsidR="00572391">
        <w:rPr>
          <w:szCs w:val="20"/>
          <w:lang w:val="es-MX" w:eastAsia="es-MX"/>
        </w:rPr>
        <w:tab/>
      </w:r>
      <w:r w:rsidR="00755CDE" w:rsidRPr="009F6C2E">
        <w:rPr>
          <w:bCs/>
          <w:szCs w:val="20"/>
          <w:lang w:val="es-MX" w:eastAsia="es-MX"/>
        </w:rPr>
        <w:t>____</w:t>
      </w:r>
      <w:r w:rsidR="00572391">
        <w:rPr>
          <w:bCs/>
          <w:szCs w:val="20"/>
          <w:lang w:val="es-MX" w:eastAsia="es-MX"/>
        </w:rPr>
        <w:t>_</w:t>
      </w:r>
      <w:r w:rsidR="007C4A33">
        <w:rPr>
          <w:rFonts w:ascii="Montserrat" w:hAnsi="Montserrat"/>
          <w:b/>
          <w:sz w:val="22"/>
          <w:u w:val="single"/>
          <w:lang w:val="es-MX" w:eastAsia="es-MX"/>
        </w:rPr>
        <w:t>TID-10</w:t>
      </w:r>
      <w:r w:rsidR="007B3CAB" w:rsidRPr="00572391">
        <w:rPr>
          <w:szCs w:val="20"/>
          <w:u w:val="single"/>
          <w:lang w:val="es-MX" w:eastAsia="es-MX"/>
        </w:rPr>
        <w:t>______</w:t>
      </w:r>
      <w:r w:rsidR="00514BBB">
        <w:rPr>
          <w:szCs w:val="20"/>
          <w:u w:val="single"/>
          <w:lang w:val="es-MX" w:eastAsia="es-MX"/>
        </w:rPr>
        <w:t>______________</w:t>
      </w:r>
      <w:r w:rsidR="007B3CAB" w:rsidRPr="00572391">
        <w:rPr>
          <w:szCs w:val="20"/>
          <w:u w:val="single"/>
          <w:lang w:val="es-MX" w:eastAsia="es-MX"/>
        </w:rPr>
        <w:t>__________</w:t>
      </w:r>
      <w:r w:rsidR="00514BBB">
        <w:rPr>
          <w:szCs w:val="20"/>
          <w:u w:val="single"/>
          <w:lang w:val="es-MX" w:eastAsia="es-MX"/>
        </w:rPr>
        <w:t>_</w:t>
      </w:r>
      <w:r w:rsidR="007B3CAB" w:rsidRPr="00572391">
        <w:rPr>
          <w:szCs w:val="20"/>
          <w:u w:val="single"/>
          <w:lang w:val="es-MX" w:eastAsia="es-MX"/>
        </w:rPr>
        <w:t>_________________</w:t>
      </w:r>
    </w:p>
    <w:p w14:paraId="734A102A" w14:textId="2997D5D3" w:rsidR="0076463A" w:rsidRPr="009F6C2E" w:rsidRDefault="0076463A" w:rsidP="00755CDE">
      <w:pPr>
        <w:tabs>
          <w:tab w:val="left" w:pos="7380"/>
        </w:tabs>
        <w:autoSpaceDE w:val="0"/>
        <w:autoSpaceDN w:val="0"/>
        <w:adjustRightInd w:val="0"/>
        <w:ind w:left="2977"/>
        <w:rPr>
          <w:szCs w:val="20"/>
          <w:lang w:val="es-MX" w:eastAsia="es-MX"/>
        </w:rPr>
      </w:pPr>
      <w:r w:rsidRPr="009F6C2E">
        <w:rPr>
          <w:szCs w:val="20"/>
          <w:lang w:val="es-MX" w:eastAsia="es-MX"/>
        </w:rPr>
        <w:t>Horas teoría-Horas práctica-Créditos:</w:t>
      </w:r>
      <w:r w:rsidR="00572391">
        <w:rPr>
          <w:szCs w:val="20"/>
          <w:lang w:val="es-MX" w:eastAsia="es-MX"/>
        </w:rPr>
        <w:t xml:space="preserve"> </w:t>
      </w:r>
      <w:r w:rsidRPr="009F6C2E">
        <w:rPr>
          <w:szCs w:val="20"/>
          <w:lang w:val="es-MX" w:eastAsia="es-MX"/>
        </w:rPr>
        <w:t xml:space="preserve"> </w:t>
      </w:r>
      <w:r w:rsidR="00572391" w:rsidRPr="00572391">
        <w:rPr>
          <w:szCs w:val="20"/>
          <w:u w:val="single"/>
          <w:lang w:val="es-MX" w:eastAsia="es-MX"/>
        </w:rPr>
        <w:t>_</w:t>
      </w:r>
      <w:r w:rsidR="00755CDE" w:rsidRPr="00572391">
        <w:rPr>
          <w:szCs w:val="20"/>
          <w:u w:val="single"/>
          <w:lang w:val="es-MX" w:eastAsia="es-MX"/>
        </w:rPr>
        <w:t>__</w:t>
      </w:r>
      <w:r w:rsidRPr="00572391">
        <w:rPr>
          <w:szCs w:val="20"/>
          <w:u w:val="single"/>
          <w:lang w:val="es-MX" w:eastAsia="es-MX"/>
        </w:rPr>
        <w:t>__</w:t>
      </w:r>
      <w:r w:rsidR="00A84AD9" w:rsidRPr="00514BBB">
        <w:rPr>
          <w:rFonts w:ascii="Montserrat" w:hAnsi="Montserrat"/>
          <w:b/>
          <w:sz w:val="22"/>
          <w:u w:val="single"/>
          <w:lang w:val="es-MX" w:eastAsia="es-MX"/>
        </w:rPr>
        <w:t xml:space="preserve">2 </w:t>
      </w:r>
      <w:r w:rsidR="007C4A33">
        <w:rPr>
          <w:rFonts w:ascii="Montserrat" w:hAnsi="Montserrat"/>
          <w:b/>
          <w:sz w:val="22"/>
          <w:u w:val="single"/>
          <w:lang w:val="es-MX" w:eastAsia="es-MX"/>
        </w:rPr>
        <w:t>–</w:t>
      </w:r>
      <w:r w:rsidR="00A84AD9" w:rsidRPr="00514BBB">
        <w:rPr>
          <w:rFonts w:ascii="Montserrat" w:hAnsi="Montserrat"/>
          <w:b/>
          <w:sz w:val="22"/>
          <w:u w:val="single"/>
          <w:lang w:val="es-MX" w:eastAsia="es-MX"/>
        </w:rPr>
        <w:t xml:space="preserve"> </w:t>
      </w:r>
      <w:r w:rsidR="007C4A33">
        <w:rPr>
          <w:rFonts w:ascii="Montserrat" w:hAnsi="Montserrat"/>
          <w:b/>
          <w:sz w:val="22"/>
          <w:u w:val="single"/>
          <w:lang w:val="es-MX" w:eastAsia="es-MX"/>
        </w:rPr>
        <w:t>3 -5</w:t>
      </w:r>
      <w:r w:rsidRPr="00572391">
        <w:rPr>
          <w:szCs w:val="20"/>
          <w:u w:val="single"/>
          <w:lang w:val="es-MX" w:eastAsia="es-MX"/>
        </w:rPr>
        <w:t>______</w:t>
      </w:r>
      <w:r w:rsidR="007B3CAB" w:rsidRPr="00572391">
        <w:rPr>
          <w:szCs w:val="20"/>
          <w:u w:val="single"/>
          <w:lang w:val="es-MX" w:eastAsia="es-MX"/>
        </w:rPr>
        <w:t>__</w:t>
      </w:r>
      <w:r w:rsidRPr="00572391">
        <w:rPr>
          <w:szCs w:val="20"/>
          <w:u w:val="single"/>
          <w:lang w:val="es-MX" w:eastAsia="es-MX"/>
        </w:rPr>
        <w:t>_____________________</w:t>
      </w:r>
      <w:r w:rsidR="00514BBB">
        <w:rPr>
          <w:szCs w:val="20"/>
          <w:u w:val="single"/>
          <w:lang w:val="es-MX" w:eastAsia="es-MX"/>
        </w:rPr>
        <w:t>___________</w:t>
      </w:r>
      <w:r w:rsidRPr="00572391">
        <w:rPr>
          <w:szCs w:val="20"/>
          <w:u w:val="single"/>
          <w:lang w:val="es-MX" w:eastAsia="es-MX"/>
        </w:rPr>
        <w:t>________</w:t>
      </w:r>
    </w:p>
    <w:p w14:paraId="0D90DCEF" w14:textId="12334F05" w:rsidR="0076463A" w:rsidRPr="009F6C2E" w:rsidRDefault="0076463A" w:rsidP="0076463A">
      <w:pPr>
        <w:autoSpaceDE w:val="0"/>
        <w:autoSpaceDN w:val="0"/>
        <w:adjustRightInd w:val="0"/>
        <w:ind w:left="2977"/>
        <w:rPr>
          <w:szCs w:val="20"/>
          <w:lang w:val="es-MX" w:eastAsia="es-MX"/>
        </w:rPr>
      </w:pPr>
      <w:r w:rsidRPr="009F6C2E">
        <w:rPr>
          <w:szCs w:val="20"/>
          <w:lang w:val="es-MX" w:eastAsia="es-MX"/>
        </w:rPr>
        <w:t>Nombre del Programa Educativo:</w:t>
      </w:r>
      <w:r w:rsidR="00572391">
        <w:rPr>
          <w:szCs w:val="20"/>
          <w:lang w:val="es-MX" w:eastAsia="es-MX"/>
        </w:rPr>
        <w:tab/>
      </w:r>
      <w:r w:rsidRPr="009F6C2E">
        <w:rPr>
          <w:szCs w:val="20"/>
          <w:lang w:val="es-MX" w:eastAsia="es-MX"/>
        </w:rPr>
        <w:t>_____</w:t>
      </w:r>
      <w:r w:rsidR="00514BBB" w:rsidRPr="00514BBB">
        <w:rPr>
          <w:rFonts w:ascii="Montserrat" w:hAnsi="Montserrat"/>
          <w:b/>
          <w:sz w:val="22"/>
          <w:u w:val="single"/>
          <w:lang w:val="es-MX" w:eastAsia="es-MX"/>
        </w:rPr>
        <w:t>Ing. en Tecnologías de Información y Comunicaciones</w:t>
      </w:r>
      <w:r w:rsidR="00514BBB">
        <w:rPr>
          <w:rFonts w:ascii="TimesNewRomanPS-BoldMT" w:hAnsi="TimesNewRomanPS-BoldMT" w:cs="TimesNewRomanPS-BoldMT"/>
          <w:b/>
          <w:bCs/>
          <w:sz w:val="24"/>
          <w:szCs w:val="24"/>
          <w:lang w:val="es-MX" w:eastAsia="es-MX"/>
        </w:rPr>
        <w:t>.</w:t>
      </w:r>
    </w:p>
    <w:p w14:paraId="55F8CD92" w14:textId="74A39740" w:rsidR="007B06EF" w:rsidRPr="009F6C2E" w:rsidRDefault="007B06EF" w:rsidP="00B67088">
      <w:pPr>
        <w:autoSpaceDE w:val="0"/>
        <w:autoSpaceDN w:val="0"/>
        <w:adjustRightInd w:val="0"/>
        <w:ind w:left="2977"/>
        <w:rPr>
          <w:szCs w:val="20"/>
          <w:u w:val="single"/>
          <w:lang w:val="es-MX" w:eastAsia="es-MX"/>
        </w:rPr>
      </w:pPr>
      <w:r w:rsidRPr="009F6C2E">
        <w:rPr>
          <w:szCs w:val="20"/>
          <w:lang w:val="es-MX" w:eastAsia="es-MX"/>
        </w:rPr>
        <w:t>Plan de Estudios</w:t>
      </w:r>
      <w:r w:rsidR="00572391">
        <w:rPr>
          <w:szCs w:val="20"/>
          <w:lang w:val="es-MX" w:eastAsia="es-MX"/>
        </w:rPr>
        <w:t>:</w:t>
      </w:r>
      <w:r w:rsidR="00572391">
        <w:rPr>
          <w:szCs w:val="20"/>
          <w:lang w:val="es-MX" w:eastAsia="es-MX"/>
        </w:rPr>
        <w:tab/>
      </w:r>
      <w:r w:rsidR="00572391">
        <w:rPr>
          <w:szCs w:val="20"/>
          <w:lang w:val="es-MX" w:eastAsia="es-MX"/>
        </w:rPr>
        <w:tab/>
      </w:r>
      <w:r w:rsidR="00572391">
        <w:rPr>
          <w:szCs w:val="20"/>
          <w:lang w:val="es-MX" w:eastAsia="es-MX"/>
        </w:rPr>
        <w:tab/>
      </w:r>
      <w:r w:rsidR="00C624BC">
        <w:rPr>
          <w:szCs w:val="20"/>
          <w:lang w:val="es-MX" w:eastAsia="es-MX"/>
        </w:rPr>
        <w:t>_____</w:t>
      </w:r>
      <w:r w:rsidR="00514BBB" w:rsidRPr="00514BBB">
        <w:rPr>
          <w:rFonts w:ascii="Montserrat" w:hAnsi="Montserrat"/>
          <w:b/>
          <w:sz w:val="22"/>
          <w:u w:val="single"/>
          <w:lang w:val="es-MX" w:eastAsia="es-MX"/>
        </w:rPr>
        <w:t>ITIC-2010-225</w:t>
      </w:r>
      <w:r w:rsidR="00514BBB">
        <w:rPr>
          <w:b/>
          <w:sz w:val="24"/>
          <w:szCs w:val="24"/>
          <w:lang w:val="es-MX" w:eastAsia="es-MX"/>
        </w:rPr>
        <w:t xml:space="preserve"> </w:t>
      </w:r>
      <w:r w:rsidR="00755CDE" w:rsidRPr="009F6C2E">
        <w:rPr>
          <w:szCs w:val="20"/>
          <w:lang w:val="es-MX" w:eastAsia="es-MX"/>
        </w:rPr>
        <w:t>_</w:t>
      </w:r>
      <w:r w:rsidR="00551BFB" w:rsidRPr="009F6C2E">
        <w:rPr>
          <w:szCs w:val="20"/>
          <w:lang w:val="es-MX" w:eastAsia="es-MX"/>
        </w:rPr>
        <w:t>__________</w:t>
      </w:r>
      <w:r w:rsidR="00C624BC">
        <w:rPr>
          <w:szCs w:val="20"/>
          <w:lang w:val="es-MX" w:eastAsia="es-MX"/>
        </w:rPr>
        <w:t>_</w:t>
      </w:r>
      <w:r w:rsidR="00551BFB" w:rsidRPr="009F6C2E">
        <w:rPr>
          <w:szCs w:val="20"/>
          <w:lang w:val="es-MX" w:eastAsia="es-MX"/>
        </w:rPr>
        <w:t>_____</w:t>
      </w:r>
      <w:r w:rsidR="00514BBB">
        <w:rPr>
          <w:szCs w:val="20"/>
          <w:lang w:val="es-MX" w:eastAsia="es-MX"/>
        </w:rPr>
        <w:t>__________</w:t>
      </w:r>
      <w:r w:rsidR="00551BFB" w:rsidRPr="009F6C2E">
        <w:rPr>
          <w:szCs w:val="20"/>
          <w:lang w:val="es-MX" w:eastAsia="es-MX"/>
        </w:rPr>
        <w:t>________</w:t>
      </w:r>
      <w:r w:rsidR="00792FC9" w:rsidRPr="009F6C2E">
        <w:rPr>
          <w:szCs w:val="20"/>
          <w:lang w:val="es-MX" w:eastAsia="es-MX"/>
        </w:rPr>
        <w:t>_</w:t>
      </w:r>
      <w:r w:rsidR="00551BFB" w:rsidRPr="009F6C2E">
        <w:rPr>
          <w:szCs w:val="20"/>
          <w:lang w:val="es-MX" w:eastAsia="es-MX"/>
        </w:rPr>
        <w:t>______</w:t>
      </w:r>
    </w:p>
    <w:p w14:paraId="38ED4CE0" w14:textId="77777777" w:rsidR="0076463A" w:rsidRPr="009F6C2E" w:rsidRDefault="0076463A" w:rsidP="006B6568">
      <w:pPr>
        <w:tabs>
          <w:tab w:val="left" w:pos="7380"/>
        </w:tabs>
        <w:autoSpaceDE w:val="0"/>
        <w:autoSpaceDN w:val="0"/>
        <w:adjustRightInd w:val="0"/>
        <w:ind w:left="2977"/>
        <w:rPr>
          <w:szCs w:val="20"/>
          <w:lang w:val="es-MX" w:eastAsia="es-MX"/>
        </w:rPr>
      </w:pPr>
    </w:p>
    <w:p w14:paraId="39E5E28E" w14:textId="77777777" w:rsidR="007B06EF" w:rsidRPr="009F6C2E" w:rsidRDefault="007B06EF" w:rsidP="007B06EF">
      <w:pPr>
        <w:autoSpaceDE w:val="0"/>
        <w:autoSpaceDN w:val="0"/>
        <w:adjustRightInd w:val="0"/>
        <w:rPr>
          <w:b/>
          <w:bCs/>
          <w:szCs w:val="20"/>
          <w:lang w:val="es-MX" w:eastAsia="es-MX"/>
        </w:rPr>
      </w:pPr>
      <w:r w:rsidRPr="009F6C2E">
        <w:rPr>
          <w:b/>
          <w:bCs/>
          <w:szCs w:val="20"/>
          <w:lang w:val="es-MX" w:eastAsia="es-MX"/>
        </w:rPr>
        <w:t>1. Caracterización de la asignatura</w:t>
      </w:r>
    </w:p>
    <w:tbl>
      <w:tblPr>
        <w:tblStyle w:val="Tablaconcuadrcula"/>
        <w:tblW w:w="0" w:type="auto"/>
        <w:tblInd w:w="10" w:type="dxa"/>
        <w:tblLook w:val="04A0" w:firstRow="1" w:lastRow="0" w:firstColumn="1" w:lastColumn="0" w:noHBand="0" w:noVBand="1"/>
      </w:tblPr>
      <w:tblGrid>
        <w:gridCol w:w="13552"/>
      </w:tblGrid>
      <w:tr w:rsidR="00AB5E71" w:rsidRPr="009F6C2E" w14:paraId="6573784A" w14:textId="77777777" w:rsidTr="00AB5E71">
        <w:tc>
          <w:tcPr>
            <w:tcW w:w="13712" w:type="dxa"/>
          </w:tcPr>
          <w:p w14:paraId="6E830A87" w14:textId="6FFA51B8" w:rsidR="00AB5E71" w:rsidRDefault="007C4A33" w:rsidP="007B06EF">
            <w:pPr>
              <w:autoSpaceDE w:val="0"/>
              <w:autoSpaceDN w:val="0"/>
              <w:adjustRightInd w:val="0"/>
              <w:ind w:left="0" w:firstLine="0"/>
              <w:rPr>
                <w:sz w:val="24"/>
                <w:szCs w:val="24"/>
                <w:lang w:val="es-MX" w:eastAsia="es-MX"/>
              </w:rPr>
            </w:pPr>
            <w:r w:rsidRPr="007C4A33">
              <w:rPr>
                <w:sz w:val="24"/>
                <w:szCs w:val="24"/>
                <w:lang w:val="es-MX" w:eastAsia="es-MX"/>
              </w:rPr>
              <w:t xml:space="preserve">La asignatura aporta al perfil del Ingeniero en Tecnologías de la Información y Comunicaciones las competencias para integrar soluciones de Sistemas de Comunicación con diferentes tecnologías, plataformas o dispositivos y diseñar, implementar y administrar redes de cómputo y comunicaciones para satisfacer las necesidades de información de las organizaciones, con base en modelos y estándares internacionales. </w:t>
            </w:r>
          </w:p>
          <w:p w14:paraId="711E02E4" w14:textId="77777777" w:rsidR="007C4A33" w:rsidRPr="009F6C2E" w:rsidRDefault="007C4A33" w:rsidP="007B06EF">
            <w:pPr>
              <w:autoSpaceDE w:val="0"/>
              <w:autoSpaceDN w:val="0"/>
              <w:adjustRightInd w:val="0"/>
              <w:ind w:left="0" w:firstLine="0"/>
              <w:rPr>
                <w:b/>
                <w:bCs/>
                <w:szCs w:val="20"/>
                <w:lang w:val="es-MX" w:eastAsia="es-MX"/>
              </w:rPr>
            </w:pPr>
          </w:p>
          <w:p w14:paraId="581781D9" w14:textId="3E8F7D9D" w:rsidR="009A66C1" w:rsidRDefault="009A66C1" w:rsidP="009A66C1">
            <w:pPr>
              <w:autoSpaceDE w:val="0"/>
              <w:autoSpaceDN w:val="0"/>
              <w:adjustRightInd w:val="0"/>
              <w:spacing w:after="0" w:line="240" w:lineRule="auto"/>
              <w:ind w:left="0" w:firstLine="0"/>
              <w:rPr>
                <w:b/>
                <w:bCs/>
                <w:szCs w:val="20"/>
                <w:lang w:val="es-MX" w:eastAsia="es-MX"/>
              </w:rPr>
            </w:pPr>
            <w:r>
              <w:rPr>
                <w:b/>
                <w:bCs/>
                <w:szCs w:val="20"/>
                <w:lang w:val="es-MX" w:eastAsia="es-MX"/>
              </w:rPr>
              <w:t xml:space="preserve">Aporte al AE y nivel: </w:t>
            </w:r>
            <w:r w:rsidRPr="00D46DBD">
              <w:rPr>
                <w:szCs w:val="20"/>
                <w:lang w:val="es-MX" w:eastAsia="es-MX"/>
              </w:rPr>
              <w:t>AE</w:t>
            </w:r>
            <w:r w:rsidR="00E13EEF">
              <w:rPr>
                <w:szCs w:val="20"/>
                <w:lang w:val="es-MX" w:eastAsia="es-MX"/>
              </w:rPr>
              <w:t>3</w:t>
            </w:r>
            <w:r w:rsidRPr="00D46DBD">
              <w:rPr>
                <w:szCs w:val="20"/>
                <w:lang w:val="es-MX" w:eastAsia="es-MX"/>
              </w:rPr>
              <w:t>-I</w:t>
            </w:r>
          </w:p>
          <w:p w14:paraId="18DD37ED" w14:textId="77777777" w:rsidR="009A66C1" w:rsidRDefault="009A66C1" w:rsidP="009A66C1">
            <w:pPr>
              <w:autoSpaceDE w:val="0"/>
              <w:autoSpaceDN w:val="0"/>
              <w:adjustRightInd w:val="0"/>
              <w:spacing w:after="0" w:line="240" w:lineRule="auto"/>
              <w:ind w:left="0" w:firstLine="0"/>
              <w:rPr>
                <w:b/>
                <w:bCs/>
                <w:szCs w:val="20"/>
                <w:lang w:val="es-MX" w:eastAsia="es-MX"/>
              </w:rPr>
            </w:pPr>
          </w:p>
          <w:p w14:paraId="79B74D9F" w14:textId="78EF1364" w:rsidR="009A66C1" w:rsidRDefault="009A66C1" w:rsidP="009A66C1">
            <w:pPr>
              <w:autoSpaceDE w:val="0"/>
              <w:autoSpaceDN w:val="0"/>
              <w:adjustRightInd w:val="0"/>
              <w:ind w:left="0" w:firstLine="0"/>
              <w:rPr>
                <w:b/>
                <w:bCs/>
                <w:szCs w:val="20"/>
                <w:lang w:val="es-MX" w:eastAsia="es-MX"/>
              </w:rPr>
            </w:pPr>
            <w:r>
              <w:rPr>
                <w:b/>
                <w:bCs/>
                <w:szCs w:val="20"/>
                <w:lang w:val="es-MX" w:eastAsia="es-MX"/>
              </w:rPr>
              <w:t xml:space="preserve">Alineación con el OE: </w:t>
            </w:r>
            <w:r w:rsidRPr="00D46DBD">
              <w:rPr>
                <w:szCs w:val="20"/>
                <w:lang w:val="es-MX" w:eastAsia="es-MX"/>
              </w:rPr>
              <w:t>OE</w:t>
            </w:r>
            <w:r w:rsidR="00E13EEF">
              <w:rPr>
                <w:szCs w:val="20"/>
                <w:lang w:val="es-MX" w:eastAsia="es-MX"/>
              </w:rPr>
              <w:t>1</w:t>
            </w:r>
            <w:r w:rsidR="00A8692F">
              <w:rPr>
                <w:szCs w:val="20"/>
                <w:lang w:val="es-MX" w:eastAsia="es-MX"/>
              </w:rPr>
              <w:t xml:space="preserve"> y OE5</w:t>
            </w:r>
          </w:p>
          <w:p w14:paraId="7B221458" w14:textId="08A90AFF" w:rsidR="00766FAA" w:rsidRPr="009F6C2E" w:rsidRDefault="00766FAA" w:rsidP="00766FAA">
            <w:pPr>
              <w:autoSpaceDE w:val="0"/>
              <w:autoSpaceDN w:val="0"/>
              <w:adjustRightInd w:val="0"/>
              <w:spacing w:after="0" w:line="240" w:lineRule="auto"/>
              <w:ind w:left="0" w:firstLine="0"/>
              <w:rPr>
                <w:b/>
                <w:bCs/>
                <w:szCs w:val="20"/>
                <w:lang w:val="es-MX" w:eastAsia="es-MX"/>
              </w:rPr>
            </w:pPr>
          </w:p>
        </w:tc>
      </w:tr>
    </w:tbl>
    <w:p w14:paraId="4B5DC615" w14:textId="077AAAC3" w:rsidR="006B6568" w:rsidRPr="009F6C2E" w:rsidRDefault="006B6568" w:rsidP="00446A67">
      <w:pPr>
        <w:autoSpaceDE w:val="0"/>
        <w:autoSpaceDN w:val="0"/>
        <w:adjustRightInd w:val="0"/>
        <w:ind w:left="0" w:firstLine="0"/>
        <w:rPr>
          <w:b/>
          <w:bCs/>
          <w:szCs w:val="20"/>
          <w:lang w:val="es-MX" w:eastAsia="es-MX"/>
        </w:rPr>
      </w:pPr>
    </w:p>
    <w:p w14:paraId="10740ED6" w14:textId="7E5D6D5E" w:rsidR="006B6568" w:rsidRPr="009F6C2E" w:rsidRDefault="006B6568" w:rsidP="00446A67">
      <w:pPr>
        <w:autoSpaceDE w:val="0"/>
        <w:autoSpaceDN w:val="0"/>
        <w:adjustRightInd w:val="0"/>
        <w:ind w:left="0" w:firstLine="0"/>
        <w:rPr>
          <w:b/>
          <w:bCs/>
          <w:szCs w:val="20"/>
          <w:lang w:val="es-MX" w:eastAsia="es-MX"/>
        </w:rPr>
      </w:pPr>
    </w:p>
    <w:p w14:paraId="57D043D3" w14:textId="657A95F2" w:rsidR="007B06EF" w:rsidRPr="009F6C2E" w:rsidRDefault="007B06EF" w:rsidP="007B06EF">
      <w:pPr>
        <w:autoSpaceDE w:val="0"/>
        <w:autoSpaceDN w:val="0"/>
        <w:adjustRightInd w:val="0"/>
        <w:rPr>
          <w:b/>
          <w:bCs/>
          <w:szCs w:val="20"/>
          <w:lang w:val="es-MX" w:eastAsia="es-MX"/>
        </w:rPr>
      </w:pPr>
      <w:r w:rsidRPr="009F6C2E">
        <w:rPr>
          <w:b/>
          <w:bCs/>
          <w:szCs w:val="20"/>
          <w:lang w:val="es-MX" w:eastAsia="es-MX"/>
        </w:rPr>
        <w:t>2. Intención Didáctica</w:t>
      </w:r>
    </w:p>
    <w:tbl>
      <w:tblPr>
        <w:tblStyle w:val="Tablaconcuadrcula"/>
        <w:tblW w:w="27104" w:type="dxa"/>
        <w:tblInd w:w="10" w:type="dxa"/>
        <w:tblLook w:val="04A0" w:firstRow="1" w:lastRow="0" w:firstColumn="1" w:lastColumn="0" w:noHBand="0" w:noVBand="1"/>
      </w:tblPr>
      <w:tblGrid>
        <w:gridCol w:w="13552"/>
        <w:gridCol w:w="13552"/>
      </w:tblGrid>
      <w:tr w:rsidR="00C624BC" w:rsidRPr="009F6C2E" w14:paraId="69E3A2A1" w14:textId="77777777" w:rsidTr="00C624BC">
        <w:tc>
          <w:tcPr>
            <w:tcW w:w="13552" w:type="dxa"/>
          </w:tcPr>
          <w:p w14:paraId="72C5BD1B" w14:textId="77777777" w:rsidR="00C624BC" w:rsidRPr="00473252" w:rsidRDefault="00C624BC" w:rsidP="00C624BC">
            <w:pPr>
              <w:pStyle w:val="Default"/>
              <w:ind w:left="179"/>
              <w:rPr>
                <w:sz w:val="20"/>
                <w:szCs w:val="20"/>
              </w:rPr>
            </w:pPr>
          </w:p>
          <w:p w14:paraId="420D8167" w14:textId="77777777" w:rsidR="00995B73" w:rsidRDefault="007C4A33" w:rsidP="00187763">
            <w:pPr>
              <w:autoSpaceDE w:val="0"/>
              <w:autoSpaceDN w:val="0"/>
              <w:adjustRightInd w:val="0"/>
              <w:spacing w:after="0" w:line="240" w:lineRule="auto"/>
              <w:ind w:left="0" w:firstLine="0"/>
              <w:rPr>
                <w:rFonts w:eastAsia="Times New Roman"/>
                <w:color w:val="auto"/>
                <w:sz w:val="24"/>
                <w:szCs w:val="24"/>
                <w:lang w:val="es-MX"/>
              </w:rPr>
            </w:pPr>
            <w:r w:rsidRPr="007C4A33">
              <w:rPr>
                <w:rFonts w:eastAsia="Times New Roman"/>
                <w:color w:val="auto"/>
                <w:sz w:val="24"/>
                <w:szCs w:val="24"/>
                <w:lang w:val="es-MX"/>
              </w:rPr>
              <w:t xml:space="preserve">Esta asignatura pretende ser el punto de partida para la aplicación de los conocimientos matemáticos que el estudiante posee; lo anterior pretende impulsar la reflexionar sobre lo aprendido a través de su vida académica e interiorizarlos de tal manera que comprenda y entienda la manera en que la información puede ser transmitida a través de señales eléctricas. Es ampliamente recomendable que el contenido se enfoque a dar solución a problemas típicos de comunicación electrónica; considerando que él estudiante se está formando en el conocimiento de las tecnologías de comunicación y por lo tanto, debe conocer la manera que ésta se realiza, utilizando para ello, el modelado de señales análogas y digitales en primera instancia, o creando sus propios modelos a través del uso de las herramientas matemáticas adquiridas. </w:t>
            </w:r>
          </w:p>
          <w:p w14:paraId="38A07F74" w14:textId="4680050E" w:rsidR="00995B73" w:rsidRPr="007D57F7" w:rsidRDefault="007C4A33" w:rsidP="007D57F7">
            <w:pPr>
              <w:pStyle w:val="Prrafodelista"/>
              <w:numPr>
                <w:ilvl w:val="0"/>
                <w:numId w:val="37"/>
              </w:numPr>
              <w:autoSpaceDE w:val="0"/>
              <w:autoSpaceDN w:val="0"/>
              <w:adjustRightInd w:val="0"/>
              <w:spacing w:after="0" w:line="240" w:lineRule="auto"/>
              <w:rPr>
                <w:rFonts w:eastAsia="Times New Roman"/>
                <w:color w:val="auto"/>
                <w:sz w:val="24"/>
                <w:szCs w:val="24"/>
                <w:lang w:val="es-MX"/>
              </w:rPr>
            </w:pPr>
            <w:r w:rsidRPr="007D57F7">
              <w:rPr>
                <w:rFonts w:eastAsia="Times New Roman"/>
                <w:color w:val="auto"/>
                <w:sz w:val="24"/>
                <w:szCs w:val="24"/>
                <w:lang w:val="es-MX"/>
              </w:rPr>
              <w:lastRenderedPageBreak/>
              <w:t xml:space="preserve">La simulación de sistemas de comunicación es de gran ayuda para la comprensión de lo que sucede en un nivel bajo en la escala de integración del sistema. </w:t>
            </w:r>
          </w:p>
          <w:p w14:paraId="5F4E0287" w14:textId="1E3BE4E0" w:rsidR="007D57F7" w:rsidRPr="007D57F7" w:rsidRDefault="007C4A33" w:rsidP="007D57F7">
            <w:pPr>
              <w:pStyle w:val="Prrafodelista"/>
              <w:numPr>
                <w:ilvl w:val="0"/>
                <w:numId w:val="37"/>
              </w:numPr>
              <w:autoSpaceDE w:val="0"/>
              <w:autoSpaceDN w:val="0"/>
              <w:adjustRightInd w:val="0"/>
              <w:spacing w:after="0" w:line="240" w:lineRule="auto"/>
              <w:rPr>
                <w:rFonts w:eastAsia="Times New Roman"/>
                <w:color w:val="auto"/>
                <w:sz w:val="24"/>
                <w:szCs w:val="24"/>
                <w:lang w:val="es-MX"/>
              </w:rPr>
            </w:pPr>
            <w:r w:rsidRPr="007D57F7">
              <w:rPr>
                <w:rFonts w:eastAsia="Times New Roman"/>
                <w:color w:val="auto"/>
                <w:sz w:val="24"/>
                <w:szCs w:val="24"/>
                <w:lang w:val="es-MX"/>
              </w:rPr>
              <w:t xml:space="preserve">En el tema uno, se provee del conocimiento para el análisis de variable compleja necesario para el manejo de la teoría de circuitos y que se aplica en la transformada z de los sistemas discretos. </w:t>
            </w:r>
          </w:p>
          <w:p w14:paraId="228A76B2" w14:textId="4EC3EF53" w:rsidR="00995B73" w:rsidRPr="007D57F7" w:rsidRDefault="007C4A33" w:rsidP="007D57F7">
            <w:pPr>
              <w:pStyle w:val="Prrafodelista"/>
              <w:numPr>
                <w:ilvl w:val="0"/>
                <w:numId w:val="36"/>
              </w:numPr>
              <w:autoSpaceDE w:val="0"/>
              <w:autoSpaceDN w:val="0"/>
              <w:adjustRightInd w:val="0"/>
              <w:spacing w:after="0" w:line="240" w:lineRule="auto"/>
              <w:rPr>
                <w:rFonts w:eastAsia="Times New Roman"/>
                <w:color w:val="auto"/>
                <w:sz w:val="24"/>
                <w:szCs w:val="24"/>
                <w:lang w:val="es-MX"/>
              </w:rPr>
            </w:pPr>
            <w:r w:rsidRPr="007D57F7">
              <w:rPr>
                <w:rFonts w:eastAsia="Times New Roman"/>
                <w:color w:val="auto"/>
                <w:sz w:val="24"/>
                <w:szCs w:val="24"/>
                <w:lang w:val="es-MX"/>
              </w:rPr>
              <w:t xml:space="preserve">El tema dos, aporta el conocimiento para el análisis en frecuencia de señales utilizando series de Fourier. </w:t>
            </w:r>
          </w:p>
          <w:p w14:paraId="37B8E019" w14:textId="199D8BB1" w:rsidR="00995B73" w:rsidRPr="007D57F7" w:rsidRDefault="007C4A33" w:rsidP="007D57F7">
            <w:pPr>
              <w:pStyle w:val="Prrafodelista"/>
              <w:numPr>
                <w:ilvl w:val="0"/>
                <w:numId w:val="36"/>
              </w:numPr>
              <w:autoSpaceDE w:val="0"/>
              <w:autoSpaceDN w:val="0"/>
              <w:adjustRightInd w:val="0"/>
              <w:spacing w:after="0" w:line="240" w:lineRule="auto"/>
              <w:rPr>
                <w:rFonts w:eastAsia="Times New Roman"/>
                <w:color w:val="auto"/>
                <w:sz w:val="24"/>
                <w:szCs w:val="24"/>
                <w:lang w:val="es-MX"/>
              </w:rPr>
            </w:pPr>
            <w:r w:rsidRPr="007D57F7">
              <w:rPr>
                <w:rFonts w:eastAsia="Times New Roman"/>
                <w:color w:val="auto"/>
                <w:sz w:val="24"/>
                <w:szCs w:val="24"/>
                <w:lang w:val="es-MX"/>
              </w:rPr>
              <w:t xml:space="preserve">El análisis de señales periódicas mediante la transformada de Fourier se realiza a detalle en el tema tres y en el tema cuatro, se analiza el caso discreto, así como el análisis en el dominio de la frecuencia de sistemas discretos con la transformada Z y sus aplicaciones. </w:t>
            </w:r>
          </w:p>
          <w:p w14:paraId="54BD1EC4" w14:textId="0A075B09" w:rsidR="00187763" w:rsidRPr="007D57F7" w:rsidRDefault="007C4A33" w:rsidP="007D57F7">
            <w:pPr>
              <w:pStyle w:val="Prrafodelista"/>
              <w:numPr>
                <w:ilvl w:val="0"/>
                <w:numId w:val="36"/>
              </w:numPr>
              <w:autoSpaceDE w:val="0"/>
              <w:autoSpaceDN w:val="0"/>
              <w:adjustRightInd w:val="0"/>
              <w:spacing w:after="0" w:line="240" w:lineRule="auto"/>
              <w:rPr>
                <w:rFonts w:eastAsia="Times New Roman"/>
                <w:color w:val="auto"/>
                <w:sz w:val="24"/>
                <w:szCs w:val="24"/>
                <w:lang w:val="es-MX"/>
              </w:rPr>
            </w:pPr>
            <w:r w:rsidRPr="007D57F7">
              <w:rPr>
                <w:rFonts w:eastAsia="Times New Roman"/>
                <w:color w:val="auto"/>
                <w:sz w:val="24"/>
                <w:szCs w:val="24"/>
                <w:lang w:val="es-MX"/>
              </w:rPr>
              <w:t>En el tema cinco se adquieren los conocimientos necesarios para comprender el proceso de transmisión de señales en el proceso de modulación y demodulación de la información a transmitir. Competencias necesarias para abordar los contenidos de la asignatura de Telecomunicaciones.</w:t>
            </w:r>
          </w:p>
          <w:p w14:paraId="7730885D" w14:textId="77777777" w:rsidR="00187763" w:rsidRDefault="00187763" w:rsidP="00187763">
            <w:pPr>
              <w:pStyle w:val="Default"/>
              <w:ind w:left="179"/>
              <w:rPr>
                <w:sz w:val="20"/>
                <w:szCs w:val="20"/>
              </w:rPr>
            </w:pPr>
          </w:p>
          <w:p w14:paraId="1BEC3E11" w14:textId="77777777" w:rsidR="00187763" w:rsidRDefault="00187763" w:rsidP="00187763">
            <w:pPr>
              <w:autoSpaceDE w:val="0"/>
              <w:autoSpaceDN w:val="0"/>
              <w:adjustRightInd w:val="0"/>
              <w:spacing w:after="0" w:line="240" w:lineRule="auto"/>
              <w:ind w:left="0" w:firstLine="0"/>
              <w:jc w:val="left"/>
              <w:rPr>
                <w:rFonts w:eastAsia="Times New Roman"/>
                <w:b/>
                <w:color w:val="auto"/>
                <w:sz w:val="24"/>
                <w:szCs w:val="24"/>
                <w:lang w:val="es-MX"/>
              </w:rPr>
            </w:pPr>
            <w:r>
              <w:rPr>
                <w:rFonts w:eastAsia="Times New Roman"/>
                <w:b/>
                <w:color w:val="auto"/>
                <w:sz w:val="24"/>
                <w:szCs w:val="24"/>
                <w:lang w:val="es-MX"/>
              </w:rPr>
              <w:t>Actividades del estudiante que se deben resaltar para el desarrollo de competencias genéricas.</w:t>
            </w:r>
          </w:p>
          <w:p w14:paraId="5115C367" w14:textId="77777777" w:rsidR="00187763" w:rsidRDefault="00187763" w:rsidP="00187763">
            <w:pPr>
              <w:autoSpaceDE w:val="0"/>
              <w:autoSpaceDN w:val="0"/>
              <w:adjustRightInd w:val="0"/>
              <w:spacing w:after="0" w:line="240" w:lineRule="auto"/>
              <w:ind w:left="0" w:firstLine="0"/>
              <w:jc w:val="left"/>
              <w:rPr>
                <w:rFonts w:eastAsia="Times New Roman"/>
                <w:b/>
                <w:color w:val="auto"/>
                <w:sz w:val="24"/>
                <w:szCs w:val="24"/>
                <w:lang w:val="es-MX"/>
              </w:rPr>
            </w:pPr>
          </w:p>
          <w:p w14:paraId="4AF62D38" w14:textId="2C4AE873" w:rsidR="00187763" w:rsidRDefault="00187763" w:rsidP="00187763">
            <w:pPr>
              <w:pStyle w:val="Default"/>
              <w:jc w:val="both"/>
              <w:rPr>
                <w:color w:val="auto"/>
                <w:lang w:eastAsia="es-ES"/>
              </w:rPr>
            </w:pPr>
            <w:r>
              <w:rPr>
                <w:color w:val="auto"/>
                <w:lang w:eastAsia="es-ES"/>
              </w:rPr>
              <w:t xml:space="preserve">Se sugiere que las actividades se desarrollen de manera cooperativa y colaborativa para incentivar el desarrollo de sus competencias interpersonales, así como la capacidad de compartir situaciones </w:t>
            </w:r>
            <w:r w:rsidR="007C4A33">
              <w:rPr>
                <w:color w:val="auto"/>
                <w:lang w:eastAsia="es-ES"/>
              </w:rPr>
              <w:t xml:space="preserve">que propicien la comprensión del análisis de señales. </w:t>
            </w:r>
          </w:p>
          <w:p w14:paraId="61319F46" w14:textId="77777777" w:rsidR="00187763" w:rsidRDefault="00187763" w:rsidP="00187763">
            <w:pPr>
              <w:pStyle w:val="Default"/>
              <w:jc w:val="both"/>
              <w:rPr>
                <w:color w:val="auto"/>
                <w:lang w:eastAsia="es-ES"/>
              </w:rPr>
            </w:pPr>
          </w:p>
          <w:p w14:paraId="403B0F0B" w14:textId="7F61A969" w:rsidR="00C624BC" w:rsidRPr="00187763" w:rsidRDefault="00187763" w:rsidP="00187763">
            <w:pPr>
              <w:pStyle w:val="Default"/>
              <w:jc w:val="both"/>
              <w:rPr>
                <w:color w:val="auto"/>
                <w:lang w:eastAsia="es-ES"/>
              </w:rPr>
            </w:pPr>
            <w:r>
              <w:rPr>
                <w:color w:val="auto"/>
                <w:lang w:eastAsia="es-ES"/>
              </w:rPr>
              <w:t>En el transcurso de las actividades programadas es relevante que el estudiante se desenvuelva de manera proactiva y responsable. De igual manera que aprecie la importancia dela búsqueda del conocimiento y el desarrollo de los hábitos de trabajo, que desarrolle la precisión, la curiosidad, la puntualidad, el entusiasmo, el interés, la tenacidad, la flexibilidad, la autonomía y el trabajo en equipo.</w:t>
            </w:r>
          </w:p>
        </w:tc>
        <w:tc>
          <w:tcPr>
            <w:tcW w:w="13552" w:type="dxa"/>
          </w:tcPr>
          <w:p w14:paraId="578CDEE0" w14:textId="5CD3B106" w:rsidR="00C624BC" w:rsidRPr="009F6C2E" w:rsidRDefault="00C624BC" w:rsidP="00C624BC">
            <w:pPr>
              <w:autoSpaceDE w:val="0"/>
              <w:autoSpaceDN w:val="0"/>
              <w:adjustRightInd w:val="0"/>
              <w:ind w:left="0" w:firstLine="0"/>
              <w:rPr>
                <w:b/>
                <w:bCs/>
                <w:szCs w:val="20"/>
                <w:lang w:val="es-MX" w:eastAsia="es-MX"/>
              </w:rPr>
            </w:pPr>
          </w:p>
          <w:p w14:paraId="3E807CEC" w14:textId="2C59A097" w:rsidR="00C624BC" w:rsidRPr="009F6C2E" w:rsidRDefault="00C624BC" w:rsidP="00C624BC">
            <w:pPr>
              <w:autoSpaceDE w:val="0"/>
              <w:autoSpaceDN w:val="0"/>
              <w:adjustRightInd w:val="0"/>
              <w:ind w:left="0" w:firstLine="0"/>
              <w:rPr>
                <w:bCs/>
                <w:szCs w:val="20"/>
                <w:lang w:val="es-MX" w:eastAsia="es-MX"/>
              </w:rPr>
            </w:pPr>
          </w:p>
          <w:p w14:paraId="4756C549" w14:textId="77777777" w:rsidR="00C624BC" w:rsidRPr="009F6C2E" w:rsidRDefault="00C624BC" w:rsidP="00C624BC">
            <w:pPr>
              <w:autoSpaceDE w:val="0"/>
              <w:autoSpaceDN w:val="0"/>
              <w:adjustRightInd w:val="0"/>
              <w:ind w:left="0" w:firstLine="0"/>
              <w:rPr>
                <w:bCs/>
                <w:szCs w:val="20"/>
                <w:lang w:val="es-MX" w:eastAsia="es-MX"/>
              </w:rPr>
            </w:pPr>
          </w:p>
          <w:p w14:paraId="26280F67" w14:textId="7ABA48EE" w:rsidR="00C624BC" w:rsidRPr="009F6C2E" w:rsidRDefault="00C624BC" w:rsidP="00C624BC">
            <w:pPr>
              <w:autoSpaceDE w:val="0"/>
              <w:autoSpaceDN w:val="0"/>
              <w:adjustRightInd w:val="0"/>
              <w:ind w:left="0" w:firstLine="0"/>
              <w:rPr>
                <w:b/>
                <w:bCs/>
                <w:szCs w:val="20"/>
                <w:lang w:val="es-MX" w:eastAsia="es-MX"/>
              </w:rPr>
            </w:pPr>
          </w:p>
        </w:tc>
      </w:tr>
    </w:tbl>
    <w:p w14:paraId="15A27BBC" w14:textId="7E326766" w:rsidR="007B06EF" w:rsidRPr="009F6C2E" w:rsidRDefault="007B06EF" w:rsidP="00F70680">
      <w:pPr>
        <w:autoSpaceDE w:val="0"/>
        <w:autoSpaceDN w:val="0"/>
        <w:adjustRightInd w:val="0"/>
        <w:ind w:left="0" w:firstLine="0"/>
        <w:rPr>
          <w:b/>
          <w:bCs/>
          <w:szCs w:val="20"/>
          <w:lang w:val="es-MX" w:eastAsia="es-MX"/>
        </w:rPr>
      </w:pPr>
    </w:p>
    <w:p w14:paraId="408AC48D" w14:textId="77777777" w:rsidR="00701FD1" w:rsidRPr="009F6C2E" w:rsidRDefault="00701FD1" w:rsidP="007B06EF">
      <w:pPr>
        <w:autoSpaceDE w:val="0"/>
        <w:autoSpaceDN w:val="0"/>
        <w:adjustRightInd w:val="0"/>
        <w:rPr>
          <w:b/>
          <w:bCs/>
          <w:szCs w:val="20"/>
          <w:lang w:val="es-MX" w:eastAsia="es-MX"/>
        </w:rPr>
      </w:pPr>
    </w:p>
    <w:p w14:paraId="4222C0B8" w14:textId="3949D251" w:rsidR="007B06EF" w:rsidRPr="009F6C2E" w:rsidRDefault="007B06EF" w:rsidP="007B06EF">
      <w:pPr>
        <w:autoSpaceDE w:val="0"/>
        <w:autoSpaceDN w:val="0"/>
        <w:adjustRightInd w:val="0"/>
        <w:rPr>
          <w:b/>
          <w:bCs/>
          <w:szCs w:val="20"/>
          <w:lang w:val="es-MX" w:eastAsia="es-MX"/>
        </w:rPr>
      </w:pPr>
      <w:r w:rsidRPr="009F6C2E">
        <w:rPr>
          <w:b/>
          <w:bCs/>
          <w:szCs w:val="20"/>
          <w:lang w:val="es-MX" w:eastAsia="es-MX"/>
        </w:rPr>
        <w:t>3. Competencia de la asignatura</w:t>
      </w:r>
      <w:r w:rsidR="00C2696C" w:rsidRPr="009F6C2E">
        <w:rPr>
          <w:b/>
          <w:bCs/>
          <w:szCs w:val="20"/>
          <w:lang w:val="es-MX" w:eastAsia="es-MX"/>
        </w:rPr>
        <w:t xml:space="preserve"> </w:t>
      </w:r>
    </w:p>
    <w:tbl>
      <w:tblPr>
        <w:tblStyle w:val="Tablaconcuadrcula"/>
        <w:tblW w:w="0" w:type="auto"/>
        <w:tblInd w:w="10" w:type="dxa"/>
        <w:tblLook w:val="04A0" w:firstRow="1" w:lastRow="0" w:firstColumn="1" w:lastColumn="0" w:noHBand="0" w:noVBand="1"/>
      </w:tblPr>
      <w:tblGrid>
        <w:gridCol w:w="13552"/>
      </w:tblGrid>
      <w:tr w:rsidR="006915BD" w:rsidRPr="009F6C2E" w14:paraId="15F26756" w14:textId="77777777" w:rsidTr="006915BD">
        <w:tc>
          <w:tcPr>
            <w:tcW w:w="13712" w:type="dxa"/>
          </w:tcPr>
          <w:p w14:paraId="529D52F3" w14:textId="77777777" w:rsidR="007C4A33" w:rsidRDefault="007C4A33" w:rsidP="007C4A33">
            <w:pPr>
              <w:autoSpaceDE w:val="0"/>
              <w:autoSpaceDN w:val="0"/>
              <w:adjustRightInd w:val="0"/>
              <w:spacing w:after="0" w:line="240" w:lineRule="auto"/>
              <w:ind w:left="0" w:firstLine="0"/>
              <w:jc w:val="left"/>
              <w:rPr>
                <w:rFonts w:eastAsia="Times New Roman"/>
                <w:color w:val="auto"/>
                <w:sz w:val="24"/>
                <w:szCs w:val="24"/>
                <w:lang w:val="es-MX"/>
              </w:rPr>
            </w:pPr>
            <w:r w:rsidRPr="007C4A33">
              <w:rPr>
                <w:rFonts w:eastAsia="Times New Roman"/>
                <w:color w:val="auto"/>
                <w:sz w:val="24"/>
                <w:szCs w:val="24"/>
                <w:lang w:val="es-MX"/>
              </w:rPr>
              <w:t xml:space="preserve">Identifica los fenómenos físicos presentes durante la transmisión de señales eléctricas. </w:t>
            </w:r>
          </w:p>
          <w:p w14:paraId="196638AF" w14:textId="77777777" w:rsidR="007C4A33" w:rsidRPr="007C4A33" w:rsidRDefault="007C4A33" w:rsidP="007C4A33">
            <w:pPr>
              <w:autoSpaceDE w:val="0"/>
              <w:autoSpaceDN w:val="0"/>
              <w:adjustRightInd w:val="0"/>
              <w:spacing w:after="0" w:line="240" w:lineRule="auto"/>
              <w:ind w:left="0" w:firstLine="0"/>
              <w:jc w:val="left"/>
              <w:rPr>
                <w:rFonts w:eastAsia="Times New Roman"/>
                <w:color w:val="auto"/>
                <w:sz w:val="24"/>
                <w:szCs w:val="24"/>
                <w:lang w:val="es-MX"/>
              </w:rPr>
            </w:pPr>
          </w:p>
          <w:p w14:paraId="6F74488D" w14:textId="196A2DA8" w:rsidR="00187763" w:rsidRDefault="007C4A33" w:rsidP="007C4A33">
            <w:pPr>
              <w:autoSpaceDE w:val="0"/>
              <w:autoSpaceDN w:val="0"/>
              <w:adjustRightInd w:val="0"/>
              <w:spacing w:after="0" w:line="240" w:lineRule="auto"/>
              <w:ind w:left="0" w:firstLine="0"/>
              <w:jc w:val="left"/>
              <w:rPr>
                <w:rFonts w:eastAsia="Times New Roman"/>
                <w:color w:val="auto"/>
                <w:sz w:val="24"/>
                <w:szCs w:val="24"/>
                <w:lang w:val="es-MX"/>
              </w:rPr>
            </w:pPr>
            <w:r w:rsidRPr="007C4A33">
              <w:rPr>
                <w:rFonts w:eastAsia="Times New Roman"/>
                <w:color w:val="auto"/>
                <w:sz w:val="24"/>
                <w:szCs w:val="24"/>
                <w:lang w:val="es-MX"/>
              </w:rPr>
              <w:t xml:space="preserve">Desarrolla la capacidad para el entendimiento de los modelos aplicados en la simulación de sistemas de comunicación electrónica. </w:t>
            </w:r>
          </w:p>
          <w:p w14:paraId="01996353" w14:textId="77777777" w:rsidR="007C4A33" w:rsidRDefault="007C4A33" w:rsidP="007C4A33">
            <w:pPr>
              <w:autoSpaceDE w:val="0"/>
              <w:autoSpaceDN w:val="0"/>
              <w:adjustRightInd w:val="0"/>
              <w:spacing w:after="0" w:line="240" w:lineRule="auto"/>
              <w:ind w:left="0" w:firstLine="0"/>
              <w:jc w:val="left"/>
              <w:rPr>
                <w:rFonts w:eastAsia="Times New Roman"/>
                <w:color w:val="auto"/>
                <w:sz w:val="24"/>
                <w:szCs w:val="24"/>
                <w:lang w:val="es-MX"/>
              </w:rPr>
            </w:pPr>
          </w:p>
          <w:p w14:paraId="7F7C89B6" w14:textId="1C2FC3B9" w:rsidR="00187763" w:rsidRDefault="00187763" w:rsidP="00187763">
            <w:pPr>
              <w:autoSpaceDE w:val="0"/>
              <w:autoSpaceDN w:val="0"/>
              <w:adjustRightInd w:val="0"/>
              <w:spacing w:after="0" w:line="240" w:lineRule="auto"/>
              <w:ind w:left="0" w:firstLine="0"/>
              <w:jc w:val="left"/>
              <w:rPr>
                <w:rFonts w:eastAsia="Times New Roman"/>
                <w:color w:val="auto"/>
                <w:sz w:val="24"/>
                <w:szCs w:val="24"/>
                <w:lang w:val="es-MX"/>
              </w:rPr>
            </w:pPr>
            <w:r>
              <w:rPr>
                <w:rFonts w:eastAsia="Times New Roman"/>
                <w:color w:val="auto"/>
                <w:sz w:val="24"/>
                <w:szCs w:val="24"/>
                <w:lang w:val="es-MX"/>
              </w:rPr>
              <w:lastRenderedPageBreak/>
              <w:t>Competencias genéricas que se están desarrollando con el tratamiento de los contenidos de la asignatura.</w:t>
            </w:r>
          </w:p>
          <w:p w14:paraId="0BF878EA" w14:textId="77777777" w:rsidR="007C4A33" w:rsidRDefault="007C4A33" w:rsidP="00187763">
            <w:pPr>
              <w:pStyle w:val="Default"/>
              <w:rPr>
                <w:color w:val="auto"/>
                <w:lang w:eastAsia="es-ES"/>
              </w:rPr>
            </w:pPr>
          </w:p>
          <w:p w14:paraId="33EB7BE2" w14:textId="28D0214C" w:rsidR="00187763" w:rsidRDefault="007C4A33" w:rsidP="00187763">
            <w:pPr>
              <w:autoSpaceDE w:val="0"/>
              <w:autoSpaceDN w:val="0"/>
              <w:adjustRightInd w:val="0"/>
              <w:spacing w:after="0" w:line="240" w:lineRule="auto"/>
              <w:ind w:left="0" w:firstLine="0"/>
              <w:jc w:val="left"/>
              <w:rPr>
                <w:rFonts w:eastAsia="Times New Roman"/>
                <w:b/>
                <w:color w:val="auto"/>
                <w:sz w:val="24"/>
                <w:szCs w:val="24"/>
                <w:lang w:val="es-MX"/>
              </w:rPr>
            </w:pPr>
            <w:r>
              <w:rPr>
                <w:rFonts w:eastAsia="Times New Roman"/>
                <w:b/>
                <w:color w:val="auto"/>
                <w:sz w:val="24"/>
                <w:szCs w:val="24"/>
                <w:lang w:val="es-MX"/>
              </w:rPr>
              <w:t>Competencias previas</w:t>
            </w:r>
          </w:p>
          <w:p w14:paraId="57F0CEC9" w14:textId="77777777" w:rsidR="00995B73" w:rsidRDefault="00995B73" w:rsidP="008E3EE8">
            <w:pPr>
              <w:pStyle w:val="Prrafodelista"/>
              <w:numPr>
                <w:ilvl w:val="0"/>
                <w:numId w:val="29"/>
              </w:numPr>
              <w:autoSpaceDE w:val="0"/>
              <w:autoSpaceDN w:val="0"/>
              <w:adjustRightInd w:val="0"/>
              <w:spacing w:after="0" w:line="240" w:lineRule="auto"/>
              <w:jc w:val="left"/>
              <w:rPr>
                <w:rFonts w:eastAsia="Times New Roman"/>
                <w:color w:val="auto"/>
                <w:sz w:val="24"/>
                <w:szCs w:val="24"/>
                <w:lang w:val="es-MX"/>
              </w:rPr>
            </w:pPr>
            <w:r w:rsidRPr="00995B73">
              <w:rPr>
                <w:rFonts w:eastAsia="Times New Roman"/>
                <w:color w:val="auto"/>
                <w:sz w:val="24"/>
                <w:szCs w:val="24"/>
                <w:lang w:val="es-MX"/>
              </w:rPr>
              <w:t>Emplea diferentes herramientas matemáticas en la solución de problemas de modelado de sistemas dinámicos lineales.</w:t>
            </w:r>
          </w:p>
          <w:p w14:paraId="4E0011F9" w14:textId="4C39EAF5" w:rsidR="00187763" w:rsidRPr="00995B73" w:rsidRDefault="00187763" w:rsidP="008E3EE8">
            <w:pPr>
              <w:pStyle w:val="Prrafodelista"/>
              <w:numPr>
                <w:ilvl w:val="0"/>
                <w:numId w:val="29"/>
              </w:numPr>
              <w:autoSpaceDE w:val="0"/>
              <w:autoSpaceDN w:val="0"/>
              <w:adjustRightInd w:val="0"/>
              <w:spacing w:after="0" w:line="240" w:lineRule="auto"/>
              <w:jc w:val="left"/>
              <w:rPr>
                <w:rFonts w:eastAsia="Times New Roman"/>
                <w:color w:val="auto"/>
                <w:sz w:val="24"/>
                <w:szCs w:val="24"/>
                <w:lang w:val="es-MX"/>
              </w:rPr>
            </w:pPr>
            <w:r w:rsidRPr="00995B73">
              <w:rPr>
                <w:rFonts w:eastAsia="Times New Roman"/>
                <w:color w:val="auto"/>
                <w:sz w:val="24"/>
                <w:szCs w:val="24"/>
                <w:lang w:val="es-MX"/>
              </w:rPr>
              <w:t>Capacidad de organizar y planificar.</w:t>
            </w:r>
          </w:p>
          <w:p w14:paraId="73BE49A8" w14:textId="77777777" w:rsidR="00187763" w:rsidRDefault="00187763" w:rsidP="00187763">
            <w:pPr>
              <w:pStyle w:val="Prrafodelista"/>
              <w:numPr>
                <w:ilvl w:val="0"/>
                <w:numId w:val="29"/>
              </w:numPr>
              <w:autoSpaceDE w:val="0"/>
              <w:autoSpaceDN w:val="0"/>
              <w:adjustRightInd w:val="0"/>
              <w:spacing w:after="0" w:line="240" w:lineRule="auto"/>
              <w:jc w:val="left"/>
              <w:rPr>
                <w:rFonts w:eastAsia="Times New Roman"/>
                <w:color w:val="auto"/>
                <w:sz w:val="24"/>
                <w:szCs w:val="24"/>
                <w:lang w:val="es-MX"/>
              </w:rPr>
            </w:pPr>
            <w:r>
              <w:rPr>
                <w:rFonts w:eastAsia="Times New Roman"/>
                <w:color w:val="auto"/>
                <w:sz w:val="24"/>
                <w:szCs w:val="24"/>
                <w:lang w:val="es-MX"/>
              </w:rPr>
              <w:t>Habilidades básicas de manejo de la computadora.</w:t>
            </w:r>
          </w:p>
          <w:p w14:paraId="661CA7D1" w14:textId="77777777" w:rsidR="00187763" w:rsidRDefault="00187763" w:rsidP="00187763">
            <w:pPr>
              <w:autoSpaceDE w:val="0"/>
              <w:autoSpaceDN w:val="0"/>
              <w:adjustRightInd w:val="0"/>
              <w:spacing w:after="0" w:line="240" w:lineRule="auto"/>
              <w:ind w:left="0" w:firstLine="0"/>
              <w:jc w:val="left"/>
              <w:rPr>
                <w:rFonts w:eastAsia="Times New Roman"/>
                <w:color w:val="auto"/>
                <w:sz w:val="24"/>
                <w:szCs w:val="24"/>
                <w:lang w:val="es-MX"/>
              </w:rPr>
            </w:pPr>
          </w:p>
          <w:p w14:paraId="745EEB71" w14:textId="77777777" w:rsidR="00187763" w:rsidRDefault="00187763" w:rsidP="00187763">
            <w:pPr>
              <w:autoSpaceDE w:val="0"/>
              <w:autoSpaceDN w:val="0"/>
              <w:adjustRightInd w:val="0"/>
              <w:spacing w:after="0" w:line="240" w:lineRule="auto"/>
              <w:ind w:left="0" w:firstLine="0"/>
              <w:jc w:val="left"/>
              <w:rPr>
                <w:rFonts w:eastAsia="Times New Roman"/>
                <w:b/>
                <w:color w:val="auto"/>
                <w:sz w:val="24"/>
                <w:szCs w:val="24"/>
                <w:lang w:val="es-MX"/>
              </w:rPr>
            </w:pPr>
            <w:r>
              <w:rPr>
                <w:rFonts w:eastAsia="Times New Roman"/>
                <w:b/>
                <w:color w:val="auto"/>
                <w:sz w:val="24"/>
                <w:szCs w:val="24"/>
                <w:lang w:val="es-MX"/>
              </w:rPr>
              <w:t xml:space="preserve">Competencias interpersonales </w:t>
            </w:r>
          </w:p>
          <w:p w14:paraId="787B4B2E" w14:textId="77777777" w:rsidR="00187763" w:rsidRDefault="00187763" w:rsidP="00187763">
            <w:pPr>
              <w:pStyle w:val="Prrafodelista"/>
              <w:numPr>
                <w:ilvl w:val="0"/>
                <w:numId w:val="30"/>
              </w:numPr>
              <w:autoSpaceDE w:val="0"/>
              <w:autoSpaceDN w:val="0"/>
              <w:adjustRightInd w:val="0"/>
              <w:spacing w:after="0" w:line="240" w:lineRule="auto"/>
              <w:jc w:val="left"/>
              <w:rPr>
                <w:rFonts w:eastAsia="Times New Roman"/>
                <w:color w:val="auto"/>
                <w:sz w:val="24"/>
                <w:szCs w:val="24"/>
                <w:lang w:val="es-MX"/>
              </w:rPr>
            </w:pPr>
            <w:r>
              <w:rPr>
                <w:rFonts w:eastAsia="Times New Roman"/>
                <w:color w:val="auto"/>
                <w:sz w:val="24"/>
                <w:szCs w:val="24"/>
                <w:lang w:val="es-MX"/>
              </w:rPr>
              <w:t>Trabajo en equipo</w:t>
            </w:r>
          </w:p>
          <w:p w14:paraId="2D000ABD" w14:textId="77777777" w:rsidR="00187763" w:rsidRDefault="00187763" w:rsidP="00187763">
            <w:pPr>
              <w:pStyle w:val="Prrafodelista"/>
              <w:numPr>
                <w:ilvl w:val="0"/>
                <w:numId w:val="30"/>
              </w:numPr>
              <w:autoSpaceDE w:val="0"/>
              <w:autoSpaceDN w:val="0"/>
              <w:adjustRightInd w:val="0"/>
              <w:spacing w:after="0" w:line="240" w:lineRule="auto"/>
              <w:jc w:val="left"/>
              <w:rPr>
                <w:rFonts w:eastAsia="Times New Roman"/>
                <w:color w:val="auto"/>
                <w:sz w:val="24"/>
                <w:szCs w:val="24"/>
                <w:lang w:val="es-MX"/>
              </w:rPr>
            </w:pPr>
            <w:r>
              <w:rPr>
                <w:rFonts w:eastAsia="Times New Roman"/>
                <w:color w:val="auto"/>
                <w:sz w:val="24"/>
                <w:szCs w:val="24"/>
                <w:lang w:val="es-MX"/>
              </w:rPr>
              <w:t>Liderazgo.</w:t>
            </w:r>
          </w:p>
          <w:p w14:paraId="75A8C535" w14:textId="77777777" w:rsidR="00187763" w:rsidRDefault="00187763" w:rsidP="00187763">
            <w:pPr>
              <w:pStyle w:val="Prrafodelista"/>
              <w:numPr>
                <w:ilvl w:val="0"/>
                <w:numId w:val="30"/>
              </w:numPr>
              <w:autoSpaceDE w:val="0"/>
              <w:autoSpaceDN w:val="0"/>
              <w:adjustRightInd w:val="0"/>
              <w:spacing w:after="0" w:line="240" w:lineRule="auto"/>
              <w:jc w:val="left"/>
              <w:rPr>
                <w:rFonts w:eastAsia="Times New Roman"/>
                <w:color w:val="auto"/>
                <w:sz w:val="24"/>
                <w:szCs w:val="24"/>
                <w:lang w:val="es-MX"/>
              </w:rPr>
            </w:pPr>
            <w:r>
              <w:rPr>
                <w:rFonts w:eastAsia="Times New Roman"/>
                <w:color w:val="auto"/>
                <w:sz w:val="24"/>
                <w:szCs w:val="24"/>
                <w:lang w:val="es-MX"/>
              </w:rPr>
              <w:t>Capacidad de comunicarse.</w:t>
            </w:r>
          </w:p>
          <w:p w14:paraId="66A26635" w14:textId="77777777" w:rsidR="00187763" w:rsidRDefault="00187763" w:rsidP="00187763">
            <w:pPr>
              <w:pStyle w:val="Prrafodelista"/>
              <w:numPr>
                <w:ilvl w:val="0"/>
                <w:numId w:val="30"/>
              </w:numPr>
              <w:autoSpaceDE w:val="0"/>
              <w:autoSpaceDN w:val="0"/>
              <w:adjustRightInd w:val="0"/>
              <w:spacing w:after="0" w:line="240" w:lineRule="auto"/>
              <w:jc w:val="left"/>
              <w:rPr>
                <w:rFonts w:eastAsia="Times New Roman"/>
                <w:color w:val="auto"/>
                <w:sz w:val="24"/>
                <w:szCs w:val="24"/>
                <w:lang w:val="es-MX"/>
              </w:rPr>
            </w:pPr>
            <w:r>
              <w:rPr>
                <w:rFonts w:eastAsia="Times New Roman"/>
                <w:color w:val="auto"/>
                <w:sz w:val="24"/>
                <w:szCs w:val="24"/>
                <w:lang w:val="es-MX"/>
              </w:rPr>
              <w:t xml:space="preserve">Compromiso social y ético </w:t>
            </w:r>
          </w:p>
          <w:p w14:paraId="7F37E514" w14:textId="77777777" w:rsidR="00187763" w:rsidRDefault="00187763" w:rsidP="00187763">
            <w:pPr>
              <w:autoSpaceDE w:val="0"/>
              <w:autoSpaceDN w:val="0"/>
              <w:adjustRightInd w:val="0"/>
              <w:spacing w:after="0" w:line="240" w:lineRule="auto"/>
              <w:ind w:left="0" w:firstLine="0"/>
              <w:jc w:val="left"/>
              <w:rPr>
                <w:rFonts w:eastAsia="Times New Roman"/>
                <w:color w:val="auto"/>
                <w:sz w:val="24"/>
                <w:szCs w:val="24"/>
                <w:lang w:val="es-MX"/>
              </w:rPr>
            </w:pPr>
          </w:p>
          <w:p w14:paraId="1E5C2AB3" w14:textId="77777777" w:rsidR="00187763" w:rsidRDefault="00187763" w:rsidP="00187763">
            <w:pPr>
              <w:autoSpaceDE w:val="0"/>
              <w:autoSpaceDN w:val="0"/>
              <w:adjustRightInd w:val="0"/>
              <w:spacing w:after="0" w:line="240" w:lineRule="auto"/>
              <w:ind w:left="0" w:firstLine="0"/>
              <w:jc w:val="left"/>
              <w:rPr>
                <w:rFonts w:eastAsia="Times New Roman"/>
                <w:b/>
                <w:color w:val="auto"/>
                <w:sz w:val="24"/>
                <w:szCs w:val="24"/>
                <w:lang w:val="es-MX"/>
              </w:rPr>
            </w:pPr>
            <w:r>
              <w:rPr>
                <w:rFonts w:eastAsia="Times New Roman"/>
                <w:b/>
                <w:color w:val="auto"/>
                <w:sz w:val="24"/>
                <w:szCs w:val="24"/>
                <w:lang w:val="es-MX"/>
              </w:rPr>
              <w:t xml:space="preserve">Competencias sistémicas </w:t>
            </w:r>
          </w:p>
          <w:p w14:paraId="50DEE75F" w14:textId="77777777" w:rsidR="00187763" w:rsidRDefault="00187763" w:rsidP="00187763">
            <w:pPr>
              <w:pStyle w:val="Prrafodelista"/>
              <w:numPr>
                <w:ilvl w:val="0"/>
                <w:numId w:val="31"/>
              </w:numPr>
              <w:autoSpaceDE w:val="0"/>
              <w:autoSpaceDN w:val="0"/>
              <w:adjustRightInd w:val="0"/>
              <w:spacing w:after="0" w:line="240" w:lineRule="auto"/>
              <w:jc w:val="left"/>
              <w:rPr>
                <w:rFonts w:eastAsia="Times New Roman"/>
                <w:color w:val="auto"/>
                <w:sz w:val="24"/>
                <w:szCs w:val="24"/>
                <w:lang w:val="es-MX"/>
              </w:rPr>
            </w:pPr>
            <w:r>
              <w:rPr>
                <w:rFonts w:eastAsia="Times New Roman"/>
                <w:color w:val="auto"/>
                <w:sz w:val="24"/>
                <w:szCs w:val="24"/>
                <w:lang w:val="es-MX"/>
              </w:rPr>
              <w:t>Capacidad de adaptarse.</w:t>
            </w:r>
          </w:p>
          <w:p w14:paraId="125F1942" w14:textId="77777777" w:rsidR="00187763" w:rsidRDefault="00187763" w:rsidP="00187763">
            <w:pPr>
              <w:pStyle w:val="Prrafodelista"/>
              <w:numPr>
                <w:ilvl w:val="0"/>
                <w:numId w:val="31"/>
              </w:numPr>
              <w:autoSpaceDE w:val="0"/>
              <w:autoSpaceDN w:val="0"/>
              <w:adjustRightInd w:val="0"/>
              <w:spacing w:after="0" w:line="240" w:lineRule="auto"/>
              <w:jc w:val="left"/>
              <w:rPr>
                <w:rFonts w:eastAsia="Times New Roman"/>
                <w:color w:val="auto"/>
                <w:sz w:val="24"/>
                <w:szCs w:val="24"/>
                <w:lang w:val="es-MX"/>
              </w:rPr>
            </w:pPr>
            <w:r>
              <w:rPr>
                <w:rFonts w:eastAsia="Times New Roman"/>
                <w:color w:val="auto"/>
                <w:sz w:val="24"/>
                <w:szCs w:val="24"/>
                <w:lang w:val="es-MX"/>
              </w:rPr>
              <w:t>Capacidad de organizar y planificar.</w:t>
            </w:r>
          </w:p>
          <w:p w14:paraId="6558A21C" w14:textId="77777777" w:rsidR="00187763" w:rsidRDefault="00187763" w:rsidP="00187763">
            <w:pPr>
              <w:pStyle w:val="Prrafodelista"/>
              <w:numPr>
                <w:ilvl w:val="0"/>
                <w:numId w:val="31"/>
              </w:numPr>
              <w:autoSpaceDE w:val="0"/>
              <w:autoSpaceDN w:val="0"/>
              <w:adjustRightInd w:val="0"/>
              <w:spacing w:after="0" w:line="240" w:lineRule="auto"/>
              <w:jc w:val="left"/>
              <w:rPr>
                <w:rFonts w:eastAsia="Times New Roman"/>
                <w:color w:val="auto"/>
                <w:sz w:val="24"/>
                <w:szCs w:val="24"/>
                <w:lang w:val="es-MX"/>
              </w:rPr>
            </w:pPr>
            <w:r>
              <w:rPr>
                <w:rFonts w:eastAsia="Times New Roman"/>
                <w:color w:val="auto"/>
                <w:sz w:val="24"/>
                <w:szCs w:val="24"/>
                <w:lang w:val="es-MX"/>
              </w:rPr>
              <w:t>Habilidad para buscar y analizar información proveniente de fuentes diversas.</w:t>
            </w:r>
          </w:p>
          <w:p w14:paraId="145001AA" w14:textId="77777777" w:rsidR="00187763" w:rsidRDefault="00187763" w:rsidP="00187763">
            <w:pPr>
              <w:pStyle w:val="Prrafodelista"/>
              <w:numPr>
                <w:ilvl w:val="0"/>
                <w:numId w:val="31"/>
              </w:numPr>
              <w:autoSpaceDE w:val="0"/>
              <w:autoSpaceDN w:val="0"/>
              <w:adjustRightInd w:val="0"/>
              <w:spacing w:after="0" w:line="240" w:lineRule="auto"/>
              <w:jc w:val="left"/>
              <w:rPr>
                <w:rFonts w:eastAsia="Times New Roman"/>
                <w:color w:val="auto"/>
                <w:sz w:val="24"/>
                <w:szCs w:val="24"/>
                <w:lang w:val="es-MX"/>
              </w:rPr>
            </w:pPr>
            <w:r>
              <w:rPr>
                <w:rFonts w:eastAsia="Times New Roman"/>
                <w:color w:val="auto"/>
                <w:sz w:val="24"/>
                <w:szCs w:val="24"/>
                <w:lang w:val="es-MX"/>
              </w:rPr>
              <w:t>Capacidad de análisis y síntesis</w:t>
            </w:r>
            <w:r>
              <w:rPr>
                <w:lang w:val="es-MX" w:eastAsia="en-US"/>
              </w:rPr>
              <w:t>.</w:t>
            </w:r>
          </w:p>
          <w:p w14:paraId="5C5C830A" w14:textId="77777777" w:rsidR="00187763" w:rsidRDefault="00187763" w:rsidP="00187763">
            <w:pPr>
              <w:pStyle w:val="Prrafodelista"/>
              <w:numPr>
                <w:ilvl w:val="0"/>
                <w:numId w:val="31"/>
              </w:numPr>
              <w:autoSpaceDE w:val="0"/>
              <w:autoSpaceDN w:val="0"/>
              <w:adjustRightInd w:val="0"/>
              <w:spacing w:after="0" w:line="240" w:lineRule="auto"/>
              <w:jc w:val="left"/>
              <w:rPr>
                <w:rFonts w:eastAsia="Times New Roman"/>
                <w:color w:val="auto"/>
                <w:sz w:val="24"/>
                <w:szCs w:val="24"/>
                <w:lang w:val="es-MX"/>
              </w:rPr>
            </w:pPr>
            <w:r>
              <w:rPr>
                <w:rFonts w:eastAsia="Times New Roman"/>
                <w:color w:val="auto"/>
                <w:sz w:val="24"/>
                <w:szCs w:val="24"/>
                <w:lang w:val="es-MX"/>
              </w:rPr>
              <w:t>Habilidad para trabajar en forma autónoma y autorregulada.</w:t>
            </w:r>
          </w:p>
          <w:p w14:paraId="641BFDE2" w14:textId="77777777" w:rsidR="00187763" w:rsidRDefault="00187763" w:rsidP="00187763">
            <w:pPr>
              <w:autoSpaceDE w:val="0"/>
              <w:autoSpaceDN w:val="0"/>
              <w:adjustRightInd w:val="0"/>
              <w:spacing w:after="0" w:line="240" w:lineRule="auto"/>
              <w:ind w:left="0" w:firstLine="0"/>
              <w:jc w:val="left"/>
              <w:rPr>
                <w:rFonts w:eastAsia="Times New Roman"/>
                <w:color w:val="auto"/>
                <w:sz w:val="24"/>
                <w:szCs w:val="24"/>
                <w:lang w:val="es-MX"/>
              </w:rPr>
            </w:pPr>
          </w:p>
          <w:p w14:paraId="20E7AC7B" w14:textId="77777777" w:rsidR="00187763" w:rsidRDefault="00187763" w:rsidP="00187763">
            <w:pPr>
              <w:autoSpaceDE w:val="0"/>
              <w:autoSpaceDN w:val="0"/>
              <w:adjustRightInd w:val="0"/>
              <w:spacing w:after="0" w:line="240" w:lineRule="auto"/>
              <w:ind w:left="0" w:firstLine="0"/>
              <w:jc w:val="left"/>
              <w:rPr>
                <w:rFonts w:eastAsia="Times New Roman"/>
                <w:b/>
                <w:bCs/>
                <w:color w:val="auto"/>
                <w:sz w:val="24"/>
                <w:szCs w:val="24"/>
                <w:lang w:val="es-MX"/>
              </w:rPr>
            </w:pPr>
            <w:r>
              <w:rPr>
                <w:rFonts w:eastAsia="Times New Roman"/>
                <w:b/>
                <w:bCs/>
                <w:color w:val="auto"/>
                <w:sz w:val="24"/>
                <w:szCs w:val="24"/>
                <w:lang w:val="es-MX"/>
              </w:rPr>
              <w:t>El papel que debe desempeñar el (la) profesor(a) para el desarrollo de la asignatura es:</w:t>
            </w:r>
          </w:p>
          <w:p w14:paraId="72D0BB4E" w14:textId="77777777" w:rsidR="00187763" w:rsidRDefault="00187763" w:rsidP="00187763">
            <w:pPr>
              <w:autoSpaceDE w:val="0"/>
              <w:autoSpaceDN w:val="0"/>
              <w:adjustRightInd w:val="0"/>
              <w:spacing w:after="0" w:line="240" w:lineRule="auto"/>
              <w:ind w:left="0" w:firstLine="0"/>
              <w:rPr>
                <w:rFonts w:eastAsia="Times New Roman"/>
                <w:color w:val="auto"/>
                <w:sz w:val="24"/>
                <w:szCs w:val="24"/>
                <w:lang w:val="es-MX"/>
              </w:rPr>
            </w:pPr>
          </w:p>
          <w:p w14:paraId="4CAE8A42" w14:textId="77777777" w:rsidR="00187763" w:rsidRDefault="00187763" w:rsidP="00187763">
            <w:pPr>
              <w:pStyle w:val="Prrafodelista"/>
              <w:numPr>
                <w:ilvl w:val="0"/>
                <w:numId w:val="32"/>
              </w:numPr>
              <w:autoSpaceDE w:val="0"/>
              <w:autoSpaceDN w:val="0"/>
              <w:adjustRightInd w:val="0"/>
              <w:spacing w:after="0" w:line="240" w:lineRule="auto"/>
              <w:rPr>
                <w:rFonts w:eastAsia="Times New Roman"/>
                <w:color w:val="auto"/>
                <w:sz w:val="24"/>
                <w:szCs w:val="24"/>
                <w:lang w:val="es-MX"/>
              </w:rPr>
            </w:pPr>
            <w:r>
              <w:rPr>
                <w:rFonts w:eastAsia="Times New Roman"/>
                <w:color w:val="auto"/>
                <w:sz w:val="24"/>
                <w:szCs w:val="24"/>
                <w:lang w:val="es-MX"/>
              </w:rPr>
              <w:t>Gestionar los contenidos, recursos y evaluaciones en la plataforma proporcionada por el Instituto para facilitar el aprendizaje de los estudiantes.</w:t>
            </w:r>
          </w:p>
          <w:p w14:paraId="5EFAE79B" w14:textId="77777777" w:rsidR="00187763" w:rsidRDefault="00187763" w:rsidP="00187763">
            <w:pPr>
              <w:pStyle w:val="Prrafodelista"/>
              <w:numPr>
                <w:ilvl w:val="0"/>
                <w:numId w:val="32"/>
              </w:numPr>
              <w:autoSpaceDE w:val="0"/>
              <w:autoSpaceDN w:val="0"/>
              <w:adjustRightInd w:val="0"/>
              <w:spacing w:after="0" w:line="240" w:lineRule="auto"/>
              <w:rPr>
                <w:rFonts w:eastAsia="Times New Roman"/>
                <w:color w:val="auto"/>
                <w:sz w:val="24"/>
                <w:szCs w:val="24"/>
                <w:lang w:val="es-MX"/>
              </w:rPr>
            </w:pPr>
            <w:r>
              <w:rPr>
                <w:rFonts w:eastAsia="Times New Roman"/>
                <w:color w:val="auto"/>
                <w:sz w:val="24"/>
                <w:szCs w:val="24"/>
                <w:lang w:val="es-MX"/>
              </w:rPr>
              <w:t>Ofrecer escenarios para la comprensión de los contenidos propios de la asignatura.</w:t>
            </w:r>
          </w:p>
          <w:p w14:paraId="7729B42F" w14:textId="028B5861" w:rsidR="006915BD" w:rsidRPr="007B3CAB" w:rsidRDefault="00187763" w:rsidP="00995B73">
            <w:pPr>
              <w:pStyle w:val="Prrafodelista"/>
              <w:numPr>
                <w:ilvl w:val="0"/>
                <w:numId w:val="26"/>
              </w:numPr>
              <w:autoSpaceDE w:val="0"/>
              <w:autoSpaceDN w:val="0"/>
              <w:adjustRightInd w:val="0"/>
              <w:spacing w:after="0" w:line="240" w:lineRule="auto"/>
              <w:rPr>
                <w:szCs w:val="20"/>
              </w:rPr>
            </w:pPr>
            <w:r>
              <w:rPr>
                <w:rFonts w:eastAsia="Times New Roman"/>
                <w:color w:val="auto"/>
                <w:sz w:val="24"/>
                <w:szCs w:val="24"/>
                <w:lang w:val="es-MX"/>
              </w:rPr>
              <w:t xml:space="preserve">Proporcionar una visión completa de la asignatura </w:t>
            </w:r>
            <w:r w:rsidR="00995B73">
              <w:rPr>
                <w:rFonts w:eastAsia="Times New Roman"/>
                <w:color w:val="auto"/>
                <w:sz w:val="24"/>
                <w:szCs w:val="24"/>
                <w:lang w:val="es-MX"/>
              </w:rPr>
              <w:t xml:space="preserve">al plantear las aplicaciones del Análisis de señales y sistemas de comunicación </w:t>
            </w:r>
            <w:r>
              <w:rPr>
                <w:rFonts w:eastAsia="Times New Roman"/>
                <w:color w:val="auto"/>
                <w:sz w:val="24"/>
                <w:szCs w:val="24"/>
                <w:lang w:val="es-MX"/>
              </w:rPr>
              <w:t>en diferentes escenarios.</w:t>
            </w:r>
          </w:p>
        </w:tc>
      </w:tr>
    </w:tbl>
    <w:p w14:paraId="4A48385F" w14:textId="03ACD2DE" w:rsidR="007B06EF" w:rsidRPr="009F6C2E" w:rsidRDefault="007B06EF" w:rsidP="007B06EF">
      <w:pPr>
        <w:autoSpaceDE w:val="0"/>
        <w:autoSpaceDN w:val="0"/>
        <w:adjustRightInd w:val="0"/>
        <w:rPr>
          <w:szCs w:val="20"/>
          <w:lang w:val="es-MX" w:eastAsia="es-MX"/>
        </w:rPr>
      </w:pPr>
    </w:p>
    <w:p w14:paraId="2895B1E3" w14:textId="6976D170" w:rsidR="00F872DE" w:rsidRDefault="00F872DE" w:rsidP="00F872DE">
      <w:pPr>
        <w:tabs>
          <w:tab w:val="left" w:pos="11655"/>
        </w:tabs>
        <w:autoSpaceDE w:val="0"/>
        <w:autoSpaceDN w:val="0"/>
        <w:adjustRightInd w:val="0"/>
        <w:rPr>
          <w:b/>
          <w:bCs/>
          <w:sz w:val="24"/>
          <w:szCs w:val="24"/>
          <w:lang w:val="es-MX" w:eastAsia="es-MX"/>
        </w:rPr>
      </w:pPr>
      <w:r>
        <w:rPr>
          <w:noProof/>
          <w:lang w:val="es-MX" w:eastAsia="es-MX"/>
        </w:rPr>
        <w:lastRenderedPageBreak/>
        <mc:AlternateContent>
          <mc:Choice Requires="wps">
            <w:drawing>
              <wp:anchor distT="0" distB="0" distL="114300" distR="114300" simplePos="0" relativeHeight="251659264" behindDoc="0" locked="0" layoutInCell="1" allowOverlap="1" wp14:anchorId="4AE8AD19" wp14:editId="6F8E2580">
                <wp:simplePos x="0" y="0"/>
                <wp:positionH relativeFrom="margin">
                  <wp:align>right</wp:align>
                </wp:positionH>
                <wp:positionV relativeFrom="paragraph">
                  <wp:posOffset>80645</wp:posOffset>
                </wp:positionV>
                <wp:extent cx="3947160" cy="723900"/>
                <wp:effectExtent l="0" t="0" r="0" b="0"/>
                <wp:wrapNone/>
                <wp:docPr id="11" name="Cuadro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7160" cy="723900"/>
                        </a:xfrm>
                        <a:prstGeom prst="rect">
                          <a:avLst/>
                        </a:prstGeom>
                        <a:solidFill>
                          <a:srgbClr val="FFFFFF"/>
                        </a:solidFill>
                        <a:ln w="9525">
                          <a:noFill/>
                          <a:miter lim="800000"/>
                          <a:headEnd/>
                          <a:tailEnd/>
                        </a:ln>
                      </wps:spPr>
                      <wps:txbx>
                        <w:txbxContent>
                          <w:p w14:paraId="195A28B4" w14:textId="2E95D61C" w:rsidR="000E1A5C" w:rsidRDefault="000E1A5C" w:rsidP="000E1A5C">
                            <w:r>
                              <w:t>Identifica los conceptos del análisis de señales en el dominio de la frecuencia.</w:t>
                            </w:r>
                          </w:p>
                          <w:p w14:paraId="3CBFCF7E" w14:textId="32D849D9" w:rsidR="007C4A33" w:rsidRDefault="007C4A33" w:rsidP="003D15EB">
                            <w:pPr>
                              <w:autoSpaceDE w:val="0"/>
                              <w:autoSpaceDN w:val="0"/>
                              <w:adjustRightInd w:val="0"/>
                              <w:spacing w:after="0" w:line="240" w:lineRule="auto"/>
                              <w:ind w:left="0" w:firstLine="0"/>
                              <w:jc w:val="left"/>
                              <w:rPr>
                                <w:sz w:val="18"/>
                                <w:szCs w:val="18"/>
                              </w:rPr>
                            </w:pPr>
                          </w:p>
                          <w:p w14:paraId="5B456A94" w14:textId="4F68A804" w:rsidR="007C4A33" w:rsidRDefault="007C4A33" w:rsidP="00F872DE">
                            <w:pPr>
                              <w:autoSpaceDE w:val="0"/>
                              <w:autoSpaceDN w:val="0"/>
                              <w:adjustRightInd w:val="0"/>
                              <w:spacing w:after="0" w:line="240" w:lineRule="auto"/>
                              <w:ind w:left="0" w:firstLine="0"/>
                              <w:jc w:val="left"/>
                              <w:rPr>
                                <w:sz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E8AD19" id="_x0000_t202" coordsize="21600,21600" o:spt="202" path="m,l,21600r21600,l21600,xe">
                <v:stroke joinstyle="miter"/>
                <v:path gradientshapeok="t" o:connecttype="rect"/>
              </v:shapetype>
              <v:shape id="Cuadro de texto 11" o:spid="_x0000_s1026" type="#_x0000_t202" style="position:absolute;left:0;text-align:left;margin-left:259.6pt;margin-top:6.35pt;width:310.8pt;height:57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9rUJgIAACQEAAAOAAAAZHJzL2Uyb0RvYy54bWysU9tuGyEQfa/Uf0C817t27CReeR2lTl1V&#10;Si9S2g9ggfWiAkMBe9f9+g6s47jtW1UeEMPMHGbOHFZ3g9HkIH1QYGs6nZSUSMtBKLur6bev2ze3&#10;lITIrGAarKzpUQZ6t379atW7Ss6gAy2kJwhiQ9W7mnYxuqooAu+kYWECTlp0tuANi2j6XSE86xHd&#10;6GJWltdFD144D1yGgLcPo5OuM37bSh4/t22QkeiaYm0x7z7vTdqL9YpVO89cp/ipDPYPVRimLD56&#10;hnpgkZG9V39BGcU9BGjjhIMpoG0Vl7kH7GZa/tHNU8eczL0gOcGdaQr/D5Z/OnzxRAmc3ZQSywzO&#10;aLNnwgMRkkQ5RCDoQZp6FyqMfnIYH4e3MGBKbjm4R+DfA7Gw6ZjdyXvvoe8kE1hmziwuUkeckECa&#10;/iMIfI7tI2SgofUmcYisEETHcR3PI8JCCMfLq+X8ZnqNLo6+m9nVsswzLFj1nO18iO8lGJIONfUo&#10;gYzODo8hYh8Y+hySHgugldgqrbPhd81Ge3JgKJdtXql1TPktTFvS13S5mC0ysoWUn5VkVEQ5a2Vq&#10;elumNQossfHOihwSmdLjGWG1RfRET2Jk5CYOzYCB6bIBcUSiPIyyxW+Ghw78T0p6lGxNw48985IS&#10;/cEi2cvpfJ40no354maGhr/0NJceZjlC1TRSMh43Mf+LxIOFexxKqzJfL5WcakUpZk5O3yZp/dLO&#10;US+fe/0LAAD//wMAUEsDBBQABgAIAAAAIQCwBTeb2gAAAAcBAAAPAAAAZHJzL2Rvd25yZXYueG1s&#10;TI/BTsMwEETvSPyDtUhcEHUagQMhTgVIIK4t/YBNsk0i4nUUu03692xPcJyZ1czbYrO4QZ1oCr1n&#10;C+tVAoq49k3PrYX998f9E6gQkRscPJOFMwXYlNdXBeaNn3lLp11slZRwyNFCF+OYax3qjhyGlR+J&#10;JTv4yWEUObW6mXCWcjfoNEmMdtizLHQ40ntH9c/u6Cwcvua7x+e5+oz7bPtg3rDPKn+29vZmeX0B&#10;FWmJf8dwwRd0KIWp8kdughosyCNR3DQDJalJ1wZUdTFMBros9H/+8hcAAP//AwBQSwECLQAUAAYA&#10;CAAAACEAtoM4kv4AAADhAQAAEwAAAAAAAAAAAAAAAAAAAAAAW0NvbnRlbnRfVHlwZXNdLnhtbFBL&#10;AQItABQABgAIAAAAIQA4/SH/1gAAAJQBAAALAAAAAAAAAAAAAAAAAC8BAABfcmVscy8ucmVsc1BL&#10;AQItABQABgAIAAAAIQBNu9rUJgIAACQEAAAOAAAAAAAAAAAAAAAAAC4CAABkcnMvZTJvRG9jLnht&#10;bFBLAQItABQABgAIAAAAIQCwBTeb2gAAAAcBAAAPAAAAAAAAAAAAAAAAAIAEAABkcnMvZG93bnJl&#10;di54bWxQSwUGAAAAAAQABADzAAAAhwUAAAAA&#10;" stroked="f">
                <v:textbox>
                  <w:txbxContent>
                    <w:p w14:paraId="195A28B4" w14:textId="2E95D61C" w:rsidR="000E1A5C" w:rsidRDefault="000E1A5C" w:rsidP="000E1A5C">
                      <w:r>
                        <w:t>Identifica los conceptos del análisis de señales en el dominio de la frecuencia.</w:t>
                      </w:r>
                    </w:p>
                    <w:p w14:paraId="3CBFCF7E" w14:textId="32D849D9" w:rsidR="007C4A33" w:rsidRDefault="007C4A33" w:rsidP="003D15EB">
                      <w:pPr>
                        <w:autoSpaceDE w:val="0"/>
                        <w:autoSpaceDN w:val="0"/>
                        <w:adjustRightInd w:val="0"/>
                        <w:spacing w:after="0" w:line="240" w:lineRule="auto"/>
                        <w:ind w:left="0" w:firstLine="0"/>
                        <w:jc w:val="left"/>
                        <w:rPr>
                          <w:sz w:val="18"/>
                          <w:szCs w:val="18"/>
                        </w:rPr>
                      </w:pPr>
                    </w:p>
                    <w:p w14:paraId="5B456A94" w14:textId="4F68A804" w:rsidR="007C4A33" w:rsidRDefault="007C4A33" w:rsidP="00F872DE">
                      <w:pPr>
                        <w:autoSpaceDE w:val="0"/>
                        <w:autoSpaceDN w:val="0"/>
                        <w:adjustRightInd w:val="0"/>
                        <w:spacing w:after="0" w:line="240" w:lineRule="auto"/>
                        <w:ind w:left="0" w:firstLine="0"/>
                        <w:jc w:val="left"/>
                        <w:rPr>
                          <w:sz w:val="22"/>
                        </w:rPr>
                      </w:pPr>
                    </w:p>
                  </w:txbxContent>
                </v:textbox>
                <w10:wrap anchorx="margin"/>
              </v:shape>
            </w:pict>
          </mc:Fallback>
        </mc:AlternateContent>
      </w:r>
      <w:r>
        <w:rPr>
          <w:b/>
          <w:bCs/>
          <w:sz w:val="24"/>
          <w:szCs w:val="24"/>
          <w:lang w:val="es-MX" w:eastAsia="es-MX"/>
        </w:rPr>
        <w:t xml:space="preserve">4. </w:t>
      </w:r>
      <w:r w:rsidRPr="003D15EB">
        <w:rPr>
          <w:b/>
          <w:bCs/>
          <w:sz w:val="24"/>
          <w:szCs w:val="24"/>
          <w:lang w:val="es-MX" w:eastAsia="es-MX"/>
        </w:rPr>
        <w:t>Análisis por competencias</w:t>
      </w:r>
      <w:r>
        <w:rPr>
          <w:b/>
          <w:bCs/>
          <w:sz w:val="24"/>
          <w:szCs w:val="24"/>
          <w:lang w:val="es-MX" w:eastAsia="es-MX"/>
        </w:rPr>
        <w:t xml:space="preserve"> específicas</w:t>
      </w:r>
    </w:p>
    <w:p w14:paraId="11D62157" w14:textId="77777777" w:rsidR="00F872DE" w:rsidRDefault="00F872DE" w:rsidP="00F872DE">
      <w:pPr>
        <w:tabs>
          <w:tab w:val="left" w:pos="11655"/>
        </w:tabs>
        <w:autoSpaceDE w:val="0"/>
        <w:autoSpaceDN w:val="0"/>
        <w:adjustRightInd w:val="0"/>
        <w:rPr>
          <w:b/>
          <w:bCs/>
          <w:sz w:val="24"/>
          <w:szCs w:val="24"/>
          <w:lang w:val="es-MX" w:eastAsia="es-MX"/>
        </w:rPr>
      </w:pPr>
      <w:r>
        <w:rPr>
          <w:b/>
          <w:bCs/>
          <w:sz w:val="24"/>
          <w:szCs w:val="24"/>
          <w:lang w:val="es-MX" w:eastAsia="es-MX"/>
        </w:rPr>
        <w:tab/>
      </w:r>
    </w:p>
    <w:p w14:paraId="5EC9D235" w14:textId="44835CFB" w:rsidR="00F872DE" w:rsidRDefault="00F872DE" w:rsidP="00F872DE">
      <w:pPr>
        <w:autoSpaceDE w:val="0"/>
        <w:autoSpaceDN w:val="0"/>
        <w:adjustRightInd w:val="0"/>
        <w:rPr>
          <w:b/>
          <w:sz w:val="24"/>
          <w:szCs w:val="24"/>
          <w:lang w:val="es-MX" w:eastAsia="es-MX"/>
        </w:rPr>
      </w:pPr>
      <w:r>
        <w:rPr>
          <w:b/>
          <w:sz w:val="24"/>
          <w:szCs w:val="24"/>
          <w:lang w:val="es-MX" w:eastAsia="es-MX"/>
        </w:rPr>
        <w:t xml:space="preserve">Competencia No. </w:t>
      </w:r>
      <w:r>
        <w:rPr>
          <w:sz w:val="22"/>
          <w:lang w:val="es-MX" w:eastAsia="es-MX"/>
        </w:rPr>
        <w:t xml:space="preserve">1: </w:t>
      </w:r>
      <w:r w:rsidR="00995B73" w:rsidRPr="00995B73">
        <w:rPr>
          <w:rFonts w:eastAsia="Times New Roman"/>
          <w:color w:val="auto"/>
          <w:sz w:val="22"/>
          <w:lang w:val="es-MX"/>
        </w:rPr>
        <w:t>Introducción al análisis de señales</w:t>
      </w:r>
      <w:r w:rsidR="003D15EB">
        <w:rPr>
          <w:b/>
          <w:sz w:val="24"/>
          <w:szCs w:val="24"/>
          <w:lang w:val="es-MX" w:eastAsia="es-MX"/>
        </w:rPr>
        <w:t>.</w:t>
      </w:r>
      <w:r>
        <w:rPr>
          <w:b/>
          <w:sz w:val="24"/>
          <w:szCs w:val="24"/>
          <w:lang w:val="es-MX" w:eastAsia="es-MX"/>
        </w:rPr>
        <w:t xml:space="preserve">    Descripción: </w:t>
      </w:r>
    </w:p>
    <w:p w14:paraId="7F921FA7" w14:textId="1BFBA1C0" w:rsidR="00F872DE" w:rsidRDefault="00F872DE" w:rsidP="00F872DE">
      <w:pPr>
        <w:autoSpaceDE w:val="0"/>
        <w:autoSpaceDN w:val="0"/>
        <w:adjustRightInd w:val="0"/>
        <w:rPr>
          <w:b/>
          <w:sz w:val="22"/>
        </w:rPr>
      </w:pPr>
    </w:p>
    <w:p w14:paraId="658D0050" w14:textId="6D51DED8" w:rsidR="007B3CAB" w:rsidRDefault="007B3CAB" w:rsidP="00F872DE">
      <w:pPr>
        <w:autoSpaceDE w:val="0"/>
        <w:autoSpaceDN w:val="0"/>
        <w:adjustRightInd w:val="0"/>
        <w:rPr>
          <w:b/>
          <w:sz w:val="22"/>
        </w:rPr>
      </w:pPr>
    </w:p>
    <w:tbl>
      <w:tblPr>
        <w:tblW w:w="136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61"/>
        <w:gridCol w:w="3685"/>
        <w:gridCol w:w="3781"/>
        <w:gridCol w:w="1836"/>
        <w:gridCol w:w="1117"/>
      </w:tblGrid>
      <w:tr w:rsidR="00C975FD" w:rsidRPr="00EE37BA" w14:paraId="3981B863" w14:textId="77777777" w:rsidTr="00F872DE">
        <w:tc>
          <w:tcPr>
            <w:tcW w:w="3261" w:type="dxa"/>
            <w:vAlign w:val="center"/>
          </w:tcPr>
          <w:p w14:paraId="3757560D" w14:textId="77777777" w:rsidR="00C975FD" w:rsidRPr="00EE37BA" w:rsidRDefault="00C975FD" w:rsidP="00FD5272">
            <w:pPr>
              <w:autoSpaceDE w:val="0"/>
              <w:autoSpaceDN w:val="0"/>
              <w:adjustRightInd w:val="0"/>
              <w:jc w:val="center"/>
              <w:rPr>
                <w:b/>
                <w:smallCaps/>
                <w:szCs w:val="20"/>
                <w:lang w:val="es-MX" w:eastAsia="es-MX"/>
              </w:rPr>
            </w:pPr>
            <w:r w:rsidRPr="00EE37BA">
              <w:rPr>
                <w:b/>
                <w:smallCaps/>
                <w:szCs w:val="20"/>
                <w:lang w:val="es-MX" w:eastAsia="es-MX"/>
              </w:rPr>
              <w:t>Temas y subtemas para desarrollar la competencia específica</w:t>
            </w:r>
          </w:p>
        </w:tc>
        <w:tc>
          <w:tcPr>
            <w:tcW w:w="3685" w:type="dxa"/>
            <w:vAlign w:val="center"/>
          </w:tcPr>
          <w:p w14:paraId="2C8CF19D" w14:textId="77777777" w:rsidR="00C975FD" w:rsidRPr="00EE37BA" w:rsidRDefault="00C975FD" w:rsidP="00FD5272">
            <w:pPr>
              <w:autoSpaceDE w:val="0"/>
              <w:autoSpaceDN w:val="0"/>
              <w:adjustRightInd w:val="0"/>
              <w:jc w:val="center"/>
              <w:rPr>
                <w:b/>
                <w:smallCaps/>
                <w:szCs w:val="20"/>
                <w:lang w:val="es-MX" w:eastAsia="es-MX"/>
              </w:rPr>
            </w:pPr>
            <w:r w:rsidRPr="00EE37BA">
              <w:rPr>
                <w:b/>
                <w:smallCaps/>
                <w:szCs w:val="20"/>
                <w:lang w:val="es-MX" w:eastAsia="es-MX"/>
              </w:rPr>
              <w:t>Actividades de aprendizaje</w:t>
            </w:r>
          </w:p>
        </w:tc>
        <w:tc>
          <w:tcPr>
            <w:tcW w:w="3781" w:type="dxa"/>
            <w:vAlign w:val="center"/>
          </w:tcPr>
          <w:p w14:paraId="361DD30D" w14:textId="77777777" w:rsidR="00C975FD" w:rsidRPr="00EE37BA" w:rsidRDefault="00C975FD" w:rsidP="00FD5272">
            <w:pPr>
              <w:autoSpaceDE w:val="0"/>
              <w:autoSpaceDN w:val="0"/>
              <w:adjustRightInd w:val="0"/>
              <w:jc w:val="center"/>
              <w:rPr>
                <w:b/>
                <w:smallCaps/>
                <w:szCs w:val="20"/>
                <w:lang w:val="es-MX" w:eastAsia="es-MX"/>
              </w:rPr>
            </w:pPr>
            <w:r w:rsidRPr="00EE37BA">
              <w:rPr>
                <w:b/>
                <w:smallCaps/>
                <w:szCs w:val="20"/>
                <w:lang w:val="es-MX" w:eastAsia="es-MX"/>
              </w:rPr>
              <w:t>Actividades de enseñanza</w:t>
            </w:r>
          </w:p>
        </w:tc>
        <w:tc>
          <w:tcPr>
            <w:tcW w:w="1836" w:type="dxa"/>
            <w:vAlign w:val="center"/>
          </w:tcPr>
          <w:p w14:paraId="31366A59" w14:textId="77777777" w:rsidR="00C975FD" w:rsidRPr="00EE37BA" w:rsidRDefault="00C975FD" w:rsidP="00FD5272">
            <w:pPr>
              <w:autoSpaceDE w:val="0"/>
              <w:autoSpaceDN w:val="0"/>
              <w:adjustRightInd w:val="0"/>
              <w:jc w:val="center"/>
              <w:rPr>
                <w:b/>
                <w:smallCaps/>
                <w:szCs w:val="20"/>
                <w:lang w:val="es-MX" w:eastAsia="es-MX"/>
              </w:rPr>
            </w:pPr>
            <w:r w:rsidRPr="00EE37BA">
              <w:rPr>
                <w:b/>
                <w:smallCaps/>
                <w:szCs w:val="20"/>
                <w:lang w:val="es-MX" w:eastAsia="es-MX"/>
              </w:rPr>
              <w:t>Desarrollo de competencias genéricas</w:t>
            </w:r>
          </w:p>
        </w:tc>
        <w:tc>
          <w:tcPr>
            <w:tcW w:w="1117" w:type="dxa"/>
            <w:vAlign w:val="center"/>
          </w:tcPr>
          <w:p w14:paraId="0F9A9CE5" w14:textId="77777777" w:rsidR="00C975FD" w:rsidRPr="00EE37BA" w:rsidRDefault="00C975FD" w:rsidP="00FD5272">
            <w:pPr>
              <w:autoSpaceDE w:val="0"/>
              <w:autoSpaceDN w:val="0"/>
              <w:adjustRightInd w:val="0"/>
              <w:jc w:val="center"/>
              <w:rPr>
                <w:b/>
                <w:smallCaps/>
                <w:szCs w:val="20"/>
                <w:lang w:val="es-MX" w:eastAsia="es-MX"/>
              </w:rPr>
            </w:pPr>
            <w:r w:rsidRPr="00EE37BA">
              <w:rPr>
                <w:b/>
                <w:smallCaps/>
                <w:szCs w:val="20"/>
                <w:lang w:val="es-MX" w:eastAsia="es-MX"/>
              </w:rPr>
              <w:t>Horas teórico-práctica</w:t>
            </w:r>
          </w:p>
        </w:tc>
      </w:tr>
      <w:tr w:rsidR="003D15EB" w:rsidRPr="00EE37BA" w14:paraId="2194EA8B" w14:textId="77777777" w:rsidTr="00F872DE">
        <w:tc>
          <w:tcPr>
            <w:tcW w:w="3261" w:type="dxa"/>
          </w:tcPr>
          <w:p w14:paraId="1F1AAD40" w14:textId="77777777" w:rsidR="003D15EB" w:rsidRDefault="003D15EB" w:rsidP="003D15EB">
            <w:pPr>
              <w:pStyle w:val="Prrafodelista"/>
              <w:tabs>
                <w:tab w:val="left" w:pos="540"/>
              </w:tabs>
              <w:spacing w:after="0" w:line="240" w:lineRule="auto"/>
              <w:ind w:left="885" w:hanging="567"/>
              <w:jc w:val="left"/>
              <w:rPr>
                <w:szCs w:val="20"/>
                <w:lang w:eastAsia="es-MX"/>
              </w:rPr>
            </w:pPr>
          </w:p>
          <w:p w14:paraId="074B813D" w14:textId="6F7DC930" w:rsidR="00995B73" w:rsidRDefault="003D15EB" w:rsidP="003D15EB">
            <w:pPr>
              <w:pStyle w:val="Prrafodelista"/>
              <w:tabs>
                <w:tab w:val="left" w:pos="540"/>
              </w:tabs>
              <w:spacing w:after="0" w:line="360" w:lineRule="auto"/>
              <w:ind w:left="885" w:hanging="567"/>
              <w:jc w:val="left"/>
            </w:pPr>
            <w:r>
              <w:rPr>
                <w:szCs w:val="20"/>
                <w:lang w:eastAsia="es-MX"/>
              </w:rPr>
              <w:t xml:space="preserve">1.1. </w:t>
            </w:r>
            <w:r w:rsidR="00995B73">
              <w:t xml:space="preserve">Funciones. </w:t>
            </w:r>
          </w:p>
          <w:p w14:paraId="6747459A" w14:textId="77777777" w:rsidR="00995B73" w:rsidRDefault="00995B73" w:rsidP="003D15EB">
            <w:pPr>
              <w:pStyle w:val="Prrafodelista"/>
              <w:tabs>
                <w:tab w:val="left" w:pos="540"/>
              </w:tabs>
              <w:spacing w:after="0" w:line="360" w:lineRule="auto"/>
              <w:ind w:left="885" w:hanging="567"/>
              <w:jc w:val="left"/>
            </w:pPr>
            <w:r>
              <w:t xml:space="preserve">1.2. Fórmula integral de Cauchy y aplicaciones. </w:t>
            </w:r>
          </w:p>
          <w:p w14:paraId="75D95AD9" w14:textId="15D2B727" w:rsidR="003D15EB" w:rsidRDefault="00995B73" w:rsidP="003D15EB">
            <w:pPr>
              <w:pStyle w:val="Prrafodelista"/>
              <w:tabs>
                <w:tab w:val="left" w:pos="540"/>
              </w:tabs>
              <w:spacing w:after="0" w:line="360" w:lineRule="auto"/>
              <w:ind w:left="885" w:hanging="567"/>
              <w:jc w:val="left"/>
              <w:rPr>
                <w:szCs w:val="20"/>
                <w:lang w:eastAsia="es-MX"/>
              </w:rPr>
            </w:pPr>
            <w:r>
              <w:t>1.3. Teorema de residuos</w:t>
            </w:r>
            <w:r w:rsidR="003D15EB">
              <w:rPr>
                <w:szCs w:val="20"/>
                <w:lang w:eastAsia="es-MX"/>
              </w:rPr>
              <w:t>.</w:t>
            </w:r>
          </w:p>
          <w:p w14:paraId="1BCAC0EF" w14:textId="7DB66665" w:rsidR="003D15EB" w:rsidRPr="00C95DCB" w:rsidRDefault="003D15EB" w:rsidP="003D15EB">
            <w:pPr>
              <w:pStyle w:val="Prrafodelista"/>
              <w:tabs>
                <w:tab w:val="left" w:pos="540"/>
              </w:tabs>
              <w:spacing w:after="0" w:line="240" w:lineRule="auto"/>
              <w:ind w:left="885" w:hanging="567"/>
              <w:jc w:val="left"/>
              <w:rPr>
                <w:szCs w:val="20"/>
                <w:lang w:eastAsia="es-MX"/>
              </w:rPr>
            </w:pPr>
          </w:p>
        </w:tc>
        <w:tc>
          <w:tcPr>
            <w:tcW w:w="3685" w:type="dxa"/>
          </w:tcPr>
          <w:p w14:paraId="63E43F70" w14:textId="77777777" w:rsidR="003D15EB" w:rsidRDefault="003D15EB" w:rsidP="003D15EB">
            <w:pPr>
              <w:autoSpaceDE w:val="0"/>
              <w:autoSpaceDN w:val="0"/>
              <w:adjustRightInd w:val="0"/>
              <w:jc w:val="center"/>
              <w:rPr>
                <w:szCs w:val="20"/>
                <w:lang w:val="es-MX" w:eastAsia="en-US"/>
              </w:rPr>
            </w:pPr>
          </w:p>
          <w:p w14:paraId="4662A85E" w14:textId="5A490A29" w:rsidR="003D15EB" w:rsidRDefault="003D15EB" w:rsidP="003D15EB">
            <w:pPr>
              <w:pStyle w:val="Default"/>
              <w:jc w:val="center"/>
              <w:rPr>
                <w:sz w:val="20"/>
                <w:szCs w:val="20"/>
              </w:rPr>
            </w:pPr>
            <w:r>
              <w:rPr>
                <w:sz w:val="20"/>
                <w:szCs w:val="20"/>
              </w:rPr>
              <w:t xml:space="preserve">El estudiante resuelve un </w:t>
            </w:r>
            <w:r>
              <w:rPr>
                <w:b/>
                <w:sz w:val="20"/>
                <w:szCs w:val="20"/>
              </w:rPr>
              <w:t xml:space="preserve">CUESTIONARIO DIAGNÓSTICO </w:t>
            </w:r>
            <w:r>
              <w:rPr>
                <w:sz w:val="20"/>
                <w:szCs w:val="20"/>
              </w:rPr>
              <w:t>sobre los conocimientos previos de los temas de la asignatura.</w:t>
            </w:r>
          </w:p>
          <w:p w14:paraId="66636607" w14:textId="77777777" w:rsidR="003D15EB" w:rsidRDefault="003D15EB" w:rsidP="003D15EB">
            <w:pPr>
              <w:autoSpaceDE w:val="0"/>
              <w:autoSpaceDN w:val="0"/>
              <w:adjustRightInd w:val="0"/>
              <w:jc w:val="center"/>
              <w:rPr>
                <w:szCs w:val="20"/>
                <w:lang w:val="es-MX" w:eastAsia="en-US"/>
              </w:rPr>
            </w:pPr>
          </w:p>
          <w:p w14:paraId="6B223E7A" w14:textId="07FFB61C" w:rsidR="003D15EB" w:rsidRDefault="003D15EB" w:rsidP="003D15EB">
            <w:pPr>
              <w:autoSpaceDE w:val="0"/>
              <w:autoSpaceDN w:val="0"/>
              <w:adjustRightInd w:val="0"/>
              <w:jc w:val="center"/>
              <w:rPr>
                <w:rFonts w:eastAsia="Times New Roman"/>
                <w:szCs w:val="20"/>
                <w:lang w:val="es-MX" w:eastAsia="es-MX"/>
              </w:rPr>
            </w:pPr>
            <w:r>
              <w:rPr>
                <w:rFonts w:eastAsia="Times New Roman"/>
                <w:szCs w:val="20"/>
                <w:lang w:val="es-MX" w:eastAsia="es-MX"/>
              </w:rPr>
              <w:t xml:space="preserve">A1.1 </w:t>
            </w:r>
            <w:r w:rsidR="00270324">
              <w:t>Elaborar cuadro comparativo de funciones aplicadas al análisis de señales.</w:t>
            </w:r>
            <w:r w:rsidR="00270324">
              <w:br/>
              <w:t>Resolver ejerc</w:t>
            </w:r>
            <w:r w:rsidR="00270324">
              <w:t>icios matemáticos de funciones.</w:t>
            </w:r>
            <w:r w:rsidR="00270324">
              <w:br/>
              <w:t>Relacionar funciones con señales reales (senoidal, cuadrada).</w:t>
            </w:r>
          </w:p>
          <w:p w14:paraId="1BC3CA41" w14:textId="46311DB2" w:rsidR="003D15EB" w:rsidRDefault="003D15EB" w:rsidP="003D15EB">
            <w:pPr>
              <w:autoSpaceDE w:val="0"/>
              <w:autoSpaceDN w:val="0"/>
              <w:adjustRightInd w:val="0"/>
              <w:jc w:val="center"/>
              <w:rPr>
                <w:rFonts w:eastAsia="Times New Roman"/>
                <w:szCs w:val="20"/>
                <w:lang w:val="es-MX" w:eastAsia="es-MX"/>
              </w:rPr>
            </w:pPr>
            <w:r>
              <w:rPr>
                <w:rFonts w:eastAsia="Times New Roman"/>
                <w:szCs w:val="20"/>
                <w:lang w:val="es-MX" w:eastAsia="es-MX"/>
              </w:rPr>
              <w:t xml:space="preserve">A1.2 </w:t>
            </w:r>
            <w:r w:rsidR="00270324">
              <w:t>Investigar aplicaciones en ingeniería.</w:t>
            </w:r>
            <w:r w:rsidR="00270324">
              <w:br/>
              <w:t>Resolver ejercicios de integrales de contorno.</w:t>
            </w:r>
            <w:r w:rsidR="00270324">
              <w:br/>
              <w:t>Simular aplicaciones con software.</w:t>
            </w:r>
            <w:r w:rsidR="00270324">
              <w:br/>
              <w:t>Exponer casos prácticos del uso de la integral de Cauchy.</w:t>
            </w:r>
          </w:p>
          <w:p w14:paraId="7B59EC70" w14:textId="77777777" w:rsidR="003D15EB" w:rsidRDefault="003D15EB" w:rsidP="003D15EB">
            <w:pPr>
              <w:autoSpaceDE w:val="0"/>
              <w:autoSpaceDN w:val="0"/>
              <w:adjustRightInd w:val="0"/>
              <w:ind w:left="0" w:firstLine="0"/>
              <w:rPr>
                <w:szCs w:val="20"/>
                <w:lang w:val="es-MX" w:eastAsia="en-US"/>
              </w:rPr>
            </w:pPr>
          </w:p>
          <w:p w14:paraId="43D08078" w14:textId="2A7AF5F3" w:rsidR="003D15EB" w:rsidRDefault="003D15EB" w:rsidP="003D15EB">
            <w:pPr>
              <w:autoSpaceDE w:val="0"/>
              <w:autoSpaceDN w:val="0"/>
              <w:adjustRightInd w:val="0"/>
              <w:jc w:val="center"/>
              <w:rPr>
                <w:szCs w:val="20"/>
                <w:lang w:val="es-MX" w:eastAsia="en-US"/>
              </w:rPr>
            </w:pPr>
            <w:r>
              <w:rPr>
                <w:szCs w:val="20"/>
                <w:lang w:val="es-MX" w:eastAsia="en-US"/>
              </w:rPr>
              <w:t xml:space="preserve">A1.3 </w:t>
            </w:r>
            <w:r w:rsidR="00270324">
              <w:t>Resolver ejercicios aplicando el teorema de residuos.</w:t>
            </w:r>
          </w:p>
          <w:p w14:paraId="0AA1357A" w14:textId="4C1A47B8" w:rsidR="003D15EB" w:rsidRPr="003D15EB" w:rsidRDefault="003D15EB" w:rsidP="003D15EB">
            <w:pPr>
              <w:autoSpaceDE w:val="0"/>
              <w:autoSpaceDN w:val="0"/>
              <w:adjustRightInd w:val="0"/>
              <w:jc w:val="center"/>
              <w:rPr>
                <w:szCs w:val="20"/>
                <w:lang w:val="es-MX" w:eastAsia="en-US"/>
              </w:rPr>
            </w:pPr>
          </w:p>
        </w:tc>
        <w:tc>
          <w:tcPr>
            <w:tcW w:w="3781" w:type="dxa"/>
          </w:tcPr>
          <w:p w14:paraId="3629C1BE" w14:textId="77777777" w:rsidR="003D15EB" w:rsidRDefault="003D15EB" w:rsidP="003D15EB">
            <w:pPr>
              <w:autoSpaceDE w:val="0"/>
              <w:autoSpaceDN w:val="0"/>
              <w:adjustRightInd w:val="0"/>
              <w:jc w:val="center"/>
              <w:rPr>
                <w:szCs w:val="20"/>
                <w:lang w:val="es-MX" w:eastAsia="en-US"/>
              </w:rPr>
            </w:pPr>
          </w:p>
          <w:p w14:paraId="5F6EB40E" w14:textId="6845A360" w:rsidR="003D15EB" w:rsidRDefault="00270324" w:rsidP="003D15EB">
            <w:pPr>
              <w:autoSpaceDE w:val="0"/>
              <w:autoSpaceDN w:val="0"/>
              <w:adjustRightInd w:val="0"/>
              <w:jc w:val="center"/>
              <w:rPr>
                <w:szCs w:val="20"/>
                <w:lang w:val="es-MX" w:eastAsia="en-US"/>
              </w:rPr>
            </w:pPr>
            <w:r>
              <w:t>Exposición del docente del tema 1.1 Funciones, explicación guiada, resolución de ejercicios en clase, asignación de tareas de investigación complementaria.</w:t>
            </w:r>
          </w:p>
          <w:p w14:paraId="34FE5C9F" w14:textId="77777777" w:rsidR="003D15EB" w:rsidRDefault="003D15EB" w:rsidP="003D15EB">
            <w:pPr>
              <w:autoSpaceDE w:val="0"/>
              <w:autoSpaceDN w:val="0"/>
              <w:adjustRightInd w:val="0"/>
              <w:jc w:val="center"/>
              <w:rPr>
                <w:szCs w:val="20"/>
                <w:lang w:val="es-MX" w:eastAsia="en-US"/>
              </w:rPr>
            </w:pPr>
          </w:p>
          <w:p w14:paraId="5195BA03" w14:textId="77777777" w:rsidR="003D15EB" w:rsidRDefault="00270324" w:rsidP="00270324">
            <w:pPr>
              <w:autoSpaceDE w:val="0"/>
              <w:autoSpaceDN w:val="0"/>
              <w:adjustRightInd w:val="0"/>
              <w:jc w:val="center"/>
            </w:pPr>
            <w:r>
              <w:t>Exposición del docente del tema 1.2 Fórmula integral de Cauchy y aplicaciones, explicación guiada, resolución de ejercicios en clase, asignación de tareas de investigación complementaria.</w:t>
            </w:r>
          </w:p>
          <w:p w14:paraId="780DECCA" w14:textId="77777777" w:rsidR="00270324" w:rsidRDefault="00270324" w:rsidP="00270324">
            <w:pPr>
              <w:autoSpaceDE w:val="0"/>
              <w:autoSpaceDN w:val="0"/>
              <w:adjustRightInd w:val="0"/>
              <w:jc w:val="center"/>
            </w:pPr>
          </w:p>
          <w:p w14:paraId="552093C6" w14:textId="7AE0D4B2" w:rsidR="00270324" w:rsidRPr="007B7BBA" w:rsidRDefault="00270324" w:rsidP="00270324">
            <w:pPr>
              <w:autoSpaceDE w:val="0"/>
              <w:autoSpaceDN w:val="0"/>
              <w:adjustRightInd w:val="0"/>
              <w:jc w:val="center"/>
              <w:rPr>
                <w:szCs w:val="20"/>
                <w:lang w:val="es-MX" w:eastAsia="es-MX"/>
              </w:rPr>
            </w:pPr>
            <w:r>
              <w:t>Exposición del docente del tema 1.3 Teorema de residuos, explicación guiada, re</w:t>
            </w:r>
            <w:r>
              <w:t>solución de ejercicios en clase.</w:t>
            </w:r>
          </w:p>
        </w:tc>
        <w:tc>
          <w:tcPr>
            <w:tcW w:w="1836" w:type="dxa"/>
          </w:tcPr>
          <w:p w14:paraId="63C7C813" w14:textId="77777777" w:rsidR="003D15EB" w:rsidRDefault="003D15EB" w:rsidP="003D15EB">
            <w:pPr>
              <w:autoSpaceDE w:val="0"/>
              <w:autoSpaceDN w:val="0"/>
              <w:adjustRightInd w:val="0"/>
              <w:jc w:val="center"/>
              <w:rPr>
                <w:szCs w:val="20"/>
                <w:lang w:val="es-MX" w:eastAsia="en-US"/>
              </w:rPr>
            </w:pPr>
          </w:p>
          <w:p w14:paraId="02537FFC" w14:textId="77777777" w:rsidR="003D15EB" w:rsidRDefault="003D15EB" w:rsidP="003D15EB">
            <w:pPr>
              <w:autoSpaceDE w:val="0"/>
              <w:autoSpaceDN w:val="0"/>
              <w:adjustRightInd w:val="0"/>
              <w:jc w:val="center"/>
              <w:rPr>
                <w:szCs w:val="20"/>
                <w:lang w:val="es-MX" w:eastAsia="en-US"/>
              </w:rPr>
            </w:pPr>
            <w:r>
              <w:rPr>
                <w:szCs w:val="20"/>
                <w:lang w:val="es-MX" w:eastAsia="en-US"/>
              </w:rPr>
              <w:t>Capacidad de análisis y síntesis.</w:t>
            </w:r>
          </w:p>
          <w:p w14:paraId="58619C6B" w14:textId="77777777" w:rsidR="003D15EB" w:rsidRDefault="003D15EB" w:rsidP="003D15EB">
            <w:pPr>
              <w:autoSpaceDE w:val="0"/>
              <w:autoSpaceDN w:val="0"/>
              <w:adjustRightInd w:val="0"/>
              <w:jc w:val="center"/>
              <w:rPr>
                <w:szCs w:val="20"/>
                <w:lang w:val="es-MX" w:eastAsia="en-US"/>
              </w:rPr>
            </w:pPr>
          </w:p>
          <w:p w14:paraId="33BAA5B7" w14:textId="77777777" w:rsidR="003D15EB" w:rsidRDefault="003D15EB" w:rsidP="003D15EB">
            <w:pPr>
              <w:autoSpaceDE w:val="0"/>
              <w:autoSpaceDN w:val="0"/>
              <w:adjustRightInd w:val="0"/>
              <w:jc w:val="center"/>
              <w:rPr>
                <w:szCs w:val="20"/>
                <w:lang w:val="es-MX" w:eastAsia="en-US"/>
              </w:rPr>
            </w:pPr>
            <w:r>
              <w:rPr>
                <w:szCs w:val="20"/>
                <w:lang w:val="es-MX" w:eastAsia="en-US"/>
              </w:rPr>
              <w:t>Capacidad de organizar y planificar.</w:t>
            </w:r>
          </w:p>
          <w:p w14:paraId="1A743D17" w14:textId="77777777" w:rsidR="003D15EB" w:rsidRDefault="003D15EB" w:rsidP="003D15EB">
            <w:pPr>
              <w:autoSpaceDE w:val="0"/>
              <w:autoSpaceDN w:val="0"/>
              <w:adjustRightInd w:val="0"/>
              <w:jc w:val="center"/>
              <w:rPr>
                <w:szCs w:val="20"/>
                <w:lang w:val="es-MX" w:eastAsia="en-US"/>
              </w:rPr>
            </w:pPr>
          </w:p>
          <w:p w14:paraId="78586C80" w14:textId="77777777" w:rsidR="003D15EB" w:rsidRDefault="003D15EB" w:rsidP="003D15EB">
            <w:pPr>
              <w:autoSpaceDE w:val="0"/>
              <w:autoSpaceDN w:val="0"/>
              <w:adjustRightInd w:val="0"/>
              <w:jc w:val="center"/>
              <w:rPr>
                <w:szCs w:val="20"/>
                <w:lang w:val="es-MX" w:eastAsia="en-US"/>
              </w:rPr>
            </w:pPr>
            <w:r>
              <w:rPr>
                <w:szCs w:val="20"/>
                <w:lang w:val="es-MX" w:eastAsia="en-US"/>
              </w:rPr>
              <w:t xml:space="preserve">Habilidad para buscar y analizar </w:t>
            </w:r>
          </w:p>
          <w:p w14:paraId="73475FD6" w14:textId="3F179D10" w:rsidR="003D15EB" w:rsidRDefault="003D15EB" w:rsidP="003D15EB">
            <w:pPr>
              <w:autoSpaceDE w:val="0"/>
              <w:autoSpaceDN w:val="0"/>
              <w:adjustRightInd w:val="0"/>
              <w:jc w:val="center"/>
              <w:rPr>
                <w:szCs w:val="20"/>
                <w:lang w:val="es-MX" w:eastAsia="en-US"/>
              </w:rPr>
            </w:pPr>
            <w:r>
              <w:rPr>
                <w:szCs w:val="20"/>
                <w:lang w:val="es-MX" w:eastAsia="en-US"/>
              </w:rPr>
              <w:t>Información proveniente de fuentes diversas.</w:t>
            </w:r>
          </w:p>
          <w:p w14:paraId="3D1DFDDF" w14:textId="77777777" w:rsidR="003D15EB" w:rsidRDefault="003D15EB" w:rsidP="003D15EB">
            <w:pPr>
              <w:autoSpaceDE w:val="0"/>
              <w:autoSpaceDN w:val="0"/>
              <w:adjustRightInd w:val="0"/>
              <w:jc w:val="center"/>
              <w:rPr>
                <w:szCs w:val="20"/>
                <w:lang w:val="es-MX" w:eastAsia="en-US"/>
              </w:rPr>
            </w:pPr>
          </w:p>
          <w:p w14:paraId="42A1375E" w14:textId="77777777" w:rsidR="003D15EB" w:rsidRDefault="003D15EB" w:rsidP="003D15EB">
            <w:pPr>
              <w:autoSpaceDE w:val="0"/>
              <w:autoSpaceDN w:val="0"/>
              <w:adjustRightInd w:val="0"/>
              <w:jc w:val="center"/>
              <w:rPr>
                <w:szCs w:val="20"/>
                <w:lang w:val="es-MX" w:eastAsia="en-US"/>
              </w:rPr>
            </w:pPr>
            <w:r>
              <w:rPr>
                <w:szCs w:val="20"/>
                <w:lang w:val="es-MX" w:eastAsia="en-US"/>
              </w:rPr>
              <w:t>Capacidad de generar nuevas ideas.</w:t>
            </w:r>
          </w:p>
          <w:p w14:paraId="3DD5E571" w14:textId="77777777" w:rsidR="003D15EB" w:rsidRDefault="003D15EB" w:rsidP="003D15EB">
            <w:pPr>
              <w:autoSpaceDE w:val="0"/>
              <w:autoSpaceDN w:val="0"/>
              <w:adjustRightInd w:val="0"/>
              <w:jc w:val="center"/>
              <w:rPr>
                <w:szCs w:val="20"/>
                <w:lang w:val="es-MX" w:eastAsia="en-US"/>
              </w:rPr>
            </w:pPr>
          </w:p>
          <w:p w14:paraId="51D00727" w14:textId="77777777" w:rsidR="003D15EB" w:rsidRDefault="003D15EB" w:rsidP="003D15EB">
            <w:pPr>
              <w:autoSpaceDE w:val="0"/>
              <w:autoSpaceDN w:val="0"/>
              <w:adjustRightInd w:val="0"/>
              <w:jc w:val="center"/>
              <w:rPr>
                <w:szCs w:val="20"/>
                <w:lang w:val="es-MX" w:eastAsia="en-US"/>
              </w:rPr>
            </w:pPr>
            <w:r>
              <w:rPr>
                <w:szCs w:val="20"/>
                <w:lang w:val="es-MX" w:eastAsia="en-US"/>
              </w:rPr>
              <w:t>Liderazgo.</w:t>
            </w:r>
          </w:p>
          <w:p w14:paraId="34AF3A9C" w14:textId="77777777" w:rsidR="003D15EB" w:rsidRDefault="003D15EB" w:rsidP="003D15EB">
            <w:pPr>
              <w:autoSpaceDE w:val="0"/>
              <w:autoSpaceDN w:val="0"/>
              <w:adjustRightInd w:val="0"/>
              <w:jc w:val="center"/>
              <w:rPr>
                <w:szCs w:val="20"/>
                <w:lang w:val="es-MX" w:eastAsia="en-US"/>
              </w:rPr>
            </w:pPr>
          </w:p>
          <w:p w14:paraId="41684B89" w14:textId="77777777" w:rsidR="003D15EB" w:rsidRDefault="003D15EB" w:rsidP="003D15EB">
            <w:pPr>
              <w:autoSpaceDE w:val="0"/>
              <w:autoSpaceDN w:val="0"/>
              <w:adjustRightInd w:val="0"/>
              <w:jc w:val="center"/>
              <w:rPr>
                <w:szCs w:val="20"/>
                <w:lang w:val="es-MX" w:eastAsia="en-US"/>
              </w:rPr>
            </w:pPr>
            <w:r>
              <w:rPr>
                <w:szCs w:val="20"/>
                <w:lang w:val="es-MX" w:eastAsia="en-US"/>
              </w:rPr>
              <w:t>Habilidad para trabajar en equipo</w:t>
            </w:r>
          </w:p>
          <w:p w14:paraId="424E1963" w14:textId="77777777" w:rsidR="003D15EB" w:rsidRPr="00C95DCB" w:rsidRDefault="003D15EB" w:rsidP="003D15EB">
            <w:pPr>
              <w:pStyle w:val="Prrafodelista"/>
              <w:autoSpaceDE w:val="0"/>
              <w:autoSpaceDN w:val="0"/>
              <w:adjustRightInd w:val="0"/>
              <w:spacing w:after="0" w:line="240" w:lineRule="auto"/>
              <w:ind w:left="331"/>
              <w:rPr>
                <w:szCs w:val="20"/>
                <w:lang w:eastAsia="es-MX"/>
              </w:rPr>
            </w:pPr>
          </w:p>
        </w:tc>
        <w:tc>
          <w:tcPr>
            <w:tcW w:w="1117" w:type="dxa"/>
          </w:tcPr>
          <w:p w14:paraId="5926B0F1" w14:textId="77777777" w:rsidR="003D15EB" w:rsidRDefault="003D15EB" w:rsidP="003D15EB">
            <w:pPr>
              <w:pStyle w:val="Encabezado"/>
              <w:jc w:val="center"/>
              <w:rPr>
                <w:rFonts w:ascii="TimesNewRomanPSMT" w:hAnsi="TimesNewRomanPSMT" w:cs="TimesNewRomanPSMT"/>
                <w:sz w:val="20"/>
                <w:lang w:eastAsia="en-US"/>
              </w:rPr>
            </w:pPr>
          </w:p>
          <w:p w14:paraId="3C5EF627" w14:textId="77777777" w:rsidR="003D15EB" w:rsidRDefault="003D15EB" w:rsidP="003D15EB">
            <w:pPr>
              <w:pStyle w:val="Encabezado"/>
              <w:jc w:val="center"/>
              <w:rPr>
                <w:rFonts w:ascii="TimesNewRomanPSMT" w:hAnsi="TimesNewRomanPSMT" w:cs="TimesNewRomanPSMT"/>
                <w:sz w:val="20"/>
                <w:lang w:eastAsia="en-US"/>
              </w:rPr>
            </w:pPr>
          </w:p>
          <w:p w14:paraId="2215FF86" w14:textId="77777777" w:rsidR="003D15EB" w:rsidRDefault="003D15EB" w:rsidP="003D15EB">
            <w:pPr>
              <w:pStyle w:val="Encabezado"/>
              <w:jc w:val="center"/>
              <w:rPr>
                <w:rFonts w:ascii="TimesNewRomanPSMT" w:hAnsi="TimesNewRomanPSMT" w:cs="TimesNewRomanPSMT"/>
                <w:sz w:val="20"/>
                <w:lang w:eastAsia="en-US"/>
              </w:rPr>
            </w:pPr>
          </w:p>
          <w:p w14:paraId="40F88ADA" w14:textId="77777777" w:rsidR="003D15EB" w:rsidRDefault="003D15EB" w:rsidP="003D15EB">
            <w:pPr>
              <w:pStyle w:val="Encabezado"/>
              <w:jc w:val="center"/>
              <w:rPr>
                <w:rFonts w:ascii="TimesNewRomanPSMT" w:hAnsi="TimesNewRomanPSMT" w:cs="TimesNewRomanPSMT"/>
                <w:sz w:val="20"/>
                <w:lang w:eastAsia="en-US"/>
              </w:rPr>
            </w:pPr>
          </w:p>
          <w:p w14:paraId="19F39880" w14:textId="77777777" w:rsidR="003D15EB" w:rsidRDefault="003D15EB" w:rsidP="003D15EB">
            <w:pPr>
              <w:pStyle w:val="Encabezado"/>
              <w:jc w:val="center"/>
              <w:rPr>
                <w:rFonts w:ascii="TimesNewRomanPSMT" w:hAnsi="TimesNewRomanPSMT" w:cs="TimesNewRomanPSMT"/>
                <w:sz w:val="20"/>
                <w:lang w:eastAsia="en-US"/>
              </w:rPr>
            </w:pPr>
          </w:p>
          <w:p w14:paraId="312E2F08" w14:textId="77777777" w:rsidR="003D15EB" w:rsidRDefault="003D15EB" w:rsidP="003D15EB">
            <w:pPr>
              <w:pStyle w:val="Encabezado"/>
              <w:jc w:val="center"/>
              <w:rPr>
                <w:rFonts w:ascii="TimesNewRomanPSMT" w:hAnsi="TimesNewRomanPSMT" w:cs="TimesNewRomanPSMT"/>
                <w:sz w:val="20"/>
                <w:lang w:eastAsia="en-US"/>
              </w:rPr>
            </w:pPr>
          </w:p>
          <w:p w14:paraId="53CF1927" w14:textId="77777777" w:rsidR="003D15EB" w:rsidRDefault="003D15EB" w:rsidP="003D15EB">
            <w:pPr>
              <w:pStyle w:val="Encabezado"/>
              <w:jc w:val="center"/>
              <w:rPr>
                <w:rFonts w:ascii="TimesNewRomanPSMT" w:hAnsi="TimesNewRomanPSMT" w:cs="TimesNewRomanPSMT"/>
                <w:sz w:val="20"/>
                <w:lang w:eastAsia="en-US"/>
              </w:rPr>
            </w:pPr>
          </w:p>
          <w:p w14:paraId="4B04BF70" w14:textId="77777777" w:rsidR="003D15EB" w:rsidRDefault="003D15EB" w:rsidP="003D15EB">
            <w:pPr>
              <w:pStyle w:val="Encabezado"/>
              <w:jc w:val="center"/>
              <w:rPr>
                <w:rFonts w:ascii="TimesNewRomanPSMT" w:hAnsi="TimesNewRomanPSMT" w:cs="TimesNewRomanPSMT"/>
                <w:sz w:val="20"/>
                <w:lang w:eastAsia="en-US"/>
              </w:rPr>
            </w:pPr>
          </w:p>
          <w:p w14:paraId="10311677" w14:textId="78CBFD90" w:rsidR="003D15EB" w:rsidRDefault="001D4F29" w:rsidP="003D15EB">
            <w:pPr>
              <w:pStyle w:val="Encabezado"/>
              <w:jc w:val="center"/>
              <w:rPr>
                <w:rFonts w:ascii="TimesNewRomanPSMT" w:hAnsi="TimesNewRomanPSMT" w:cs="TimesNewRomanPSMT"/>
                <w:bCs/>
                <w:sz w:val="20"/>
                <w:lang w:eastAsia="en-US"/>
              </w:rPr>
            </w:pPr>
            <w:r>
              <w:rPr>
                <w:rFonts w:ascii="TimesNewRomanPSMT" w:hAnsi="TimesNewRomanPSMT" w:cs="TimesNewRomanPSMT"/>
                <w:bCs/>
                <w:sz w:val="20"/>
                <w:lang w:eastAsia="en-US"/>
              </w:rPr>
              <w:t>HT-6</w:t>
            </w:r>
          </w:p>
          <w:p w14:paraId="4637807D" w14:textId="0C494E7C" w:rsidR="003D15EB" w:rsidRDefault="001D4F29" w:rsidP="003D15EB">
            <w:pPr>
              <w:pStyle w:val="Encabezado"/>
              <w:jc w:val="center"/>
              <w:rPr>
                <w:rFonts w:ascii="TimesNewRomanPSMT" w:hAnsi="TimesNewRomanPSMT" w:cs="TimesNewRomanPSMT"/>
                <w:bCs/>
                <w:sz w:val="20"/>
                <w:lang w:eastAsia="en-US"/>
              </w:rPr>
            </w:pPr>
            <w:r>
              <w:rPr>
                <w:rFonts w:ascii="TimesNewRomanPSMT" w:hAnsi="TimesNewRomanPSMT" w:cs="TimesNewRomanPSMT"/>
                <w:bCs/>
                <w:sz w:val="20"/>
                <w:lang w:eastAsia="en-US"/>
              </w:rPr>
              <w:t>HP-9</w:t>
            </w:r>
          </w:p>
          <w:p w14:paraId="5E4F419C" w14:textId="77777777" w:rsidR="003D15EB" w:rsidRPr="00EE37BA" w:rsidRDefault="003D15EB" w:rsidP="003D15EB">
            <w:pPr>
              <w:autoSpaceDE w:val="0"/>
              <w:autoSpaceDN w:val="0"/>
              <w:adjustRightInd w:val="0"/>
              <w:jc w:val="center"/>
              <w:rPr>
                <w:szCs w:val="20"/>
                <w:lang w:val="es-MX" w:eastAsia="es-MX"/>
              </w:rPr>
            </w:pPr>
          </w:p>
        </w:tc>
      </w:tr>
    </w:tbl>
    <w:p w14:paraId="4946AC93" w14:textId="77777777" w:rsidR="00C975FD" w:rsidRPr="00D5051E" w:rsidRDefault="00C975FD" w:rsidP="00C975FD">
      <w:pPr>
        <w:autoSpaceDE w:val="0"/>
        <w:autoSpaceDN w:val="0"/>
        <w:adjustRightInd w:val="0"/>
        <w:spacing w:after="0" w:line="240" w:lineRule="auto"/>
        <w:ind w:left="0" w:firstLine="0"/>
        <w:jc w:val="left"/>
        <w:rPr>
          <w:sz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632"/>
        <w:gridCol w:w="2551"/>
      </w:tblGrid>
      <w:tr w:rsidR="00C704C8" w:rsidRPr="009F6C2E" w14:paraId="2E0378E6" w14:textId="77777777" w:rsidTr="00AE1B38">
        <w:trPr>
          <w:tblHeader/>
        </w:trPr>
        <w:tc>
          <w:tcPr>
            <w:tcW w:w="10632" w:type="dxa"/>
            <w:vAlign w:val="center"/>
          </w:tcPr>
          <w:p w14:paraId="4E6DA5A5" w14:textId="76303267" w:rsidR="00C704C8" w:rsidRPr="009F6C2E" w:rsidRDefault="00C704C8" w:rsidP="00AE1B38">
            <w:pPr>
              <w:autoSpaceDE w:val="0"/>
              <w:autoSpaceDN w:val="0"/>
              <w:adjustRightInd w:val="0"/>
              <w:jc w:val="center"/>
              <w:rPr>
                <w:b/>
                <w:smallCaps/>
                <w:szCs w:val="20"/>
                <w:lang w:val="es-MX" w:eastAsia="es-MX"/>
              </w:rPr>
            </w:pPr>
            <w:r w:rsidRPr="009F6C2E">
              <w:rPr>
                <w:b/>
                <w:smallCaps/>
                <w:szCs w:val="20"/>
                <w:lang w:val="es-MX" w:eastAsia="es-MX"/>
              </w:rPr>
              <w:t xml:space="preserve">Indicadores de </w:t>
            </w:r>
            <w:r w:rsidR="009F6C2E" w:rsidRPr="009F6C2E">
              <w:rPr>
                <w:b/>
                <w:smallCaps/>
                <w:szCs w:val="20"/>
                <w:lang w:val="es-MX" w:eastAsia="es-MX"/>
              </w:rPr>
              <w:t>ALCANCE</w:t>
            </w:r>
          </w:p>
        </w:tc>
        <w:tc>
          <w:tcPr>
            <w:tcW w:w="2551" w:type="dxa"/>
            <w:vAlign w:val="center"/>
          </w:tcPr>
          <w:p w14:paraId="5F7887ED" w14:textId="7DB3FE9D" w:rsidR="00C704C8" w:rsidRPr="009F6C2E" w:rsidRDefault="00C704C8" w:rsidP="00AE1B38">
            <w:pPr>
              <w:autoSpaceDE w:val="0"/>
              <w:autoSpaceDN w:val="0"/>
              <w:adjustRightInd w:val="0"/>
              <w:spacing w:before="80" w:after="80"/>
              <w:jc w:val="center"/>
              <w:rPr>
                <w:b/>
                <w:smallCaps/>
                <w:szCs w:val="20"/>
                <w:lang w:val="es-MX" w:eastAsia="es-MX"/>
              </w:rPr>
            </w:pPr>
            <w:r w:rsidRPr="009F6C2E">
              <w:rPr>
                <w:b/>
                <w:smallCaps/>
                <w:szCs w:val="20"/>
                <w:lang w:val="es-MX" w:eastAsia="es-MX"/>
              </w:rPr>
              <w:t>Valor del indicador</w:t>
            </w:r>
          </w:p>
        </w:tc>
      </w:tr>
      <w:tr w:rsidR="003D15EB" w:rsidRPr="009F6C2E" w14:paraId="6288837A" w14:textId="77777777" w:rsidTr="00AE1B38">
        <w:tc>
          <w:tcPr>
            <w:tcW w:w="10632" w:type="dxa"/>
          </w:tcPr>
          <w:p w14:paraId="5641D550" w14:textId="77777777" w:rsidR="003D15EB" w:rsidRPr="009F6C2E" w:rsidRDefault="003D15EB" w:rsidP="003D15EB">
            <w:pPr>
              <w:pStyle w:val="Encabezado"/>
              <w:numPr>
                <w:ilvl w:val="0"/>
                <w:numId w:val="1"/>
              </w:numPr>
              <w:tabs>
                <w:tab w:val="clear" w:pos="4419"/>
                <w:tab w:val="clear" w:pos="8838"/>
                <w:tab w:val="right" w:pos="284"/>
                <w:tab w:val="right" w:pos="4498"/>
                <w:tab w:val="left" w:pos="6560"/>
                <w:tab w:val="left" w:pos="8299"/>
              </w:tabs>
              <w:ind w:left="284" w:hanging="284"/>
              <w:jc w:val="both"/>
              <w:rPr>
                <w:rFonts w:ascii="Arial" w:hAnsi="Arial" w:cs="Arial"/>
                <w:sz w:val="20"/>
                <w:szCs w:val="20"/>
              </w:rPr>
            </w:pPr>
            <w:r w:rsidRPr="009F6C2E">
              <w:rPr>
                <w:rFonts w:ascii="Arial" w:hAnsi="Arial" w:cs="Arial"/>
                <w:b/>
                <w:sz w:val="20"/>
                <w:szCs w:val="20"/>
              </w:rPr>
              <w:t>Se adapta a situaciones y contextos complejos</w:t>
            </w:r>
            <w:r w:rsidRPr="009F6C2E">
              <w:rPr>
                <w:rFonts w:ascii="Arial" w:hAnsi="Arial" w:cs="Arial"/>
                <w:sz w:val="20"/>
                <w:szCs w:val="20"/>
              </w:rPr>
              <w:t>. Puede trabajar en equipo, reflejar sus conocimientos en la interpretación de la realidad. Inferir comportamientos o consecuencias de los fenómenos o problemas en estudio. Incluir más variables en dichos casos de estudio.</w:t>
            </w:r>
          </w:p>
        </w:tc>
        <w:tc>
          <w:tcPr>
            <w:tcW w:w="2551" w:type="dxa"/>
            <w:vAlign w:val="center"/>
          </w:tcPr>
          <w:p w14:paraId="36A13C06" w14:textId="629E052F" w:rsidR="003D15EB" w:rsidRPr="009F6C2E" w:rsidRDefault="003D15EB" w:rsidP="003D15EB">
            <w:pPr>
              <w:autoSpaceDE w:val="0"/>
              <w:autoSpaceDN w:val="0"/>
              <w:adjustRightInd w:val="0"/>
              <w:jc w:val="center"/>
              <w:rPr>
                <w:szCs w:val="20"/>
                <w:lang w:val="es-MX" w:eastAsia="es-MX"/>
              </w:rPr>
            </w:pPr>
            <w:r>
              <w:rPr>
                <w:szCs w:val="20"/>
                <w:lang w:val="es-MX" w:eastAsia="es-MX"/>
              </w:rPr>
              <w:t>20%</w:t>
            </w:r>
          </w:p>
        </w:tc>
      </w:tr>
      <w:tr w:rsidR="003D15EB" w:rsidRPr="009F6C2E" w14:paraId="1C5F2896" w14:textId="77777777" w:rsidTr="00AE1B38">
        <w:tc>
          <w:tcPr>
            <w:tcW w:w="10632" w:type="dxa"/>
          </w:tcPr>
          <w:p w14:paraId="2A28BC3C" w14:textId="77777777" w:rsidR="003D15EB" w:rsidRPr="009F6C2E" w:rsidRDefault="003D15EB" w:rsidP="003D15EB">
            <w:pPr>
              <w:pStyle w:val="Encabezado"/>
              <w:numPr>
                <w:ilvl w:val="0"/>
                <w:numId w:val="1"/>
              </w:numPr>
              <w:tabs>
                <w:tab w:val="clear" w:pos="4419"/>
                <w:tab w:val="clear" w:pos="8838"/>
                <w:tab w:val="right" w:pos="284"/>
                <w:tab w:val="right" w:pos="4498"/>
                <w:tab w:val="left" w:pos="6560"/>
                <w:tab w:val="left" w:pos="8299"/>
              </w:tabs>
              <w:ind w:left="284" w:hanging="284"/>
              <w:jc w:val="both"/>
              <w:rPr>
                <w:rFonts w:ascii="Arial" w:hAnsi="Arial" w:cs="Arial"/>
                <w:sz w:val="20"/>
                <w:szCs w:val="20"/>
              </w:rPr>
            </w:pPr>
            <w:r w:rsidRPr="009F6C2E">
              <w:rPr>
                <w:rFonts w:ascii="Arial" w:hAnsi="Arial" w:cs="Arial"/>
                <w:b/>
                <w:sz w:val="20"/>
                <w:szCs w:val="20"/>
              </w:rPr>
              <w:t>Hace aportaciones a las actividades académicas desarrolladas</w:t>
            </w:r>
            <w:r w:rsidRPr="009F6C2E">
              <w:rPr>
                <w:rFonts w:ascii="Arial" w:hAnsi="Arial" w:cs="Arial"/>
                <w:sz w:val="20"/>
                <w:szCs w:val="20"/>
              </w:rPr>
              <w:t>. Pregunta integrando conocimientos de otras asignaturas o de casos anteriores de la misma asignatura. Presenta otros puntos de vista que complementan al presentado en la clase. Presenta fuentes de información adicionales (Internet, documentales), usa más bibliografía, consulta fuentes en un segundo idioma, etc.</w:t>
            </w:r>
          </w:p>
        </w:tc>
        <w:tc>
          <w:tcPr>
            <w:tcW w:w="2551" w:type="dxa"/>
            <w:vAlign w:val="center"/>
          </w:tcPr>
          <w:p w14:paraId="6339C69F" w14:textId="77777777" w:rsidR="003D15EB" w:rsidRDefault="003D15EB" w:rsidP="003D15EB">
            <w:pPr>
              <w:autoSpaceDE w:val="0"/>
              <w:autoSpaceDN w:val="0"/>
              <w:adjustRightInd w:val="0"/>
              <w:jc w:val="center"/>
              <w:rPr>
                <w:szCs w:val="20"/>
                <w:lang w:val="es-MX" w:eastAsia="es-MX"/>
              </w:rPr>
            </w:pPr>
            <w:r>
              <w:rPr>
                <w:szCs w:val="20"/>
                <w:lang w:val="es-MX" w:eastAsia="es-MX"/>
              </w:rPr>
              <w:t>20%</w:t>
            </w:r>
          </w:p>
          <w:p w14:paraId="3A85A6D7" w14:textId="77777777" w:rsidR="003D15EB" w:rsidRDefault="003D15EB" w:rsidP="003D15EB">
            <w:pPr>
              <w:rPr>
                <w:szCs w:val="20"/>
                <w:lang w:val="es-MX" w:eastAsia="es-MX"/>
              </w:rPr>
            </w:pPr>
          </w:p>
          <w:p w14:paraId="77CA0643" w14:textId="4281FCC9" w:rsidR="003D15EB" w:rsidRPr="009F6C2E" w:rsidRDefault="003D15EB" w:rsidP="003D15EB">
            <w:pPr>
              <w:autoSpaceDE w:val="0"/>
              <w:autoSpaceDN w:val="0"/>
              <w:adjustRightInd w:val="0"/>
              <w:jc w:val="center"/>
              <w:rPr>
                <w:szCs w:val="20"/>
                <w:lang w:val="es-MX" w:eastAsia="es-MX"/>
              </w:rPr>
            </w:pPr>
          </w:p>
        </w:tc>
      </w:tr>
      <w:tr w:rsidR="003D15EB" w:rsidRPr="009F6C2E" w14:paraId="04D506E9" w14:textId="77777777" w:rsidTr="00AE1B38">
        <w:tc>
          <w:tcPr>
            <w:tcW w:w="10632" w:type="dxa"/>
          </w:tcPr>
          <w:p w14:paraId="09A4B9DE" w14:textId="77777777" w:rsidR="003D15EB" w:rsidRPr="009F6C2E" w:rsidRDefault="003D15EB" w:rsidP="003D15EB">
            <w:pPr>
              <w:pStyle w:val="Encabezado"/>
              <w:numPr>
                <w:ilvl w:val="0"/>
                <w:numId w:val="1"/>
              </w:numPr>
              <w:tabs>
                <w:tab w:val="clear" w:pos="4419"/>
                <w:tab w:val="clear" w:pos="8838"/>
                <w:tab w:val="right" w:pos="284"/>
                <w:tab w:val="right" w:pos="4498"/>
                <w:tab w:val="left" w:pos="6560"/>
                <w:tab w:val="left" w:pos="8299"/>
              </w:tabs>
              <w:ind w:left="284" w:hanging="284"/>
              <w:jc w:val="both"/>
              <w:rPr>
                <w:rFonts w:ascii="Arial" w:hAnsi="Arial" w:cs="Arial"/>
                <w:sz w:val="20"/>
                <w:szCs w:val="20"/>
              </w:rPr>
            </w:pPr>
            <w:r w:rsidRPr="009F6C2E">
              <w:rPr>
                <w:rFonts w:ascii="Arial" w:hAnsi="Arial" w:cs="Arial"/>
                <w:b/>
                <w:sz w:val="20"/>
                <w:szCs w:val="20"/>
              </w:rPr>
              <w:t>Propone y/o explica soluciones o procedimientos no vistos en clase (creatividad)</w:t>
            </w:r>
            <w:r w:rsidRPr="009F6C2E">
              <w:rPr>
                <w:rFonts w:ascii="Arial" w:hAnsi="Arial" w:cs="Arial"/>
                <w:sz w:val="20"/>
                <w:szCs w:val="20"/>
              </w:rPr>
              <w:t>. Ante problemas o casos de estudio propone perspectivas diferentes, para abordarlos y sustentarlos correctamente. Aplica procedimientos aprendidos en otra asignatura o contexto para el problema que se está resolviendo.</w:t>
            </w:r>
          </w:p>
        </w:tc>
        <w:tc>
          <w:tcPr>
            <w:tcW w:w="2551" w:type="dxa"/>
            <w:vAlign w:val="center"/>
          </w:tcPr>
          <w:p w14:paraId="0F7B360B" w14:textId="23C47664" w:rsidR="003D15EB" w:rsidRPr="009F6C2E" w:rsidRDefault="003D15EB" w:rsidP="003D15EB">
            <w:pPr>
              <w:autoSpaceDE w:val="0"/>
              <w:autoSpaceDN w:val="0"/>
              <w:adjustRightInd w:val="0"/>
              <w:jc w:val="center"/>
              <w:rPr>
                <w:szCs w:val="20"/>
                <w:lang w:val="es-MX" w:eastAsia="es-MX"/>
              </w:rPr>
            </w:pPr>
            <w:r>
              <w:rPr>
                <w:szCs w:val="20"/>
                <w:lang w:val="es-MX" w:eastAsia="es-MX"/>
              </w:rPr>
              <w:t>15%</w:t>
            </w:r>
          </w:p>
        </w:tc>
      </w:tr>
      <w:tr w:rsidR="003D15EB" w:rsidRPr="009F6C2E" w14:paraId="1BD022D0" w14:textId="77777777" w:rsidTr="00AE1B38">
        <w:tc>
          <w:tcPr>
            <w:tcW w:w="10632" w:type="dxa"/>
          </w:tcPr>
          <w:p w14:paraId="7B76D3FC" w14:textId="77777777" w:rsidR="003D15EB" w:rsidRPr="009F6C2E" w:rsidRDefault="003D15EB" w:rsidP="003D15EB">
            <w:pPr>
              <w:pStyle w:val="Encabezado"/>
              <w:numPr>
                <w:ilvl w:val="0"/>
                <w:numId w:val="1"/>
              </w:numPr>
              <w:tabs>
                <w:tab w:val="clear" w:pos="4419"/>
                <w:tab w:val="clear" w:pos="8838"/>
                <w:tab w:val="right" w:pos="284"/>
                <w:tab w:val="right" w:pos="4498"/>
                <w:tab w:val="left" w:pos="6560"/>
                <w:tab w:val="left" w:pos="8299"/>
              </w:tabs>
              <w:ind w:left="284" w:hanging="284"/>
              <w:jc w:val="both"/>
              <w:rPr>
                <w:rFonts w:ascii="Arial" w:hAnsi="Arial" w:cs="Arial"/>
                <w:sz w:val="20"/>
                <w:szCs w:val="20"/>
              </w:rPr>
            </w:pPr>
            <w:r w:rsidRPr="009F6C2E">
              <w:rPr>
                <w:rFonts w:ascii="Arial" w:hAnsi="Arial" w:cs="Arial"/>
                <w:b/>
                <w:sz w:val="20"/>
                <w:szCs w:val="20"/>
              </w:rPr>
              <w:t>Introduce recursos y experiencias que promueven un pensamiento crítico; (por ejemplo, el uso de las tecnologías de la información estableciendo previamente un criterio).</w:t>
            </w:r>
            <w:r w:rsidRPr="009F6C2E">
              <w:rPr>
                <w:rFonts w:ascii="Arial" w:hAnsi="Arial" w:cs="Arial"/>
                <w:sz w:val="20"/>
                <w:szCs w:val="20"/>
              </w:rPr>
              <w:t xml:space="preserve"> Ante temas de una asignatura, introduce cuestionamientos de tipo ético, ecológico, histórico, político, económico, etc.; que deben tomarse en cuenta para comprender mejor, o a futuro dicho tema. Se apoya en foros, autores, bibliografía, documentales, etc. para sustentar su punto de vista.</w:t>
            </w:r>
          </w:p>
        </w:tc>
        <w:tc>
          <w:tcPr>
            <w:tcW w:w="2551" w:type="dxa"/>
            <w:vAlign w:val="center"/>
          </w:tcPr>
          <w:p w14:paraId="18AF655B" w14:textId="3B817EC6" w:rsidR="003D15EB" w:rsidRPr="009F6C2E" w:rsidRDefault="003D15EB" w:rsidP="003D15EB">
            <w:pPr>
              <w:autoSpaceDE w:val="0"/>
              <w:autoSpaceDN w:val="0"/>
              <w:adjustRightInd w:val="0"/>
              <w:jc w:val="center"/>
              <w:rPr>
                <w:szCs w:val="20"/>
                <w:lang w:val="es-MX" w:eastAsia="es-MX"/>
              </w:rPr>
            </w:pPr>
            <w:r>
              <w:rPr>
                <w:szCs w:val="20"/>
                <w:lang w:val="es-MX" w:eastAsia="es-MX"/>
              </w:rPr>
              <w:t>20%</w:t>
            </w:r>
          </w:p>
        </w:tc>
      </w:tr>
      <w:tr w:rsidR="003D15EB" w:rsidRPr="009F6C2E" w14:paraId="398D7315" w14:textId="77777777" w:rsidTr="00AE1B38">
        <w:tc>
          <w:tcPr>
            <w:tcW w:w="10632" w:type="dxa"/>
          </w:tcPr>
          <w:p w14:paraId="1AD4355F" w14:textId="77777777" w:rsidR="003D15EB" w:rsidRPr="009F6C2E" w:rsidRDefault="003D15EB" w:rsidP="003D15EB">
            <w:pPr>
              <w:pStyle w:val="Encabezado"/>
              <w:numPr>
                <w:ilvl w:val="0"/>
                <w:numId w:val="1"/>
              </w:numPr>
              <w:tabs>
                <w:tab w:val="clear" w:pos="4419"/>
                <w:tab w:val="clear" w:pos="8838"/>
                <w:tab w:val="right" w:pos="284"/>
                <w:tab w:val="right" w:pos="4498"/>
                <w:tab w:val="left" w:pos="6560"/>
                <w:tab w:val="left" w:pos="8299"/>
              </w:tabs>
              <w:ind w:left="284" w:hanging="284"/>
              <w:jc w:val="both"/>
              <w:rPr>
                <w:rFonts w:ascii="Arial" w:hAnsi="Arial" w:cs="Arial"/>
                <w:sz w:val="20"/>
                <w:szCs w:val="20"/>
              </w:rPr>
            </w:pPr>
            <w:r w:rsidRPr="009F6C2E">
              <w:rPr>
                <w:rFonts w:ascii="Arial" w:hAnsi="Arial" w:cs="Arial"/>
                <w:b/>
                <w:sz w:val="20"/>
                <w:szCs w:val="20"/>
              </w:rPr>
              <w:t>Incorpora conocimientos y actividades interdisciplinarias en su aprendizaje</w:t>
            </w:r>
            <w:r w:rsidRPr="009F6C2E">
              <w:rPr>
                <w:rFonts w:ascii="Arial" w:hAnsi="Arial" w:cs="Arial"/>
                <w:sz w:val="20"/>
                <w:szCs w:val="20"/>
              </w:rPr>
              <w:t>. En el desarrollo de los temas de la asignatura, incorpora conocimientos y actividades desarrollados en otras asignaturas para lograr la competencia.</w:t>
            </w:r>
          </w:p>
        </w:tc>
        <w:tc>
          <w:tcPr>
            <w:tcW w:w="2551" w:type="dxa"/>
            <w:vAlign w:val="center"/>
          </w:tcPr>
          <w:p w14:paraId="5A102CA4" w14:textId="1E76F175" w:rsidR="003D15EB" w:rsidRPr="009F6C2E" w:rsidRDefault="003D15EB" w:rsidP="003D15EB">
            <w:pPr>
              <w:autoSpaceDE w:val="0"/>
              <w:autoSpaceDN w:val="0"/>
              <w:adjustRightInd w:val="0"/>
              <w:jc w:val="center"/>
              <w:rPr>
                <w:szCs w:val="20"/>
                <w:lang w:val="es-MX" w:eastAsia="es-MX"/>
              </w:rPr>
            </w:pPr>
            <w:r>
              <w:rPr>
                <w:szCs w:val="20"/>
                <w:lang w:val="es-MX" w:eastAsia="es-MX"/>
              </w:rPr>
              <w:t>15%</w:t>
            </w:r>
          </w:p>
        </w:tc>
      </w:tr>
      <w:tr w:rsidR="003D15EB" w:rsidRPr="009F6C2E" w14:paraId="00F14CDA" w14:textId="77777777" w:rsidTr="00AE1B38">
        <w:tc>
          <w:tcPr>
            <w:tcW w:w="10632" w:type="dxa"/>
          </w:tcPr>
          <w:p w14:paraId="0284CEDD" w14:textId="77777777" w:rsidR="003D15EB" w:rsidRPr="009F6C2E" w:rsidRDefault="003D15EB" w:rsidP="003D15EB">
            <w:pPr>
              <w:pStyle w:val="Encabezado"/>
              <w:numPr>
                <w:ilvl w:val="0"/>
                <w:numId w:val="1"/>
              </w:numPr>
              <w:tabs>
                <w:tab w:val="clear" w:pos="4419"/>
                <w:tab w:val="clear" w:pos="8838"/>
                <w:tab w:val="right" w:pos="284"/>
                <w:tab w:val="right" w:pos="4498"/>
                <w:tab w:val="left" w:pos="6560"/>
                <w:tab w:val="left" w:pos="8299"/>
              </w:tabs>
              <w:ind w:left="284" w:hanging="284"/>
              <w:jc w:val="both"/>
              <w:rPr>
                <w:rFonts w:ascii="Arial" w:hAnsi="Arial" w:cs="Arial"/>
                <w:b/>
                <w:sz w:val="20"/>
                <w:szCs w:val="20"/>
              </w:rPr>
            </w:pPr>
            <w:r w:rsidRPr="009F6C2E">
              <w:rPr>
                <w:rFonts w:ascii="Arial" w:hAnsi="Arial" w:cs="Arial"/>
                <w:b/>
                <w:sz w:val="20"/>
                <w:szCs w:val="20"/>
              </w:rPr>
              <w:t>Realiza su trabajo de manera autónoma y autorregulada</w:t>
            </w:r>
            <w:r w:rsidRPr="009F6C2E">
              <w:rPr>
                <w:rFonts w:ascii="Arial" w:hAnsi="Arial" w:cs="Arial"/>
                <w:sz w:val="20"/>
                <w:szCs w:val="20"/>
              </w:rPr>
              <w:t>. Es capaz de organizar su tiempo y trabajar sin necesidad de una supervisión estrecha y/o coercitiva. Aprovecha la planeación de la asignatura presentada por el (la) profesor(a) (instrumentación didáctica) para presentar propuestas de mejora de la temática vista durante el curso. Realiza actividades de investigación para participar activamente durante el curso.</w:t>
            </w:r>
          </w:p>
        </w:tc>
        <w:tc>
          <w:tcPr>
            <w:tcW w:w="2551" w:type="dxa"/>
            <w:vAlign w:val="center"/>
          </w:tcPr>
          <w:p w14:paraId="3C00ACC8" w14:textId="7C5715D1" w:rsidR="003D15EB" w:rsidRPr="009F6C2E" w:rsidRDefault="003D15EB" w:rsidP="003D15EB">
            <w:pPr>
              <w:autoSpaceDE w:val="0"/>
              <w:autoSpaceDN w:val="0"/>
              <w:adjustRightInd w:val="0"/>
              <w:jc w:val="center"/>
              <w:rPr>
                <w:szCs w:val="20"/>
                <w:lang w:val="es-MX" w:eastAsia="es-MX"/>
              </w:rPr>
            </w:pPr>
            <w:r>
              <w:rPr>
                <w:szCs w:val="20"/>
                <w:lang w:val="es-MX" w:eastAsia="es-MX"/>
              </w:rPr>
              <w:t>10%</w:t>
            </w:r>
          </w:p>
        </w:tc>
      </w:tr>
    </w:tbl>
    <w:p w14:paraId="06088BE7" w14:textId="77777777" w:rsidR="00EF558D" w:rsidRDefault="00EF558D" w:rsidP="007B06EF">
      <w:pPr>
        <w:autoSpaceDE w:val="0"/>
        <w:autoSpaceDN w:val="0"/>
        <w:adjustRightInd w:val="0"/>
        <w:spacing w:after="80"/>
        <w:rPr>
          <w:b/>
          <w:szCs w:val="20"/>
          <w:lang w:val="es-MX" w:eastAsia="es-MX"/>
        </w:rPr>
      </w:pPr>
    </w:p>
    <w:p w14:paraId="63CF69C4" w14:textId="10EBBE30" w:rsidR="007B06EF" w:rsidRPr="009F6C2E" w:rsidRDefault="007B06EF" w:rsidP="007B06EF">
      <w:pPr>
        <w:autoSpaceDE w:val="0"/>
        <w:autoSpaceDN w:val="0"/>
        <w:adjustRightInd w:val="0"/>
        <w:spacing w:after="80"/>
        <w:rPr>
          <w:b/>
          <w:szCs w:val="20"/>
          <w:lang w:val="es-MX" w:eastAsia="es-MX"/>
        </w:rPr>
      </w:pPr>
      <w:r w:rsidRPr="009F6C2E">
        <w:rPr>
          <w:b/>
          <w:szCs w:val="20"/>
          <w:lang w:val="es-MX" w:eastAsia="es-MX"/>
        </w:rPr>
        <w:t>Niveles de desempeño:</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04"/>
        <w:gridCol w:w="2976"/>
        <w:gridCol w:w="4815"/>
        <w:gridCol w:w="2267"/>
      </w:tblGrid>
      <w:tr w:rsidR="007B06EF" w:rsidRPr="009F6C2E" w14:paraId="2FB64A57" w14:textId="77777777" w:rsidTr="00E54135">
        <w:tc>
          <w:tcPr>
            <w:tcW w:w="3504" w:type="dxa"/>
            <w:shd w:val="clear" w:color="auto" w:fill="auto"/>
            <w:vAlign w:val="center"/>
          </w:tcPr>
          <w:p w14:paraId="27196889" w14:textId="77777777" w:rsidR="007B06EF" w:rsidRPr="009F6C2E" w:rsidRDefault="007B06EF" w:rsidP="00AE1B38">
            <w:pPr>
              <w:autoSpaceDE w:val="0"/>
              <w:autoSpaceDN w:val="0"/>
              <w:adjustRightInd w:val="0"/>
              <w:jc w:val="center"/>
              <w:rPr>
                <w:b/>
                <w:smallCaps/>
                <w:szCs w:val="20"/>
                <w:lang w:val="es-MX" w:eastAsia="es-MX"/>
              </w:rPr>
            </w:pPr>
            <w:r w:rsidRPr="009F6C2E">
              <w:rPr>
                <w:b/>
                <w:smallCaps/>
                <w:szCs w:val="20"/>
                <w:lang w:val="es-MX" w:eastAsia="es-MX"/>
              </w:rPr>
              <w:t>Desempeño</w:t>
            </w:r>
          </w:p>
        </w:tc>
        <w:tc>
          <w:tcPr>
            <w:tcW w:w="2976" w:type="dxa"/>
            <w:shd w:val="clear" w:color="auto" w:fill="auto"/>
            <w:vAlign w:val="center"/>
          </w:tcPr>
          <w:p w14:paraId="14CC0B91" w14:textId="77777777" w:rsidR="007B06EF" w:rsidRPr="009F6C2E" w:rsidRDefault="007B06EF" w:rsidP="00AE1B38">
            <w:pPr>
              <w:autoSpaceDE w:val="0"/>
              <w:autoSpaceDN w:val="0"/>
              <w:adjustRightInd w:val="0"/>
              <w:jc w:val="center"/>
              <w:rPr>
                <w:b/>
                <w:smallCaps/>
                <w:szCs w:val="20"/>
                <w:lang w:val="es-MX" w:eastAsia="es-MX"/>
              </w:rPr>
            </w:pPr>
            <w:r w:rsidRPr="009F6C2E">
              <w:rPr>
                <w:b/>
                <w:smallCaps/>
                <w:szCs w:val="20"/>
                <w:lang w:val="es-MX" w:eastAsia="es-MX"/>
              </w:rPr>
              <w:t>Nivel de desempeño</w:t>
            </w:r>
          </w:p>
        </w:tc>
        <w:tc>
          <w:tcPr>
            <w:tcW w:w="4815" w:type="dxa"/>
            <w:shd w:val="clear" w:color="auto" w:fill="auto"/>
            <w:vAlign w:val="center"/>
          </w:tcPr>
          <w:p w14:paraId="72E46B33" w14:textId="77777777" w:rsidR="007B06EF" w:rsidRPr="009F6C2E" w:rsidRDefault="007B06EF" w:rsidP="00AE1B38">
            <w:pPr>
              <w:autoSpaceDE w:val="0"/>
              <w:autoSpaceDN w:val="0"/>
              <w:adjustRightInd w:val="0"/>
              <w:jc w:val="center"/>
              <w:rPr>
                <w:b/>
                <w:smallCaps/>
                <w:szCs w:val="20"/>
                <w:lang w:val="es-MX" w:eastAsia="es-MX"/>
              </w:rPr>
            </w:pPr>
            <w:r w:rsidRPr="009F6C2E">
              <w:rPr>
                <w:b/>
                <w:smallCaps/>
                <w:szCs w:val="20"/>
                <w:lang w:val="es-MX" w:eastAsia="es-MX"/>
              </w:rPr>
              <w:t>Indicadores de alcance</w:t>
            </w:r>
          </w:p>
        </w:tc>
        <w:tc>
          <w:tcPr>
            <w:tcW w:w="2267" w:type="dxa"/>
            <w:shd w:val="clear" w:color="auto" w:fill="auto"/>
            <w:vAlign w:val="center"/>
          </w:tcPr>
          <w:p w14:paraId="3FF18634" w14:textId="77777777" w:rsidR="007B06EF" w:rsidRPr="009F6C2E" w:rsidRDefault="007B06EF" w:rsidP="00AE1B38">
            <w:pPr>
              <w:autoSpaceDE w:val="0"/>
              <w:autoSpaceDN w:val="0"/>
              <w:adjustRightInd w:val="0"/>
              <w:jc w:val="center"/>
              <w:rPr>
                <w:b/>
                <w:smallCaps/>
                <w:szCs w:val="20"/>
                <w:lang w:val="es-MX" w:eastAsia="es-MX"/>
              </w:rPr>
            </w:pPr>
            <w:r w:rsidRPr="009F6C2E">
              <w:rPr>
                <w:b/>
                <w:smallCaps/>
                <w:szCs w:val="20"/>
                <w:lang w:val="es-MX" w:eastAsia="es-MX"/>
              </w:rPr>
              <w:t>Valoración numérica</w:t>
            </w:r>
          </w:p>
        </w:tc>
      </w:tr>
      <w:tr w:rsidR="00E54135" w:rsidRPr="009F6C2E" w14:paraId="07B1DBBB" w14:textId="77777777" w:rsidTr="00E54135">
        <w:tc>
          <w:tcPr>
            <w:tcW w:w="3504" w:type="dxa"/>
            <w:vMerge w:val="restart"/>
            <w:shd w:val="clear" w:color="auto" w:fill="auto"/>
          </w:tcPr>
          <w:p w14:paraId="7F4EB016" w14:textId="77777777" w:rsidR="00E54135" w:rsidRPr="009F6C2E" w:rsidRDefault="00E54135" w:rsidP="00E54135">
            <w:pPr>
              <w:autoSpaceDE w:val="0"/>
              <w:autoSpaceDN w:val="0"/>
              <w:adjustRightInd w:val="0"/>
              <w:rPr>
                <w:szCs w:val="20"/>
                <w:lang w:val="es-MX" w:eastAsia="es-MX"/>
              </w:rPr>
            </w:pPr>
          </w:p>
          <w:p w14:paraId="08C63CF3" w14:textId="77777777" w:rsidR="00E54135" w:rsidRPr="009F6C2E" w:rsidRDefault="00E54135" w:rsidP="00E54135">
            <w:pPr>
              <w:autoSpaceDE w:val="0"/>
              <w:autoSpaceDN w:val="0"/>
              <w:adjustRightInd w:val="0"/>
              <w:rPr>
                <w:szCs w:val="20"/>
                <w:lang w:val="es-MX" w:eastAsia="es-MX"/>
              </w:rPr>
            </w:pPr>
          </w:p>
          <w:p w14:paraId="381CDA9E" w14:textId="77777777" w:rsidR="00E54135" w:rsidRPr="009F6C2E" w:rsidRDefault="00E54135" w:rsidP="00E54135">
            <w:pPr>
              <w:autoSpaceDE w:val="0"/>
              <w:autoSpaceDN w:val="0"/>
              <w:adjustRightInd w:val="0"/>
              <w:rPr>
                <w:szCs w:val="20"/>
                <w:lang w:val="es-MX" w:eastAsia="es-MX"/>
              </w:rPr>
            </w:pPr>
            <w:r w:rsidRPr="009F6C2E">
              <w:rPr>
                <w:szCs w:val="20"/>
                <w:lang w:val="es-MX" w:eastAsia="es-MX"/>
              </w:rPr>
              <w:t>Competencia alcanzada</w:t>
            </w:r>
          </w:p>
        </w:tc>
        <w:tc>
          <w:tcPr>
            <w:tcW w:w="2976" w:type="dxa"/>
            <w:shd w:val="clear" w:color="auto" w:fill="auto"/>
          </w:tcPr>
          <w:p w14:paraId="45FBBCE9" w14:textId="77777777" w:rsidR="00E54135" w:rsidRPr="009F6C2E" w:rsidRDefault="00E54135" w:rsidP="00E54135">
            <w:pPr>
              <w:autoSpaceDE w:val="0"/>
              <w:autoSpaceDN w:val="0"/>
              <w:adjustRightInd w:val="0"/>
              <w:jc w:val="center"/>
              <w:rPr>
                <w:szCs w:val="20"/>
                <w:lang w:val="es-MX" w:eastAsia="es-MX"/>
              </w:rPr>
            </w:pPr>
            <w:r w:rsidRPr="009F6C2E">
              <w:rPr>
                <w:szCs w:val="20"/>
                <w:lang w:val="es-MX" w:eastAsia="es-MX"/>
              </w:rPr>
              <w:t>Excelente</w:t>
            </w:r>
          </w:p>
        </w:tc>
        <w:tc>
          <w:tcPr>
            <w:tcW w:w="4815" w:type="dxa"/>
            <w:shd w:val="clear" w:color="auto" w:fill="auto"/>
          </w:tcPr>
          <w:p w14:paraId="658B047E" w14:textId="452F164C" w:rsidR="00E54135" w:rsidRPr="009F6C2E" w:rsidRDefault="00E54135" w:rsidP="00E54135">
            <w:pPr>
              <w:rPr>
                <w:szCs w:val="20"/>
              </w:rPr>
            </w:pPr>
            <w:r>
              <w:rPr>
                <w:szCs w:val="20"/>
              </w:rPr>
              <w:t xml:space="preserve">Cumple al menos con un 95% de A, B, C, D, E y F </w:t>
            </w:r>
          </w:p>
        </w:tc>
        <w:tc>
          <w:tcPr>
            <w:tcW w:w="2267" w:type="dxa"/>
            <w:shd w:val="clear" w:color="auto" w:fill="auto"/>
          </w:tcPr>
          <w:p w14:paraId="21384B6A" w14:textId="0C13923C" w:rsidR="00E54135" w:rsidRPr="009F6C2E" w:rsidRDefault="00E54135" w:rsidP="00E54135">
            <w:pPr>
              <w:rPr>
                <w:szCs w:val="20"/>
              </w:rPr>
            </w:pPr>
            <w:r>
              <w:rPr>
                <w:szCs w:val="20"/>
              </w:rPr>
              <w:t>100-95</w:t>
            </w:r>
          </w:p>
        </w:tc>
      </w:tr>
      <w:tr w:rsidR="00E54135" w:rsidRPr="009F6C2E" w14:paraId="48A2B7F5" w14:textId="77777777" w:rsidTr="00E54135">
        <w:tc>
          <w:tcPr>
            <w:tcW w:w="3504" w:type="dxa"/>
            <w:vMerge/>
            <w:shd w:val="clear" w:color="auto" w:fill="auto"/>
          </w:tcPr>
          <w:p w14:paraId="4D474D94" w14:textId="77777777" w:rsidR="00E54135" w:rsidRPr="009F6C2E" w:rsidRDefault="00E54135" w:rsidP="00E54135">
            <w:pPr>
              <w:autoSpaceDE w:val="0"/>
              <w:autoSpaceDN w:val="0"/>
              <w:adjustRightInd w:val="0"/>
              <w:rPr>
                <w:szCs w:val="20"/>
                <w:lang w:val="es-MX" w:eastAsia="es-MX"/>
              </w:rPr>
            </w:pPr>
          </w:p>
        </w:tc>
        <w:tc>
          <w:tcPr>
            <w:tcW w:w="2976" w:type="dxa"/>
            <w:shd w:val="clear" w:color="auto" w:fill="auto"/>
          </w:tcPr>
          <w:p w14:paraId="43780CE5" w14:textId="77777777" w:rsidR="00E54135" w:rsidRPr="009F6C2E" w:rsidRDefault="00E54135" w:rsidP="00E54135">
            <w:pPr>
              <w:autoSpaceDE w:val="0"/>
              <w:autoSpaceDN w:val="0"/>
              <w:adjustRightInd w:val="0"/>
              <w:jc w:val="center"/>
              <w:rPr>
                <w:szCs w:val="20"/>
                <w:lang w:val="es-MX" w:eastAsia="es-MX"/>
              </w:rPr>
            </w:pPr>
            <w:r w:rsidRPr="009F6C2E">
              <w:rPr>
                <w:szCs w:val="20"/>
                <w:lang w:val="es-MX" w:eastAsia="es-MX"/>
              </w:rPr>
              <w:t>Notable</w:t>
            </w:r>
          </w:p>
        </w:tc>
        <w:tc>
          <w:tcPr>
            <w:tcW w:w="4815" w:type="dxa"/>
            <w:shd w:val="clear" w:color="auto" w:fill="auto"/>
          </w:tcPr>
          <w:p w14:paraId="6F9376C5" w14:textId="0948FCDE" w:rsidR="00E54135" w:rsidRPr="009F6C2E" w:rsidRDefault="00E54135" w:rsidP="00E54135">
            <w:pPr>
              <w:rPr>
                <w:szCs w:val="20"/>
              </w:rPr>
            </w:pPr>
            <w:r>
              <w:rPr>
                <w:szCs w:val="20"/>
              </w:rPr>
              <w:t>Cumple al menos con un 90% de A, B, con un 95% en C y D, y con un mínimo del 70% E.</w:t>
            </w:r>
          </w:p>
        </w:tc>
        <w:tc>
          <w:tcPr>
            <w:tcW w:w="2267" w:type="dxa"/>
            <w:shd w:val="clear" w:color="auto" w:fill="auto"/>
          </w:tcPr>
          <w:p w14:paraId="07404BA5" w14:textId="001F1815" w:rsidR="00E54135" w:rsidRPr="009F6C2E" w:rsidRDefault="00E54135" w:rsidP="00E54135">
            <w:pPr>
              <w:rPr>
                <w:szCs w:val="20"/>
              </w:rPr>
            </w:pPr>
            <w:r>
              <w:rPr>
                <w:szCs w:val="20"/>
              </w:rPr>
              <w:t>94-85</w:t>
            </w:r>
          </w:p>
        </w:tc>
      </w:tr>
      <w:tr w:rsidR="00E54135" w:rsidRPr="009F6C2E" w14:paraId="7BD267BA" w14:textId="77777777" w:rsidTr="00E54135">
        <w:tc>
          <w:tcPr>
            <w:tcW w:w="3504" w:type="dxa"/>
            <w:vMerge/>
            <w:shd w:val="clear" w:color="auto" w:fill="auto"/>
          </w:tcPr>
          <w:p w14:paraId="257802A1" w14:textId="77777777" w:rsidR="00E54135" w:rsidRPr="009F6C2E" w:rsidRDefault="00E54135" w:rsidP="00E54135">
            <w:pPr>
              <w:autoSpaceDE w:val="0"/>
              <w:autoSpaceDN w:val="0"/>
              <w:adjustRightInd w:val="0"/>
              <w:rPr>
                <w:szCs w:val="20"/>
                <w:lang w:val="es-MX" w:eastAsia="es-MX"/>
              </w:rPr>
            </w:pPr>
          </w:p>
        </w:tc>
        <w:tc>
          <w:tcPr>
            <w:tcW w:w="2976" w:type="dxa"/>
            <w:shd w:val="clear" w:color="auto" w:fill="auto"/>
          </w:tcPr>
          <w:p w14:paraId="08099F0D" w14:textId="77777777" w:rsidR="00E54135" w:rsidRPr="009F6C2E" w:rsidRDefault="00E54135" w:rsidP="00E54135">
            <w:pPr>
              <w:autoSpaceDE w:val="0"/>
              <w:autoSpaceDN w:val="0"/>
              <w:adjustRightInd w:val="0"/>
              <w:jc w:val="center"/>
              <w:rPr>
                <w:szCs w:val="20"/>
                <w:lang w:val="es-MX" w:eastAsia="es-MX"/>
              </w:rPr>
            </w:pPr>
            <w:r w:rsidRPr="009F6C2E">
              <w:rPr>
                <w:szCs w:val="20"/>
                <w:lang w:val="es-MX" w:eastAsia="es-MX"/>
              </w:rPr>
              <w:t>Bueno</w:t>
            </w:r>
          </w:p>
        </w:tc>
        <w:tc>
          <w:tcPr>
            <w:tcW w:w="4815" w:type="dxa"/>
            <w:shd w:val="clear" w:color="auto" w:fill="auto"/>
          </w:tcPr>
          <w:p w14:paraId="742770EA" w14:textId="3F66E7C4" w:rsidR="00E54135" w:rsidRPr="009F6C2E" w:rsidRDefault="00E54135" w:rsidP="00E54135">
            <w:pPr>
              <w:rPr>
                <w:szCs w:val="20"/>
              </w:rPr>
            </w:pPr>
            <w:r>
              <w:rPr>
                <w:szCs w:val="20"/>
              </w:rPr>
              <w:t>Cumple al menos con 80% de A y B, por lo menos un 60% de C y D y por lo menos un 50% de E.</w:t>
            </w:r>
          </w:p>
        </w:tc>
        <w:tc>
          <w:tcPr>
            <w:tcW w:w="2267" w:type="dxa"/>
            <w:shd w:val="clear" w:color="auto" w:fill="auto"/>
          </w:tcPr>
          <w:p w14:paraId="2823ADE1" w14:textId="57CFA48E" w:rsidR="00E54135" w:rsidRPr="009F6C2E" w:rsidRDefault="00E54135" w:rsidP="00E54135">
            <w:pPr>
              <w:rPr>
                <w:szCs w:val="20"/>
              </w:rPr>
            </w:pPr>
            <w:r>
              <w:rPr>
                <w:szCs w:val="20"/>
              </w:rPr>
              <w:t>84-75</w:t>
            </w:r>
          </w:p>
        </w:tc>
      </w:tr>
      <w:tr w:rsidR="00E54135" w:rsidRPr="009F6C2E" w14:paraId="4ADD2164" w14:textId="77777777" w:rsidTr="00E54135">
        <w:tc>
          <w:tcPr>
            <w:tcW w:w="3504" w:type="dxa"/>
            <w:vMerge/>
            <w:shd w:val="clear" w:color="auto" w:fill="auto"/>
          </w:tcPr>
          <w:p w14:paraId="51E2465A" w14:textId="77777777" w:rsidR="00E54135" w:rsidRPr="009F6C2E" w:rsidRDefault="00E54135" w:rsidP="00E54135">
            <w:pPr>
              <w:autoSpaceDE w:val="0"/>
              <w:autoSpaceDN w:val="0"/>
              <w:adjustRightInd w:val="0"/>
              <w:rPr>
                <w:szCs w:val="20"/>
                <w:lang w:val="es-MX" w:eastAsia="es-MX"/>
              </w:rPr>
            </w:pPr>
          </w:p>
        </w:tc>
        <w:tc>
          <w:tcPr>
            <w:tcW w:w="2976" w:type="dxa"/>
            <w:shd w:val="clear" w:color="auto" w:fill="auto"/>
          </w:tcPr>
          <w:p w14:paraId="70B1C73B" w14:textId="77777777" w:rsidR="00E54135" w:rsidRPr="009F6C2E" w:rsidRDefault="00E54135" w:rsidP="00E54135">
            <w:pPr>
              <w:autoSpaceDE w:val="0"/>
              <w:autoSpaceDN w:val="0"/>
              <w:adjustRightInd w:val="0"/>
              <w:jc w:val="center"/>
              <w:rPr>
                <w:szCs w:val="20"/>
                <w:lang w:val="es-MX" w:eastAsia="es-MX"/>
              </w:rPr>
            </w:pPr>
            <w:r w:rsidRPr="009F6C2E">
              <w:rPr>
                <w:szCs w:val="20"/>
                <w:lang w:val="es-MX" w:eastAsia="es-MX"/>
              </w:rPr>
              <w:t>Suficiente</w:t>
            </w:r>
          </w:p>
        </w:tc>
        <w:tc>
          <w:tcPr>
            <w:tcW w:w="4815" w:type="dxa"/>
            <w:shd w:val="clear" w:color="auto" w:fill="auto"/>
          </w:tcPr>
          <w:p w14:paraId="6F3508C8" w14:textId="21FAC2F8" w:rsidR="00E54135" w:rsidRPr="009F6C2E" w:rsidRDefault="00E54135" w:rsidP="00E54135">
            <w:pPr>
              <w:rPr>
                <w:szCs w:val="20"/>
              </w:rPr>
            </w:pPr>
            <w:r>
              <w:rPr>
                <w:szCs w:val="20"/>
              </w:rPr>
              <w:t>Cumple al menos con el 70% de A, B, C, D y E.</w:t>
            </w:r>
          </w:p>
        </w:tc>
        <w:tc>
          <w:tcPr>
            <w:tcW w:w="2267" w:type="dxa"/>
            <w:shd w:val="clear" w:color="auto" w:fill="auto"/>
          </w:tcPr>
          <w:p w14:paraId="609EE5A7" w14:textId="7385C70A" w:rsidR="00E54135" w:rsidRPr="009F6C2E" w:rsidRDefault="00E54135" w:rsidP="00E54135">
            <w:pPr>
              <w:rPr>
                <w:szCs w:val="20"/>
              </w:rPr>
            </w:pPr>
            <w:r>
              <w:rPr>
                <w:szCs w:val="20"/>
              </w:rPr>
              <w:t>74-70</w:t>
            </w:r>
          </w:p>
        </w:tc>
      </w:tr>
      <w:tr w:rsidR="00E54135" w:rsidRPr="009F6C2E" w14:paraId="61EC0A85" w14:textId="77777777" w:rsidTr="00E54135">
        <w:tc>
          <w:tcPr>
            <w:tcW w:w="3504" w:type="dxa"/>
            <w:shd w:val="clear" w:color="auto" w:fill="auto"/>
          </w:tcPr>
          <w:p w14:paraId="2056DE7C" w14:textId="77777777" w:rsidR="00E54135" w:rsidRPr="009F6C2E" w:rsidRDefault="00E54135" w:rsidP="00E54135">
            <w:pPr>
              <w:autoSpaceDE w:val="0"/>
              <w:autoSpaceDN w:val="0"/>
              <w:adjustRightInd w:val="0"/>
              <w:rPr>
                <w:szCs w:val="20"/>
                <w:lang w:val="es-MX" w:eastAsia="es-MX"/>
              </w:rPr>
            </w:pPr>
            <w:r w:rsidRPr="009F6C2E">
              <w:rPr>
                <w:szCs w:val="20"/>
                <w:lang w:val="es-MX" w:eastAsia="es-MX"/>
              </w:rPr>
              <w:t>Competencia no alcanzada</w:t>
            </w:r>
          </w:p>
        </w:tc>
        <w:tc>
          <w:tcPr>
            <w:tcW w:w="2976" w:type="dxa"/>
            <w:shd w:val="clear" w:color="auto" w:fill="auto"/>
          </w:tcPr>
          <w:p w14:paraId="3FA1F6C4" w14:textId="77777777" w:rsidR="00E54135" w:rsidRPr="009F6C2E" w:rsidRDefault="00E54135" w:rsidP="00E54135">
            <w:pPr>
              <w:autoSpaceDE w:val="0"/>
              <w:autoSpaceDN w:val="0"/>
              <w:adjustRightInd w:val="0"/>
              <w:jc w:val="center"/>
              <w:rPr>
                <w:szCs w:val="20"/>
                <w:lang w:val="es-MX" w:eastAsia="es-MX"/>
              </w:rPr>
            </w:pPr>
            <w:r w:rsidRPr="009F6C2E">
              <w:rPr>
                <w:szCs w:val="20"/>
                <w:lang w:val="es-MX" w:eastAsia="es-MX"/>
              </w:rPr>
              <w:t>Insuficiente</w:t>
            </w:r>
          </w:p>
        </w:tc>
        <w:tc>
          <w:tcPr>
            <w:tcW w:w="4815" w:type="dxa"/>
            <w:shd w:val="clear" w:color="auto" w:fill="auto"/>
          </w:tcPr>
          <w:p w14:paraId="43848E20" w14:textId="067EAE15" w:rsidR="00E54135" w:rsidRPr="009F6C2E" w:rsidRDefault="00E54135" w:rsidP="00E54135">
            <w:pPr>
              <w:rPr>
                <w:szCs w:val="20"/>
              </w:rPr>
            </w:pPr>
            <w:r>
              <w:rPr>
                <w:szCs w:val="20"/>
              </w:rPr>
              <w:t>Cumple con menos del 70% de A, B, C, D y E</w:t>
            </w:r>
          </w:p>
        </w:tc>
        <w:tc>
          <w:tcPr>
            <w:tcW w:w="2267" w:type="dxa"/>
            <w:shd w:val="clear" w:color="auto" w:fill="auto"/>
          </w:tcPr>
          <w:p w14:paraId="4F4D420F" w14:textId="3D094411" w:rsidR="00E54135" w:rsidRPr="009F6C2E" w:rsidRDefault="00E54135" w:rsidP="00E54135">
            <w:pPr>
              <w:rPr>
                <w:szCs w:val="20"/>
              </w:rPr>
            </w:pPr>
            <w:r>
              <w:rPr>
                <w:szCs w:val="20"/>
              </w:rPr>
              <w:t>NA (No Alcanzada)</w:t>
            </w:r>
          </w:p>
        </w:tc>
      </w:tr>
    </w:tbl>
    <w:p w14:paraId="7274EEC4" w14:textId="150820D9" w:rsidR="007B06EF" w:rsidRDefault="007B06EF" w:rsidP="007B06EF">
      <w:pPr>
        <w:autoSpaceDE w:val="0"/>
        <w:autoSpaceDN w:val="0"/>
        <w:adjustRightInd w:val="0"/>
        <w:spacing w:after="80"/>
        <w:rPr>
          <w:b/>
          <w:szCs w:val="20"/>
          <w:lang w:val="es-MX" w:eastAsia="es-MX"/>
        </w:rPr>
      </w:pPr>
      <w:r w:rsidRPr="009F6C2E">
        <w:rPr>
          <w:b/>
          <w:szCs w:val="20"/>
          <w:lang w:val="es-MX" w:eastAsia="es-MX"/>
        </w:rPr>
        <w:lastRenderedPageBreak/>
        <w:t>Matriz de evaluación:</w:t>
      </w:r>
      <w:r w:rsidR="005277A2" w:rsidRPr="009F6C2E">
        <w:rPr>
          <w:b/>
          <w:szCs w:val="20"/>
          <w:lang w:val="es-MX" w:eastAsia="es-MX"/>
        </w:rPr>
        <w:t xml:space="preserve">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45"/>
        <w:gridCol w:w="2167"/>
        <w:gridCol w:w="684"/>
        <w:gridCol w:w="684"/>
        <w:gridCol w:w="684"/>
        <w:gridCol w:w="684"/>
        <w:gridCol w:w="684"/>
        <w:gridCol w:w="684"/>
        <w:gridCol w:w="2767"/>
      </w:tblGrid>
      <w:tr w:rsidR="00AB0640" w14:paraId="2E1D3F2D" w14:textId="77777777" w:rsidTr="00AB0640">
        <w:tc>
          <w:tcPr>
            <w:tcW w:w="4145" w:type="dxa"/>
            <w:vMerge w:val="restart"/>
            <w:tcBorders>
              <w:top w:val="single" w:sz="4" w:space="0" w:color="000000"/>
              <w:left w:val="single" w:sz="4" w:space="0" w:color="000000"/>
              <w:bottom w:val="single" w:sz="4" w:space="0" w:color="000000"/>
              <w:right w:val="single" w:sz="4" w:space="0" w:color="000000"/>
            </w:tcBorders>
            <w:vAlign w:val="center"/>
            <w:hideMark/>
          </w:tcPr>
          <w:p w14:paraId="3D791C60" w14:textId="77777777" w:rsidR="00AB0640" w:rsidRDefault="00AB0640">
            <w:pPr>
              <w:autoSpaceDE w:val="0"/>
              <w:autoSpaceDN w:val="0"/>
              <w:adjustRightInd w:val="0"/>
              <w:jc w:val="center"/>
              <w:rPr>
                <w:b/>
                <w:smallCaps/>
                <w:szCs w:val="20"/>
                <w:lang w:val="es-MX" w:eastAsia="es-MX"/>
              </w:rPr>
            </w:pPr>
            <w:r>
              <w:rPr>
                <w:b/>
                <w:smallCaps/>
                <w:szCs w:val="20"/>
                <w:lang w:val="es-MX" w:eastAsia="es-MX"/>
              </w:rPr>
              <w:t>Evidencia de aprendizaje</w:t>
            </w:r>
          </w:p>
        </w:tc>
        <w:tc>
          <w:tcPr>
            <w:tcW w:w="2167" w:type="dxa"/>
            <w:vMerge w:val="restart"/>
            <w:tcBorders>
              <w:top w:val="single" w:sz="4" w:space="0" w:color="000000"/>
              <w:left w:val="single" w:sz="4" w:space="0" w:color="000000"/>
              <w:bottom w:val="single" w:sz="4" w:space="0" w:color="000000"/>
              <w:right w:val="single" w:sz="4" w:space="0" w:color="000000"/>
            </w:tcBorders>
            <w:vAlign w:val="center"/>
            <w:hideMark/>
          </w:tcPr>
          <w:p w14:paraId="6A4268B6" w14:textId="77777777" w:rsidR="00AB0640" w:rsidRDefault="00AB0640">
            <w:pPr>
              <w:autoSpaceDE w:val="0"/>
              <w:autoSpaceDN w:val="0"/>
              <w:adjustRightInd w:val="0"/>
              <w:jc w:val="center"/>
              <w:rPr>
                <w:b/>
                <w:smallCaps/>
                <w:szCs w:val="20"/>
                <w:lang w:val="es-MX" w:eastAsia="es-MX"/>
              </w:rPr>
            </w:pPr>
            <w:r>
              <w:rPr>
                <w:b/>
                <w:smallCaps/>
                <w:szCs w:val="20"/>
                <w:lang w:val="es-MX" w:eastAsia="es-MX"/>
              </w:rPr>
              <w:t>%</w:t>
            </w:r>
          </w:p>
        </w:tc>
        <w:tc>
          <w:tcPr>
            <w:tcW w:w="4104" w:type="dxa"/>
            <w:gridSpan w:val="6"/>
            <w:tcBorders>
              <w:top w:val="single" w:sz="4" w:space="0" w:color="000000"/>
              <w:left w:val="single" w:sz="4" w:space="0" w:color="000000"/>
              <w:bottom w:val="single" w:sz="4" w:space="0" w:color="000000"/>
              <w:right w:val="single" w:sz="4" w:space="0" w:color="000000"/>
            </w:tcBorders>
            <w:hideMark/>
          </w:tcPr>
          <w:p w14:paraId="10B80628" w14:textId="77777777" w:rsidR="00AB0640" w:rsidRDefault="00AB0640">
            <w:pPr>
              <w:autoSpaceDE w:val="0"/>
              <w:autoSpaceDN w:val="0"/>
              <w:adjustRightInd w:val="0"/>
              <w:jc w:val="center"/>
              <w:rPr>
                <w:b/>
                <w:smallCaps/>
                <w:szCs w:val="20"/>
                <w:lang w:val="es-MX" w:eastAsia="es-MX"/>
              </w:rPr>
            </w:pPr>
            <w:r>
              <w:rPr>
                <w:b/>
                <w:smallCaps/>
                <w:szCs w:val="20"/>
                <w:lang w:val="es-MX" w:eastAsia="es-MX"/>
              </w:rPr>
              <w:t>Indicador de alcance</w:t>
            </w:r>
          </w:p>
        </w:tc>
        <w:tc>
          <w:tcPr>
            <w:tcW w:w="2767" w:type="dxa"/>
            <w:vMerge w:val="restart"/>
            <w:tcBorders>
              <w:top w:val="single" w:sz="4" w:space="0" w:color="000000"/>
              <w:left w:val="single" w:sz="4" w:space="0" w:color="000000"/>
              <w:bottom w:val="single" w:sz="4" w:space="0" w:color="000000"/>
              <w:right w:val="single" w:sz="4" w:space="0" w:color="000000"/>
            </w:tcBorders>
            <w:vAlign w:val="center"/>
            <w:hideMark/>
          </w:tcPr>
          <w:p w14:paraId="7ED0DF8E" w14:textId="77777777" w:rsidR="00AB0640" w:rsidRDefault="00AB0640">
            <w:pPr>
              <w:autoSpaceDE w:val="0"/>
              <w:autoSpaceDN w:val="0"/>
              <w:adjustRightInd w:val="0"/>
              <w:jc w:val="center"/>
              <w:rPr>
                <w:b/>
                <w:smallCaps/>
                <w:szCs w:val="20"/>
                <w:lang w:val="es-MX" w:eastAsia="es-MX"/>
              </w:rPr>
            </w:pPr>
            <w:r>
              <w:rPr>
                <w:b/>
                <w:smallCaps/>
                <w:szCs w:val="20"/>
                <w:lang w:val="es-MX" w:eastAsia="es-MX"/>
              </w:rPr>
              <w:t>Evaluación formativa de la competencia</w:t>
            </w:r>
          </w:p>
        </w:tc>
      </w:tr>
      <w:tr w:rsidR="00AB0640" w14:paraId="267DD1BD" w14:textId="77777777" w:rsidTr="00AB0640">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30D6D1A" w14:textId="77777777" w:rsidR="00AB0640" w:rsidRDefault="00AB0640">
            <w:pPr>
              <w:spacing w:after="0" w:line="240" w:lineRule="auto"/>
              <w:ind w:left="0" w:firstLine="0"/>
              <w:jc w:val="left"/>
              <w:rPr>
                <w:b/>
                <w:smallCaps/>
                <w:szCs w:val="20"/>
                <w:lang w:val="es-MX" w:eastAsia="es-MX"/>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51F4A6D" w14:textId="77777777" w:rsidR="00AB0640" w:rsidRDefault="00AB0640">
            <w:pPr>
              <w:spacing w:after="0" w:line="240" w:lineRule="auto"/>
              <w:ind w:left="0" w:firstLine="0"/>
              <w:jc w:val="left"/>
              <w:rPr>
                <w:b/>
                <w:smallCaps/>
                <w:szCs w:val="20"/>
                <w:lang w:val="es-MX" w:eastAsia="es-MX"/>
              </w:rPr>
            </w:pPr>
          </w:p>
        </w:tc>
        <w:tc>
          <w:tcPr>
            <w:tcW w:w="684" w:type="dxa"/>
            <w:tcBorders>
              <w:top w:val="single" w:sz="4" w:space="0" w:color="000000"/>
              <w:left w:val="single" w:sz="4" w:space="0" w:color="000000"/>
              <w:bottom w:val="single" w:sz="4" w:space="0" w:color="000000"/>
              <w:right w:val="single" w:sz="4" w:space="0" w:color="000000"/>
            </w:tcBorders>
            <w:hideMark/>
          </w:tcPr>
          <w:p w14:paraId="3C76F21E" w14:textId="77777777" w:rsidR="00AB0640" w:rsidRDefault="00AB0640">
            <w:pPr>
              <w:autoSpaceDE w:val="0"/>
              <w:autoSpaceDN w:val="0"/>
              <w:adjustRightInd w:val="0"/>
              <w:jc w:val="center"/>
              <w:rPr>
                <w:szCs w:val="20"/>
                <w:lang w:val="es-MX" w:eastAsia="es-MX"/>
              </w:rPr>
            </w:pPr>
            <w:r>
              <w:rPr>
                <w:szCs w:val="20"/>
                <w:lang w:val="es-MX" w:eastAsia="es-MX"/>
              </w:rPr>
              <w:t>A</w:t>
            </w:r>
          </w:p>
        </w:tc>
        <w:tc>
          <w:tcPr>
            <w:tcW w:w="684" w:type="dxa"/>
            <w:tcBorders>
              <w:top w:val="single" w:sz="4" w:space="0" w:color="000000"/>
              <w:left w:val="single" w:sz="4" w:space="0" w:color="000000"/>
              <w:bottom w:val="single" w:sz="4" w:space="0" w:color="000000"/>
              <w:right w:val="single" w:sz="4" w:space="0" w:color="000000"/>
            </w:tcBorders>
            <w:hideMark/>
          </w:tcPr>
          <w:p w14:paraId="3A333D6B" w14:textId="77777777" w:rsidR="00AB0640" w:rsidRDefault="00AB0640">
            <w:pPr>
              <w:autoSpaceDE w:val="0"/>
              <w:autoSpaceDN w:val="0"/>
              <w:adjustRightInd w:val="0"/>
              <w:jc w:val="center"/>
              <w:rPr>
                <w:szCs w:val="20"/>
                <w:lang w:val="es-MX" w:eastAsia="es-MX"/>
              </w:rPr>
            </w:pPr>
            <w:r>
              <w:rPr>
                <w:szCs w:val="20"/>
                <w:lang w:val="es-MX" w:eastAsia="es-MX"/>
              </w:rPr>
              <w:t>B</w:t>
            </w:r>
          </w:p>
        </w:tc>
        <w:tc>
          <w:tcPr>
            <w:tcW w:w="684" w:type="dxa"/>
            <w:tcBorders>
              <w:top w:val="single" w:sz="4" w:space="0" w:color="000000"/>
              <w:left w:val="single" w:sz="4" w:space="0" w:color="000000"/>
              <w:bottom w:val="single" w:sz="4" w:space="0" w:color="000000"/>
              <w:right w:val="single" w:sz="4" w:space="0" w:color="000000"/>
            </w:tcBorders>
            <w:hideMark/>
          </w:tcPr>
          <w:p w14:paraId="5AC80783" w14:textId="77777777" w:rsidR="00AB0640" w:rsidRDefault="00AB0640">
            <w:pPr>
              <w:autoSpaceDE w:val="0"/>
              <w:autoSpaceDN w:val="0"/>
              <w:adjustRightInd w:val="0"/>
              <w:jc w:val="center"/>
              <w:rPr>
                <w:szCs w:val="20"/>
                <w:lang w:val="es-MX" w:eastAsia="es-MX"/>
              </w:rPr>
            </w:pPr>
            <w:r>
              <w:rPr>
                <w:szCs w:val="20"/>
                <w:lang w:val="es-MX" w:eastAsia="es-MX"/>
              </w:rPr>
              <w:t>C</w:t>
            </w:r>
          </w:p>
        </w:tc>
        <w:tc>
          <w:tcPr>
            <w:tcW w:w="684" w:type="dxa"/>
            <w:tcBorders>
              <w:top w:val="single" w:sz="4" w:space="0" w:color="000000"/>
              <w:left w:val="single" w:sz="4" w:space="0" w:color="000000"/>
              <w:bottom w:val="single" w:sz="4" w:space="0" w:color="000000"/>
              <w:right w:val="single" w:sz="4" w:space="0" w:color="000000"/>
            </w:tcBorders>
            <w:hideMark/>
          </w:tcPr>
          <w:p w14:paraId="46D51E08" w14:textId="77777777" w:rsidR="00AB0640" w:rsidRDefault="00AB0640">
            <w:pPr>
              <w:autoSpaceDE w:val="0"/>
              <w:autoSpaceDN w:val="0"/>
              <w:adjustRightInd w:val="0"/>
              <w:jc w:val="center"/>
              <w:rPr>
                <w:szCs w:val="20"/>
                <w:lang w:val="es-MX" w:eastAsia="es-MX"/>
              </w:rPr>
            </w:pPr>
            <w:r>
              <w:rPr>
                <w:szCs w:val="20"/>
                <w:lang w:val="es-MX" w:eastAsia="es-MX"/>
              </w:rPr>
              <w:t>D</w:t>
            </w:r>
          </w:p>
        </w:tc>
        <w:tc>
          <w:tcPr>
            <w:tcW w:w="684" w:type="dxa"/>
            <w:tcBorders>
              <w:top w:val="single" w:sz="4" w:space="0" w:color="000000"/>
              <w:left w:val="single" w:sz="4" w:space="0" w:color="000000"/>
              <w:bottom w:val="single" w:sz="4" w:space="0" w:color="000000"/>
              <w:right w:val="single" w:sz="4" w:space="0" w:color="000000"/>
            </w:tcBorders>
            <w:hideMark/>
          </w:tcPr>
          <w:p w14:paraId="78EDF2E4" w14:textId="77777777" w:rsidR="00AB0640" w:rsidRDefault="00AB0640">
            <w:pPr>
              <w:autoSpaceDE w:val="0"/>
              <w:autoSpaceDN w:val="0"/>
              <w:adjustRightInd w:val="0"/>
              <w:jc w:val="center"/>
              <w:rPr>
                <w:szCs w:val="20"/>
                <w:lang w:val="es-MX" w:eastAsia="es-MX"/>
              </w:rPr>
            </w:pPr>
            <w:r>
              <w:rPr>
                <w:szCs w:val="20"/>
                <w:lang w:val="es-MX" w:eastAsia="es-MX"/>
              </w:rPr>
              <w:t>E</w:t>
            </w:r>
          </w:p>
        </w:tc>
        <w:tc>
          <w:tcPr>
            <w:tcW w:w="684" w:type="dxa"/>
            <w:tcBorders>
              <w:top w:val="single" w:sz="4" w:space="0" w:color="000000"/>
              <w:left w:val="single" w:sz="4" w:space="0" w:color="000000"/>
              <w:bottom w:val="single" w:sz="4" w:space="0" w:color="000000"/>
              <w:right w:val="single" w:sz="4" w:space="0" w:color="000000"/>
            </w:tcBorders>
            <w:hideMark/>
          </w:tcPr>
          <w:p w14:paraId="5B8C1ACC" w14:textId="77777777" w:rsidR="00AB0640" w:rsidRDefault="00AB0640">
            <w:pPr>
              <w:autoSpaceDE w:val="0"/>
              <w:autoSpaceDN w:val="0"/>
              <w:adjustRightInd w:val="0"/>
              <w:jc w:val="center"/>
              <w:rPr>
                <w:szCs w:val="20"/>
                <w:lang w:val="es-MX" w:eastAsia="es-MX"/>
              </w:rPr>
            </w:pPr>
            <w:r>
              <w:rPr>
                <w:szCs w:val="20"/>
                <w:lang w:val="es-MX" w:eastAsia="es-MX"/>
              </w:rPr>
              <w:t>F</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8ECFB9F" w14:textId="77777777" w:rsidR="00AB0640" w:rsidRDefault="00AB0640">
            <w:pPr>
              <w:spacing w:after="0" w:line="240" w:lineRule="auto"/>
              <w:ind w:left="0" w:firstLine="0"/>
              <w:jc w:val="left"/>
              <w:rPr>
                <w:b/>
                <w:smallCaps/>
                <w:szCs w:val="20"/>
                <w:lang w:val="es-MX" w:eastAsia="es-MX"/>
              </w:rPr>
            </w:pPr>
          </w:p>
        </w:tc>
      </w:tr>
      <w:tr w:rsidR="003D15EB" w14:paraId="7C038A1B" w14:textId="77777777" w:rsidTr="00FB3D49">
        <w:trPr>
          <w:trHeight w:val="385"/>
        </w:trPr>
        <w:tc>
          <w:tcPr>
            <w:tcW w:w="4145" w:type="dxa"/>
            <w:tcBorders>
              <w:top w:val="single" w:sz="4" w:space="0" w:color="000000"/>
              <w:left w:val="single" w:sz="4" w:space="0" w:color="000000"/>
              <w:bottom w:val="single" w:sz="4" w:space="0" w:color="auto"/>
              <w:right w:val="single" w:sz="4" w:space="0" w:color="000000"/>
            </w:tcBorders>
            <w:vAlign w:val="center"/>
          </w:tcPr>
          <w:p w14:paraId="43E4045F" w14:textId="00F69413" w:rsidR="003D15EB" w:rsidRPr="00D733E6" w:rsidRDefault="003D15EB" w:rsidP="004E1A1C">
            <w:pPr>
              <w:autoSpaceDE w:val="0"/>
              <w:autoSpaceDN w:val="0"/>
              <w:adjustRightInd w:val="0"/>
              <w:rPr>
                <w:szCs w:val="20"/>
                <w:lang w:val="es-MX" w:eastAsia="es-MX"/>
              </w:rPr>
            </w:pPr>
            <w:r w:rsidRPr="00D733E6">
              <w:rPr>
                <w:szCs w:val="20"/>
                <w:lang w:val="es-MX" w:eastAsia="es-MX"/>
              </w:rPr>
              <w:t xml:space="preserve">ED. Cuestionario que permita indagar sobre el </w:t>
            </w:r>
            <w:r w:rsidRPr="00D733E6">
              <w:rPr>
                <w:b/>
                <w:bCs/>
                <w:szCs w:val="20"/>
                <w:lang w:val="es-MX" w:eastAsia="es-MX"/>
              </w:rPr>
              <w:t>conocimiento previo</w:t>
            </w:r>
            <w:r w:rsidRPr="00D733E6">
              <w:rPr>
                <w:szCs w:val="20"/>
                <w:lang w:val="es-MX" w:eastAsia="es-MX"/>
              </w:rPr>
              <w:t xml:space="preserve"> que tienen los estudiantes sobre los temas</w:t>
            </w:r>
            <w:r w:rsidR="004E1A1C">
              <w:rPr>
                <w:szCs w:val="20"/>
                <w:lang w:val="es-MX" w:eastAsia="es-MX"/>
              </w:rPr>
              <w:t>.</w:t>
            </w:r>
            <w:r w:rsidRPr="00D733E6">
              <w:rPr>
                <w:szCs w:val="20"/>
                <w:lang w:val="es-MX" w:eastAsia="es-MX"/>
              </w:rPr>
              <w:t xml:space="preserve"> </w:t>
            </w:r>
          </w:p>
        </w:tc>
        <w:tc>
          <w:tcPr>
            <w:tcW w:w="2167" w:type="dxa"/>
            <w:tcBorders>
              <w:top w:val="single" w:sz="4" w:space="0" w:color="000000"/>
              <w:left w:val="single" w:sz="4" w:space="0" w:color="000000"/>
              <w:bottom w:val="single" w:sz="4" w:space="0" w:color="auto"/>
              <w:right w:val="single" w:sz="4" w:space="0" w:color="000000"/>
            </w:tcBorders>
            <w:vAlign w:val="center"/>
          </w:tcPr>
          <w:p w14:paraId="1D8879A5" w14:textId="427D8B4E" w:rsidR="003D15EB" w:rsidRPr="00D733E6" w:rsidRDefault="003D15EB" w:rsidP="003D15EB">
            <w:pPr>
              <w:autoSpaceDE w:val="0"/>
              <w:autoSpaceDN w:val="0"/>
              <w:adjustRightInd w:val="0"/>
              <w:jc w:val="center"/>
              <w:rPr>
                <w:szCs w:val="20"/>
                <w:lang w:val="es-MX" w:eastAsia="es-MX"/>
              </w:rPr>
            </w:pPr>
            <w:r w:rsidRPr="00D733E6">
              <w:rPr>
                <w:szCs w:val="20"/>
                <w:lang w:val="es-MX" w:eastAsia="es-MX"/>
              </w:rPr>
              <w:t>0%</w:t>
            </w:r>
          </w:p>
        </w:tc>
        <w:tc>
          <w:tcPr>
            <w:tcW w:w="684" w:type="dxa"/>
            <w:tcBorders>
              <w:top w:val="single" w:sz="4" w:space="0" w:color="000000"/>
              <w:left w:val="single" w:sz="4" w:space="0" w:color="000000"/>
              <w:bottom w:val="single" w:sz="4" w:space="0" w:color="auto"/>
              <w:right w:val="single" w:sz="4" w:space="0" w:color="000000"/>
            </w:tcBorders>
            <w:vAlign w:val="center"/>
          </w:tcPr>
          <w:p w14:paraId="17AF6D36" w14:textId="77777777" w:rsidR="003D15EB" w:rsidRPr="00D733E6" w:rsidRDefault="003D15EB" w:rsidP="003D15EB">
            <w:pPr>
              <w:autoSpaceDE w:val="0"/>
              <w:autoSpaceDN w:val="0"/>
              <w:adjustRightInd w:val="0"/>
              <w:jc w:val="center"/>
              <w:rPr>
                <w:szCs w:val="20"/>
                <w:lang w:val="es-MX" w:eastAsia="es-MX"/>
              </w:rPr>
            </w:pPr>
          </w:p>
        </w:tc>
        <w:tc>
          <w:tcPr>
            <w:tcW w:w="684" w:type="dxa"/>
            <w:tcBorders>
              <w:top w:val="single" w:sz="4" w:space="0" w:color="000000"/>
              <w:left w:val="single" w:sz="4" w:space="0" w:color="000000"/>
              <w:bottom w:val="single" w:sz="4" w:space="0" w:color="auto"/>
              <w:right w:val="single" w:sz="4" w:space="0" w:color="000000"/>
            </w:tcBorders>
            <w:vAlign w:val="center"/>
          </w:tcPr>
          <w:p w14:paraId="3FFD61EC" w14:textId="77777777" w:rsidR="003D15EB" w:rsidRPr="00D733E6" w:rsidRDefault="003D15EB" w:rsidP="003D15EB">
            <w:pPr>
              <w:autoSpaceDE w:val="0"/>
              <w:autoSpaceDN w:val="0"/>
              <w:adjustRightInd w:val="0"/>
              <w:jc w:val="center"/>
              <w:rPr>
                <w:szCs w:val="20"/>
                <w:lang w:val="es-MX" w:eastAsia="es-MX"/>
              </w:rPr>
            </w:pPr>
          </w:p>
        </w:tc>
        <w:tc>
          <w:tcPr>
            <w:tcW w:w="684" w:type="dxa"/>
            <w:tcBorders>
              <w:top w:val="single" w:sz="4" w:space="0" w:color="000000"/>
              <w:left w:val="single" w:sz="4" w:space="0" w:color="000000"/>
              <w:bottom w:val="single" w:sz="4" w:space="0" w:color="auto"/>
              <w:right w:val="single" w:sz="4" w:space="0" w:color="000000"/>
            </w:tcBorders>
            <w:vAlign w:val="center"/>
          </w:tcPr>
          <w:p w14:paraId="76A26223" w14:textId="77777777" w:rsidR="003D15EB" w:rsidRPr="00D733E6" w:rsidRDefault="003D15EB" w:rsidP="003D15EB">
            <w:pPr>
              <w:autoSpaceDE w:val="0"/>
              <w:autoSpaceDN w:val="0"/>
              <w:adjustRightInd w:val="0"/>
              <w:jc w:val="center"/>
              <w:rPr>
                <w:szCs w:val="20"/>
                <w:lang w:val="es-MX" w:eastAsia="es-MX"/>
              </w:rPr>
            </w:pPr>
          </w:p>
        </w:tc>
        <w:tc>
          <w:tcPr>
            <w:tcW w:w="684" w:type="dxa"/>
            <w:tcBorders>
              <w:top w:val="single" w:sz="4" w:space="0" w:color="000000"/>
              <w:left w:val="single" w:sz="4" w:space="0" w:color="000000"/>
              <w:bottom w:val="single" w:sz="4" w:space="0" w:color="auto"/>
              <w:right w:val="single" w:sz="4" w:space="0" w:color="000000"/>
            </w:tcBorders>
            <w:vAlign w:val="center"/>
          </w:tcPr>
          <w:p w14:paraId="4E9BDCE3" w14:textId="77777777" w:rsidR="003D15EB" w:rsidRPr="00D733E6" w:rsidRDefault="003D15EB" w:rsidP="003D15EB">
            <w:pPr>
              <w:autoSpaceDE w:val="0"/>
              <w:autoSpaceDN w:val="0"/>
              <w:adjustRightInd w:val="0"/>
              <w:jc w:val="center"/>
              <w:rPr>
                <w:szCs w:val="20"/>
                <w:lang w:val="es-MX" w:eastAsia="es-MX"/>
              </w:rPr>
            </w:pPr>
          </w:p>
        </w:tc>
        <w:tc>
          <w:tcPr>
            <w:tcW w:w="684" w:type="dxa"/>
            <w:tcBorders>
              <w:top w:val="single" w:sz="4" w:space="0" w:color="000000"/>
              <w:left w:val="single" w:sz="4" w:space="0" w:color="000000"/>
              <w:bottom w:val="single" w:sz="4" w:space="0" w:color="auto"/>
              <w:right w:val="single" w:sz="4" w:space="0" w:color="000000"/>
            </w:tcBorders>
            <w:vAlign w:val="center"/>
          </w:tcPr>
          <w:p w14:paraId="4C75DA30" w14:textId="77777777" w:rsidR="003D15EB" w:rsidRPr="00D733E6" w:rsidRDefault="003D15EB" w:rsidP="003D15EB">
            <w:pPr>
              <w:autoSpaceDE w:val="0"/>
              <w:autoSpaceDN w:val="0"/>
              <w:adjustRightInd w:val="0"/>
              <w:jc w:val="center"/>
              <w:rPr>
                <w:szCs w:val="20"/>
                <w:lang w:val="es-MX" w:eastAsia="es-MX"/>
              </w:rPr>
            </w:pPr>
          </w:p>
        </w:tc>
        <w:tc>
          <w:tcPr>
            <w:tcW w:w="684" w:type="dxa"/>
            <w:tcBorders>
              <w:top w:val="single" w:sz="4" w:space="0" w:color="000000"/>
              <w:left w:val="single" w:sz="4" w:space="0" w:color="000000"/>
              <w:bottom w:val="single" w:sz="4" w:space="0" w:color="auto"/>
              <w:right w:val="single" w:sz="4" w:space="0" w:color="000000"/>
            </w:tcBorders>
            <w:vAlign w:val="center"/>
          </w:tcPr>
          <w:p w14:paraId="60404897" w14:textId="77777777" w:rsidR="003D15EB" w:rsidRPr="00D733E6" w:rsidRDefault="003D15EB" w:rsidP="003D15EB">
            <w:pPr>
              <w:autoSpaceDE w:val="0"/>
              <w:autoSpaceDN w:val="0"/>
              <w:adjustRightInd w:val="0"/>
              <w:jc w:val="center"/>
              <w:rPr>
                <w:szCs w:val="20"/>
                <w:lang w:val="es-MX" w:eastAsia="es-MX"/>
              </w:rPr>
            </w:pPr>
          </w:p>
        </w:tc>
        <w:tc>
          <w:tcPr>
            <w:tcW w:w="2767" w:type="dxa"/>
            <w:tcBorders>
              <w:top w:val="single" w:sz="4" w:space="0" w:color="000000"/>
              <w:left w:val="single" w:sz="4" w:space="0" w:color="000000"/>
              <w:bottom w:val="single" w:sz="4" w:space="0" w:color="auto"/>
              <w:right w:val="single" w:sz="4" w:space="0" w:color="000000"/>
            </w:tcBorders>
            <w:vAlign w:val="center"/>
          </w:tcPr>
          <w:p w14:paraId="1D2DAAF0" w14:textId="2DF8F40F" w:rsidR="003D15EB" w:rsidRPr="00D733E6" w:rsidRDefault="003D15EB" w:rsidP="003D15EB">
            <w:pPr>
              <w:autoSpaceDE w:val="0"/>
              <w:autoSpaceDN w:val="0"/>
              <w:adjustRightInd w:val="0"/>
              <w:rPr>
                <w:szCs w:val="20"/>
                <w:lang w:val="es-MX" w:eastAsia="es-MX"/>
              </w:rPr>
            </w:pPr>
            <w:r w:rsidRPr="00D733E6">
              <w:rPr>
                <w:szCs w:val="20"/>
                <w:lang w:val="es-MX" w:eastAsia="es-MX"/>
              </w:rPr>
              <w:t>El cuestionario será revisado por el docente sin una valoración.</w:t>
            </w:r>
          </w:p>
        </w:tc>
      </w:tr>
      <w:tr w:rsidR="003D15EB" w14:paraId="17AE7E73" w14:textId="77777777" w:rsidTr="00E54135">
        <w:trPr>
          <w:trHeight w:val="1653"/>
        </w:trPr>
        <w:tc>
          <w:tcPr>
            <w:tcW w:w="4145" w:type="dxa"/>
            <w:tcBorders>
              <w:top w:val="single" w:sz="4" w:space="0" w:color="auto"/>
              <w:left w:val="single" w:sz="4" w:space="0" w:color="000000"/>
              <w:bottom w:val="single" w:sz="4" w:space="0" w:color="auto"/>
              <w:right w:val="single" w:sz="4" w:space="0" w:color="000000"/>
            </w:tcBorders>
            <w:vAlign w:val="center"/>
          </w:tcPr>
          <w:p w14:paraId="076B2A7B" w14:textId="3C0C5939" w:rsidR="003D15EB" w:rsidRPr="00D733E6" w:rsidRDefault="003D15EB" w:rsidP="003D15EB">
            <w:pPr>
              <w:autoSpaceDE w:val="0"/>
              <w:autoSpaceDN w:val="0"/>
              <w:adjustRightInd w:val="0"/>
              <w:ind w:left="0" w:firstLine="0"/>
              <w:rPr>
                <w:lang w:val="es-MX" w:eastAsia="en-US"/>
              </w:rPr>
            </w:pPr>
            <w:r w:rsidRPr="00D733E6">
              <w:rPr>
                <w:lang w:val="es-MX" w:eastAsia="en-US"/>
              </w:rPr>
              <w:t>EF1.</w:t>
            </w:r>
            <w:r w:rsidR="004E1A1C">
              <w:t xml:space="preserve"> </w:t>
            </w:r>
            <w:r w:rsidR="004E1A1C">
              <w:t>Elaborar cuadro comparativo de funciones aplicadas al análisis de señales.</w:t>
            </w:r>
          </w:p>
        </w:tc>
        <w:tc>
          <w:tcPr>
            <w:tcW w:w="2167" w:type="dxa"/>
            <w:tcBorders>
              <w:top w:val="single" w:sz="4" w:space="0" w:color="auto"/>
              <w:left w:val="single" w:sz="4" w:space="0" w:color="000000"/>
              <w:bottom w:val="single" w:sz="4" w:space="0" w:color="auto"/>
              <w:right w:val="single" w:sz="4" w:space="0" w:color="000000"/>
            </w:tcBorders>
            <w:vAlign w:val="center"/>
          </w:tcPr>
          <w:p w14:paraId="35497565" w14:textId="01751054" w:rsidR="003D15EB" w:rsidRPr="00D733E6" w:rsidRDefault="004E1A1C" w:rsidP="003D15EB">
            <w:pPr>
              <w:autoSpaceDE w:val="0"/>
              <w:autoSpaceDN w:val="0"/>
              <w:adjustRightInd w:val="0"/>
              <w:jc w:val="center"/>
              <w:rPr>
                <w:sz w:val="24"/>
                <w:szCs w:val="24"/>
                <w:lang w:val="es-MX" w:eastAsia="es-MX"/>
              </w:rPr>
            </w:pPr>
            <w:r>
              <w:rPr>
                <w:sz w:val="24"/>
                <w:szCs w:val="24"/>
                <w:lang w:val="es-MX" w:eastAsia="es-MX"/>
              </w:rPr>
              <w:t>35</w:t>
            </w:r>
            <w:r w:rsidR="003D15EB" w:rsidRPr="00D733E6">
              <w:rPr>
                <w:sz w:val="24"/>
                <w:szCs w:val="24"/>
                <w:lang w:val="es-MX" w:eastAsia="es-MX"/>
              </w:rPr>
              <w:t>%</w:t>
            </w:r>
          </w:p>
        </w:tc>
        <w:tc>
          <w:tcPr>
            <w:tcW w:w="684" w:type="dxa"/>
            <w:tcBorders>
              <w:top w:val="single" w:sz="4" w:space="0" w:color="auto"/>
              <w:left w:val="single" w:sz="4" w:space="0" w:color="000000"/>
              <w:bottom w:val="single" w:sz="4" w:space="0" w:color="auto"/>
              <w:right w:val="single" w:sz="4" w:space="0" w:color="000000"/>
            </w:tcBorders>
            <w:vAlign w:val="center"/>
          </w:tcPr>
          <w:p w14:paraId="5E296CD2" w14:textId="20FF9874" w:rsidR="003D15EB" w:rsidRPr="00D733E6" w:rsidRDefault="004E1A1C" w:rsidP="003D15EB">
            <w:pPr>
              <w:autoSpaceDE w:val="0"/>
              <w:autoSpaceDN w:val="0"/>
              <w:adjustRightInd w:val="0"/>
              <w:jc w:val="center"/>
              <w:rPr>
                <w:szCs w:val="20"/>
                <w:lang w:val="es-MX" w:eastAsia="es-MX"/>
              </w:rPr>
            </w:pPr>
            <w:r>
              <w:rPr>
                <w:szCs w:val="20"/>
                <w:lang w:val="es-MX" w:eastAsia="es-MX"/>
              </w:rPr>
              <w:t>10</w:t>
            </w:r>
            <w:r w:rsidR="00D733E6">
              <w:rPr>
                <w:szCs w:val="20"/>
                <w:lang w:val="es-MX" w:eastAsia="es-MX"/>
              </w:rPr>
              <w:t>%</w:t>
            </w:r>
          </w:p>
        </w:tc>
        <w:tc>
          <w:tcPr>
            <w:tcW w:w="684" w:type="dxa"/>
            <w:tcBorders>
              <w:top w:val="single" w:sz="4" w:space="0" w:color="auto"/>
              <w:left w:val="single" w:sz="4" w:space="0" w:color="000000"/>
              <w:bottom w:val="single" w:sz="4" w:space="0" w:color="auto"/>
              <w:right w:val="single" w:sz="4" w:space="0" w:color="000000"/>
            </w:tcBorders>
            <w:vAlign w:val="center"/>
          </w:tcPr>
          <w:p w14:paraId="764098EA" w14:textId="752E0D6B" w:rsidR="003D15EB" w:rsidRPr="00D733E6" w:rsidRDefault="004E1A1C" w:rsidP="003D15EB">
            <w:pPr>
              <w:autoSpaceDE w:val="0"/>
              <w:autoSpaceDN w:val="0"/>
              <w:adjustRightInd w:val="0"/>
              <w:jc w:val="center"/>
              <w:rPr>
                <w:szCs w:val="20"/>
                <w:lang w:val="es-MX" w:eastAsia="es-MX"/>
              </w:rPr>
            </w:pPr>
            <w:r>
              <w:rPr>
                <w:szCs w:val="20"/>
                <w:lang w:val="es-MX" w:eastAsia="es-MX"/>
              </w:rPr>
              <w:t>10</w:t>
            </w:r>
            <w:r w:rsidR="00D733E6">
              <w:rPr>
                <w:szCs w:val="20"/>
                <w:lang w:val="es-MX" w:eastAsia="es-MX"/>
              </w:rPr>
              <w:t>%</w:t>
            </w:r>
          </w:p>
        </w:tc>
        <w:tc>
          <w:tcPr>
            <w:tcW w:w="684" w:type="dxa"/>
            <w:tcBorders>
              <w:top w:val="single" w:sz="4" w:space="0" w:color="auto"/>
              <w:left w:val="single" w:sz="4" w:space="0" w:color="000000"/>
              <w:bottom w:val="single" w:sz="4" w:space="0" w:color="auto"/>
              <w:right w:val="single" w:sz="4" w:space="0" w:color="000000"/>
            </w:tcBorders>
            <w:vAlign w:val="center"/>
          </w:tcPr>
          <w:p w14:paraId="2737470A" w14:textId="766443C0" w:rsidR="003D15EB" w:rsidRPr="00D733E6" w:rsidRDefault="004E1A1C" w:rsidP="003D15EB">
            <w:pPr>
              <w:autoSpaceDE w:val="0"/>
              <w:autoSpaceDN w:val="0"/>
              <w:adjustRightInd w:val="0"/>
              <w:jc w:val="center"/>
              <w:rPr>
                <w:szCs w:val="20"/>
                <w:lang w:val="es-MX" w:eastAsia="es-MX"/>
              </w:rPr>
            </w:pPr>
            <w:r>
              <w:rPr>
                <w:szCs w:val="20"/>
                <w:lang w:val="es-MX" w:eastAsia="es-MX"/>
              </w:rPr>
              <w:t>10</w:t>
            </w:r>
            <w:r w:rsidR="00D733E6">
              <w:rPr>
                <w:szCs w:val="20"/>
                <w:lang w:val="es-MX" w:eastAsia="es-MX"/>
              </w:rPr>
              <w:t>%</w:t>
            </w:r>
          </w:p>
        </w:tc>
        <w:tc>
          <w:tcPr>
            <w:tcW w:w="684" w:type="dxa"/>
            <w:tcBorders>
              <w:top w:val="single" w:sz="4" w:space="0" w:color="auto"/>
              <w:left w:val="single" w:sz="4" w:space="0" w:color="000000"/>
              <w:bottom w:val="single" w:sz="4" w:space="0" w:color="auto"/>
              <w:right w:val="single" w:sz="4" w:space="0" w:color="000000"/>
            </w:tcBorders>
            <w:vAlign w:val="center"/>
          </w:tcPr>
          <w:p w14:paraId="0EAD1231" w14:textId="6A39E339" w:rsidR="003D15EB" w:rsidRPr="00D733E6" w:rsidRDefault="00D733E6" w:rsidP="003D15EB">
            <w:pPr>
              <w:autoSpaceDE w:val="0"/>
              <w:autoSpaceDN w:val="0"/>
              <w:adjustRightInd w:val="0"/>
              <w:jc w:val="center"/>
              <w:rPr>
                <w:szCs w:val="20"/>
                <w:lang w:val="es-MX" w:eastAsia="es-MX"/>
              </w:rPr>
            </w:pPr>
            <w:r>
              <w:rPr>
                <w:szCs w:val="20"/>
                <w:lang w:val="es-MX" w:eastAsia="es-MX"/>
              </w:rPr>
              <w:t>5%</w:t>
            </w:r>
          </w:p>
        </w:tc>
        <w:tc>
          <w:tcPr>
            <w:tcW w:w="684" w:type="dxa"/>
            <w:tcBorders>
              <w:top w:val="single" w:sz="4" w:space="0" w:color="auto"/>
              <w:left w:val="single" w:sz="4" w:space="0" w:color="000000"/>
              <w:bottom w:val="single" w:sz="4" w:space="0" w:color="auto"/>
              <w:right w:val="single" w:sz="4" w:space="0" w:color="000000"/>
            </w:tcBorders>
            <w:vAlign w:val="center"/>
          </w:tcPr>
          <w:p w14:paraId="209FA730" w14:textId="6CB01EB0" w:rsidR="003D15EB" w:rsidRPr="00D733E6" w:rsidRDefault="003D15EB" w:rsidP="003D15EB">
            <w:pPr>
              <w:autoSpaceDE w:val="0"/>
              <w:autoSpaceDN w:val="0"/>
              <w:adjustRightInd w:val="0"/>
              <w:jc w:val="center"/>
              <w:rPr>
                <w:szCs w:val="20"/>
                <w:lang w:val="es-MX" w:eastAsia="es-MX"/>
              </w:rPr>
            </w:pPr>
          </w:p>
        </w:tc>
        <w:tc>
          <w:tcPr>
            <w:tcW w:w="684" w:type="dxa"/>
            <w:tcBorders>
              <w:top w:val="single" w:sz="4" w:space="0" w:color="auto"/>
              <w:left w:val="single" w:sz="4" w:space="0" w:color="000000"/>
              <w:bottom w:val="single" w:sz="4" w:space="0" w:color="auto"/>
              <w:right w:val="single" w:sz="4" w:space="0" w:color="000000"/>
            </w:tcBorders>
            <w:vAlign w:val="center"/>
          </w:tcPr>
          <w:p w14:paraId="27DD978F" w14:textId="3B963342" w:rsidR="003D15EB" w:rsidRPr="00D733E6" w:rsidRDefault="003D15EB" w:rsidP="003D15EB">
            <w:pPr>
              <w:autoSpaceDE w:val="0"/>
              <w:autoSpaceDN w:val="0"/>
              <w:adjustRightInd w:val="0"/>
              <w:jc w:val="center"/>
              <w:rPr>
                <w:szCs w:val="20"/>
                <w:lang w:val="es-MX" w:eastAsia="es-MX"/>
              </w:rPr>
            </w:pPr>
          </w:p>
        </w:tc>
        <w:tc>
          <w:tcPr>
            <w:tcW w:w="2767" w:type="dxa"/>
            <w:tcBorders>
              <w:top w:val="single" w:sz="4" w:space="0" w:color="auto"/>
              <w:left w:val="single" w:sz="4" w:space="0" w:color="000000"/>
              <w:bottom w:val="single" w:sz="4" w:space="0" w:color="auto"/>
              <w:right w:val="single" w:sz="4" w:space="0" w:color="000000"/>
            </w:tcBorders>
          </w:tcPr>
          <w:p w14:paraId="19748F19" w14:textId="77777777" w:rsidR="003D15EB" w:rsidRDefault="003D15EB" w:rsidP="003D15EB">
            <w:pPr>
              <w:shd w:val="clear" w:color="auto" w:fill="FFFFFF"/>
              <w:spacing w:after="100" w:afterAutospacing="1" w:line="240" w:lineRule="auto"/>
              <w:ind w:left="0" w:firstLine="0"/>
              <w:jc w:val="left"/>
              <w:rPr>
                <w:szCs w:val="20"/>
                <w:lang w:val="es-MX" w:eastAsia="es-MX"/>
              </w:rPr>
            </w:pPr>
            <w:r w:rsidRPr="00D733E6">
              <w:rPr>
                <w:szCs w:val="20"/>
                <w:lang w:val="es-MX" w:eastAsia="es-MX"/>
              </w:rPr>
              <w:t>REDACCIÓN DEL DOCUMENTO:</w:t>
            </w:r>
          </w:p>
          <w:p w14:paraId="017D3F2E" w14:textId="77777777" w:rsidR="004E1A1C" w:rsidRPr="004E1A1C" w:rsidRDefault="004E1A1C" w:rsidP="004E1A1C">
            <w:pPr>
              <w:shd w:val="clear" w:color="auto" w:fill="FFFFFF"/>
              <w:spacing w:after="100" w:afterAutospacing="1" w:line="240" w:lineRule="auto"/>
              <w:ind w:left="0" w:firstLine="0"/>
              <w:jc w:val="left"/>
              <w:rPr>
                <w:szCs w:val="20"/>
                <w:lang w:val="es-MX" w:eastAsia="es-MX"/>
              </w:rPr>
            </w:pPr>
            <w:r w:rsidRPr="004E1A1C">
              <w:rPr>
                <w:szCs w:val="20"/>
                <w:lang w:val="es-MX" w:eastAsia="es-MX"/>
              </w:rPr>
              <w:t>Claridad y precisión en la explicación.</w:t>
            </w:r>
          </w:p>
          <w:p w14:paraId="3CED6981" w14:textId="77777777" w:rsidR="004E1A1C" w:rsidRPr="004E1A1C" w:rsidRDefault="004E1A1C" w:rsidP="004E1A1C">
            <w:pPr>
              <w:shd w:val="clear" w:color="auto" w:fill="FFFFFF"/>
              <w:spacing w:after="100" w:afterAutospacing="1" w:line="240" w:lineRule="auto"/>
              <w:ind w:left="0" w:firstLine="0"/>
              <w:jc w:val="left"/>
              <w:rPr>
                <w:szCs w:val="20"/>
                <w:lang w:val="es-MX" w:eastAsia="es-MX"/>
              </w:rPr>
            </w:pPr>
            <w:r w:rsidRPr="004E1A1C">
              <w:rPr>
                <w:szCs w:val="20"/>
                <w:lang w:val="es-MX" w:eastAsia="es-MX"/>
              </w:rPr>
              <w:t>Desarrollo correcto del procedimiento.</w:t>
            </w:r>
          </w:p>
          <w:p w14:paraId="7AF550A1" w14:textId="77777777" w:rsidR="004E1A1C" w:rsidRPr="004E1A1C" w:rsidRDefault="004E1A1C" w:rsidP="004E1A1C">
            <w:pPr>
              <w:shd w:val="clear" w:color="auto" w:fill="FFFFFF"/>
              <w:spacing w:after="100" w:afterAutospacing="1" w:line="240" w:lineRule="auto"/>
              <w:ind w:left="0" w:firstLine="0"/>
              <w:jc w:val="left"/>
              <w:rPr>
                <w:szCs w:val="20"/>
                <w:lang w:val="es-MX" w:eastAsia="es-MX"/>
              </w:rPr>
            </w:pPr>
            <w:r w:rsidRPr="004E1A1C">
              <w:rPr>
                <w:szCs w:val="20"/>
                <w:lang w:val="es-MX" w:eastAsia="es-MX"/>
              </w:rPr>
              <w:t>Uso adecuado de recursos digitales y bibliográficos.</w:t>
            </w:r>
          </w:p>
          <w:p w14:paraId="302322D5" w14:textId="77777777" w:rsidR="004E1A1C" w:rsidRPr="004E1A1C" w:rsidRDefault="004E1A1C" w:rsidP="004E1A1C">
            <w:pPr>
              <w:shd w:val="clear" w:color="auto" w:fill="FFFFFF"/>
              <w:spacing w:after="100" w:afterAutospacing="1" w:line="240" w:lineRule="auto"/>
              <w:ind w:left="0" w:firstLine="0"/>
              <w:jc w:val="left"/>
              <w:rPr>
                <w:szCs w:val="20"/>
                <w:lang w:val="es-MX" w:eastAsia="es-MX"/>
              </w:rPr>
            </w:pPr>
            <w:r w:rsidRPr="004E1A1C">
              <w:rPr>
                <w:szCs w:val="20"/>
                <w:lang w:val="es-MX" w:eastAsia="es-MX"/>
              </w:rPr>
              <w:t>Presentación formal (redacción, ortografía, orden).</w:t>
            </w:r>
          </w:p>
          <w:p w14:paraId="7B0C087C" w14:textId="349AAED1" w:rsidR="0025454C" w:rsidRPr="00D733E6" w:rsidRDefault="004E1A1C" w:rsidP="004E1A1C">
            <w:pPr>
              <w:shd w:val="clear" w:color="auto" w:fill="FFFFFF"/>
              <w:spacing w:after="100" w:afterAutospacing="1" w:line="240" w:lineRule="auto"/>
              <w:ind w:left="0" w:firstLine="0"/>
              <w:jc w:val="left"/>
              <w:rPr>
                <w:szCs w:val="20"/>
                <w:lang w:val="es-MX" w:eastAsia="es-MX"/>
              </w:rPr>
            </w:pPr>
            <w:r w:rsidRPr="004E1A1C">
              <w:rPr>
                <w:szCs w:val="20"/>
                <w:lang w:val="es-MX" w:eastAsia="es-MX"/>
              </w:rPr>
              <w:t>Entrega en tiempo y forma.</w:t>
            </w:r>
          </w:p>
        </w:tc>
      </w:tr>
      <w:tr w:rsidR="003D15EB" w14:paraId="45ADDDB1" w14:textId="77777777" w:rsidTr="00FB3D49">
        <w:trPr>
          <w:trHeight w:val="1184"/>
        </w:trPr>
        <w:tc>
          <w:tcPr>
            <w:tcW w:w="4145" w:type="dxa"/>
            <w:tcBorders>
              <w:top w:val="single" w:sz="4" w:space="0" w:color="auto"/>
              <w:left w:val="single" w:sz="4" w:space="0" w:color="000000"/>
              <w:bottom w:val="single" w:sz="4" w:space="0" w:color="000000"/>
              <w:right w:val="single" w:sz="4" w:space="0" w:color="000000"/>
            </w:tcBorders>
            <w:vAlign w:val="center"/>
          </w:tcPr>
          <w:p w14:paraId="5D8A063E" w14:textId="0A5B59EB" w:rsidR="003D15EB" w:rsidRPr="00D733E6" w:rsidRDefault="003D15EB" w:rsidP="003D15EB">
            <w:pPr>
              <w:autoSpaceDE w:val="0"/>
              <w:autoSpaceDN w:val="0"/>
              <w:adjustRightInd w:val="0"/>
              <w:rPr>
                <w:szCs w:val="20"/>
                <w:lang w:val="es-MX" w:eastAsia="en-US"/>
              </w:rPr>
            </w:pPr>
            <w:r w:rsidRPr="00D733E6">
              <w:rPr>
                <w:lang w:val="es-MX" w:eastAsia="en-US"/>
              </w:rPr>
              <w:t>EF1.2</w:t>
            </w:r>
            <w:r w:rsidR="00D733E6">
              <w:rPr>
                <w:lang w:val="es-MX" w:eastAsia="en-US"/>
              </w:rPr>
              <w:t xml:space="preserve"> </w:t>
            </w:r>
            <w:r w:rsidR="004E1A1C">
              <w:t>Resolver ejercicios matemáticos de funciones.</w:t>
            </w:r>
          </w:p>
          <w:p w14:paraId="7D3B1AFB" w14:textId="547A7EEA" w:rsidR="003D15EB" w:rsidRPr="00D733E6" w:rsidRDefault="003D15EB" w:rsidP="003D15EB">
            <w:pPr>
              <w:autoSpaceDE w:val="0"/>
              <w:autoSpaceDN w:val="0"/>
              <w:adjustRightInd w:val="0"/>
              <w:rPr>
                <w:lang w:val="es-MX" w:eastAsia="en-US"/>
              </w:rPr>
            </w:pPr>
          </w:p>
        </w:tc>
        <w:tc>
          <w:tcPr>
            <w:tcW w:w="2167" w:type="dxa"/>
            <w:tcBorders>
              <w:top w:val="single" w:sz="4" w:space="0" w:color="auto"/>
              <w:left w:val="single" w:sz="4" w:space="0" w:color="000000"/>
              <w:bottom w:val="single" w:sz="4" w:space="0" w:color="000000"/>
              <w:right w:val="single" w:sz="4" w:space="0" w:color="000000"/>
            </w:tcBorders>
            <w:vAlign w:val="center"/>
          </w:tcPr>
          <w:p w14:paraId="5F87160E" w14:textId="5DE64EFC" w:rsidR="003D15EB" w:rsidRPr="00D733E6" w:rsidRDefault="004E1A1C" w:rsidP="003D15EB">
            <w:pPr>
              <w:autoSpaceDE w:val="0"/>
              <w:autoSpaceDN w:val="0"/>
              <w:adjustRightInd w:val="0"/>
              <w:jc w:val="center"/>
              <w:rPr>
                <w:sz w:val="24"/>
                <w:szCs w:val="24"/>
                <w:lang w:val="es-MX" w:eastAsia="es-MX"/>
              </w:rPr>
            </w:pPr>
            <w:r>
              <w:rPr>
                <w:sz w:val="24"/>
                <w:szCs w:val="24"/>
                <w:lang w:val="es-MX" w:eastAsia="es-MX"/>
              </w:rPr>
              <w:t>30</w:t>
            </w:r>
            <w:r w:rsidR="003D15EB" w:rsidRPr="00D733E6">
              <w:rPr>
                <w:sz w:val="24"/>
                <w:szCs w:val="24"/>
                <w:lang w:val="es-MX" w:eastAsia="es-MX"/>
              </w:rPr>
              <w:t>%</w:t>
            </w:r>
          </w:p>
        </w:tc>
        <w:tc>
          <w:tcPr>
            <w:tcW w:w="684" w:type="dxa"/>
            <w:tcBorders>
              <w:top w:val="single" w:sz="4" w:space="0" w:color="auto"/>
              <w:left w:val="single" w:sz="4" w:space="0" w:color="000000"/>
              <w:bottom w:val="single" w:sz="4" w:space="0" w:color="000000"/>
              <w:right w:val="single" w:sz="4" w:space="0" w:color="000000"/>
            </w:tcBorders>
            <w:vAlign w:val="center"/>
          </w:tcPr>
          <w:p w14:paraId="5C65EF20" w14:textId="0F1B4612" w:rsidR="003D15EB" w:rsidRPr="00D733E6" w:rsidRDefault="003D15EB" w:rsidP="003D15EB">
            <w:pPr>
              <w:autoSpaceDE w:val="0"/>
              <w:autoSpaceDN w:val="0"/>
              <w:adjustRightInd w:val="0"/>
              <w:jc w:val="center"/>
              <w:rPr>
                <w:szCs w:val="20"/>
                <w:lang w:val="es-MX" w:eastAsia="es-MX"/>
              </w:rPr>
            </w:pPr>
          </w:p>
        </w:tc>
        <w:tc>
          <w:tcPr>
            <w:tcW w:w="684" w:type="dxa"/>
            <w:tcBorders>
              <w:top w:val="single" w:sz="4" w:space="0" w:color="auto"/>
              <w:left w:val="single" w:sz="4" w:space="0" w:color="000000"/>
              <w:bottom w:val="single" w:sz="4" w:space="0" w:color="000000"/>
              <w:right w:val="single" w:sz="4" w:space="0" w:color="000000"/>
            </w:tcBorders>
            <w:vAlign w:val="center"/>
          </w:tcPr>
          <w:p w14:paraId="4D9388DF" w14:textId="62261DBE" w:rsidR="003D15EB" w:rsidRPr="00D733E6" w:rsidRDefault="003D15EB" w:rsidP="003D15EB">
            <w:pPr>
              <w:autoSpaceDE w:val="0"/>
              <w:autoSpaceDN w:val="0"/>
              <w:adjustRightInd w:val="0"/>
              <w:jc w:val="center"/>
              <w:rPr>
                <w:szCs w:val="20"/>
                <w:lang w:val="es-MX" w:eastAsia="es-MX"/>
              </w:rPr>
            </w:pPr>
          </w:p>
        </w:tc>
        <w:tc>
          <w:tcPr>
            <w:tcW w:w="684" w:type="dxa"/>
            <w:tcBorders>
              <w:top w:val="single" w:sz="4" w:space="0" w:color="auto"/>
              <w:left w:val="single" w:sz="4" w:space="0" w:color="000000"/>
              <w:bottom w:val="single" w:sz="4" w:space="0" w:color="000000"/>
              <w:right w:val="single" w:sz="4" w:space="0" w:color="000000"/>
            </w:tcBorders>
            <w:vAlign w:val="center"/>
          </w:tcPr>
          <w:p w14:paraId="2FF6C295" w14:textId="2750910C" w:rsidR="003D15EB" w:rsidRPr="00D733E6" w:rsidRDefault="003D15EB" w:rsidP="003D15EB">
            <w:pPr>
              <w:autoSpaceDE w:val="0"/>
              <w:autoSpaceDN w:val="0"/>
              <w:adjustRightInd w:val="0"/>
              <w:jc w:val="center"/>
              <w:rPr>
                <w:szCs w:val="20"/>
                <w:lang w:val="es-MX" w:eastAsia="es-MX"/>
              </w:rPr>
            </w:pPr>
          </w:p>
        </w:tc>
        <w:tc>
          <w:tcPr>
            <w:tcW w:w="684" w:type="dxa"/>
            <w:tcBorders>
              <w:top w:val="single" w:sz="4" w:space="0" w:color="auto"/>
              <w:left w:val="single" w:sz="4" w:space="0" w:color="000000"/>
              <w:bottom w:val="single" w:sz="4" w:space="0" w:color="000000"/>
              <w:right w:val="single" w:sz="4" w:space="0" w:color="000000"/>
            </w:tcBorders>
            <w:vAlign w:val="center"/>
          </w:tcPr>
          <w:p w14:paraId="2893935D" w14:textId="48FCDA53" w:rsidR="003D15EB" w:rsidRPr="00D733E6" w:rsidRDefault="003D15EB" w:rsidP="003D15EB">
            <w:pPr>
              <w:autoSpaceDE w:val="0"/>
              <w:autoSpaceDN w:val="0"/>
              <w:adjustRightInd w:val="0"/>
              <w:jc w:val="center"/>
              <w:rPr>
                <w:szCs w:val="20"/>
                <w:lang w:val="es-MX" w:eastAsia="es-MX"/>
              </w:rPr>
            </w:pPr>
          </w:p>
        </w:tc>
        <w:tc>
          <w:tcPr>
            <w:tcW w:w="684" w:type="dxa"/>
            <w:tcBorders>
              <w:top w:val="single" w:sz="4" w:space="0" w:color="auto"/>
              <w:left w:val="single" w:sz="4" w:space="0" w:color="000000"/>
              <w:bottom w:val="single" w:sz="4" w:space="0" w:color="000000"/>
              <w:right w:val="single" w:sz="4" w:space="0" w:color="000000"/>
            </w:tcBorders>
            <w:vAlign w:val="center"/>
          </w:tcPr>
          <w:p w14:paraId="40892A55" w14:textId="73C3537D" w:rsidR="003D15EB" w:rsidRPr="00D733E6" w:rsidRDefault="000E1A5C" w:rsidP="003D15EB">
            <w:pPr>
              <w:autoSpaceDE w:val="0"/>
              <w:autoSpaceDN w:val="0"/>
              <w:adjustRightInd w:val="0"/>
              <w:jc w:val="center"/>
              <w:rPr>
                <w:szCs w:val="20"/>
                <w:lang w:val="es-MX" w:eastAsia="es-MX"/>
              </w:rPr>
            </w:pPr>
            <w:r>
              <w:rPr>
                <w:szCs w:val="20"/>
                <w:lang w:val="es-MX" w:eastAsia="es-MX"/>
              </w:rPr>
              <w:t>1</w:t>
            </w:r>
            <w:r w:rsidR="00D733E6">
              <w:rPr>
                <w:szCs w:val="20"/>
                <w:lang w:val="es-MX" w:eastAsia="es-MX"/>
              </w:rPr>
              <w:t>5%</w:t>
            </w:r>
          </w:p>
        </w:tc>
        <w:tc>
          <w:tcPr>
            <w:tcW w:w="684" w:type="dxa"/>
            <w:tcBorders>
              <w:top w:val="single" w:sz="4" w:space="0" w:color="auto"/>
              <w:left w:val="single" w:sz="4" w:space="0" w:color="000000"/>
              <w:bottom w:val="single" w:sz="4" w:space="0" w:color="000000"/>
              <w:right w:val="single" w:sz="4" w:space="0" w:color="000000"/>
            </w:tcBorders>
            <w:vAlign w:val="center"/>
          </w:tcPr>
          <w:p w14:paraId="6929C6A8" w14:textId="2766E982" w:rsidR="003D15EB" w:rsidRPr="00D733E6" w:rsidRDefault="000E1A5C" w:rsidP="003D15EB">
            <w:pPr>
              <w:autoSpaceDE w:val="0"/>
              <w:autoSpaceDN w:val="0"/>
              <w:adjustRightInd w:val="0"/>
              <w:jc w:val="center"/>
              <w:rPr>
                <w:szCs w:val="20"/>
                <w:lang w:val="es-MX" w:eastAsia="es-MX"/>
              </w:rPr>
            </w:pPr>
            <w:r>
              <w:rPr>
                <w:szCs w:val="20"/>
                <w:lang w:val="es-MX" w:eastAsia="es-MX"/>
              </w:rPr>
              <w:t>1</w:t>
            </w:r>
            <w:r w:rsidR="00D733E6">
              <w:rPr>
                <w:szCs w:val="20"/>
                <w:lang w:val="es-MX" w:eastAsia="es-MX"/>
              </w:rPr>
              <w:t>5%</w:t>
            </w:r>
          </w:p>
        </w:tc>
        <w:tc>
          <w:tcPr>
            <w:tcW w:w="2767" w:type="dxa"/>
            <w:tcBorders>
              <w:top w:val="single" w:sz="4" w:space="0" w:color="auto"/>
              <w:left w:val="single" w:sz="4" w:space="0" w:color="000000"/>
              <w:bottom w:val="single" w:sz="4" w:space="0" w:color="000000"/>
              <w:right w:val="single" w:sz="4" w:space="0" w:color="000000"/>
            </w:tcBorders>
            <w:vAlign w:val="center"/>
          </w:tcPr>
          <w:p w14:paraId="578D1DA9" w14:textId="77777777" w:rsidR="004E1A1C" w:rsidRPr="004E1A1C" w:rsidRDefault="004E1A1C" w:rsidP="004E1A1C">
            <w:pPr>
              <w:autoSpaceDE w:val="0"/>
              <w:autoSpaceDN w:val="0"/>
              <w:adjustRightInd w:val="0"/>
              <w:rPr>
                <w:bCs/>
                <w:szCs w:val="20"/>
                <w:lang w:eastAsia="es-MX"/>
              </w:rPr>
            </w:pPr>
            <w:r w:rsidRPr="004E1A1C">
              <w:rPr>
                <w:bCs/>
                <w:szCs w:val="20"/>
                <w:lang w:eastAsia="es-MX"/>
              </w:rPr>
              <w:t>Claridad y precisión en la explicación.</w:t>
            </w:r>
          </w:p>
          <w:p w14:paraId="5BB7CD89" w14:textId="77777777" w:rsidR="004E1A1C" w:rsidRPr="004E1A1C" w:rsidRDefault="004E1A1C" w:rsidP="004E1A1C">
            <w:pPr>
              <w:autoSpaceDE w:val="0"/>
              <w:autoSpaceDN w:val="0"/>
              <w:adjustRightInd w:val="0"/>
              <w:rPr>
                <w:bCs/>
                <w:szCs w:val="20"/>
                <w:lang w:eastAsia="es-MX"/>
              </w:rPr>
            </w:pPr>
            <w:r w:rsidRPr="004E1A1C">
              <w:rPr>
                <w:bCs/>
                <w:szCs w:val="20"/>
                <w:lang w:eastAsia="es-MX"/>
              </w:rPr>
              <w:t>Desarrollo correcto del procedimiento.</w:t>
            </w:r>
          </w:p>
          <w:p w14:paraId="3554E540" w14:textId="77777777" w:rsidR="004E1A1C" w:rsidRPr="004E1A1C" w:rsidRDefault="004E1A1C" w:rsidP="004E1A1C">
            <w:pPr>
              <w:autoSpaceDE w:val="0"/>
              <w:autoSpaceDN w:val="0"/>
              <w:adjustRightInd w:val="0"/>
              <w:rPr>
                <w:bCs/>
                <w:szCs w:val="20"/>
                <w:lang w:eastAsia="es-MX"/>
              </w:rPr>
            </w:pPr>
            <w:r w:rsidRPr="004E1A1C">
              <w:rPr>
                <w:bCs/>
                <w:szCs w:val="20"/>
                <w:lang w:eastAsia="es-MX"/>
              </w:rPr>
              <w:t>Uso adecuado de recursos digitales y bibliográficos.</w:t>
            </w:r>
          </w:p>
          <w:p w14:paraId="14EB91FB" w14:textId="77777777" w:rsidR="004E1A1C" w:rsidRPr="004E1A1C" w:rsidRDefault="004E1A1C" w:rsidP="004E1A1C">
            <w:pPr>
              <w:autoSpaceDE w:val="0"/>
              <w:autoSpaceDN w:val="0"/>
              <w:adjustRightInd w:val="0"/>
              <w:rPr>
                <w:bCs/>
                <w:szCs w:val="20"/>
                <w:lang w:eastAsia="es-MX"/>
              </w:rPr>
            </w:pPr>
            <w:r w:rsidRPr="004E1A1C">
              <w:rPr>
                <w:bCs/>
                <w:szCs w:val="20"/>
                <w:lang w:eastAsia="es-MX"/>
              </w:rPr>
              <w:t>Presentación formal (redacción, ortografía, orden).</w:t>
            </w:r>
          </w:p>
          <w:p w14:paraId="02B71BB0" w14:textId="2C4C19D5" w:rsidR="003D15EB" w:rsidRPr="00D733E6" w:rsidRDefault="004E1A1C" w:rsidP="004E1A1C">
            <w:pPr>
              <w:autoSpaceDE w:val="0"/>
              <w:autoSpaceDN w:val="0"/>
              <w:adjustRightInd w:val="0"/>
              <w:rPr>
                <w:bCs/>
                <w:szCs w:val="20"/>
                <w:lang w:eastAsia="es-MX"/>
              </w:rPr>
            </w:pPr>
            <w:r w:rsidRPr="004E1A1C">
              <w:rPr>
                <w:bCs/>
                <w:szCs w:val="20"/>
                <w:lang w:eastAsia="es-MX"/>
              </w:rPr>
              <w:t>Entrega en tiempo y forma.</w:t>
            </w:r>
          </w:p>
        </w:tc>
      </w:tr>
      <w:tr w:rsidR="003D15EB" w14:paraId="30A5E3A4" w14:textId="77777777" w:rsidTr="00FB3D49">
        <w:tc>
          <w:tcPr>
            <w:tcW w:w="4145" w:type="dxa"/>
            <w:tcBorders>
              <w:top w:val="single" w:sz="4" w:space="0" w:color="000000"/>
              <w:left w:val="single" w:sz="4" w:space="0" w:color="000000"/>
              <w:bottom w:val="single" w:sz="4" w:space="0" w:color="000000"/>
              <w:right w:val="single" w:sz="4" w:space="0" w:color="000000"/>
            </w:tcBorders>
            <w:vAlign w:val="center"/>
          </w:tcPr>
          <w:p w14:paraId="68360437" w14:textId="77777777" w:rsidR="004E1A1C" w:rsidRDefault="003D15EB" w:rsidP="004E1A1C">
            <w:pPr>
              <w:pStyle w:val="Ttulo2"/>
            </w:pPr>
            <w:r w:rsidRPr="00D733E6">
              <w:rPr>
                <w:lang w:val="es-MX" w:eastAsia="en-US"/>
              </w:rPr>
              <w:lastRenderedPageBreak/>
              <w:t>EF1.3</w:t>
            </w:r>
            <w:r w:rsidR="00D733E6">
              <w:rPr>
                <w:lang w:val="es-MX" w:eastAsia="en-US"/>
              </w:rPr>
              <w:t xml:space="preserve"> </w:t>
            </w:r>
            <w:r w:rsidR="004E1A1C">
              <w:t>Investigar aplicaciones en telecomunicaciones.</w:t>
            </w:r>
          </w:p>
          <w:p w14:paraId="0F6E2CE5" w14:textId="3D470274" w:rsidR="003D15EB" w:rsidRPr="00D733E6" w:rsidRDefault="003D15EB" w:rsidP="003D15EB">
            <w:pPr>
              <w:autoSpaceDE w:val="0"/>
              <w:autoSpaceDN w:val="0"/>
              <w:adjustRightInd w:val="0"/>
              <w:rPr>
                <w:bCs/>
                <w:szCs w:val="20"/>
                <w:lang w:eastAsia="es-MX"/>
              </w:rPr>
            </w:pPr>
          </w:p>
          <w:p w14:paraId="547E3331" w14:textId="737CA260" w:rsidR="003D15EB" w:rsidRPr="00D733E6" w:rsidRDefault="003D15EB" w:rsidP="003D15EB">
            <w:pPr>
              <w:autoSpaceDE w:val="0"/>
              <w:autoSpaceDN w:val="0"/>
              <w:adjustRightInd w:val="0"/>
              <w:rPr>
                <w:szCs w:val="20"/>
                <w:lang w:val="es-MX" w:eastAsia="es-MX"/>
              </w:rPr>
            </w:pPr>
          </w:p>
        </w:tc>
        <w:tc>
          <w:tcPr>
            <w:tcW w:w="2167" w:type="dxa"/>
            <w:tcBorders>
              <w:top w:val="single" w:sz="4" w:space="0" w:color="000000"/>
              <w:left w:val="single" w:sz="4" w:space="0" w:color="000000"/>
              <w:bottom w:val="single" w:sz="4" w:space="0" w:color="000000"/>
              <w:right w:val="single" w:sz="4" w:space="0" w:color="000000"/>
            </w:tcBorders>
            <w:vAlign w:val="center"/>
          </w:tcPr>
          <w:p w14:paraId="087EC96D" w14:textId="00E269A1" w:rsidR="003D15EB" w:rsidRPr="00D733E6" w:rsidRDefault="004E1A1C" w:rsidP="003D15EB">
            <w:pPr>
              <w:autoSpaceDE w:val="0"/>
              <w:autoSpaceDN w:val="0"/>
              <w:adjustRightInd w:val="0"/>
              <w:jc w:val="center"/>
              <w:rPr>
                <w:sz w:val="24"/>
                <w:szCs w:val="24"/>
                <w:lang w:val="es-MX" w:eastAsia="es-MX"/>
              </w:rPr>
            </w:pPr>
            <w:r>
              <w:rPr>
                <w:sz w:val="24"/>
                <w:szCs w:val="24"/>
                <w:lang w:val="es-MX" w:eastAsia="es-MX"/>
              </w:rPr>
              <w:t>35</w:t>
            </w:r>
            <w:r w:rsidR="003D15EB" w:rsidRPr="00D733E6">
              <w:rPr>
                <w:sz w:val="24"/>
                <w:szCs w:val="24"/>
                <w:lang w:val="es-MX" w:eastAsia="es-MX"/>
              </w:rPr>
              <w:t>%</w:t>
            </w:r>
          </w:p>
        </w:tc>
        <w:tc>
          <w:tcPr>
            <w:tcW w:w="684" w:type="dxa"/>
            <w:tcBorders>
              <w:top w:val="single" w:sz="4" w:space="0" w:color="000000"/>
              <w:left w:val="single" w:sz="4" w:space="0" w:color="000000"/>
              <w:bottom w:val="single" w:sz="4" w:space="0" w:color="000000"/>
              <w:right w:val="single" w:sz="4" w:space="0" w:color="000000"/>
            </w:tcBorders>
            <w:vAlign w:val="center"/>
          </w:tcPr>
          <w:p w14:paraId="03022049" w14:textId="3955D719" w:rsidR="003D15EB" w:rsidRPr="00D733E6" w:rsidRDefault="003D15EB" w:rsidP="003D15EB">
            <w:pPr>
              <w:autoSpaceDE w:val="0"/>
              <w:autoSpaceDN w:val="0"/>
              <w:adjustRightInd w:val="0"/>
              <w:jc w:val="center"/>
              <w:rPr>
                <w:szCs w:val="20"/>
                <w:lang w:val="es-MX" w:eastAsia="es-MX"/>
              </w:rPr>
            </w:pPr>
          </w:p>
        </w:tc>
        <w:tc>
          <w:tcPr>
            <w:tcW w:w="684" w:type="dxa"/>
            <w:tcBorders>
              <w:top w:val="single" w:sz="4" w:space="0" w:color="000000"/>
              <w:left w:val="single" w:sz="4" w:space="0" w:color="000000"/>
              <w:bottom w:val="single" w:sz="4" w:space="0" w:color="000000"/>
              <w:right w:val="single" w:sz="4" w:space="0" w:color="000000"/>
            </w:tcBorders>
            <w:vAlign w:val="center"/>
          </w:tcPr>
          <w:p w14:paraId="039D4127" w14:textId="005E50F6" w:rsidR="003D15EB" w:rsidRPr="00D733E6" w:rsidRDefault="000E1A5C" w:rsidP="003D15EB">
            <w:pPr>
              <w:autoSpaceDE w:val="0"/>
              <w:autoSpaceDN w:val="0"/>
              <w:adjustRightInd w:val="0"/>
              <w:jc w:val="center"/>
              <w:rPr>
                <w:szCs w:val="20"/>
                <w:lang w:val="es-MX" w:eastAsia="es-MX"/>
              </w:rPr>
            </w:pPr>
            <w:r>
              <w:rPr>
                <w:szCs w:val="20"/>
                <w:lang w:val="es-MX" w:eastAsia="es-MX"/>
              </w:rPr>
              <w:t>10</w:t>
            </w:r>
            <w:r w:rsidR="00D733E6">
              <w:rPr>
                <w:szCs w:val="20"/>
                <w:lang w:val="es-MX" w:eastAsia="es-MX"/>
              </w:rPr>
              <w:t>%</w:t>
            </w:r>
          </w:p>
        </w:tc>
        <w:tc>
          <w:tcPr>
            <w:tcW w:w="684" w:type="dxa"/>
            <w:tcBorders>
              <w:top w:val="single" w:sz="4" w:space="0" w:color="000000"/>
              <w:left w:val="single" w:sz="4" w:space="0" w:color="000000"/>
              <w:bottom w:val="single" w:sz="4" w:space="0" w:color="000000"/>
              <w:right w:val="single" w:sz="4" w:space="0" w:color="000000"/>
            </w:tcBorders>
            <w:vAlign w:val="center"/>
          </w:tcPr>
          <w:p w14:paraId="42D9243A" w14:textId="6FBA3206" w:rsidR="003D15EB" w:rsidRPr="00D733E6" w:rsidRDefault="000E1A5C" w:rsidP="003D15EB">
            <w:pPr>
              <w:autoSpaceDE w:val="0"/>
              <w:autoSpaceDN w:val="0"/>
              <w:adjustRightInd w:val="0"/>
              <w:rPr>
                <w:szCs w:val="20"/>
                <w:lang w:val="es-MX" w:eastAsia="es-MX"/>
              </w:rPr>
            </w:pPr>
            <w:r>
              <w:rPr>
                <w:szCs w:val="20"/>
                <w:lang w:val="es-MX" w:eastAsia="es-MX"/>
              </w:rPr>
              <w:t>10</w:t>
            </w:r>
            <w:r w:rsidR="00D733E6">
              <w:rPr>
                <w:szCs w:val="20"/>
                <w:lang w:val="es-MX" w:eastAsia="es-MX"/>
              </w:rPr>
              <w:t>%</w:t>
            </w:r>
          </w:p>
        </w:tc>
        <w:tc>
          <w:tcPr>
            <w:tcW w:w="684" w:type="dxa"/>
            <w:tcBorders>
              <w:top w:val="single" w:sz="4" w:space="0" w:color="000000"/>
              <w:left w:val="single" w:sz="4" w:space="0" w:color="000000"/>
              <w:bottom w:val="single" w:sz="4" w:space="0" w:color="000000"/>
              <w:right w:val="single" w:sz="4" w:space="0" w:color="000000"/>
            </w:tcBorders>
            <w:vAlign w:val="center"/>
          </w:tcPr>
          <w:p w14:paraId="1F4F923D" w14:textId="13CF70ED" w:rsidR="003D15EB" w:rsidRPr="00D733E6" w:rsidRDefault="00D733E6" w:rsidP="003D15EB">
            <w:pPr>
              <w:autoSpaceDE w:val="0"/>
              <w:autoSpaceDN w:val="0"/>
              <w:adjustRightInd w:val="0"/>
              <w:jc w:val="center"/>
              <w:rPr>
                <w:szCs w:val="20"/>
                <w:lang w:val="es-MX" w:eastAsia="es-MX"/>
              </w:rPr>
            </w:pPr>
            <w:r>
              <w:rPr>
                <w:szCs w:val="20"/>
                <w:lang w:val="es-MX" w:eastAsia="es-MX"/>
              </w:rPr>
              <w:t>5%</w:t>
            </w:r>
          </w:p>
        </w:tc>
        <w:tc>
          <w:tcPr>
            <w:tcW w:w="684" w:type="dxa"/>
            <w:tcBorders>
              <w:top w:val="single" w:sz="4" w:space="0" w:color="000000"/>
              <w:left w:val="single" w:sz="4" w:space="0" w:color="000000"/>
              <w:bottom w:val="single" w:sz="4" w:space="0" w:color="000000"/>
              <w:right w:val="single" w:sz="4" w:space="0" w:color="000000"/>
            </w:tcBorders>
            <w:vAlign w:val="center"/>
          </w:tcPr>
          <w:p w14:paraId="4AA9FC29" w14:textId="300E1BEF" w:rsidR="003D15EB" w:rsidRPr="00D733E6" w:rsidRDefault="00D733E6" w:rsidP="003D15EB">
            <w:pPr>
              <w:autoSpaceDE w:val="0"/>
              <w:autoSpaceDN w:val="0"/>
              <w:adjustRightInd w:val="0"/>
              <w:jc w:val="center"/>
              <w:rPr>
                <w:szCs w:val="20"/>
                <w:lang w:val="es-MX" w:eastAsia="es-MX"/>
              </w:rPr>
            </w:pPr>
            <w:r>
              <w:rPr>
                <w:szCs w:val="20"/>
                <w:lang w:val="es-MX" w:eastAsia="es-MX"/>
              </w:rPr>
              <w:t>5%</w:t>
            </w:r>
          </w:p>
        </w:tc>
        <w:tc>
          <w:tcPr>
            <w:tcW w:w="684" w:type="dxa"/>
            <w:tcBorders>
              <w:top w:val="single" w:sz="4" w:space="0" w:color="000000"/>
              <w:left w:val="single" w:sz="4" w:space="0" w:color="000000"/>
              <w:bottom w:val="single" w:sz="4" w:space="0" w:color="000000"/>
              <w:right w:val="single" w:sz="4" w:space="0" w:color="000000"/>
            </w:tcBorders>
            <w:vAlign w:val="center"/>
          </w:tcPr>
          <w:p w14:paraId="763B8E1A" w14:textId="6FB45D4D" w:rsidR="003D15EB" w:rsidRPr="00D733E6" w:rsidRDefault="00D733E6" w:rsidP="003D15EB">
            <w:pPr>
              <w:autoSpaceDE w:val="0"/>
              <w:autoSpaceDN w:val="0"/>
              <w:adjustRightInd w:val="0"/>
              <w:jc w:val="center"/>
              <w:rPr>
                <w:szCs w:val="20"/>
                <w:lang w:val="es-MX" w:eastAsia="es-MX"/>
              </w:rPr>
            </w:pPr>
            <w:r>
              <w:rPr>
                <w:szCs w:val="20"/>
                <w:lang w:val="es-MX" w:eastAsia="es-MX"/>
              </w:rPr>
              <w:t>5%</w:t>
            </w:r>
          </w:p>
        </w:tc>
        <w:tc>
          <w:tcPr>
            <w:tcW w:w="2767" w:type="dxa"/>
            <w:tcBorders>
              <w:top w:val="single" w:sz="4" w:space="0" w:color="000000"/>
              <w:left w:val="single" w:sz="4" w:space="0" w:color="000000"/>
              <w:bottom w:val="single" w:sz="4" w:space="0" w:color="000000"/>
              <w:right w:val="single" w:sz="4" w:space="0" w:color="000000"/>
            </w:tcBorders>
            <w:vAlign w:val="center"/>
          </w:tcPr>
          <w:p w14:paraId="00ECF1EE" w14:textId="77777777" w:rsidR="004E1A1C" w:rsidRPr="004E1A1C" w:rsidRDefault="003D15EB" w:rsidP="004E1A1C">
            <w:pPr>
              <w:shd w:val="clear" w:color="auto" w:fill="FFFFFF"/>
              <w:spacing w:before="100" w:beforeAutospacing="1" w:after="100" w:afterAutospacing="1" w:line="240" w:lineRule="auto"/>
              <w:jc w:val="left"/>
              <w:rPr>
                <w:szCs w:val="20"/>
                <w:lang w:val="es-MX" w:eastAsia="es-MX"/>
              </w:rPr>
            </w:pPr>
            <w:r w:rsidRPr="00D733E6">
              <w:rPr>
                <w:szCs w:val="20"/>
                <w:lang w:val="es-MX" w:eastAsia="es-MX"/>
              </w:rPr>
              <w:t xml:space="preserve">CRITERIOS A </w:t>
            </w:r>
            <w:r w:rsidR="00D733E6">
              <w:rPr>
                <w:szCs w:val="20"/>
                <w:lang w:val="es-MX" w:eastAsia="es-MX"/>
              </w:rPr>
              <w:t>R</w:t>
            </w:r>
            <w:r w:rsidRPr="00D733E6">
              <w:rPr>
                <w:szCs w:val="20"/>
                <w:lang w:val="es-MX" w:eastAsia="es-MX"/>
              </w:rPr>
              <w:t>EVISAR:</w:t>
            </w:r>
            <w:r w:rsidR="00D733E6">
              <w:rPr>
                <w:szCs w:val="20"/>
                <w:lang w:val="es-MX" w:eastAsia="es-MX"/>
              </w:rPr>
              <w:t xml:space="preserve"> </w:t>
            </w:r>
            <w:r w:rsidR="004E1A1C" w:rsidRPr="004E1A1C">
              <w:rPr>
                <w:szCs w:val="20"/>
                <w:lang w:val="es-MX" w:eastAsia="es-MX"/>
              </w:rPr>
              <w:t>Claridad y precisión en la explicación.</w:t>
            </w:r>
          </w:p>
          <w:p w14:paraId="1D09E385" w14:textId="77777777" w:rsidR="004E1A1C" w:rsidRPr="004E1A1C" w:rsidRDefault="004E1A1C" w:rsidP="004E1A1C">
            <w:pPr>
              <w:shd w:val="clear" w:color="auto" w:fill="FFFFFF"/>
              <w:spacing w:before="100" w:beforeAutospacing="1" w:after="100" w:afterAutospacing="1" w:line="240" w:lineRule="auto"/>
              <w:jc w:val="left"/>
              <w:rPr>
                <w:szCs w:val="20"/>
                <w:lang w:val="es-MX" w:eastAsia="es-MX"/>
              </w:rPr>
            </w:pPr>
            <w:r w:rsidRPr="004E1A1C">
              <w:rPr>
                <w:szCs w:val="20"/>
                <w:lang w:val="es-MX" w:eastAsia="es-MX"/>
              </w:rPr>
              <w:t>Desarrollo correcto del procedimiento.</w:t>
            </w:r>
          </w:p>
          <w:p w14:paraId="1F6A37AB" w14:textId="77777777" w:rsidR="004E1A1C" w:rsidRPr="004E1A1C" w:rsidRDefault="004E1A1C" w:rsidP="004E1A1C">
            <w:pPr>
              <w:shd w:val="clear" w:color="auto" w:fill="FFFFFF"/>
              <w:spacing w:before="100" w:beforeAutospacing="1" w:after="100" w:afterAutospacing="1" w:line="240" w:lineRule="auto"/>
              <w:jc w:val="left"/>
              <w:rPr>
                <w:szCs w:val="20"/>
                <w:lang w:val="es-MX" w:eastAsia="es-MX"/>
              </w:rPr>
            </w:pPr>
            <w:r w:rsidRPr="004E1A1C">
              <w:rPr>
                <w:szCs w:val="20"/>
                <w:lang w:val="es-MX" w:eastAsia="es-MX"/>
              </w:rPr>
              <w:t>Uso adecuado de recursos digitales y bibliográficos.</w:t>
            </w:r>
          </w:p>
          <w:p w14:paraId="48E64BA3" w14:textId="77777777" w:rsidR="004E1A1C" w:rsidRPr="004E1A1C" w:rsidRDefault="004E1A1C" w:rsidP="004E1A1C">
            <w:pPr>
              <w:shd w:val="clear" w:color="auto" w:fill="FFFFFF"/>
              <w:spacing w:before="100" w:beforeAutospacing="1" w:after="100" w:afterAutospacing="1" w:line="240" w:lineRule="auto"/>
              <w:jc w:val="left"/>
              <w:rPr>
                <w:szCs w:val="20"/>
                <w:lang w:val="es-MX" w:eastAsia="es-MX"/>
              </w:rPr>
            </w:pPr>
            <w:r w:rsidRPr="004E1A1C">
              <w:rPr>
                <w:szCs w:val="20"/>
                <w:lang w:val="es-MX" w:eastAsia="es-MX"/>
              </w:rPr>
              <w:t>Presentación formal (redacción, ortografía, orden).</w:t>
            </w:r>
          </w:p>
          <w:p w14:paraId="65C77A26" w14:textId="37F8E15C" w:rsidR="003D15EB" w:rsidRPr="00D733E6" w:rsidRDefault="004E1A1C" w:rsidP="004E1A1C">
            <w:pPr>
              <w:shd w:val="clear" w:color="auto" w:fill="FFFFFF"/>
              <w:spacing w:before="100" w:beforeAutospacing="1" w:after="100" w:afterAutospacing="1" w:line="240" w:lineRule="auto"/>
              <w:jc w:val="left"/>
              <w:rPr>
                <w:szCs w:val="20"/>
                <w:lang w:val="es-MX" w:eastAsia="es-MX"/>
              </w:rPr>
            </w:pPr>
            <w:r w:rsidRPr="004E1A1C">
              <w:rPr>
                <w:szCs w:val="20"/>
                <w:lang w:val="es-MX" w:eastAsia="es-MX"/>
              </w:rPr>
              <w:t>Entrega en tiempo y forma.</w:t>
            </w:r>
          </w:p>
        </w:tc>
      </w:tr>
      <w:tr w:rsidR="00E54135" w14:paraId="0F12A302" w14:textId="77777777" w:rsidTr="00FD5272">
        <w:tc>
          <w:tcPr>
            <w:tcW w:w="4145" w:type="dxa"/>
            <w:tcBorders>
              <w:top w:val="single" w:sz="4" w:space="0" w:color="000000"/>
              <w:left w:val="single" w:sz="4" w:space="0" w:color="000000"/>
              <w:bottom w:val="single" w:sz="4" w:space="0" w:color="000000"/>
              <w:right w:val="single" w:sz="4" w:space="0" w:color="000000"/>
            </w:tcBorders>
          </w:tcPr>
          <w:p w14:paraId="671ACA44" w14:textId="1762C145" w:rsidR="00E54135" w:rsidRDefault="00E54135" w:rsidP="00E54135">
            <w:pPr>
              <w:autoSpaceDE w:val="0"/>
              <w:autoSpaceDN w:val="0"/>
              <w:adjustRightInd w:val="0"/>
              <w:rPr>
                <w:rFonts w:ascii="TimesNewRomanPSMT" w:hAnsi="TimesNewRomanPSMT" w:cs="TimesNewRomanPSMT"/>
                <w:lang w:val="es-MX" w:eastAsia="en-US"/>
              </w:rPr>
            </w:pPr>
            <w:r>
              <w:rPr>
                <w:sz w:val="24"/>
                <w:szCs w:val="24"/>
                <w:lang w:val="es-MX" w:eastAsia="es-MX"/>
              </w:rPr>
              <w:t>Total</w:t>
            </w:r>
          </w:p>
        </w:tc>
        <w:tc>
          <w:tcPr>
            <w:tcW w:w="2167" w:type="dxa"/>
            <w:tcBorders>
              <w:top w:val="single" w:sz="4" w:space="0" w:color="000000"/>
              <w:left w:val="single" w:sz="4" w:space="0" w:color="000000"/>
              <w:bottom w:val="single" w:sz="4" w:space="0" w:color="000000"/>
              <w:right w:val="single" w:sz="4" w:space="0" w:color="000000"/>
            </w:tcBorders>
          </w:tcPr>
          <w:p w14:paraId="09CE7BAE" w14:textId="429D2718" w:rsidR="00E54135" w:rsidRDefault="00E54135" w:rsidP="00E54135">
            <w:pPr>
              <w:autoSpaceDE w:val="0"/>
              <w:autoSpaceDN w:val="0"/>
              <w:adjustRightInd w:val="0"/>
              <w:jc w:val="center"/>
              <w:rPr>
                <w:sz w:val="24"/>
                <w:szCs w:val="24"/>
                <w:lang w:val="es-MX" w:eastAsia="es-MX"/>
              </w:rPr>
            </w:pPr>
            <w:r>
              <w:rPr>
                <w:sz w:val="24"/>
                <w:szCs w:val="24"/>
                <w:lang w:val="es-MX" w:eastAsia="es-MX"/>
              </w:rPr>
              <w:t>100%</w:t>
            </w:r>
          </w:p>
        </w:tc>
        <w:tc>
          <w:tcPr>
            <w:tcW w:w="684" w:type="dxa"/>
            <w:tcBorders>
              <w:top w:val="single" w:sz="4" w:space="0" w:color="000000"/>
              <w:left w:val="single" w:sz="4" w:space="0" w:color="000000"/>
              <w:bottom w:val="single" w:sz="4" w:space="0" w:color="000000"/>
              <w:right w:val="single" w:sz="4" w:space="0" w:color="000000"/>
            </w:tcBorders>
            <w:vAlign w:val="center"/>
          </w:tcPr>
          <w:p w14:paraId="516B880B" w14:textId="7A92F1EF" w:rsidR="00E54135" w:rsidRDefault="000E1A5C" w:rsidP="00E54135">
            <w:pPr>
              <w:autoSpaceDE w:val="0"/>
              <w:autoSpaceDN w:val="0"/>
              <w:adjustRightInd w:val="0"/>
              <w:jc w:val="center"/>
              <w:rPr>
                <w:szCs w:val="20"/>
                <w:lang w:val="es-MX" w:eastAsia="es-MX"/>
              </w:rPr>
            </w:pPr>
            <w:r>
              <w:rPr>
                <w:szCs w:val="20"/>
                <w:lang w:val="es-MX" w:eastAsia="es-MX"/>
              </w:rPr>
              <w:t>1</w:t>
            </w:r>
            <w:r w:rsidR="00E54135">
              <w:rPr>
                <w:szCs w:val="20"/>
                <w:lang w:val="es-MX" w:eastAsia="es-MX"/>
              </w:rPr>
              <w:t>0%</w:t>
            </w:r>
          </w:p>
        </w:tc>
        <w:tc>
          <w:tcPr>
            <w:tcW w:w="684" w:type="dxa"/>
            <w:tcBorders>
              <w:top w:val="single" w:sz="4" w:space="0" w:color="000000"/>
              <w:left w:val="single" w:sz="4" w:space="0" w:color="000000"/>
              <w:bottom w:val="single" w:sz="4" w:space="0" w:color="000000"/>
              <w:right w:val="single" w:sz="4" w:space="0" w:color="000000"/>
            </w:tcBorders>
            <w:vAlign w:val="center"/>
          </w:tcPr>
          <w:p w14:paraId="254EF2ED" w14:textId="4B78BCAB" w:rsidR="00E54135" w:rsidRDefault="00E54135" w:rsidP="00E54135">
            <w:pPr>
              <w:autoSpaceDE w:val="0"/>
              <w:autoSpaceDN w:val="0"/>
              <w:adjustRightInd w:val="0"/>
              <w:jc w:val="center"/>
              <w:rPr>
                <w:szCs w:val="20"/>
                <w:lang w:val="es-MX" w:eastAsia="es-MX"/>
              </w:rPr>
            </w:pPr>
            <w:r>
              <w:rPr>
                <w:szCs w:val="20"/>
                <w:lang w:val="es-MX" w:eastAsia="es-MX"/>
              </w:rPr>
              <w:t>20%</w:t>
            </w:r>
          </w:p>
        </w:tc>
        <w:tc>
          <w:tcPr>
            <w:tcW w:w="684" w:type="dxa"/>
            <w:tcBorders>
              <w:top w:val="single" w:sz="4" w:space="0" w:color="000000"/>
              <w:left w:val="single" w:sz="4" w:space="0" w:color="000000"/>
              <w:bottom w:val="single" w:sz="4" w:space="0" w:color="000000"/>
              <w:right w:val="single" w:sz="4" w:space="0" w:color="000000"/>
            </w:tcBorders>
            <w:vAlign w:val="center"/>
          </w:tcPr>
          <w:p w14:paraId="60CA3B46" w14:textId="20B52BBD" w:rsidR="00E54135" w:rsidRDefault="000E1A5C" w:rsidP="00E54135">
            <w:pPr>
              <w:autoSpaceDE w:val="0"/>
              <w:autoSpaceDN w:val="0"/>
              <w:adjustRightInd w:val="0"/>
              <w:jc w:val="center"/>
              <w:rPr>
                <w:szCs w:val="20"/>
                <w:lang w:val="es-MX" w:eastAsia="es-MX"/>
              </w:rPr>
            </w:pPr>
            <w:r>
              <w:rPr>
                <w:szCs w:val="20"/>
                <w:lang w:val="es-MX" w:eastAsia="es-MX"/>
              </w:rPr>
              <w:t>20</w:t>
            </w:r>
            <w:r w:rsidR="00E54135">
              <w:rPr>
                <w:szCs w:val="20"/>
                <w:lang w:val="es-MX" w:eastAsia="es-MX"/>
              </w:rPr>
              <w:t>%</w:t>
            </w:r>
          </w:p>
        </w:tc>
        <w:tc>
          <w:tcPr>
            <w:tcW w:w="684" w:type="dxa"/>
            <w:tcBorders>
              <w:top w:val="single" w:sz="4" w:space="0" w:color="000000"/>
              <w:left w:val="single" w:sz="4" w:space="0" w:color="000000"/>
              <w:bottom w:val="single" w:sz="4" w:space="0" w:color="000000"/>
              <w:right w:val="single" w:sz="4" w:space="0" w:color="000000"/>
            </w:tcBorders>
            <w:vAlign w:val="center"/>
          </w:tcPr>
          <w:p w14:paraId="4950C9B7" w14:textId="18D46819" w:rsidR="00E54135" w:rsidRDefault="000E1A5C" w:rsidP="00E54135">
            <w:pPr>
              <w:autoSpaceDE w:val="0"/>
              <w:autoSpaceDN w:val="0"/>
              <w:adjustRightInd w:val="0"/>
              <w:jc w:val="center"/>
              <w:rPr>
                <w:szCs w:val="20"/>
                <w:lang w:val="es-MX" w:eastAsia="es-MX"/>
              </w:rPr>
            </w:pPr>
            <w:r>
              <w:rPr>
                <w:szCs w:val="20"/>
                <w:lang w:val="es-MX" w:eastAsia="es-MX"/>
              </w:rPr>
              <w:t>1</w:t>
            </w:r>
            <w:r w:rsidR="003D15EB">
              <w:rPr>
                <w:szCs w:val="20"/>
                <w:lang w:val="es-MX" w:eastAsia="es-MX"/>
              </w:rPr>
              <w:t>0</w:t>
            </w:r>
            <w:r w:rsidR="00E54135">
              <w:rPr>
                <w:szCs w:val="20"/>
                <w:lang w:val="es-MX" w:eastAsia="es-MX"/>
              </w:rPr>
              <w:t>%</w:t>
            </w:r>
          </w:p>
        </w:tc>
        <w:tc>
          <w:tcPr>
            <w:tcW w:w="684" w:type="dxa"/>
            <w:tcBorders>
              <w:top w:val="single" w:sz="4" w:space="0" w:color="000000"/>
              <w:left w:val="single" w:sz="4" w:space="0" w:color="000000"/>
              <w:bottom w:val="single" w:sz="4" w:space="0" w:color="000000"/>
              <w:right w:val="single" w:sz="4" w:space="0" w:color="000000"/>
            </w:tcBorders>
            <w:vAlign w:val="center"/>
          </w:tcPr>
          <w:p w14:paraId="3B5750CA" w14:textId="4AE2971C" w:rsidR="00E54135" w:rsidRDefault="000E1A5C" w:rsidP="00E54135">
            <w:pPr>
              <w:autoSpaceDE w:val="0"/>
              <w:autoSpaceDN w:val="0"/>
              <w:adjustRightInd w:val="0"/>
              <w:jc w:val="center"/>
              <w:rPr>
                <w:szCs w:val="20"/>
                <w:lang w:val="es-MX" w:eastAsia="es-MX"/>
              </w:rPr>
            </w:pPr>
            <w:r>
              <w:rPr>
                <w:szCs w:val="20"/>
                <w:lang w:val="es-MX" w:eastAsia="es-MX"/>
              </w:rPr>
              <w:t>20</w:t>
            </w:r>
            <w:r w:rsidR="00E54135">
              <w:rPr>
                <w:szCs w:val="20"/>
                <w:lang w:val="es-MX" w:eastAsia="es-MX"/>
              </w:rPr>
              <w:t>%</w:t>
            </w:r>
          </w:p>
        </w:tc>
        <w:tc>
          <w:tcPr>
            <w:tcW w:w="684" w:type="dxa"/>
            <w:tcBorders>
              <w:top w:val="single" w:sz="4" w:space="0" w:color="000000"/>
              <w:left w:val="single" w:sz="4" w:space="0" w:color="000000"/>
              <w:bottom w:val="single" w:sz="4" w:space="0" w:color="000000"/>
              <w:right w:val="single" w:sz="4" w:space="0" w:color="000000"/>
            </w:tcBorders>
            <w:vAlign w:val="center"/>
          </w:tcPr>
          <w:p w14:paraId="1FC33106" w14:textId="363951F6" w:rsidR="00E54135" w:rsidRDefault="000E1A5C" w:rsidP="00E54135">
            <w:pPr>
              <w:autoSpaceDE w:val="0"/>
              <w:autoSpaceDN w:val="0"/>
              <w:adjustRightInd w:val="0"/>
              <w:jc w:val="center"/>
              <w:rPr>
                <w:szCs w:val="20"/>
                <w:lang w:val="es-MX" w:eastAsia="es-MX"/>
              </w:rPr>
            </w:pPr>
            <w:r>
              <w:rPr>
                <w:szCs w:val="20"/>
                <w:lang w:val="es-MX" w:eastAsia="es-MX"/>
              </w:rPr>
              <w:t>2</w:t>
            </w:r>
            <w:r w:rsidR="00E54135">
              <w:rPr>
                <w:szCs w:val="20"/>
                <w:lang w:val="es-MX" w:eastAsia="es-MX"/>
              </w:rPr>
              <w:t>0%</w:t>
            </w:r>
          </w:p>
        </w:tc>
        <w:tc>
          <w:tcPr>
            <w:tcW w:w="2767" w:type="dxa"/>
            <w:tcBorders>
              <w:top w:val="single" w:sz="4" w:space="0" w:color="000000"/>
              <w:left w:val="single" w:sz="4" w:space="0" w:color="000000"/>
              <w:bottom w:val="single" w:sz="4" w:space="0" w:color="000000"/>
              <w:right w:val="single" w:sz="4" w:space="0" w:color="000000"/>
            </w:tcBorders>
          </w:tcPr>
          <w:p w14:paraId="1E3C6C47" w14:textId="2B8D4C5C" w:rsidR="00E54135" w:rsidRDefault="00E54135" w:rsidP="00E54135">
            <w:pPr>
              <w:autoSpaceDE w:val="0"/>
              <w:autoSpaceDN w:val="0"/>
              <w:adjustRightInd w:val="0"/>
              <w:rPr>
                <w:lang w:val="es-MX" w:eastAsia="en-US"/>
              </w:rPr>
            </w:pPr>
          </w:p>
        </w:tc>
      </w:tr>
    </w:tbl>
    <w:p w14:paraId="1542BA63" w14:textId="48DBDB4B" w:rsidR="00AB0640" w:rsidRDefault="003260CE" w:rsidP="007B06EF">
      <w:pPr>
        <w:autoSpaceDE w:val="0"/>
        <w:autoSpaceDN w:val="0"/>
        <w:adjustRightInd w:val="0"/>
        <w:spacing w:after="80"/>
        <w:rPr>
          <w:b/>
          <w:szCs w:val="20"/>
          <w:lang w:val="es-MX" w:eastAsia="es-MX"/>
        </w:rPr>
      </w:pPr>
      <w:r>
        <w:rPr>
          <w:noProof/>
          <w:lang w:val="es-MX" w:eastAsia="es-MX"/>
        </w:rPr>
        <mc:AlternateContent>
          <mc:Choice Requires="wps">
            <w:drawing>
              <wp:anchor distT="0" distB="0" distL="114300" distR="114300" simplePos="0" relativeHeight="251653120" behindDoc="0" locked="0" layoutInCell="1" allowOverlap="1" wp14:anchorId="225E9146" wp14:editId="24B40E9B">
                <wp:simplePos x="0" y="0"/>
                <wp:positionH relativeFrom="column">
                  <wp:posOffset>4842510</wp:posOffset>
                </wp:positionH>
                <wp:positionV relativeFrom="paragraph">
                  <wp:posOffset>118745</wp:posOffset>
                </wp:positionV>
                <wp:extent cx="3581400" cy="641350"/>
                <wp:effectExtent l="0" t="0" r="0" b="6350"/>
                <wp:wrapNone/>
                <wp:docPr id="12" name="Cuadro de texto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1400" cy="641350"/>
                        </a:xfrm>
                        <a:prstGeom prst="rect">
                          <a:avLst/>
                        </a:prstGeom>
                        <a:solidFill>
                          <a:srgbClr val="FFFFFF"/>
                        </a:solidFill>
                        <a:ln w="9525">
                          <a:noFill/>
                          <a:miter lim="800000"/>
                          <a:headEnd/>
                          <a:tailEnd/>
                        </a:ln>
                      </wps:spPr>
                      <wps:txbx>
                        <w:txbxContent>
                          <w:p w14:paraId="33B5759D" w14:textId="3D68AB6F" w:rsidR="007C4A33" w:rsidRDefault="000E1A5C" w:rsidP="00AB0640">
                            <w:pPr>
                              <w:autoSpaceDE w:val="0"/>
                              <w:autoSpaceDN w:val="0"/>
                              <w:adjustRightInd w:val="0"/>
                              <w:spacing w:after="0" w:line="240" w:lineRule="auto"/>
                              <w:ind w:left="0" w:firstLine="0"/>
                              <w:jc w:val="left"/>
                              <w:rPr>
                                <w:sz w:val="22"/>
                              </w:rPr>
                            </w:pPr>
                            <w:r>
                              <w:t>Analiza el comportamiento de las señales con base en la serie de Fourier.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5E9146" id="Cuadro de texto 12" o:spid="_x0000_s1027" type="#_x0000_t202" style="position:absolute;left:0;text-align:left;margin-left:381.3pt;margin-top:9.35pt;width:282pt;height:50.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8eitJwIAACsEAAAOAAAAZHJzL2Uyb0RvYy54bWysU9uO2yAQfa/Uf0C8N3ayyTZrxVlts01V&#10;aXuRtv0ADDhGBYYCiZ1+fQecpNH2rSoPiGFmDjNnDqv7wWhykD4osDWdTkpKpOUglN3V9Pu37Zsl&#10;JSEyK5gGK2t6lIHer1+/WvWukjPoQAvpCYLYUPWupl2MriqKwDtpWJiAkxadLXjDIpp+VwjPekQ3&#10;upiV5W3RgxfOA5ch4O3j6KTrjN+2kscvbRtkJLqmWFvMu897k/ZivWLVzjPXKX4qg/1DFYYpi49e&#10;oB5ZZGTv1V9QRnEPAdo44WAKaFvFZe4Bu5mWL7p57piTuRckJ7gLTeH/wfLPh6+eKIGzm1FimcEZ&#10;bfZMeCBCkiiHCAQ9SFPvQoXRzw7j4/AOBkzJLQf3BPxHIBY2HbM7+eA99J1kAsucpsziKnXECQmk&#10;6T+BwOfYPkIGGlpvEofICkF0HNfxMiIshHC8vFksp/MSXRx9t/PpzSLPsGDVOdv5ED9IMCQdaupR&#10;AhmdHZ5CTNWw6hySHgugldgqrbPhd81Ge3JgKJdtXrmBF2Hakr6md4vZIiNbSPlZSUZFlLNWpqbL&#10;Mq1RYImN91bkkMiUHs9YibYnehIjIzdxaIZxIGfWGxBH5MvDqF78bXjowP+ipEfl1jT83DMvKdEf&#10;LXJ+N53Pk9SzMV+8naHhrz3NtYdZjlA1jZSMx03M3yPRYeEBZ9OqTFsa4ljJqWRUZGbz9HuS5K/t&#10;HPXnj69/AwAA//8DAFBLAwQUAAYACAAAACEADWn1094AAAALAQAADwAAAGRycy9kb3ducmV2Lnht&#10;bEyPwU7DMBBE70j8g7VIXBB1GsBuQ5wKkEC9tvQDnGSbRMTrKHab9O/ZnuC2uzOafZNvZteLM46h&#10;82RguUhAIFW+7qgxcPj+fFyBCNFSbXtPaOCCATbF7U1us9pPtMPzPjaCQyhk1kAb45BJGaoWnQ0L&#10;PyCxdvSjs5HXsZH1aCcOd71Mk0RJZzviD60d8KPF6md/cgaO2+nhZT2VX/Ggd8/q3Xa69Bdj7u/m&#10;t1cQEef4Z4YrPqNDwUylP1EdRG9Aq1SxlYWVBnE1PKWKLyVPy7UGWeTyf4fiFwAA//8DAFBLAQIt&#10;ABQABgAIAAAAIQC2gziS/gAAAOEBAAATAAAAAAAAAAAAAAAAAAAAAABbQ29udGVudF9UeXBlc10u&#10;eG1sUEsBAi0AFAAGAAgAAAAhADj9If/WAAAAlAEAAAsAAAAAAAAAAAAAAAAALwEAAF9yZWxzLy5y&#10;ZWxzUEsBAi0AFAAGAAgAAAAhADrx6K0nAgAAKwQAAA4AAAAAAAAAAAAAAAAALgIAAGRycy9lMm9E&#10;b2MueG1sUEsBAi0AFAAGAAgAAAAhAA1p9dPeAAAACwEAAA8AAAAAAAAAAAAAAAAAgQQAAGRycy9k&#10;b3ducmV2LnhtbFBLBQYAAAAABAAEAPMAAACMBQAAAAA=&#10;" stroked="f">
                <v:textbox>
                  <w:txbxContent>
                    <w:p w14:paraId="33B5759D" w14:textId="3D68AB6F" w:rsidR="007C4A33" w:rsidRDefault="000E1A5C" w:rsidP="00AB0640">
                      <w:pPr>
                        <w:autoSpaceDE w:val="0"/>
                        <w:autoSpaceDN w:val="0"/>
                        <w:adjustRightInd w:val="0"/>
                        <w:spacing w:after="0" w:line="240" w:lineRule="auto"/>
                        <w:ind w:left="0" w:firstLine="0"/>
                        <w:jc w:val="left"/>
                        <w:rPr>
                          <w:sz w:val="22"/>
                        </w:rPr>
                      </w:pPr>
                      <w:r>
                        <w:t>Analiza el comportamiento de las señales con base en la serie de Fourier.</w:t>
                      </w:r>
                    </w:p>
                  </w:txbxContent>
                </v:textbox>
              </v:shape>
            </w:pict>
          </mc:Fallback>
        </mc:AlternateContent>
      </w:r>
    </w:p>
    <w:tbl>
      <w:tblPr>
        <w:tblW w:w="13788" w:type="dxa"/>
        <w:tblLayout w:type="fixed"/>
        <w:tblLook w:val="04A0" w:firstRow="1" w:lastRow="0" w:firstColumn="1" w:lastColumn="0" w:noHBand="0" w:noVBand="1"/>
      </w:tblPr>
      <w:tblGrid>
        <w:gridCol w:w="2049"/>
        <w:gridCol w:w="1210"/>
        <w:gridCol w:w="2235"/>
        <w:gridCol w:w="1309"/>
        <w:gridCol w:w="1935"/>
        <w:gridCol w:w="1185"/>
        <w:gridCol w:w="2268"/>
        <w:gridCol w:w="1276"/>
        <w:gridCol w:w="60"/>
        <w:gridCol w:w="261"/>
      </w:tblGrid>
      <w:tr w:rsidR="00AB0640" w14:paraId="5A91F337" w14:textId="77777777" w:rsidTr="00E228D6">
        <w:tc>
          <w:tcPr>
            <w:tcW w:w="2049" w:type="dxa"/>
            <w:hideMark/>
          </w:tcPr>
          <w:p w14:paraId="4DE1271F" w14:textId="645FC37F" w:rsidR="00AB0640" w:rsidRDefault="00AB0640">
            <w:pPr>
              <w:autoSpaceDE w:val="0"/>
              <w:autoSpaceDN w:val="0"/>
              <w:adjustRightInd w:val="0"/>
              <w:spacing w:after="0" w:line="240" w:lineRule="auto"/>
              <w:ind w:left="0" w:firstLine="0"/>
              <w:rPr>
                <w:b/>
                <w:szCs w:val="20"/>
                <w:lang w:val="es-MX" w:eastAsia="es-MX"/>
              </w:rPr>
            </w:pPr>
            <w:r>
              <w:rPr>
                <w:b/>
                <w:szCs w:val="20"/>
                <w:lang w:val="es-MX" w:eastAsia="es-MX"/>
              </w:rPr>
              <w:t>Competencia No. 2</w:t>
            </w:r>
          </w:p>
        </w:tc>
        <w:tc>
          <w:tcPr>
            <w:tcW w:w="3445" w:type="dxa"/>
            <w:gridSpan w:val="2"/>
            <w:vAlign w:val="center"/>
          </w:tcPr>
          <w:p w14:paraId="51A6BB42" w14:textId="3AC85942" w:rsidR="00AB0640" w:rsidRDefault="000E1A5C">
            <w:pPr>
              <w:autoSpaceDE w:val="0"/>
              <w:autoSpaceDN w:val="0"/>
              <w:adjustRightInd w:val="0"/>
              <w:spacing w:after="0" w:line="240" w:lineRule="auto"/>
              <w:ind w:left="0" w:firstLine="0"/>
              <w:jc w:val="left"/>
              <w:rPr>
                <w:szCs w:val="20"/>
                <w:lang w:val="es-MX" w:eastAsia="es-MX"/>
              </w:rPr>
            </w:pPr>
            <w:r>
              <w:t>Series de Fourier</w:t>
            </w:r>
            <w:r>
              <w:rPr>
                <w:szCs w:val="20"/>
                <w:lang w:val="es-MX" w:eastAsia="es-MX"/>
              </w:rPr>
              <w:t xml:space="preserve"> </w:t>
            </w:r>
          </w:p>
          <w:p w14:paraId="046ABB81" w14:textId="77777777" w:rsidR="00AB0640" w:rsidRDefault="00AB0640">
            <w:pPr>
              <w:autoSpaceDE w:val="0"/>
              <w:autoSpaceDN w:val="0"/>
              <w:adjustRightInd w:val="0"/>
              <w:spacing w:after="0" w:line="240" w:lineRule="auto"/>
              <w:ind w:left="0" w:firstLine="0"/>
              <w:jc w:val="left"/>
              <w:rPr>
                <w:szCs w:val="20"/>
                <w:lang w:val="es-MX" w:eastAsia="es-MX"/>
              </w:rPr>
            </w:pPr>
          </w:p>
          <w:p w14:paraId="0DA80641" w14:textId="77777777" w:rsidR="00AB0640" w:rsidRDefault="00AB0640">
            <w:pPr>
              <w:autoSpaceDE w:val="0"/>
              <w:autoSpaceDN w:val="0"/>
              <w:adjustRightInd w:val="0"/>
              <w:spacing w:after="0" w:line="240" w:lineRule="auto"/>
              <w:ind w:left="0" w:firstLine="0"/>
              <w:jc w:val="left"/>
              <w:rPr>
                <w:szCs w:val="20"/>
                <w:lang w:val="es-MX" w:eastAsia="es-MX"/>
              </w:rPr>
            </w:pPr>
          </w:p>
          <w:p w14:paraId="02049C8C" w14:textId="77777777" w:rsidR="00AB0640" w:rsidRDefault="00AB0640">
            <w:pPr>
              <w:autoSpaceDE w:val="0"/>
              <w:autoSpaceDN w:val="0"/>
              <w:adjustRightInd w:val="0"/>
              <w:spacing w:after="0" w:line="240" w:lineRule="auto"/>
              <w:ind w:left="0" w:firstLine="0"/>
              <w:jc w:val="left"/>
              <w:rPr>
                <w:szCs w:val="20"/>
                <w:lang w:val="es-MX" w:eastAsia="es-MX"/>
              </w:rPr>
            </w:pPr>
          </w:p>
        </w:tc>
        <w:tc>
          <w:tcPr>
            <w:tcW w:w="3244" w:type="dxa"/>
            <w:gridSpan w:val="2"/>
            <w:hideMark/>
          </w:tcPr>
          <w:p w14:paraId="05F64B6E" w14:textId="105E1725" w:rsidR="00AB0640" w:rsidRDefault="00AB0640">
            <w:pPr>
              <w:autoSpaceDE w:val="0"/>
              <w:autoSpaceDN w:val="0"/>
              <w:adjustRightInd w:val="0"/>
              <w:spacing w:after="0" w:line="240" w:lineRule="auto"/>
              <w:ind w:left="745" w:firstLine="0"/>
              <w:rPr>
                <w:b/>
                <w:szCs w:val="20"/>
                <w:lang w:val="es-MX" w:eastAsia="es-MX"/>
              </w:rPr>
            </w:pPr>
            <w:r>
              <w:rPr>
                <w:b/>
                <w:szCs w:val="20"/>
                <w:lang w:val="es-MX" w:eastAsia="es-MX"/>
              </w:rPr>
              <w:t>Descripción:</w:t>
            </w:r>
            <w:r w:rsidR="003260CE">
              <w:rPr>
                <w:b/>
                <w:szCs w:val="20"/>
                <w:lang w:val="es-MX" w:eastAsia="es-MX"/>
              </w:rPr>
              <w:t xml:space="preserve"> </w:t>
            </w:r>
          </w:p>
        </w:tc>
        <w:tc>
          <w:tcPr>
            <w:tcW w:w="5050" w:type="dxa"/>
            <w:gridSpan w:val="5"/>
          </w:tcPr>
          <w:p w14:paraId="54B860A7" w14:textId="00DF9841" w:rsidR="00AB0640" w:rsidRDefault="00AB0640">
            <w:pPr>
              <w:autoSpaceDE w:val="0"/>
              <w:autoSpaceDN w:val="0"/>
              <w:adjustRightInd w:val="0"/>
              <w:spacing w:after="0" w:line="240" w:lineRule="auto"/>
              <w:ind w:left="0" w:firstLine="0"/>
              <w:rPr>
                <w:szCs w:val="20"/>
              </w:rPr>
            </w:pPr>
            <w:r>
              <w:rPr>
                <w:noProof/>
                <w:lang w:val="es-MX" w:eastAsia="es-MX"/>
              </w:rPr>
              <mc:AlternateContent>
                <mc:Choice Requires="wps">
                  <w:drawing>
                    <wp:anchor distT="0" distB="0" distL="114300" distR="114300" simplePos="0" relativeHeight="251655168" behindDoc="0" locked="0" layoutInCell="1" allowOverlap="1" wp14:anchorId="612B31E4" wp14:editId="63974BFA">
                      <wp:simplePos x="0" y="0"/>
                      <wp:positionH relativeFrom="column">
                        <wp:posOffset>6507480</wp:posOffset>
                      </wp:positionH>
                      <wp:positionV relativeFrom="paragraph">
                        <wp:posOffset>4693920</wp:posOffset>
                      </wp:positionV>
                      <wp:extent cx="3120390" cy="704850"/>
                      <wp:effectExtent l="0" t="0" r="3810" b="0"/>
                      <wp:wrapNone/>
                      <wp:docPr id="9"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0390" cy="704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EF32AC" w14:textId="77777777" w:rsidR="007C4A33" w:rsidRDefault="007C4A33" w:rsidP="00AB0640">
                                  <w:pPr>
                                    <w:autoSpaceDE w:val="0"/>
                                    <w:autoSpaceDN w:val="0"/>
                                    <w:adjustRightInd w:val="0"/>
                                    <w:rPr>
                                      <w:sz w:val="24"/>
                                      <w:szCs w:val="24"/>
                                    </w:rPr>
                                  </w:pPr>
                                  <w:r>
                                    <w:rPr>
                                      <w:rFonts w:ascii="TimesNewRomanPSMT" w:hAnsi="TimesNewRomanPSMT" w:cs="TimesNewRomanPSMT"/>
                                      <w:b/>
                                      <w:sz w:val="24"/>
                                      <w:szCs w:val="24"/>
                                      <w:lang w:val="es-MX" w:eastAsia="en-US"/>
                                    </w:rPr>
                                    <w:t>Identifica los componentes y modos de direccionamiento del CPU y las relaciones entre los mismos</w:t>
                                  </w:r>
                                  <w:r>
                                    <w:rPr>
                                      <w:rFonts w:ascii="TimesNewRomanPSMT" w:hAnsi="TimesNewRomanPSMT" w:cs="TimesNewRomanPSMT"/>
                                      <w:sz w:val="24"/>
                                      <w:szCs w:val="24"/>
                                      <w:lang w:val="es-MX" w:eastAsia="en-US"/>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2B31E4" id="Cuadro de texto 9" o:spid="_x0000_s1028" type="#_x0000_t202" style="position:absolute;left:0;text-align:left;margin-left:512.4pt;margin-top:369.6pt;width:245.7pt;height:55.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tfpiwIAAB0FAAAOAAAAZHJzL2Uyb0RvYy54bWysVG1v0zAQ/o7Ef7D8vcvL0rWJmk5bRxHS&#10;eJEGP8CNncbC8QXbbTIm/jtnpy1lgIQQ+eDYvvPju3ue8+J6aBXZC2Ml6JImFzElQlfApd6W9NPH&#10;9WROiXVMc6ZAi5I+Ckuvly9fLPquECk0oLgwBEG0LfqupI1zXRFFtmpEy+wFdEKjsQbTModLs424&#10;YT2itypK4/gq6sHwzkAlrMXdu9FIlwG/rkXl3te1FY6okmJsLowmjBs/RssFK7aGdY2sDmGwf4ii&#10;ZVLjpSeoO+YY2Rn5C1QrKwMWandRQRtBXctKhBwwmyR+ls1DwzoRcsHi2O5UJvv/YKt3+w+GSF7S&#10;nBLNWqRotWPcAOGCODE4ILkvUt/ZAn0fOvR2wy0MSHZI2Hb3UH22RMOqYXorboyBvhGMY5CJPxmd&#10;HR1xrAfZ9G+B421s5yAADbVpfQWxJgTRkazHE0EYB6lw8zJJ48scTRXaZnE2nwYGI1YcT3fGutcC&#10;WuInJTUogIDO9vfW+WhYcXTxl1lQkq+lUmFhtpuVMmTPUCzr8IUEnrkp7Z01+GMj4riDQeId3ubD&#10;DeQ/5UmaxbdpPllfzWeTbJ1NJ/ksnk/iJL/Nr+Isz+7W33yASVY0knOh76UWRyEm2d8RfWiJUUJB&#10;iqRHQqfpdKToj0nG4ftdkq102JdKtiWdn5xY4Yl9pTmmzQrHpBrn0c/hhypjDY7/UJUgA8/8qAE3&#10;bIYgu/Sorg3wR9SFAaQNGcY3BScNmK+U9NifJbVfdswIStQbjdrKkyzzDR0W2XSW4sKcWzbnFqYr&#10;hCqpo2Scrtz4COw6I7cN3jSqWcMN6rGWQSpeuGNUBxVjD4acDu+Fb/LzdfD68aotvwMAAP//AwBQ&#10;SwMEFAAGAAgAAAAhAE4GqcThAAAADQEAAA8AAABkcnMvZG93bnJldi54bWxMj8FOwzAQRO9I/IO1&#10;SFwQdRqapA1xKkACcW3pB2zibRIRr6PYbdK/xz3R24xmNPu22M6mF2caXWdZwXIRgSCure64UXD4&#10;+Xxeg3AeWWNvmRRcyMG2vL8rMNd24h2d974RYYRdjgpa74dcSle3ZNAt7EAcsqMdDfpgx0bqEacw&#10;bnoZR1EqDXYcLrQ40EdL9e/+ZBQcv6enZDNVX/6Q7VbpO3ZZZS9KPT7Mb68gPM3+vwxX/IAOZWCq&#10;7Im1E33wUbwK7F5B9rKJQVwryTINqlKwTqIYZFnI2y/KPwAAAP//AwBQSwECLQAUAAYACAAAACEA&#10;toM4kv4AAADhAQAAEwAAAAAAAAAAAAAAAAAAAAAAW0NvbnRlbnRfVHlwZXNdLnhtbFBLAQItABQA&#10;BgAIAAAAIQA4/SH/1gAAAJQBAAALAAAAAAAAAAAAAAAAAC8BAABfcmVscy8ucmVsc1BLAQItABQA&#10;BgAIAAAAIQDHdtfpiwIAAB0FAAAOAAAAAAAAAAAAAAAAAC4CAABkcnMvZTJvRG9jLnhtbFBLAQIt&#10;ABQABgAIAAAAIQBOBqnE4QAAAA0BAAAPAAAAAAAAAAAAAAAAAOUEAABkcnMvZG93bnJldi54bWxQ&#10;SwUGAAAAAAQABADzAAAA8wUAAAAA&#10;" stroked="f">
                      <v:textbox>
                        <w:txbxContent>
                          <w:p w14:paraId="44EF32AC" w14:textId="77777777" w:rsidR="007C4A33" w:rsidRDefault="007C4A33" w:rsidP="00AB0640">
                            <w:pPr>
                              <w:autoSpaceDE w:val="0"/>
                              <w:autoSpaceDN w:val="0"/>
                              <w:adjustRightInd w:val="0"/>
                              <w:rPr>
                                <w:sz w:val="24"/>
                                <w:szCs w:val="24"/>
                              </w:rPr>
                            </w:pPr>
                            <w:r>
                              <w:rPr>
                                <w:rFonts w:ascii="TimesNewRomanPSMT" w:hAnsi="TimesNewRomanPSMT" w:cs="TimesNewRomanPSMT"/>
                                <w:b/>
                                <w:sz w:val="24"/>
                                <w:szCs w:val="24"/>
                                <w:lang w:val="es-MX" w:eastAsia="en-US"/>
                              </w:rPr>
                              <w:t>Identifica los componentes y modos de direccionamiento del CPU y las relaciones entre los mismos</w:t>
                            </w:r>
                            <w:r>
                              <w:rPr>
                                <w:rFonts w:ascii="TimesNewRomanPSMT" w:hAnsi="TimesNewRomanPSMT" w:cs="TimesNewRomanPSMT"/>
                                <w:sz w:val="24"/>
                                <w:szCs w:val="24"/>
                                <w:lang w:val="es-MX" w:eastAsia="en-US"/>
                              </w:rPr>
                              <w:t>.</w:t>
                            </w:r>
                          </w:p>
                        </w:txbxContent>
                      </v:textbox>
                    </v:shape>
                  </w:pict>
                </mc:Fallback>
              </mc:AlternateContent>
            </w:r>
            <w:r>
              <w:rPr>
                <w:noProof/>
                <w:lang w:val="es-MX" w:eastAsia="es-MX"/>
              </w:rPr>
              <mc:AlternateContent>
                <mc:Choice Requires="wps">
                  <w:drawing>
                    <wp:anchor distT="0" distB="0" distL="114300" distR="114300" simplePos="0" relativeHeight="251656192" behindDoc="0" locked="0" layoutInCell="1" allowOverlap="1" wp14:anchorId="5125D6FD" wp14:editId="3E4A9B93">
                      <wp:simplePos x="0" y="0"/>
                      <wp:positionH relativeFrom="column">
                        <wp:posOffset>6507480</wp:posOffset>
                      </wp:positionH>
                      <wp:positionV relativeFrom="paragraph">
                        <wp:posOffset>4693920</wp:posOffset>
                      </wp:positionV>
                      <wp:extent cx="3120390" cy="704850"/>
                      <wp:effectExtent l="0" t="0" r="3810" b="0"/>
                      <wp:wrapNone/>
                      <wp:docPr id="8" name="Cuadro de texto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0390" cy="704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972670" w14:textId="77777777" w:rsidR="007C4A33" w:rsidRDefault="007C4A33" w:rsidP="00AB0640">
                                  <w:pPr>
                                    <w:autoSpaceDE w:val="0"/>
                                    <w:autoSpaceDN w:val="0"/>
                                    <w:adjustRightInd w:val="0"/>
                                    <w:rPr>
                                      <w:sz w:val="24"/>
                                      <w:szCs w:val="24"/>
                                    </w:rPr>
                                  </w:pPr>
                                  <w:r>
                                    <w:rPr>
                                      <w:rFonts w:ascii="TimesNewRomanPSMT" w:hAnsi="TimesNewRomanPSMT" w:cs="TimesNewRomanPSMT"/>
                                      <w:b/>
                                      <w:sz w:val="24"/>
                                      <w:szCs w:val="24"/>
                                      <w:lang w:val="es-MX" w:eastAsia="en-US"/>
                                    </w:rPr>
                                    <w:t>Identifica los componentes y modos de direccionamiento del CPU y las relaciones entre los mismos</w:t>
                                  </w:r>
                                  <w:r>
                                    <w:rPr>
                                      <w:rFonts w:ascii="TimesNewRomanPSMT" w:hAnsi="TimesNewRomanPSMT" w:cs="TimesNewRomanPSMT"/>
                                      <w:sz w:val="24"/>
                                      <w:szCs w:val="24"/>
                                      <w:lang w:val="es-MX" w:eastAsia="en-US"/>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25D6FD" id="Cuadro de texto 8" o:spid="_x0000_s1029" type="#_x0000_t202" style="position:absolute;left:0;text-align:left;margin-left:512.4pt;margin-top:369.6pt;width:245.7pt;height:5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A9RiwIAAB0FAAAOAAAAZHJzL2Uyb0RvYy54bWysVG1v0zAQ/o7Ef7D8vcvL0rWJmk5bRxHS&#10;eJEGP8C1ncYi8QXbbTIm/jtnpy1lgIQQ+eDYvvPju3ue8+J6aBuyl8Yq0CVNLmJKpOYglN6W9NPH&#10;9WROiXVMC9aAliV9lJZeL1++WPRdIVOooRHSEATRtui7ktbOdUUUWV7LltkL6KRGYwWmZQ6XZhsJ&#10;w3pEb5sojeOrqAcjOgNcWou7d6ORLgN+VUnu3leVlY40JcXYXBhNGDd+jJYLVmwN62rFD2Gwf4ii&#10;ZUrjpSeoO+YY2Rn1C1SruAELlbvg0EZQVYrLkANmk8TPsnmoWSdDLlgc253KZP8fLH+3/2CIEiVF&#10;ojRrkaLVjgkDREji5OCAzH2R+s4W6PvQobcbbmFAskPCtrsH/tkSDaua6a28MQb6WjKBQSb+ZHR2&#10;dMSxHmTTvwWBt7GdgwA0VKb1FcSaEERHsh5PBGEchOPmZZLGlzmaONpmcTafBgYjVhxPd8a61xJa&#10;4iclNSiAgM7299b5aFhxdPGXWWiUWKumCQuz3awaQ/YMxbIOX0jgmVujvbMGf2xEHHcwSLzD23y4&#10;gfynPEmz+DbNJ+ur+WySrbPpJJ/F80mc5Lf5VZzl2d36mw8wyYpaCSH1vdLyKMQk+zuiDy0xSihI&#10;kfQlzafpdKToj0nG4ftdkq1y2JeNalEYJydWeGJfaYFps8Ix1Yzz6OfwQ5WxBsd/qEqQgWd+1IAb&#10;NkOQ3eVRXRsQj6gLA0gbMoxvCk5qMF8p6bE/S2q/7JiRlDRvNGorT7LMN3RYZNNZigtzbtmcW5jm&#10;CFVSR8k4XbnxEdh1Rm1rvGlUs4Yb1GOlglS8cMeoDirGHgw5Hd4L3+Tn6+D141VbfgcAAP//AwBQ&#10;SwMEFAAGAAgAAAAhAE4GqcThAAAADQEAAA8AAABkcnMvZG93bnJldi54bWxMj8FOwzAQRO9I/IO1&#10;SFwQdRqapA1xKkACcW3pB2zibRIRr6PYbdK/xz3R24xmNPu22M6mF2caXWdZwXIRgSCure64UXD4&#10;+Xxeg3AeWWNvmRRcyMG2vL8rMNd24h2d974RYYRdjgpa74dcSle3ZNAt7EAcsqMdDfpgx0bqEacw&#10;bnoZR1EqDXYcLrQ40EdL9e/+ZBQcv6enZDNVX/6Q7VbpO3ZZZS9KPT7Mb68gPM3+vwxX/IAOZWCq&#10;7Im1E33wUbwK7F5B9rKJQVwryTINqlKwTqIYZFnI2y/KPwAAAP//AwBQSwECLQAUAAYACAAAACEA&#10;toM4kv4AAADhAQAAEwAAAAAAAAAAAAAAAAAAAAAAW0NvbnRlbnRfVHlwZXNdLnhtbFBLAQItABQA&#10;BgAIAAAAIQA4/SH/1gAAAJQBAAALAAAAAAAAAAAAAAAAAC8BAABfcmVscy8ucmVsc1BLAQItABQA&#10;BgAIAAAAIQCBAA9RiwIAAB0FAAAOAAAAAAAAAAAAAAAAAC4CAABkcnMvZTJvRG9jLnhtbFBLAQIt&#10;ABQABgAIAAAAIQBOBqnE4QAAAA0BAAAPAAAAAAAAAAAAAAAAAOUEAABkcnMvZG93bnJldi54bWxQ&#10;SwUGAAAAAAQABADzAAAA8wUAAAAA&#10;" stroked="f">
                      <v:textbox>
                        <w:txbxContent>
                          <w:p w14:paraId="37972670" w14:textId="77777777" w:rsidR="007C4A33" w:rsidRDefault="007C4A33" w:rsidP="00AB0640">
                            <w:pPr>
                              <w:autoSpaceDE w:val="0"/>
                              <w:autoSpaceDN w:val="0"/>
                              <w:adjustRightInd w:val="0"/>
                              <w:rPr>
                                <w:sz w:val="24"/>
                                <w:szCs w:val="24"/>
                              </w:rPr>
                            </w:pPr>
                            <w:r>
                              <w:rPr>
                                <w:rFonts w:ascii="TimesNewRomanPSMT" w:hAnsi="TimesNewRomanPSMT" w:cs="TimesNewRomanPSMT"/>
                                <w:b/>
                                <w:sz w:val="24"/>
                                <w:szCs w:val="24"/>
                                <w:lang w:val="es-MX" w:eastAsia="en-US"/>
                              </w:rPr>
                              <w:t>Identifica los componentes y modos de direccionamiento del CPU y las relaciones entre los mismos</w:t>
                            </w:r>
                            <w:r>
                              <w:rPr>
                                <w:rFonts w:ascii="TimesNewRomanPSMT" w:hAnsi="TimesNewRomanPSMT" w:cs="TimesNewRomanPSMT"/>
                                <w:sz w:val="24"/>
                                <w:szCs w:val="24"/>
                                <w:lang w:val="es-MX" w:eastAsia="en-US"/>
                              </w:rPr>
                              <w:t>.</w:t>
                            </w:r>
                          </w:p>
                        </w:txbxContent>
                      </v:textbox>
                    </v:shape>
                  </w:pict>
                </mc:Fallback>
              </mc:AlternateContent>
            </w:r>
          </w:p>
          <w:p w14:paraId="4060BF26" w14:textId="77777777" w:rsidR="00AB0640" w:rsidRDefault="00AB0640">
            <w:pPr>
              <w:autoSpaceDE w:val="0"/>
              <w:autoSpaceDN w:val="0"/>
              <w:adjustRightInd w:val="0"/>
              <w:spacing w:after="0" w:line="240" w:lineRule="auto"/>
              <w:ind w:left="0" w:firstLine="0"/>
              <w:rPr>
                <w:szCs w:val="20"/>
              </w:rPr>
            </w:pPr>
          </w:p>
        </w:tc>
      </w:tr>
      <w:tr w:rsidR="00AB0640" w14:paraId="61A42FDB" w14:textId="77777777" w:rsidTr="00E228D6">
        <w:trPr>
          <w:gridAfter w:val="2"/>
          <w:wAfter w:w="321" w:type="dxa"/>
        </w:trPr>
        <w:tc>
          <w:tcPr>
            <w:tcW w:w="3259" w:type="dxa"/>
            <w:gridSpan w:val="2"/>
            <w:tcBorders>
              <w:top w:val="single" w:sz="4" w:space="0" w:color="000000"/>
              <w:left w:val="single" w:sz="4" w:space="0" w:color="000000"/>
              <w:bottom w:val="single" w:sz="4" w:space="0" w:color="000000"/>
              <w:right w:val="single" w:sz="4" w:space="0" w:color="000000"/>
            </w:tcBorders>
            <w:vAlign w:val="center"/>
            <w:hideMark/>
          </w:tcPr>
          <w:p w14:paraId="2C2C59BA" w14:textId="77777777" w:rsidR="00AB0640" w:rsidRDefault="00AB0640">
            <w:pPr>
              <w:autoSpaceDE w:val="0"/>
              <w:autoSpaceDN w:val="0"/>
              <w:adjustRightInd w:val="0"/>
              <w:jc w:val="center"/>
              <w:rPr>
                <w:b/>
                <w:smallCaps/>
                <w:szCs w:val="20"/>
                <w:lang w:val="es-MX" w:eastAsia="es-MX"/>
              </w:rPr>
            </w:pPr>
            <w:r>
              <w:rPr>
                <w:b/>
                <w:smallCaps/>
                <w:szCs w:val="20"/>
                <w:lang w:val="es-MX" w:eastAsia="es-MX"/>
              </w:rPr>
              <w:t>Temas y subtemas para desarrollar la competencia específica</w:t>
            </w:r>
          </w:p>
        </w:tc>
        <w:tc>
          <w:tcPr>
            <w:tcW w:w="3544" w:type="dxa"/>
            <w:gridSpan w:val="2"/>
            <w:tcBorders>
              <w:top w:val="single" w:sz="4" w:space="0" w:color="000000"/>
              <w:left w:val="single" w:sz="4" w:space="0" w:color="000000"/>
              <w:bottom w:val="single" w:sz="4" w:space="0" w:color="000000"/>
              <w:right w:val="single" w:sz="4" w:space="0" w:color="000000"/>
            </w:tcBorders>
            <w:vAlign w:val="center"/>
            <w:hideMark/>
          </w:tcPr>
          <w:p w14:paraId="3C7AF8C1" w14:textId="77777777" w:rsidR="00AB0640" w:rsidRDefault="00AB0640">
            <w:pPr>
              <w:autoSpaceDE w:val="0"/>
              <w:autoSpaceDN w:val="0"/>
              <w:adjustRightInd w:val="0"/>
              <w:jc w:val="center"/>
              <w:rPr>
                <w:b/>
                <w:smallCaps/>
                <w:szCs w:val="20"/>
                <w:lang w:val="es-MX" w:eastAsia="es-MX"/>
              </w:rPr>
            </w:pPr>
            <w:r>
              <w:rPr>
                <w:b/>
                <w:smallCaps/>
                <w:szCs w:val="20"/>
                <w:lang w:val="es-MX" w:eastAsia="es-MX"/>
              </w:rPr>
              <w:t>Actividades de aprendizaje</w:t>
            </w:r>
          </w:p>
        </w:tc>
        <w:tc>
          <w:tcPr>
            <w:tcW w:w="3120" w:type="dxa"/>
            <w:gridSpan w:val="2"/>
            <w:tcBorders>
              <w:top w:val="single" w:sz="4" w:space="0" w:color="000000"/>
              <w:left w:val="single" w:sz="4" w:space="0" w:color="000000"/>
              <w:bottom w:val="single" w:sz="4" w:space="0" w:color="000000"/>
              <w:right w:val="single" w:sz="4" w:space="0" w:color="000000"/>
            </w:tcBorders>
            <w:vAlign w:val="center"/>
            <w:hideMark/>
          </w:tcPr>
          <w:p w14:paraId="54A5E931" w14:textId="77777777" w:rsidR="00AB0640" w:rsidRDefault="00AB0640">
            <w:pPr>
              <w:autoSpaceDE w:val="0"/>
              <w:autoSpaceDN w:val="0"/>
              <w:adjustRightInd w:val="0"/>
              <w:jc w:val="center"/>
              <w:rPr>
                <w:b/>
                <w:smallCaps/>
                <w:szCs w:val="20"/>
                <w:lang w:val="es-MX" w:eastAsia="es-MX"/>
              </w:rPr>
            </w:pPr>
            <w:r>
              <w:rPr>
                <w:b/>
                <w:smallCaps/>
                <w:szCs w:val="20"/>
                <w:lang w:val="es-MX" w:eastAsia="es-MX"/>
              </w:rPr>
              <w:t>Actividades de enseñanza</w:t>
            </w:r>
          </w:p>
        </w:tc>
        <w:tc>
          <w:tcPr>
            <w:tcW w:w="2268" w:type="dxa"/>
            <w:tcBorders>
              <w:top w:val="single" w:sz="4" w:space="0" w:color="000000"/>
              <w:left w:val="single" w:sz="4" w:space="0" w:color="000000"/>
              <w:bottom w:val="single" w:sz="4" w:space="0" w:color="000000"/>
              <w:right w:val="single" w:sz="4" w:space="0" w:color="000000"/>
            </w:tcBorders>
            <w:vAlign w:val="center"/>
            <w:hideMark/>
          </w:tcPr>
          <w:p w14:paraId="7BEFD7E9" w14:textId="77777777" w:rsidR="00AB0640" w:rsidRDefault="00AB0640">
            <w:pPr>
              <w:autoSpaceDE w:val="0"/>
              <w:autoSpaceDN w:val="0"/>
              <w:adjustRightInd w:val="0"/>
              <w:jc w:val="center"/>
              <w:rPr>
                <w:b/>
                <w:smallCaps/>
                <w:szCs w:val="20"/>
                <w:lang w:val="es-MX" w:eastAsia="es-MX"/>
              </w:rPr>
            </w:pPr>
            <w:r>
              <w:rPr>
                <w:b/>
                <w:smallCaps/>
                <w:szCs w:val="20"/>
                <w:lang w:val="es-MX" w:eastAsia="es-MX"/>
              </w:rPr>
              <w:t>Desarrollo de competencias genéricas</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3B3B010D" w14:textId="77777777" w:rsidR="00AB0640" w:rsidRDefault="00AB0640">
            <w:pPr>
              <w:autoSpaceDE w:val="0"/>
              <w:autoSpaceDN w:val="0"/>
              <w:adjustRightInd w:val="0"/>
              <w:jc w:val="center"/>
              <w:rPr>
                <w:b/>
                <w:smallCaps/>
                <w:szCs w:val="20"/>
                <w:lang w:val="es-MX" w:eastAsia="es-MX"/>
              </w:rPr>
            </w:pPr>
            <w:r>
              <w:rPr>
                <w:b/>
                <w:smallCaps/>
                <w:szCs w:val="20"/>
                <w:lang w:val="es-MX" w:eastAsia="es-MX"/>
              </w:rPr>
              <w:t>Horas teórico-práctica</w:t>
            </w:r>
          </w:p>
        </w:tc>
      </w:tr>
      <w:tr w:rsidR="00E228D6" w14:paraId="1032E6AA" w14:textId="77777777" w:rsidTr="00E228D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261" w:type="dxa"/>
        </w:trPr>
        <w:tc>
          <w:tcPr>
            <w:tcW w:w="3259" w:type="dxa"/>
            <w:gridSpan w:val="2"/>
            <w:tcBorders>
              <w:top w:val="single" w:sz="4" w:space="0" w:color="000000"/>
              <w:left w:val="single" w:sz="4" w:space="0" w:color="000000"/>
              <w:bottom w:val="single" w:sz="4" w:space="0" w:color="000000"/>
              <w:right w:val="single" w:sz="4" w:space="0" w:color="000000"/>
            </w:tcBorders>
          </w:tcPr>
          <w:p w14:paraId="636E6070" w14:textId="77777777" w:rsidR="00E228D6" w:rsidRDefault="00E228D6">
            <w:pPr>
              <w:autoSpaceDE w:val="0"/>
              <w:autoSpaceDN w:val="0"/>
              <w:adjustRightInd w:val="0"/>
              <w:jc w:val="left"/>
              <w:rPr>
                <w:szCs w:val="20"/>
                <w:lang w:val="es-MX" w:eastAsia="en-US"/>
              </w:rPr>
            </w:pPr>
          </w:p>
          <w:p w14:paraId="68838CB7" w14:textId="77777777" w:rsidR="000E1A5C" w:rsidRPr="000E1A5C" w:rsidRDefault="000E1A5C" w:rsidP="000E1A5C">
            <w:pPr>
              <w:autoSpaceDE w:val="0"/>
              <w:autoSpaceDN w:val="0"/>
              <w:adjustRightInd w:val="0"/>
              <w:jc w:val="left"/>
              <w:rPr>
                <w:szCs w:val="20"/>
                <w:lang w:val="es-MX" w:eastAsia="en-US"/>
              </w:rPr>
            </w:pPr>
            <w:r w:rsidRPr="000E1A5C">
              <w:rPr>
                <w:szCs w:val="20"/>
                <w:lang w:val="es-MX" w:eastAsia="en-US"/>
              </w:rPr>
              <w:t>2.1 Series trigonométricas</w:t>
            </w:r>
          </w:p>
          <w:p w14:paraId="19BA4923" w14:textId="77777777" w:rsidR="000E1A5C" w:rsidRPr="000E1A5C" w:rsidRDefault="000E1A5C" w:rsidP="000E1A5C">
            <w:pPr>
              <w:autoSpaceDE w:val="0"/>
              <w:autoSpaceDN w:val="0"/>
              <w:adjustRightInd w:val="0"/>
              <w:jc w:val="left"/>
              <w:rPr>
                <w:szCs w:val="20"/>
                <w:lang w:val="es-MX" w:eastAsia="en-US"/>
              </w:rPr>
            </w:pPr>
            <w:r w:rsidRPr="000E1A5C">
              <w:rPr>
                <w:szCs w:val="20"/>
                <w:lang w:val="es-MX" w:eastAsia="en-US"/>
              </w:rPr>
              <w:t>2.2 Series exponenciales</w:t>
            </w:r>
          </w:p>
          <w:p w14:paraId="1C769DF4" w14:textId="1A947279" w:rsidR="00E228D6" w:rsidRDefault="000E1A5C" w:rsidP="000E1A5C">
            <w:pPr>
              <w:autoSpaceDE w:val="0"/>
              <w:autoSpaceDN w:val="0"/>
              <w:adjustRightInd w:val="0"/>
              <w:jc w:val="left"/>
              <w:rPr>
                <w:szCs w:val="20"/>
                <w:lang w:val="es-MX" w:eastAsia="en-US"/>
              </w:rPr>
            </w:pPr>
            <w:r w:rsidRPr="000E1A5C">
              <w:rPr>
                <w:szCs w:val="20"/>
                <w:lang w:val="es-MX" w:eastAsia="en-US"/>
              </w:rPr>
              <w:t>2.3 Análisis señal-vector</w:t>
            </w:r>
          </w:p>
          <w:p w14:paraId="74D9C555" w14:textId="77777777" w:rsidR="00E228D6" w:rsidRDefault="00E228D6" w:rsidP="000E1A5C">
            <w:pPr>
              <w:autoSpaceDE w:val="0"/>
              <w:autoSpaceDN w:val="0"/>
              <w:adjustRightInd w:val="0"/>
              <w:spacing w:line="360" w:lineRule="auto"/>
              <w:ind w:left="459" w:hanging="430"/>
              <w:jc w:val="left"/>
              <w:rPr>
                <w:szCs w:val="20"/>
                <w:lang w:eastAsia="es-MX"/>
              </w:rPr>
            </w:pPr>
          </w:p>
        </w:tc>
        <w:tc>
          <w:tcPr>
            <w:tcW w:w="3544" w:type="dxa"/>
            <w:gridSpan w:val="2"/>
            <w:tcBorders>
              <w:top w:val="single" w:sz="4" w:space="0" w:color="000000"/>
              <w:left w:val="single" w:sz="4" w:space="0" w:color="000000"/>
              <w:bottom w:val="single" w:sz="4" w:space="0" w:color="000000"/>
              <w:right w:val="single" w:sz="4" w:space="0" w:color="000000"/>
            </w:tcBorders>
          </w:tcPr>
          <w:p w14:paraId="61744D55" w14:textId="77777777" w:rsidR="00E228D6" w:rsidRDefault="00E228D6">
            <w:pPr>
              <w:autoSpaceDE w:val="0"/>
              <w:autoSpaceDN w:val="0"/>
              <w:adjustRightInd w:val="0"/>
              <w:jc w:val="center"/>
              <w:rPr>
                <w:szCs w:val="20"/>
                <w:lang w:val="es-MX" w:eastAsia="en-US"/>
              </w:rPr>
            </w:pPr>
          </w:p>
          <w:p w14:paraId="617AF6FF" w14:textId="77777777" w:rsidR="000E1A5C" w:rsidRPr="000E1A5C" w:rsidRDefault="00E228D6" w:rsidP="000E1A5C">
            <w:pPr>
              <w:pStyle w:val="NormalWeb"/>
              <w:shd w:val="clear" w:color="auto" w:fill="FFFFFF"/>
              <w:jc w:val="center"/>
              <w:rPr>
                <w:rFonts w:ascii="Arial" w:hAnsi="Arial" w:cs="Arial"/>
                <w:sz w:val="20"/>
                <w:szCs w:val="20"/>
                <w:lang w:eastAsia="en-US"/>
              </w:rPr>
            </w:pPr>
            <w:r>
              <w:rPr>
                <w:rFonts w:ascii="Arial" w:hAnsi="Arial" w:cs="Arial"/>
                <w:sz w:val="20"/>
                <w:szCs w:val="20"/>
                <w:lang w:eastAsia="en-US"/>
              </w:rPr>
              <w:t xml:space="preserve">A2.1 </w:t>
            </w:r>
            <w:r w:rsidR="000E1A5C" w:rsidRPr="000E1A5C">
              <w:rPr>
                <w:rFonts w:ascii="Arial" w:hAnsi="Arial" w:cs="Arial"/>
                <w:sz w:val="20"/>
                <w:szCs w:val="20"/>
                <w:lang w:eastAsia="en-US"/>
              </w:rPr>
              <w:t>Calcular series trigonométricas de señales periódicas.</w:t>
            </w:r>
          </w:p>
          <w:p w14:paraId="456273A6" w14:textId="77777777" w:rsidR="000E1A5C" w:rsidRPr="000E1A5C" w:rsidRDefault="000E1A5C" w:rsidP="000E1A5C">
            <w:pPr>
              <w:pStyle w:val="NormalWeb"/>
              <w:shd w:val="clear" w:color="auto" w:fill="FFFFFF"/>
              <w:jc w:val="center"/>
              <w:rPr>
                <w:rFonts w:ascii="Arial" w:hAnsi="Arial" w:cs="Arial"/>
                <w:sz w:val="20"/>
                <w:szCs w:val="20"/>
                <w:lang w:eastAsia="en-US"/>
              </w:rPr>
            </w:pPr>
            <w:r w:rsidRPr="000E1A5C">
              <w:rPr>
                <w:rFonts w:ascii="Arial" w:hAnsi="Arial" w:cs="Arial"/>
                <w:sz w:val="20"/>
                <w:szCs w:val="20"/>
                <w:lang w:eastAsia="en-US"/>
              </w:rPr>
              <w:t>Comparar resultados analíticos y gráficos.</w:t>
            </w:r>
          </w:p>
          <w:p w14:paraId="6CFB7E12" w14:textId="77777777" w:rsidR="000E1A5C" w:rsidRPr="000E1A5C" w:rsidRDefault="000E1A5C" w:rsidP="000E1A5C">
            <w:pPr>
              <w:pStyle w:val="NormalWeb"/>
              <w:shd w:val="clear" w:color="auto" w:fill="FFFFFF"/>
              <w:jc w:val="center"/>
              <w:rPr>
                <w:rFonts w:ascii="Arial" w:hAnsi="Arial" w:cs="Arial"/>
                <w:sz w:val="20"/>
                <w:szCs w:val="20"/>
                <w:lang w:eastAsia="en-US"/>
              </w:rPr>
            </w:pPr>
            <w:r w:rsidRPr="000E1A5C">
              <w:rPr>
                <w:rFonts w:ascii="Arial" w:hAnsi="Arial" w:cs="Arial"/>
                <w:sz w:val="20"/>
                <w:szCs w:val="20"/>
                <w:lang w:eastAsia="en-US"/>
              </w:rPr>
              <w:lastRenderedPageBreak/>
              <w:t>Aproximar ondas cuadradas con series trigonométricas.</w:t>
            </w:r>
          </w:p>
          <w:p w14:paraId="13B91954" w14:textId="07205F6B" w:rsidR="00E228D6" w:rsidRDefault="000E1A5C" w:rsidP="000E1A5C">
            <w:pPr>
              <w:pStyle w:val="NormalWeb"/>
              <w:shd w:val="clear" w:color="auto" w:fill="FFFFFF"/>
              <w:spacing w:before="0" w:beforeAutospacing="0"/>
              <w:jc w:val="center"/>
              <w:rPr>
                <w:rFonts w:ascii="Arial" w:hAnsi="Arial" w:cs="Arial"/>
                <w:sz w:val="20"/>
                <w:szCs w:val="20"/>
                <w:lang w:eastAsia="en-US"/>
              </w:rPr>
            </w:pPr>
            <w:r w:rsidRPr="000E1A5C">
              <w:rPr>
                <w:rFonts w:ascii="Arial" w:hAnsi="Arial" w:cs="Arial"/>
                <w:sz w:val="20"/>
                <w:szCs w:val="20"/>
                <w:lang w:eastAsia="en-US"/>
              </w:rPr>
              <w:t>Diseñar póster sobre aplicaciones prácticas.</w:t>
            </w:r>
          </w:p>
          <w:p w14:paraId="455E1FBD" w14:textId="77777777" w:rsidR="000E1A5C" w:rsidRPr="000E1A5C" w:rsidRDefault="00E228D6" w:rsidP="000E1A5C">
            <w:pPr>
              <w:pStyle w:val="NormalWeb"/>
              <w:shd w:val="clear" w:color="auto" w:fill="FFFFFF"/>
              <w:jc w:val="center"/>
              <w:rPr>
                <w:rFonts w:ascii="Arial" w:eastAsia="Arial" w:hAnsi="Arial" w:cs="Arial"/>
                <w:color w:val="000000"/>
                <w:sz w:val="20"/>
                <w:szCs w:val="20"/>
                <w:lang w:eastAsia="en-US"/>
              </w:rPr>
            </w:pPr>
            <w:r>
              <w:rPr>
                <w:rFonts w:ascii="Arial" w:eastAsia="Arial" w:hAnsi="Arial" w:cs="Arial"/>
                <w:color w:val="000000"/>
                <w:sz w:val="20"/>
                <w:szCs w:val="20"/>
                <w:lang w:eastAsia="en-US"/>
              </w:rPr>
              <w:t xml:space="preserve">A2.2 </w:t>
            </w:r>
            <w:r w:rsidR="000E1A5C" w:rsidRPr="000E1A5C">
              <w:rPr>
                <w:rFonts w:ascii="Arial" w:eastAsia="Arial" w:hAnsi="Arial" w:cs="Arial"/>
                <w:color w:val="000000"/>
                <w:sz w:val="20"/>
                <w:szCs w:val="20"/>
                <w:lang w:eastAsia="en-US"/>
              </w:rPr>
              <w:t>Analizar ejemplos de series exponenciales.</w:t>
            </w:r>
          </w:p>
          <w:p w14:paraId="46F47E43" w14:textId="77777777" w:rsidR="000E1A5C" w:rsidRPr="000E1A5C" w:rsidRDefault="000E1A5C" w:rsidP="000E1A5C">
            <w:pPr>
              <w:pStyle w:val="NormalWeb"/>
              <w:shd w:val="clear" w:color="auto" w:fill="FFFFFF"/>
              <w:jc w:val="center"/>
              <w:rPr>
                <w:rFonts w:ascii="Arial" w:eastAsia="Arial" w:hAnsi="Arial" w:cs="Arial"/>
                <w:color w:val="000000"/>
                <w:sz w:val="20"/>
                <w:szCs w:val="20"/>
                <w:lang w:eastAsia="en-US"/>
              </w:rPr>
            </w:pPr>
            <w:r w:rsidRPr="000E1A5C">
              <w:rPr>
                <w:rFonts w:ascii="Arial" w:eastAsia="Arial" w:hAnsi="Arial" w:cs="Arial"/>
                <w:color w:val="000000"/>
                <w:sz w:val="20"/>
                <w:szCs w:val="20"/>
                <w:lang w:eastAsia="en-US"/>
              </w:rPr>
              <w:t>Resolver ejercicios de series exponenciales de Fourier.</w:t>
            </w:r>
          </w:p>
          <w:p w14:paraId="2C9C99B2" w14:textId="77777777" w:rsidR="000E1A5C" w:rsidRPr="000E1A5C" w:rsidRDefault="000E1A5C" w:rsidP="000E1A5C">
            <w:pPr>
              <w:pStyle w:val="NormalWeb"/>
              <w:shd w:val="clear" w:color="auto" w:fill="FFFFFF"/>
              <w:jc w:val="center"/>
              <w:rPr>
                <w:rFonts w:ascii="Arial" w:eastAsia="Arial" w:hAnsi="Arial" w:cs="Arial"/>
                <w:color w:val="000000"/>
                <w:sz w:val="20"/>
                <w:szCs w:val="20"/>
                <w:lang w:eastAsia="en-US"/>
              </w:rPr>
            </w:pPr>
            <w:r w:rsidRPr="000E1A5C">
              <w:rPr>
                <w:rFonts w:ascii="Arial" w:eastAsia="Arial" w:hAnsi="Arial" w:cs="Arial"/>
                <w:color w:val="000000"/>
                <w:sz w:val="20"/>
                <w:szCs w:val="20"/>
                <w:lang w:eastAsia="en-US"/>
              </w:rPr>
              <w:t>Simular convergencia de series exponenciales.</w:t>
            </w:r>
          </w:p>
          <w:p w14:paraId="308B260E" w14:textId="0EC114D6" w:rsidR="00E228D6" w:rsidRDefault="000E1A5C" w:rsidP="000E1A5C">
            <w:pPr>
              <w:pStyle w:val="NormalWeb"/>
              <w:shd w:val="clear" w:color="auto" w:fill="FFFFFF"/>
              <w:spacing w:before="0" w:beforeAutospacing="0"/>
              <w:jc w:val="center"/>
              <w:rPr>
                <w:rFonts w:ascii="Segoe UI" w:hAnsi="Segoe UI" w:cs="Segoe UI"/>
                <w:color w:val="373A3C"/>
                <w:sz w:val="23"/>
                <w:szCs w:val="23"/>
              </w:rPr>
            </w:pPr>
            <w:r w:rsidRPr="000E1A5C">
              <w:rPr>
                <w:rFonts w:ascii="Arial" w:eastAsia="Arial" w:hAnsi="Arial" w:cs="Arial"/>
                <w:color w:val="000000"/>
                <w:sz w:val="20"/>
                <w:szCs w:val="20"/>
                <w:lang w:eastAsia="en-US"/>
              </w:rPr>
              <w:t>Comparar representaciones trigonométrica y exponencial</w:t>
            </w:r>
          </w:p>
          <w:p w14:paraId="75F0CD6F" w14:textId="58C1CA2C" w:rsidR="00E228D6" w:rsidRDefault="00E228D6" w:rsidP="000E1A5C">
            <w:pPr>
              <w:autoSpaceDE w:val="0"/>
              <w:autoSpaceDN w:val="0"/>
              <w:adjustRightInd w:val="0"/>
              <w:jc w:val="center"/>
              <w:rPr>
                <w:szCs w:val="20"/>
              </w:rPr>
            </w:pPr>
            <w:r>
              <w:rPr>
                <w:szCs w:val="20"/>
                <w:lang w:val="es-MX" w:eastAsia="en-US"/>
              </w:rPr>
              <w:t xml:space="preserve">A 2.3 </w:t>
            </w:r>
            <w:r w:rsidR="000E1A5C">
              <w:t>Investigar el concepto de señal-vector.</w:t>
            </w:r>
            <w:r w:rsidR="000E1A5C">
              <w:br/>
              <w:t>Resolver ejercicios básicos de representación vectorial.</w:t>
            </w:r>
            <w:r w:rsidR="000E1A5C">
              <w:br/>
              <w:t>Aplicar análisis vectorial a señales periódicas.</w:t>
            </w:r>
            <w:r w:rsidR="000E1A5C">
              <w:br/>
              <w:t>Presentación grupal sobre utilidad de análisis señal-vector.</w:t>
            </w:r>
          </w:p>
        </w:tc>
        <w:tc>
          <w:tcPr>
            <w:tcW w:w="3120" w:type="dxa"/>
            <w:gridSpan w:val="2"/>
            <w:tcBorders>
              <w:top w:val="single" w:sz="4" w:space="0" w:color="000000"/>
              <w:left w:val="single" w:sz="4" w:space="0" w:color="000000"/>
              <w:bottom w:val="single" w:sz="4" w:space="0" w:color="000000"/>
              <w:right w:val="single" w:sz="4" w:space="0" w:color="000000"/>
            </w:tcBorders>
          </w:tcPr>
          <w:p w14:paraId="32060799" w14:textId="77777777" w:rsidR="00E228D6" w:rsidRDefault="00E228D6">
            <w:pPr>
              <w:autoSpaceDE w:val="0"/>
              <w:autoSpaceDN w:val="0"/>
              <w:adjustRightInd w:val="0"/>
              <w:jc w:val="center"/>
              <w:rPr>
                <w:szCs w:val="20"/>
                <w:lang w:val="es-MX" w:eastAsia="en-US"/>
              </w:rPr>
            </w:pPr>
          </w:p>
          <w:p w14:paraId="2C5E3E31" w14:textId="77777777" w:rsidR="00E228D6" w:rsidRDefault="00E228D6">
            <w:pPr>
              <w:autoSpaceDE w:val="0"/>
              <w:autoSpaceDN w:val="0"/>
              <w:adjustRightInd w:val="0"/>
              <w:jc w:val="center"/>
              <w:rPr>
                <w:szCs w:val="20"/>
                <w:lang w:val="es-MX" w:eastAsia="en-US"/>
              </w:rPr>
            </w:pPr>
          </w:p>
          <w:p w14:paraId="4D883F3C" w14:textId="77777777" w:rsidR="000E1A5C" w:rsidRPr="000E1A5C" w:rsidRDefault="000E1A5C" w:rsidP="000E1A5C">
            <w:pPr>
              <w:shd w:val="clear" w:color="auto" w:fill="FFFFFF"/>
              <w:spacing w:after="100" w:afterAutospacing="1" w:line="240" w:lineRule="auto"/>
              <w:ind w:left="0" w:firstLine="0"/>
              <w:jc w:val="center"/>
              <w:rPr>
                <w:szCs w:val="20"/>
                <w:lang w:eastAsia="en-US"/>
              </w:rPr>
            </w:pPr>
            <w:r w:rsidRPr="000E1A5C">
              <w:rPr>
                <w:szCs w:val="20"/>
                <w:lang w:eastAsia="en-US"/>
              </w:rPr>
              <w:t>Exposición del docente del tema 2.1 Series trigonométricas, explicación guiada, resolución de ejercicios en clase, asignación de tareas de investigación complementaria.</w:t>
            </w:r>
          </w:p>
          <w:p w14:paraId="7EEEB71C" w14:textId="77777777" w:rsidR="000E1A5C" w:rsidRPr="000E1A5C" w:rsidRDefault="000E1A5C" w:rsidP="000E1A5C">
            <w:pPr>
              <w:shd w:val="clear" w:color="auto" w:fill="FFFFFF"/>
              <w:spacing w:after="100" w:afterAutospacing="1" w:line="240" w:lineRule="auto"/>
              <w:ind w:left="0" w:firstLine="0"/>
              <w:jc w:val="center"/>
              <w:rPr>
                <w:szCs w:val="20"/>
                <w:lang w:eastAsia="en-US"/>
              </w:rPr>
            </w:pPr>
            <w:r w:rsidRPr="000E1A5C">
              <w:rPr>
                <w:szCs w:val="20"/>
                <w:lang w:eastAsia="en-US"/>
              </w:rPr>
              <w:lastRenderedPageBreak/>
              <w:t>Exposición del docente del tema 2.2 Series exponenciales, explicación guiada, resolución de ejercicios en clase, asignación de tareas de investigación complementaria.</w:t>
            </w:r>
          </w:p>
          <w:p w14:paraId="6EEF0B1F" w14:textId="26F3B6F8" w:rsidR="00E228D6" w:rsidRDefault="000E1A5C" w:rsidP="000E1A5C">
            <w:pPr>
              <w:shd w:val="clear" w:color="auto" w:fill="FFFFFF"/>
              <w:spacing w:after="100" w:afterAutospacing="1" w:line="240" w:lineRule="auto"/>
              <w:ind w:left="0" w:firstLine="0"/>
              <w:jc w:val="center"/>
              <w:rPr>
                <w:szCs w:val="20"/>
                <w:lang w:eastAsia="en-US"/>
              </w:rPr>
            </w:pPr>
            <w:r w:rsidRPr="000E1A5C">
              <w:rPr>
                <w:szCs w:val="20"/>
                <w:lang w:eastAsia="en-US"/>
              </w:rPr>
              <w:t>Exposición del docente del tema 2.3 Análisis señal-vector, explicación guiada, resolución de ejercicios en clase, asignación de tareas de investigación complementaria.</w:t>
            </w:r>
          </w:p>
          <w:p w14:paraId="57C60722" w14:textId="77777777" w:rsidR="00E228D6" w:rsidRDefault="00E228D6">
            <w:pPr>
              <w:pStyle w:val="NormalWeb"/>
              <w:shd w:val="clear" w:color="auto" w:fill="FFFFFF"/>
              <w:spacing w:before="0" w:beforeAutospacing="0"/>
              <w:jc w:val="center"/>
              <w:rPr>
                <w:rFonts w:ascii="Arial" w:hAnsi="Arial" w:cs="Arial"/>
                <w:sz w:val="20"/>
                <w:szCs w:val="20"/>
                <w:lang w:eastAsia="en-US"/>
              </w:rPr>
            </w:pPr>
          </w:p>
          <w:p w14:paraId="5F707954" w14:textId="0F6D8D66" w:rsidR="00E228D6" w:rsidRPr="00E228D6" w:rsidRDefault="00E228D6" w:rsidP="00E228D6">
            <w:pPr>
              <w:autoSpaceDE w:val="0"/>
              <w:autoSpaceDN w:val="0"/>
              <w:adjustRightInd w:val="0"/>
              <w:spacing w:line="240" w:lineRule="auto"/>
              <w:ind w:left="34" w:firstLine="0"/>
              <w:jc w:val="center"/>
              <w:rPr>
                <w:color w:val="0000FF"/>
                <w:u w:val="single"/>
              </w:rPr>
            </w:pPr>
          </w:p>
        </w:tc>
        <w:tc>
          <w:tcPr>
            <w:tcW w:w="2268" w:type="dxa"/>
            <w:tcBorders>
              <w:top w:val="single" w:sz="4" w:space="0" w:color="000000"/>
              <w:left w:val="single" w:sz="4" w:space="0" w:color="000000"/>
              <w:bottom w:val="single" w:sz="4" w:space="0" w:color="000000"/>
              <w:right w:val="single" w:sz="4" w:space="0" w:color="000000"/>
            </w:tcBorders>
          </w:tcPr>
          <w:p w14:paraId="78EB8798" w14:textId="77777777" w:rsidR="00E228D6" w:rsidRDefault="00E228D6">
            <w:pPr>
              <w:autoSpaceDE w:val="0"/>
              <w:autoSpaceDN w:val="0"/>
              <w:adjustRightInd w:val="0"/>
              <w:jc w:val="center"/>
              <w:rPr>
                <w:szCs w:val="20"/>
                <w:lang w:val="es-MX" w:eastAsia="en-US"/>
              </w:rPr>
            </w:pPr>
          </w:p>
          <w:p w14:paraId="7EBDCAA0" w14:textId="77777777" w:rsidR="00E228D6" w:rsidRDefault="00E228D6">
            <w:pPr>
              <w:autoSpaceDE w:val="0"/>
              <w:autoSpaceDN w:val="0"/>
              <w:adjustRightInd w:val="0"/>
              <w:jc w:val="center"/>
              <w:rPr>
                <w:szCs w:val="20"/>
                <w:lang w:val="es-MX" w:eastAsia="en-US"/>
              </w:rPr>
            </w:pPr>
            <w:r>
              <w:rPr>
                <w:szCs w:val="20"/>
                <w:lang w:val="es-MX" w:eastAsia="en-US"/>
              </w:rPr>
              <w:t>Capacidad de análisis y síntesis.</w:t>
            </w:r>
          </w:p>
          <w:p w14:paraId="5213586E" w14:textId="77777777" w:rsidR="00E228D6" w:rsidRDefault="00E228D6">
            <w:pPr>
              <w:autoSpaceDE w:val="0"/>
              <w:autoSpaceDN w:val="0"/>
              <w:adjustRightInd w:val="0"/>
              <w:jc w:val="center"/>
              <w:rPr>
                <w:szCs w:val="20"/>
                <w:lang w:val="es-MX" w:eastAsia="en-US"/>
              </w:rPr>
            </w:pPr>
          </w:p>
          <w:p w14:paraId="4B345AFD" w14:textId="77777777" w:rsidR="00E228D6" w:rsidRDefault="00E228D6">
            <w:pPr>
              <w:autoSpaceDE w:val="0"/>
              <w:autoSpaceDN w:val="0"/>
              <w:adjustRightInd w:val="0"/>
              <w:jc w:val="center"/>
              <w:rPr>
                <w:szCs w:val="20"/>
                <w:lang w:val="es-MX" w:eastAsia="en-US"/>
              </w:rPr>
            </w:pPr>
            <w:r>
              <w:rPr>
                <w:szCs w:val="20"/>
                <w:lang w:val="es-MX" w:eastAsia="en-US"/>
              </w:rPr>
              <w:t>Capacidad de organizar y planificar.</w:t>
            </w:r>
          </w:p>
          <w:p w14:paraId="32936C62" w14:textId="77777777" w:rsidR="00E228D6" w:rsidRDefault="00E228D6">
            <w:pPr>
              <w:autoSpaceDE w:val="0"/>
              <w:autoSpaceDN w:val="0"/>
              <w:adjustRightInd w:val="0"/>
              <w:jc w:val="center"/>
              <w:rPr>
                <w:szCs w:val="20"/>
                <w:lang w:val="es-MX" w:eastAsia="en-US"/>
              </w:rPr>
            </w:pPr>
          </w:p>
          <w:p w14:paraId="5CB1C896" w14:textId="77777777" w:rsidR="00E228D6" w:rsidRDefault="00E228D6">
            <w:pPr>
              <w:autoSpaceDE w:val="0"/>
              <w:autoSpaceDN w:val="0"/>
              <w:adjustRightInd w:val="0"/>
              <w:jc w:val="center"/>
              <w:rPr>
                <w:szCs w:val="20"/>
                <w:lang w:val="es-MX" w:eastAsia="en-US"/>
              </w:rPr>
            </w:pPr>
            <w:r>
              <w:rPr>
                <w:szCs w:val="20"/>
                <w:lang w:val="es-MX" w:eastAsia="en-US"/>
              </w:rPr>
              <w:t xml:space="preserve">Habilidad para buscar y analizar información </w:t>
            </w:r>
            <w:r>
              <w:rPr>
                <w:szCs w:val="20"/>
                <w:lang w:val="es-MX" w:eastAsia="en-US"/>
              </w:rPr>
              <w:lastRenderedPageBreak/>
              <w:t>proveniente de fuentes diversas.</w:t>
            </w:r>
          </w:p>
          <w:p w14:paraId="2B690C4B" w14:textId="77777777" w:rsidR="00E228D6" w:rsidRDefault="00E228D6">
            <w:pPr>
              <w:autoSpaceDE w:val="0"/>
              <w:autoSpaceDN w:val="0"/>
              <w:adjustRightInd w:val="0"/>
              <w:jc w:val="center"/>
              <w:rPr>
                <w:szCs w:val="20"/>
                <w:lang w:val="es-MX" w:eastAsia="en-US"/>
              </w:rPr>
            </w:pPr>
          </w:p>
          <w:p w14:paraId="78095F00" w14:textId="77777777" w:rsidR="00E228D6" w:rsidRDefault="00E228D6">
            <w:pPr>
              <w:autoSpaceDE w:val="0"/>
              <w:autoSpaceDN w:val="0"/>
              <w:adjustRightInd w:val="0"/>
              <w:jc w:val="center"/>
              <w:rPr>
                <w:szCs w:val="20"/>
                <w:lang w:val="es-MX" w:eastAsia="en-US"/>
              </w:rPr>
            </w:pPr>
            <w:r>
              <w:rPr>
                <w:szCs w:val="20"/>
                <w:lang w:val="es-MX" w:eastAsia="en-US"/>
              </w:rPr>
              <w:t>Capacidad de generar nuevas ideas.(Creatividad).</w:t>
            </w:r>
          </w:p>
          <w:p w14:paraId="1A8E8753" w14:textId="77777777" w:rsidR="00E228D6" w:rsidRDefault="00E228D6">
            <w:pPr>
              <w:autoSpaceDE w:val="0"/>
              <w:autoSpaceDN w:val="0"/>
              <w:adjustRightInd w:val="0"/>
              <w:jc w:val="center"/>
              <w:rPr>
                <w:szCs w:val="20"/>
                <w:lang w:val="es-MX" w:eastAsia="en-US"/>
              </w:rPr>
            </w:pPr>
          </w:p>
          <w:p w14:paraId="68EA4C99" w14:textId="77777777" w:rsidR="00E228D6" w:rsidRDefault="00E228D6">
            <w:pPr>
              <w:autoSpaceDE w:val="0"/>
              <w:autoSpaceDN w:val="0"/>
              <w:adjustRightInd w:val="0"/>
              <w:jc w:val="center"/>
              <w:rPr>
                <w:szCs w:val="20"/>
                <w:lang w:val="es-MX" w:eastAsia="en-US"/>
              </w:rPr>
            </w:pPr>
            <w:r>
              <w:rPr>
                <w:szCs w:val="20"/>
                <w:lang w:val="es-MX" w:eastAsia="en-US"/>
              </w:rPr>
              <w:t>Trabajo en equipo</w:t>
            </w:r>
          </w:p>
          <w:p w14:paraId="7F89746D" w14:textId="77777777" w:rsidR="00E228D6" w:rsidRDefault="00E228D6">
            <w:pPr>
              <w:autoSpaceDE w:val="0"/>
              <w:autoSpaceDN w:val="0"/>
              <w:adjustRightInd w:val="0"/>
              <w:rPr>
                <w:szCs w:val="20"/>
                <w:lang w:val="es-MX" w:eastAsia="es-MX"/>
              </w:rPr>
            </w:pPr>
          </w:p>
          <w:p w14:paraId="57447A8C" w14:textId="77777777" w:rsidR="00E228D6" w:rsidRDefault="00E228D6">
            <w:pPr>
              <w:autoSpaceDE w:val="0"/>
              <w:autoSpaceDN w:val="0"/>
              <w:adjustRightInd w:val="0"/>
              <w:spacing w:after="0" w:line="240" w:lineRule="auto"/>
              <w:jc w:val="center"/>
              <w:rPr>
                <w:szCs w:val="20"/>
                <w:lang w:val="es-MX" w:eastAsia="en-US"/>
              </w:rPr>
            </w:pPr>
            <w:r>
              <w:rPr>
                <w:szCs w:val="20"/>
                <w:lang w:val="es-MX" w:eastAsia="en-US"/>
              </w:rPr>
              <w:t>Habilidad para trabajar en forma autónoma y autorregulada.</w:t>
            </w:r>
          </w:p>
          <w:p w14:paraId="791E3DEC" w14:textId="77777777" w:rsidR="00E228D6" w:rsidRDefault="00E228D6">
            <w:pPr>
              <w:pStyle w:val="Prrafodelista"/>
              <w:autoSpaceDE w:val="0"/>
              <w:autoSpaceDN w:val="0"/>
              <w:adjustRightInd w:val="0"/>
              <w:spacing w:after="0" w:line="240" w:lineRule="auto"/>
              <w:ind w:left="331"/>
              <w:jc w:val="center"/>
              <w:rPr>
                <w:szCs w:val="20"/>
                <w:lang w:val="es-MX" w:eastAsia="es-MX"/>
              </w:rPr>
            </w:pPr>
          </w:p>
        </w:tc>
        <w:tc>
          <w:tcPr>
            <w:tcW w:w="1336" w:type="dxa"/>
            <w:gridSpan w:val="2"/>
            <w:tcBorders>
              <w:top w:val="single" w:sz="4" w:space="0" w:color="000000"/>
              <w:left w:val="single" w:sz="4" w:space="0" w:color="000000"/>
              <w:bottom w:val="single" w:sz="4" w:space="0" w:color="000000"/>
              <w:right w:val="single" w:sz="4" w:space="0" w:color="000000"/>
            </w:tcBorders>
          </w:tcPr>
          <w:p w14:paraId="183A8A9C" w14:textId="77777777" w:rsidR="00E228D6" w:rsidRDefault="00E228D6">
            <w:pPr>
              <w:pStyle w:val="Encabezado"/>
              <w:jc w:val="center"/>
              <w:rPr>
                <w:rFonts w:ascii="Arial" w:hAnsi="Arial" w:cs="Arial"/>
                <w:sz w:val="20"/>
                <w:szCs w:val="20"/>
                <w:lang w:eastAsia="en-US"/>
              </w:rPr>
            </w:pPr>
          </w:p>
          <w:p w14:paraId="18E45086" w14:textId="77777777" w:rsidR="00E228D6" w:rsidRDefault="00E228D6">
            <w:pPr>
              <w:pStyle w:val="Encabezado"/>
              <w:jc w:val="center"/>
              <w:rPr>
                <w:rFonts w:ascii="TimesNewRomanPSMT" w:hAnsi="TimesNewRomanPSMT" w:cs="TimesNewRomanPSMT"/>
                <w:sz w:val="20"/>
                <w:lang w:eastAsia="en-US"/>
              </w:rPr>
            </w:pPr>
          </w:p>
          <w:p w14:paraId="09F1F3F5" w14:textId="77777777" w:rsidR="00E228D6" w:rsidRDefault="00E228D6">
            <w:pPr>
              <w:pStyle w:val="Encabezado"/>
              <w:jc w:val="center"/>
              <w:rPr>
                <w:rFonts w:ascii="TimesNewRomanPSMT" w:hAnsi="TimesNewRomanPSMT" w:cs="TimesNewRomanPSMT"/>
                <w:sz w:val="20"/>
                <w:lang w:eastAsia="en-US"/>
              </w:rPr>
            </w:pPr>
          </w:p>
          <w:p w14:paraId="2228B83A" w14:textId="77777777" w:rsidR="00E228D6" w:rsidRDefault="00E228D6">
            <w:pPr>
              <w:pStyle w:val="Encabezado"/>
              <w:jc w:val="center"/>
              <w:rPr>
                <w:rFonts w:ascii="TimesNewRomanPSMT" w:hAnsi="TimesNewRomanPSMT" w:cs="TimesNewRomanPSMT"/>
                <w:sz w:val="20"/>
                <w:lang w:eastAsia="en-US"/>
              </w:rPr>
            </w:pPr>
          </w:p>
          <w:p w14:paraId="0F3041B8" w14:textId="77777777" w:rsidR="00E228D6" w:rsidRDefault="00E228D6">
            <w:pPr>
              <w:pStyle w:val="Encabezado"/>
              <w:jc w:val="center"/>
              <w:rPr>
                <w:rFonts w:ascii="TimesNewRomanPSMT" w:hAnsi="TimesNewRomanPSMT" w:cs="TimesNewRomanPSMT"/>
                <w:sz w:val="20"/>
                <w:lang w:eastAsia="en-US"/>
              </w:rPr>
            </w:pPr>
          </w:p>
          <w:p w14:paraId="4955EF9C" w14:textId="77777777" w:rsidR="00E228D6" w:rsidRDefault="00E228D6">
            <w:pPr>
              <w:pStyle w:val="Encabezado"/>
              <w:jc w:val="center"/>
              <w:rPr>
                <w:rFonts w:ascii="TimesNewRomanPSMT" w:hAnsi="TimesNewRomanPSMT" w:cs="TimesNewRomanPSMT"/>
                <w:bCs/>
                <w:sz w:val="20"/>
                <w:lang w:eastAsia="en-US"/>
              </w:rPr>
            </w:pPr>
          </w:p>
          <w:p w14:paraId="00D5FD41" w14:textId="109D08FE" w:rsidR="00E228D6" w:rsidRDefault="001D4F29">
            <w:pPr>
              <w:pStyle w:val="Encabezado"/>
              <w:jc w:val="center"/>
              <w:rPr>
                <w:rFonts w:ascii="TimesNewRomanPSMT" w:hAnsi="TimesNewRomanPSMT" w:cs="TimesNewRomanPSMT"/>
                <w:bCs/>
                <w:sz w:val="20"/>
                <w:lang w:eastAsia="en-US"/>
              </w:rPr>
            </w:pPr>
            <w:r>
              <w:rPr>
                <w:rFonts w:ascii="TimesNewRomanPSMT" w:hAnsi="TimesNewRomanPSMT" w:cs="TimesNewRomanPSMT"/>
                <w:bCs/>
                <w:sz w:val="20"/>
                <w:lang w:eastAsia="en-US"/>
              </w:rPr>
              <w:t>HT-6</w:t>
            </w:r>
          </w:p>
          <w:p w14:paraId="2C616854" w14:textId="78DF297C" w:rsidR="00E228D6" w:rsidRDefault="001D4F29">
            <w:pPr>
              <w:pStyle w:val="Encabezado"/>
              <w:jc w:val="center"/>
              <w:rPr>
                <w:rFonts w:ascii="TimesNewRomanPSMT" w:hAnsi="TimesNewRomanPSMT" w:cs="TimesNewRomanPSMT"/>
                <w:bCs/>
                <w:sz w:val="20"/>
                <w:lang w:eastAsia="en-US"/>
              </w:rPr>
            </w:pPr>
            <w:r>
              <w:rPr>
                <w:rFonts w:ascii="TimesNewRomanPSMT" w:hAnsi="TimesNewRomanPSMT" w:cs="TimesNewRomanPSMT"/>
                <w:bCs/>
                <w:sz w:val="20"/>
                <w:lang w:eastAsia="en-US"/>
              </w:rPr>
              <w:t>HP-9</w:t>
            </w:r>
          </w:p>
          <w:p w14:paraId="2FEC1D75" w14:textId="77777777" w:rsidR="00E228D6" w:rsidRDefault="00E228D6">
            <w:pPr>
              <w:autoSpaceDE w:val="0"/>
              <w:autoSpaceDN w:val="0"/>
              <w:adjustRightInd w:val="0"/>
              <w:jc w:val="center"/>
              <w:rPr>
                <w:szCs w:val="20"/>
                <w:lang w:val="es-MX" w:eastAsia="es-MX"/>
              </w:rPr>
            </w:pPr>
          </w:p>
        </w:tc>
      </w:tr>
    </w:tbl>
    <w:p w14:paraId="62EB8DB3" w14:textId="77777777" w:rsidR="00AB0640" w:rsidRDefault="00AB0640" w:rsidP="00AB0640">
      <w:pPr>
        <w:autoSpaceDE w:val="0"/>
        <w:autoSpaceDN w:val="0"/>
        <w:adjustRightInd w:val="0"/>
        <w:rPr>
          <w:szCs w:val="20"/>
          <w:lang w:val="es-MX" w:eastAsia="es-MX"/>
        </w:rPr>
      </w:pPr>
    </w:p>
    <w:p w14:paraId="742C046B" w14:textId="77777777" w:rsidR="003B4F88" w:rsidRDefault="003B4F88" w:rsidP="003B4F88">
      <w:pPr>
        <w:autoSpaceDE w:val="0"/>
        <w:autoSpaceDN w:val="0"/>
        <w:adjustRightInd w:val="0"/>
        <w:rPr>
          <w:szCs w:val="20"/>
          <w:lang w:val="es-MX" w:eastAsia="es-MX"/>
        </w:rPr>
      </w:pPr>
    </w:p>
    <w:p w14:paraId="57B26DA3" w14:textId="77777777" w:rsidR="003B4F88" w:rsidRDefault="003B4F88" w:rsidP="003B4F88">
      <w:pPr>
        <w:autoSpaceDE w:val="0"/>
        <w:autoSpaceDN w:val="0"/>
        <w:adjustRightInd w:val="0"/>
        <w:rPr>
          <w:szCs w:val="20"/>
          <w:lang w:val="es-MX" w:eastAsia="es-MX"/>
        </w:rPr>
      </w:pPr>
    </w:p>
    <w:p w14:paraId="7324EE4A" w14:textId="77777777" w:rsidR="003B4F88" w:rsidRDefault="003B4F88" w:rsidP="003B4F88">
      <w:pPr>
        <w:autoSpaceDE w:val="0"/>
        <w:autoSpaceDN w:val="0"/>
        <w:adjustRightInd w:val="0"/>
        <w:rPr>
          <w:szCs w:val="20"/>
          <w:lang w:val="es-MX" w:eastAsia="es-MX"/>
        </w:rPr>
      </w:pPr>
    </w:p>
    <w:p w14:paraId="6AD6722F" w14:textId="77777777" w:rsidR="003B4F88" w:rsidRDefault="003B4F88" w:rsidP="003B4F88">
      <w:pPr>
        <w:autoSpaceDE w:val="0"/>
        <w:autoSpaceDN w:val="0"/>
        <w:adjustRightInd w:val="0"/>
        <w:rPr>
          <w:szCs w:val="20"/>
          <w:lang w:val="es-MX" w:eastAsia="es-MX"/>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632"/>
        <w:gridCol w:w="2551"/>
      </w:tblGrid>
      <w:tr w:rsidR="003B4F88" w14:paraId="3BB7941C" w14:textId="77777777" w:rsidTr="003B4F88">
        <w:trPr>
          <w:tblHeader/>
        </w:trPr>
        <w:tc>
          <w:tcPr>
            <w:tcW w:w="10632" w:type="dxa"/>
            <w:tcBorders>
              <w:top w:val="single" w:sz="4" w:space="0" w:color="000000"/>
              <w:left w:val="single" w:sz="4" w:space="0" w:color="000000"/>
              <w:bottom w:val="single" w:sz="4" w:space="0" w:color="000000"/>
              <w:right w:val="single" w:sz="4" w:space="0" w:color="000000"/>
            </w:tcBorders>
            <w:vAlign w:val="center"/>
            <w:hideMark/>
          </w:tcPr>
          <w:p w14:paraId="3FE76518" w14:textId="77777777" w:rsidR="003B4F88" w:rsidRDefault="003B4F88">
            <w:pPr>
              <w:autoSpaceDE w:val="0"/>
              <w:autoSpaceDN w:val="0"/>
              <w:adjustRightInd w:val="0"/>
              <w:jc w:val="center"/>
              <w:rPr>
                <w:b/>
                <w:smallCaps/>
                <w:szCs w:val="20"/>
                <w:lang w:val="es-MX" w:eastAsia="es-MX"/>
              </w:rPr>
            </w:pPr>
            <w:r>
              <w:rPr>
                <w:b/>
                <w:smallCaps/>
                <w:szCs w:val="20"/>
                <w:lang w:val="es-MX" w:eastAsia="es-MX"/>
              </w:rPr>
              <w:lastRenderedPageBreak/>
              <w:t>Indicadores de alcance</w:t>
            </w:r>
          </w:p>
        </w:tc>
        <w:tc>
          <w:tcPr>
            <w:tcW w:w="2551" w:type="dxa"/>
            <w:tcBorders>
              <w:top w:val="single" w:sz="4" w:space="0" w:color="000000"/>
              <w:left w:val="single" w:sz="4" w:space="0" w:color="000000"/>
              <w:bottom w:val="single" w:sz="4" w:space="0" w:color="000000"/>
              <w:right w:val="single" w:sz="4" w:space="0" w:color="000000"/>
            </w:tcBorders>
            <w:vAlign w:val="center"/>
            <w:hideMark/>
          </w:tcPr>
          <w:p w14:paraId="2B1E127A" w14:textId="77777777" w:rsidR="003B4F88" w:rsidRDefault="003B4F88">
            <w:pPr>
              <w:autoSpaceDE w:val="0"/>
              <w:autoSpaceDN w:val="0"/>
              <w:adjustRightInd w:val="0"/>
              <w:spacing w:before="80" w:after="80"/>
              <w:jc w:val="center"/>
              <w:rPr>
                <w:b/>
                <w:smallCaps/>
                <w:szCs w:val="20"/>
                <w:lang w:val="es-MX" w:eastAsia="es-MX"/>
              </w:rPr>
            </w:pPr>
            <w:r>
              <w:rPr>
                <w:b/>
                <w:smallCaps/>
                <w:szCs w:val="20"/>
                <w:lang w:val="es-MX" w:eastAsia="es-MX"/>
              </w:rPr>
              <w:t>Valor del indicador</w:t>
            </w:r>
          </w:p>
        </w:tc>
      </w:tr>
      <w:tr w:rsidR="00E228D6" w14:paraId="2E5E0F50" w14:textId="77777777" w:rsidTr="00FB3D49">
        <w:tc>
          <w:tcPr>
            <w:tcW w:w="10632" w:type="dxa"/>
            <w:tcBorders>
              <w:top w:val="single" w:sz="4" w:space="0" w:color="000000"/>
              <w:left w:val="single" w:sz="4" w:space="0" w:color="000000"/>
              <w:bottom w:val="single" w:sz="4" w:space="0" w:color="000000"/>
              <w:right w:val="single" w:sz="4" w:space="0" w:color="000000"/>
            </w:tcBorders>
            <w:hideMark/>
          </w:tcPr>
          <w:p w14:paraId="0CB9BC15" w14:textId="77777777" w:rsidR="00E228D6" w:rsidRDefault="00E228D6" w:rsidP="00E228D6">
            <w:pPr>
              <w:pStyle w:val="Encabezado"/>
              <w:numPr>
                <w:ilvl w:val="0"/>
                <w:numId w:val="19"/>
              </w:numPr>
              <w:tabs>
                <w:tab w:val="clear" w:pos="4419"/>
                <w:tab w:val="right" w:pos="284"/>
                <w:tab w:val="right" w:pos="4498"/>
                <w:tab w:val="left" w:pos="6560"/>
                <w:tab w:val="left" w:pos="8299"/>
              </w:tabs>
              <w:ind w:left="318" w:hanging="284"/>
              <w:jc w:val="both"/>
              <w:rPr>
                <w:rFonts w:ascii="Arial" w:hAnsi="Arial" w:cs="Arial"/>
                <w:sz w:val="20"/>
                <w:szCs w:val="20"/>
              </w:rPr>
            </w:pPr>
            <w:r>
              <w:rPr>
                <w:rFonts w:ascii="Arial" w:hAnsi="Arial" w:cs="Arial"/>
                <w:b/>
                <w:sz w:val="20"/>
                <w:szCs w:val="20"/>
              </w:rPr>
              <w:t>Se adapta a situaciones y contextos complejos</w:t>
            </w:r>
            <w:r>
              <w:rPr>
                <w:rFonts w:ascii="Arial" w:hAnsi="Arial" w:cs="Arial"/>
                <w:sz w:val="20"/>
                <w:szCs w:val="20"/>
              </w:rPr>
              <w:t>. Puede trabajar en equipo, reflejar sus conocimientos en la interpretación de la realidad. Inferir comportamientos o consecuencias de los fenómenos o problemas en estudio. Incluir más variables en dichos casos de estudio.</w:t>
            </w:r>
          </w:p>
        </w:tc>
        <w:tc>
          <w:tcPr>
            <w:tcW w:w="2551" w:type="dxa"/>
            <w:tcBorders>
              <w:top w:val="single" w:sz="4" w:space="0" w:color="000000"/>
              <w:left w:val="single" w:sz="4" w:space="0" w:color="000000"/>
              <w:bottom w:val="single" w:sz="4" w:space="0" w:color="000000"/>
              <w:right w:val="single" w:sz="4" w:space="0" w:color="000000"/>
            </w:tcBorders>
            <w:vAlign w:val="center"/>
          </w:tcPr>
          <w:p w14:paraId="4C713729" w14:textId="3BD4C629" w:rsidR="00E228D6" w:rsidRDefault="00E228D6" w:rsidP="00E228D6">
            <w:pPr>
              <w:autoSpaceDE w:val="0"/>
              <w:autoSpaceDN w:val="0"/>
              <w:adjustRightInd w:val="0"/>
              <w:jc w:val="center"/>
              <w:rPr>
                <w:szCs w:val="20"/>
                <w:lang w:val="es-MX" w:eastAsia="es-MX"/>
              </w:rPr>
            </w:pPr>
            <w:r>
              <w:rPr>
                <w:szCs w:val="20"/>
                <w:lang w:val="es-MX" w:eastAsia="es-MX"/>
              </w:rPr>
              <w:t>20%</w:t>
            </w:r>
          </w:p>
        </w:tc>
      </w:tr>
      <w:tr w:rsidR="00E228D6" w14:paraId="3A957D1B" w14:textId="77777777" w:rsidTr="003B4F88">
        <w:tc>
          <w:tcPr>
            <w:tcW w:w="10632" w:type="dxa"/>
            <w:tcBorders>
              <w:top w:val="single" w:sz="4" w:space="0" w:color="000000"/>
              <w:left w:val="single" w:sz="4" w:space="0" w:color="000000"/>
              <w:bottom w:val="single" w:sz="4" w:space="0" w:color="000000"/>
              <w:right w:val="single" w:sz="4" w:space="0" w:color="000000"/>
            </w:tcBorders>
            <w:hideMark/>
          </w:tcPr>
          <w:p w14:paraId="697E4DB8" w14:textId="77777777" w:rsidR="00E228D6" w:rsidRDefault="00E228D6" w:rsidP="00E228D6">
            <w:pPr>
              <w:pStyle w:val="Encabezado"/>
              <w:numPr>
                <w:ilvl w:val="0"/>
                <w:numId w:val="19"/>
              </w:numPr>
              <w:tabs>
                <w:tab w:val="clear" w:pos="4419"/>
                <w:tab w:val="right" w:pos="284"/>
                <w:tab w:val="right" w:pos="4498"/>
                <w:tab w:val="left" w:pos="6560"/>
                <w:tab w:val="left" w:pos="8299"/>
              </w:tabs>
              <w:ind w:left="284" w:hanging="284"/>
              <w:jc w:val="both"/>
              <w:rPr>
                <w:rFonts w:ascii="Arial" w:hAnsi="Arial" w:cs="Arial"/>
                <w:sz w:val="20"/>
                <w:szCs w:val="20"/>
              </w:rPr>
            </w:pPr>
            <w:r>
              <w:rPr>
                <w:rFonts w:ascii="Arial" w:hAnsi="Arial" w:cs="Arial"/>
                <w:b/>
                <w:sz w:val="20"/>
                <w:szCs w:val="20"/>
              </w:rPr>
              <w:t>Hace aportaciones a las actividades académicas desarrolladas</w:t>
            </w:r>
            <w:r>
              <w:rPr>
                <w:rFonts w:ascii="Arial" w:hAnsi="Arial" w:cs="Arial"/>
                <w:sz w:val="20"/>
                <w:szCs w:val="20"/>
              </w:rPr>
              <w:t>. Pregunta integrando conocimientos de otras asignaturas o de casos anteriores de la misma asignatura. Presenta otros puntos de vista que complementan al presentado en la clase. Presenta fuentes de información adicionales (Internet, documentales), usa más bibliografía, consulta fuentes en un segundo idioma, etc.</w:t>
            </w:r>
          </w:p>
        </w:tc>
        <w:tc>
          <w:tcPr>
            <w:tcW w:w="2551" w:type="dxa"/>
            <w:tcBorders>
              <w:top w:val="single" w:sz="4" w:space="0" w:color="000000"/>
              <w:left w:val="single" w:sz="4" w:space="0" w:color="000000"/>
              <w:bottom w:val="single" w:sz="4" w:space="0" w:color="000000"/>
              <w:right w:val="single" w:sz="4" w:space="0" w:color="000000"/>
            </w:tcBorders>
            <w:vAlign w:val="center"/>
          </w:tcPr>
          <w:p w14:paraId="6CC2D906" w14:textId="77777777" w:rsidR="00E228D6" w:rsidRDefault="00E228D6" w:rsidP="00E228D6">
            <w:pPr>
              <w:autoSpaceDE w:val="0"/>
              <w:autoSpaceDN w:val="0"/>
              <w:adjustRightInd w:val="0"/>
              <w:jc w:val="center"/>
              <w:rPr>
                <w:szCs w:val="20"/>
                <w:lang w:val="es-MX" w:eastAsia="es-MX"/>
              </w:rPr>
            </w:pPr>
            <w:r>
              <w:rPr>
                <w:szCs w:val="20"/>
                <w:lang w:val="es-MX" w:eastAsia="es-MX"/>
              </w:rPr>
              <w:t>20%</w:t>
            </w:r>
          </w:p>
          <w:p w14:paraId="0A0CBBFC" w14:textId="77777777" w:rsidR="00E228D6" w:rsidRDefault="00E228D6" w:rsidP="00E228D6">
            <w:pPr>
              <w:rPr>
                <w:szCs w:val="20"/>
                <w:lang w:val="es-MX" w:eastAsia="es-MX"/>
              </w:rPr>
            </w:pPr>
          </w:p>
          <w:p w14:paraId="74FA1F73" w14:textId="77777777" w:rsidR="00E228D6" w:rsidRDefault="00E228D6" w:rsidP="00E228D6">
            <w:pPr>
              <w:autoSpaceDE w:val="0"/>
              <w:autoSpaceDN w:val="0"/>
              <w:adjustRightInd w:val="0"/>
              <w:jc w:val="center"/>
              <w:rPr>
                <w:szCs w:val="20"/>
                <w:lang w:val="es-MX" w:eastAsia="es-MX"/>
              </w:rPr>
            </w:pPr>
          </w:p>
        </w:tc>
      </w:tr>
      <w:tr w:rsidR="00E228D6" w14:paraId="3D46CD37" w14:textId="77777777" w:rsidTr="00FB3D49">
        <w:tc>
          <w:tcPr>
            <w:tcW w:w="10632" w:type="dxa"/>
            <w:tcBorders>
              <w:top w:val="single" w:sz="4" w:space="0" w:color="000000"/>
              <w:left w:val="single" w:sz="4" w:space="0" w:color="000000"/>
              <w:bottom w:val="single" w:sz="4" w:space="0" w:color="000000"/>
              <w:right w:val="single" w:sz="4" w:space="0" w:color="000000"/>
            </w:tcBorders>
            <w:hideMark/>
          </w:tcPr>
          <w:p w14:paraId="13ED583E" w14:textId="77777777" w:rsidR="00E228D6" w:rsidRDefault="00E228D6" w:rsidP="00E228D6">
            <w:pPr>
              <w:pStyle w:val="Encabezado"/>
              <w:numPr>
                <w:ilvl w:val="0"/>
                <w:numId w:val="19"/>
              </w:numPr>
              <w:tabs>
                <w:tab w:val="clear" w:pos="4419"/>
                <w:tab w:val="right" w:pos="284"/>
                <w:tab w:val="right" w:pos="4498"/>
                <w:tab w:val="left" w:pos="6560"/>
                <w:tab w:val="left" w:pos="8299"/>
              </w:tabs>
              <w:ind w:left="284" w:hanging="284"/>
              <w:jc w:val="both"/>
              <w:rPr>
                <w:rFonts w:ascii="Arial" w:hAnsi="Arial" w:cs="Arial"/>
                <w:sz w:val="20"/>
                <w:szCs w:val="20"/>
              </w:rPr>
            </w:pPr>
            <w:r>
              <w:rPr>
                <w:rFonts w:ascii="Arial" w:hAnsi="Arial" w:cs="Arial"/>
                <w:b/>
                <w:sz w:val="20"/>
                <w:szCs w:val="20"/>
              </w:rPr>
              <w:t>Propone y/o explica soluciones o procedimientos no vistos en clase (creatividad)</w:t>
            </w:r>
            <w:r>
              <w:rPr>
                <w:rFonts w:ascii="Arial" w:hAnsi="Arial" w:cs="Arial"/>
                <w:sz w:val="20"/>
                <w:szCs w:val="20"/>
              </w:rPr>
              <w:t>. Ante problemas o casos de estudio propone perspectivas diferentes, para abordarlos y sustentarlos correctamente. Aplica procedimientos aprendidos en otra asignatura o contexto para el problema que se está resolviendo.</w:t>
            </w:r>
          </w:p>
        </w:tc>
        <w:tc>
          <w:tcPr>
            <w:tcW w:w="2551" w:type="dxa"/>
            <w:tcBorders>
              <w:top w:val="single" w:sz="4" w:space="0" w:color="000000"/>
              <w:left w:val="single" w:sz="4" w:space="0" w:color="000000"/>
              <w:bottom w:val="single" w:sz="4" w:space="0" w:color="000000"/>
              <w:right w:val="single" w:sz="4" w:space="0" w:color="000000"/>
            </w:tcBorders>
            <w:vAlign w:val="center"/>
          </w:tcPr>
          <w:p w14:paraId="135EF76D" w14:textId="4A7F35D1" w:rsidR="00E228D6" w:rsidRDefault="00E228D6" w:rsidP="00E228D6">
            <w:pPr>
              <w:autoSpaceDE w:val="0"/>
              <w:autoSpaceDN w:val="0"/>
              <w:adjustRightInd w:val="0"/>
              <w:jc w:val="center"/>
              <w:rPr>
                <w:szCs w:val="20"/>
                <w:lang w:val="es-MX" w:eastAsia="es-MX"/>
              </w:rPr>
            </w:pPr>
            <w:r>
              <w:rPr>
                <w:szCs w:val="20"/>
                <w:lang w:val="es-MX" w:eastAsia="es-MX"/>
              </w:rPr>
              <w:t>15%</w:t>
            </w:r>
          </w:p>
        </w:tc>
      </w:tr>
      <w:tr w:rsidR="00E228D6" w14:paraId="63C520B5" w14:textId="77777777" w:rsidTr="00FB3D49">
        <w:tc>
          <w:tcPr>
            <w:tcW w:w="10632" w:type="dxa"/>
            <w:tcBorders>
              <w:top w:val="single" w:sz="4" w:space="0" w:color="000000"/>
              <w:left w:val="single" w:sz="4" w:space="0" w:color="000000"/>
              <w:bottom w:val="single" w:sz="4" w:space="0" w:color="000000"/>
              <w:right w:val="single" w:sz="4" w:space="0" w:color="000000"/>
            </w:tcBorders>
            <w:hideMark/>
          </w:tcPr>
          <w:p w14:paraId="603B8ECB" w14:textId="77777777" w:rsidR="00E228D6" w:rsidRDefault="00E228D6" w:rsidP="00E228D6">
            <w:pPr>
              <w:pStyle w:val="Encabezado"/>
              <w:numPr>
                <w:ilvl w:val="0"/>
                <w:numId w:val="19"/>
              </w:numPr>
              <w:tabs>
                <w:tab w:val="clear" w:pos="4419"/>
                <w:tab w:val="right" w:pos="284"/>
                <w:tab w:val="right" w:pos="4498"/>
                <w:tab w:val="left" w:pos="6560"/>
                <w:tab w:val="left" w:pos="8299"/>
              </w:tabs>
              <w:ind w:left="284" w:hanging="284"/>
              <w:jc w:val="both"/>
              <w:rPr>
                <w:rFonts w:ascii="Arial" w:hAnsi="Arial" w:cs="Arial"/>
                <w:sz w:val="20"/>
                <w:szCs w:val="20"/>
              </w:rPr>
            </w:pPr>
            <w:r>
              <w:rPr>
                <w:rFonts w:ascii="Arial" w:hAnsi="Arial" w:cs="Arial"/>
                <w:b/>
                <w:sz w:val="20"/>
                <w:szCs w:val="20"/>
              </w:rPr>
              <w:t>Introduce recursos y experiencias que promueven un pensamiento crítico; (por ejemplo, el uso de las tecnologías de la información estableciendo previamente un criterio).</w:t>
            </w:r>
            <w:r>
              <w:rPr>
                <w:rFonts w:ascii="Arial" w:hAnsi="Arial" w:cs="Arial"/>
                <w:sz w:val="20"/>
                <w:szCs w:val="20"/>
              </w:rPr>
              <w:t xml:space="preserve"> Ante temas de una asignatura, introduce cuestionamientos de tipo ético, ecológico, histórico, político, económico, etc.; que deben tomarse en cuenta para comprender mejor, o a futuro dicho tema. Se apoya en foros, autores, bibliografía, documentales, etc. para sustentar su punto de vista.</w:t>
            </w:r>
          </w:p>
        </w:tc>
        <w:tc>
          <w:tcPr>
            <w:tcW w:w="2551" w:type="dxa"/>
            <w:tcBorders>
              <w:top w:val="single" w:sz="4" w:space="0" w:color="000000"/>
              <w:left w:val="single" w:sz="4" w:space="0" w:color="000000"/>
              <w:bottom w:val="single" w:sz="4" w:space="0" w:color="000000"/>
              <w:right w:val="single" w:sz="4" w:space="0" w:color="000000"/>
            </w:tcBorders>
            <w:vAlign w:val="center"/>
          </w:tcPr>
          <w:p w14:paraId="67E1FD73" w14:textId="79B0C2DB" w:rsidR="00E228D6" w:rsidRDefault="00E228D6" w:rsidP="00E228D6">
            <w:pPr>
              <w:autoSpaceDE w:val="0"/>
              <w:autoSpaceDN w:val="0"/>
              <w:adjustRightInd w:val="0"/>
              <w:jc w:val="center"/>
              <w:rPr>
                <w:szCs w:val="20"/>
                <w:lang w:val="es-MX" w:eastAsia="es-MX"/>
              </w:rPr>
            </w:pPr>
            <w:r>
              <w:rPr>
                <w:szCs w:val="20"/>
                <w:lang w:val="es-MX" w:eastAsia="es-MX"/>
              </w:rPr>
              <w:t>20%</w:t>
            </w:r>
          </w:p>
        </w:tc>
      </w:tr>
      <w:tr w:rsidR="00E228D6" w14:paraId="50CE30F2" w14:textId="77777777" w:rsidTr="00FB3D49">
        <w:tc>
          <w:tcPr>
            <w:tcW w:w="10632" w:type="dxa"/>
            <w:tcBorders>
              <w:top w:val="single" w:sz="4" w:space="0" w:color="000000"/>
              <w:left w:val="single" w:sz="4" w:space="0" w:color="000000"/>
              <w:bottom w:val="single" w:sz="4" w:space="0" w:color="000000"/>
              <w:right w:val="single" w:sz="4" w:space="0" w:color="000000"/>
            </w:tcBorders>
            <w:hideMark/>
          </w:tcPr>
          <w:p w14:paraId="1C84AA3B" w14:textId="77777777" w:rsidR="00E228D6" w:rsidRDefault="00E228D6" w:rsidP="00E228D6">
            <w:pPr>
              <w:pStyle w:val="Encabezado"/>
              <w:numPr>
                <w:ilvl w:val="0"/>
                <w:numId w:val="19"/>
              </w:numPr>
              <w:tabs>
                <w:tab w:val="clear" w:pos="4419"/>
                <w:tab w:val="right" w:pos="284"/>
                <w:tab w:val="right" w:pos="4498"/>
                <w:tab w:val="left" w:pos="6560"/>
                <w:tab w:val="left" w:pos="8299"/>
              </w:tabs>
              <w:ind w:left="284" w:hanging="284"/>
              <w:jc w:val="both"/>
              <w:rPr>
                <w:rFonts w:ascii="Arial" w:hAnsi="Arial" w:cs="Arial"/>
                <w:sz w:val="20"/>
                <w:szCs w:val="20"/>
              </w:rPr>
            </w:pPr>
            <w:r>
              <w:rPr>
                <w:rFonts w:ascii="Arial" w:hAnsi="Arial" w:cs="Arial"/>
                <w:b/>
                <w:sz w:val="20"/>
                <w:szCs w:val="20"/>
              </w:rPr>
              <w:t>Incorpora conocimientos y actividades interdisciplinarias en su aprendizaje</w:t>
            </w:r>
            <w:r>
              <w:rPr>
                <w:rFonts w:ascii="Arial" w:hAnsi="Arial" w:cs="Arial"/>
                <w:sz w:val="20"/>
                <w:szCs w:val="20"/>
              </w:rPr>
              <w:t>. En el desarrollo de los temas de la asignatura, incorpora conocimientos y actividades desarrollados en otras asignaturas para lograr la competencia.</w:t>
            </w:r>
          </w:p>
        </w:tc>
        <w:tc>
          <w:tcPr>
            <w:tcW w:w="2551" w:type="dxa"/>
            <w:tcBorders>
              <w:top w:val="single" w:sz="4" w:space="0" w:color="000000"/>
              <w:left w:val="single" w:sz="4" w:space="0" w:color="000000"/>
              <w:bottom w:val="single" w:sz="4" w:space="0" w:color="000000"/>
              <w:right w:val="single" w:sz="4" w:space="0" w:color="000000"/>
            </w:tcBorders>
            <w:vAlign w:val="center"/>
          </w:tcPr>
          <w:p w14:paraId="2883512F" w14:textId="12473909" w:rsidR="00E228D6" w:rsidRDefault="00E228D6" w:rsidP="00E228D6">
            <w:pPr>
              <w:autoSpaceDE w:val="0"/>
              <w:autoSpaceDN w:val="0"/>
              <w:adjustRightInd w:val="0"/>
              <w:jc w:val="center"/>
              <w:rPr>
                <w:szCs w:val="20"/>
                <w:lang w:val="es-MX" w:eastAsia="es-MX"/>
              </w:rPr>
            </w:pPr>
            <w:r>
              <w:rPr>
                <w:szCs w:val="20"/>
                <w:lang w:val="es-MX" w:eastAsia="es-MX"/>
              </w:rPr>
              <w:t>15%</w:t>
            </w:r>
          </w:p>
        </w:tc>
      </w:tr>
      <w:tr w:rsidR="00E228D6" w14:paraId="6AE7CBF3" w14:textId="77777777" w:rsidTr="00FB3D49">
        <w:tc>
          <w:tcPr>
            <w:tcW w:w="10632" w:type="dxa"/>
            <w:tcBorders>
              <w:top w:val="single" w:sz="4" w:space="0" w:color="000000"/>
              <w:left w:val="single" w:sz="4" w:space="0" w:color="000000"/>
              <w:bottom w:val="single" w:sz="4" w:space="0" w:color="000000"/>
              <w:right w:val="single" w:sz="4" w:space="0" w:color="000000"/>
            </w:tcBorders>
            <w:hideMark/>
          </w:tcPr>
          <w:p w14:paraId="11388896" w14:textId="77777777" w:rsidR="00E228D6" w:rsidRDefault="00E228D6" w:rsidP="00E228D6">
            <w:pPr>
              <w:pStyle w:val="Encabezado"/>
              <w:numPr>
                <w:ilvl w:val="0"/>
                <w:numId w:val="19"/>
              </w:numPr>
              <w:tabs>
                <w:tab w:val="clear" w:pos="4419"/>
                <w:tab w:val="right" w:pos="284"/>
                <w:tab w:val="right" w:pos="4498"/>
                <w:tab w:val="left" w:pos="6560"/>
                <w:tab w:val="left" w:pos="8299"/>
              </w:tabs>
              <w:ind w:left="284" w:hanging="284"/>
              <w:jc w:val="both"/>
              <w:rPr>
                <w:rFonts w:ascii="Arial" w:hAnsi="Arial" w:cs="Arial"/>
                <w:sz w:val="20"/>
                <w:szCs w:val="20"/>
              </w:rPr>
            </w:pPr>
            <w:r>
              <w:rPr>
                <w:rFonts w:ascii="Arial" w:hAnsi="Arial" w:cs="Arial"/>
                <w:b/>
                <w:sz w:val="20"/>
                <w:szCs w:val="20"/>
              </w:rPr>
              <w:t>Realiza su trabajo de manera autónoma y autorregulada.</w:t>
            </w:r>
            <w:r>
              <w:rPr>
                <w:rFonts w:ascii="Arial" w:hAnsi="Arial" w:cs="Arial"/>
                <w:sz w:val="20"/>
                <w:szCs w:val="20"/>
              </w:rPr>
              <w:t xml:space="preserve"> Es capaz de organizar su tiempo y trabajar sin necesidad de una supervisión estrecha y/o coercitiva. Aprovecha la planeación de la asignatura presentada por el (la) profesor(a) (instrumentación didáctica) para presentar propuestas de mejora de la temática vista durante el curso. Realiza actividades de investigación para participar activamente durante el curso.</w:t>
            </w:r>
          </w:p>
        </w:tc>
        <w:tc>
          <w:tcPr>
            <w:tcW w:w="2551" w:type="dxa"/>
            <w:tcBorders>
              <w:top w:val="single" w:sz="4" w:space="0" w:color="000000"/>
              <w:left w:val="single" w:sz="4" w:space="0" w:color="000000"/>
              <w:bottom w:val="single" w:sz="4" w:space="0" w:color="000000"/>
              <w:right w:val="single" w:sz="4" w:space="0" w:color="000000"/>
            </w:tcBorders>
            <w:vAlign w:val="center"/>
          </w:tcPr>
          <w:p w14:paraId="40DC9FB5" w14:textId="7D769240" w:rsidR="00E228D6" w:rsidRDefault="00E228D6" w:rsidP="00E228D6">
            <w:pPr>
              <w:autoSpaceDE w:val="0"/>
              <w:autoSpaceDN w:val="0"/>
              <w:adjustRightInd w:val="0"/>
              <w:jc w:val="center"/>
              <w:rPr>
                <w:szCs w:val="20"/>
                <w:lang w:val="es-MX" w:eastAsia="es-MX"/>
              </w:rPr>
            </w:pPr>
            <w:r>
              <w:rPr>
                <w:szCs w:val="20"/>
                <w:lang w:val="es-MX" w:eastAsia="es-MX"/>
              </w:rPr>
              <w:t>10%</w:t>
            </w:r>
          </w:p>
        </w:tc>
      </w:tr>
    </w:tbl>
    <w:p w14:paraId="00794F55" w14:textId="34341751" w:rsidR="003B4F88" w:rsidRDefault="003B4F88" w:rsidP="003B4F88">
      <w:pPr>
        <w:autoSpaceDE w:val="0"/>
        <w:autoSpaceDN w:val="0"/>
        <w:adjustRightInd w:val="0"/>
        <w:rPr>
          <w:szCs w:val="20"/>
          <w:lang w:val="es-MX" w:eastAsia="es-MX"/>
        </w:rPr>
      </w:pPr>
    </w:p>
    <w:p w14:paraId="4D6F48C1" w14:textId="4146F525" w:rsidR="000912CB" w:rsidRDefault="000912CB" w:rsidP="003B4F88">
      <w:pPr>
        <w:autoSpaceDE w:val="0"/>
        <w:autoSpaceDN w:val="0"/>
        <w:adjustRightInd w:val="0"/>
        <w:rPr>
          <w:szCs w:val="20"/>
          <w:lang w:val="es-MX" w:eastAsia="es-MX"/>
        </w:rPr>
      </w:pPr>
    </w:p>
    <w:p w14:paraId="5A376EE5" w14:textId="1BA63AF5" w:rsidR="000912CB" w:rsidRDefault="000912CB" w:rsidP="003B4F88">
      <w:pPr>
        <w:autoSpaceDE w:val="0"/>
        <w:autoSpaceDN w:val="0"/>
        <w:adjustRightInd w:val="0"/>
        <w:rPr>
          <w:szCs w:val="20"/>
          <w:lang w:val="es-MX" w:eastAsia="es-MX"/>
        </w:rPr>
      </w:pPr>
    </w:p>
    <w:p w14:paraId="533094D5" w14:textId="09CA8254" w:rsidR="000912CB" w:rsidRDefault="000912CB" w:rsidP="003B4F88">
      <w:pPr>
        <w:autoSpaceDE w:val="0"/>
        <w:autoSpaceDN w:val="0"/>
        <w:adjustRightInd w:val="0"/>
        <w:rPr>
          <w:szCs w:val="20"/>
          <w:lang w:val="es-MX" w:eastAsia="es-MX"/>
        </w:rPr>
      </w:pPr>
    </w:p>
    <w:p w14:paraId="38F686EA" w14:textId="64A293E6" w:rsidR="000912CB" w:rsidRDefault="000912CB" w:rsidP="003B4F88">
      <w:pPr>
        <w:autoSpaceDE w:val="0"/>
        <w:autoSpaceDN w:val="0"/>
        <w:adjustRightInd w:val="0"/>
        <w:rPr>
          <w:szCs w:val="20"/>
          <w:lang w:val="es-MX" w:eastAsia="es-MX"/>
        </w:rPr>
      </w:pPr>
    </w:p>
    <w:p w14:paraId="4C10D70A" w14:textId="3D167778" w:rsidR="000912CB" w:rsidRDefault="000912CB" w:rsidP="003B4F88">
      <w:pPr>
        <w:autoSpaceDE w:val="0"/>
        <w:autoSpaceDN w:val="0"/>
        <w:adjustRightInd w:val="0"/>
        <w:rPr>
          <w:szCs w:val="20"/>
          <w:lang w:val="es-MX" w:eastAsia="es-MX"/>
        </w:rPr>
      </w:pPr>
    </w:p>
    <w:p w14:paraId="19AEE1DF" w14:textId="77777777" w:rsidR="008605A8" w:rsidRDefault="008605A8" w:rsidP="003B4F88">
      <w:pPr>
        <w:autoSpaceDE w:val="0"/>
        <w:autoSpaceDN w:val="0"/>
        <w:adjustRightInd w:val="0"/>
        <w:rPr>
          <w:szCs w:val="20"/>
          <w:lang w:val="es-MX" w:eastAsia="es-MX"/>
        </w:rPr>
      </w:pPr>
    </w:p>
    <w:p w14:paraId="651BF470" w14:textId="77777777" w:rsidR="008605A8" w:rsidRDefault="008605A8" w:rsidP="003B4F88">
      <w:pPr>
        <w:autoSpaceDE w:val="0"/>
        <w:autoSpaceDN w:val="0"/>
        <w:adjustRightInd w:val="0"/>
        <w:rPr>
          <w:szCs w:val="20"/>
          <w:lang w:val="es-MX" w:eastAsia="es-MX"/>
        </w:rPr>
      </w:pPr>
    </w:p>
    <w:p w14:paraId="7C7D5103" w14:textId="77777777" w:rsidR="008605A8" w:rsidRDefault="008605A8" w:rsidP="003B4F88">
      <w:pPr>
        <w:autoSpaceDE w:val="0"/>
        <w:autoSpaceDN w:val="0"/>
        <w:adjustRightInd w:val="0"/>
        <w:rPr>
          <w:szCs w:val="20"/>
          <w:lang w:val="es-MX" w:eastAsia="es-MX"/>
        </w:rPr>
      </w:pPr>
    </w:p>
    <w:p w14:paraId="6E99E89B" w14:textId="77777777" w:rsidR="008605A8" w:rsidRDefault="008605A8" w:rsidP="003B4F88">
      <w:pPr>
        <w:autoSpaceDE w:val="0"/>
        <w:autoSpaceDN w:val="0"/>
        <w:adjustRightInd w:val="0"/>
        <w:rPr>
          <w:szCs w:val="20"/>
          <w:lang w:val="es-MX" w:eastAsia="es-MX"/>
        </w:rPr>
      </w:pPr>
    </w:p>
    <w:p w14:paraId="21F21275" w14:textId="77777777" w:rsidR="000912CB" w:rsidRDefault="000912CB" w:rsidP="003B4F88">
      <w:pPr>
        <w:autoSpaceDE w:val="0"/>
        <w:autoSpaceDN w:val="0"/>
        <w:adjustRightInd w:val="0"/>
        <w:rPr>
          <w:szCs w:val="20"/>
          <w:lang w:val="es-MX" w:eastAsia="es-MX"/>
        </w:rPr>
      </w:pPr>
    </w:p>
    <w:p w14:paraId="48E511BF" w14:textId="77777777" w:rsidR="003B4F88" w:rsidRDefault="003B4F88" w:rsidP="003B4F88">
      <w:pPr>
        <w:autoSpaceDE w:val="0"/>
        <w:autoSpaceDN w:val="0"/>
        <w:adjustRightInd w:val="0"/>
        <w:rPr>
          <w:szCs w:val="20"/>
          <w:lang w:val="es-MX" w:eastAsia="es-MX"/>
        </w:rPr>
      </w:pPr>
    </w:p>
    <w:p w14:paraId="16E6AA20" w14:textId="77777777" w:rsidR="003B4F88" w:rsidRDefault="003B4F88" w:rsidP="003B4F88">
      <w:pPr>
        <w:autoSpaceDE w:val="0"/>
        <w:autoSpaceDN w:val="0"/>
        <w:adjustRightInd w:val="0"/>
        <w:spacing w:after="80"/>
        <w:rPr>
          <w:b/>
          <w:szCs w:val="20"/>
          <w:lang w:val="es-MX" w:eastAsia="es-MX"/>
        </w:rPr>
      </w:pPr>
      <w:r>
        <w:rPr>
          <w:b/>
          <w:szCs w:val="20"/>
          <w:lang w:val="es-MX" w:eastAsia="es-MX"/>
        </w:rPr>
        <w:lastRenderedPageBreak/>
        <w:t>Niveles de desempeño:</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00"/>
        <w:gridCol w:w="2979"/>
        <w:gridCol w:w="4820"/>
        <w:gridCol w:w="1984"/>
      </w:tblGrid>
      <w:tr w:rsidR="003B4F88" w14:paraId="5348BF4A" w14:textId="77777777" w:rsidTr="003B4F88">
        <w:tc>
          <w:tcPr>
            <w:tcW w:w="3400" w:type="dxa"/>
            <w:tcBorders>
              <w:top w:val="single" w:sz="4" w:space="0" w:color="000000"/>
              <w:left w:val="single" w:sz="4" w:space="0" w:color="000000"/>
              <w:bottom w:val="single" w:sz="4" w:space="0" w:color="000000"/>
              <w:right w:val="single" w:sz="4" w:space="0" w:color="000000"/>
            </w:tcBorders>
            <w:vAlign w:val="center"/>
            <w:hideMark/>
          </w:tcPr>
          <w:p w14:paraId="2A19557C" w14:textId="77777777" w:rsidR="003B4F88" w:rsidRDefault="003B4F88">
            <w:pPr>
              <w:autoSpaceDE w:val="0"/>
              <w:autoSpaceDN w:val="0"/>
              <w:adjustRightInd w:val="0"/>
              <w:jc w:val="center"/>
              <w:rPr>
                <w:b/>
                <w:smallCaps/>
                <w:szCs w:val="20"/>
                <w:lang w:val="es-MX" w:eastAsia="es-MX"/>
              </w:rPr>
            </w:pPr>
            <w:r>
              <w:rPr>
                <w:b/>
                <w:smallCaps/>
                <w:szCs w:val="20"/>
                <w:lang w:val="es-MX" w:eastAsia="es-MX"/>
              </w:rPr>
              <w:t>Desempeño</w:t>
            </w:r>
          </w:p>
        </w:tc>
        <w:tc>
          <w:tcPr>
            <w:tcW w:w="2979" w:type="dxa"/>
            <w:tcBorders>
              <w:top w:val="single" w:sz="4" w:space="0" w:color="000000"/>
              <w:left w:val="single" w:sz="4" w:space="0" w:color="000000"/>
              <w:bottom w:val="single" w:sz="4" w:space="0" w:color="000000"/>
              <w:right w:val="single" w:sz="4" w:space="0" w:color="000000"/>
            </w:tcBorders>
            <w:vAlign w:val="center"/>
            <w:hideMark/>
          </w:tcPr>
          <w:p w14:paraId="28F130F1" w14:textId="77777777" w:rsidR="003B4F88" w:rsidRDefault="003B4F88">
            <w:pPr>
              <w:autoSpaceDE w:val="0"/>
              <w:autoSpaceDN w:val="0"/>
              <w:adjustRightInd w:val="0"/>
              <w:jc w:val="center"/>
              <w:rPr>
                <w:b/>
                <w:smallCaps/>
                <w:szCs w:val="20"/>
                <w:lang w:val="es-MX" w:eastAsia="es-MX"/>
              </w:rPr>
            </w:pPr>
            <w:r>
              <w:rPr>
                <w:b/>
                <w:smallCaps/>
                <w:szCs w:val="20"/>
                <w:lang w:val="es-MX" w:eastAsia="es-MX"/>
              </w:rPr>
              <w:t>Nivel de desempeño</w:t>
            </w:r>
          </w:p>
        </w:tc>
        <w:tc>
          <w:tcPr>
            <w:tcW w:w="4820" w:type="dxa"/>
            <w:tcBorders>
              <w:top w:val="single" w:sz="4" w:space="0" w:color="000000"/>
              <w:left w:val="single" w:sz="4" w:space="0" w:color="000000"/>
              <w:bottom w:val="single" w:sz="4" w:space="0" w:color="000000"/>
              <w:right w:val="single" w:sz="4" w:space="0" w:color="000000"/>
            </w:tcBorders>
            <w:vAlign w:val="center"/>
            <w:hideMark/>
          </w:tcPr>
          <w:p w14:paraId="47EF5E8C" w14:textId="77777777" w:rsidR="003B4F88" w:rsidRDefault="003B4F88">
            <w:pPr>
              <w:autoSpaceDE w:val="0"/>
              <w:autoSpaceDN w:val="0"/>
              <w:adjustRightInd w:val="0"/>
              <w:jc w:val="center"/>
              <w:rPr>
                <w:b/>
                <w:smallCaps/>
                <w:szCs w:val="20"/>
                <w:lang w:val="es-MX" w:eastAsia="es-MX"/>
              </w:rPr>
            </w:pPr>
            <w:r>
              <w:rPr>
                <w:b/>
                <w:smallCaps/>
                <w:szCs w:val="20"/>
                <w:lang w:val="es-MX" w:eastAsia="es-MX"/>
              </w:rPr>
              <w:t>Indicadores de alcance</w:t>
            </w:r>
          </w:p>
        </w:tc>
        <w:tc>
          <w:tcPr>
            <w:tcW w:w="1984" w:type="dxa"/>
            <w:tcBorders>
              <w:top w:val="single" w:sz="4" w:space="0" w:color="000000"/>
              <w:left w:val="single" w:sz="4" w:space="0" w:color="000000"/>
              <w:bottom w:val="single" w:sz="4" w:space="0" w:color="000000"/>
              <w:right w:val="single" w:sz="4" w:space="0" w:color="000000"/>
            </w:tcBorders>
            <w:vAlign w:val="center"/>
            <w:hideMark/>
          </w:tcPr>
          <w:p w14:paraId="450B0843" w14:textId="77777777" w:rsidR="003B4F88" w:rsidRDefault="003B4F88">
            <w:pPr>
              <w:autoSpaceDE w:val="0"/>
              <w:autoSpaceDN w:val="0"/>
              <w:adjustRightInd w:val="0"/>
              <w:jc w:val="center"/>
              <w:rPr>
                <w:b/>
                <w:smallCaps/>
                <w:szCs w:val="20"/>
                <w:lang w:val="es-MX" w:eastAsia="es-MX"/>
              </w:rPr>
            </w:pPr>
            <w:r>
              <w:rPr>
                <w:b/>
                <w:smallCaps/>
                <w:szCs w:val="20"/>
                <w:lang w:val="es-MX" w:eastAsia="es-MX"/>
              </w:rPr>
              <w:t>Valoración numérica</w:t>
            </w:r>
          </w:p>
        </w:tc>
      </w:tr>
      <w:tr w:rsidR="00F872DE" w14:paraId="2C62F068" w14:textId="77777777" w:rsidTr="003B4F88">
        <w:tc>
          <w:tcPr>
            <w:tcW w:w="3400" w:type="dxa"/>
            <w:vMerge w:val="restart"/>
            <w:tcBorders>
              <w:top w:val="single" w:sz="4" w:space="0" w:color="000000"/>
              <w:left w:val="single" w:sz="4" w:space="0" w:color="000000"/>
              <w:bottom w:val="single" w:sz="4" w:space="0" w:color="000000"/>
              <w:right w:val="single" w:sz="4" w:space="0" w:color="000000"/>
            </w:tcBorders>
          </w:tcPr>
          <w:p w14:paraId="28DF68A1" w14:textId="77777777" w:rsidR="00F872DE" w:rsidRDefault="00F872DE" w:rsidP="00F872DE">
            <w:pPr>
              <w:autoSpaceDE w:val="0"/>
              <w:autoSpaceDN w:val="0"/>
              <w:adjustRightInd w:val="0"/>
              <w:rPr>
                <w:szCs w:val="20"/>
                <w:lang w:val="es-MX" w:eastAsia="es-MX"/>
              </w:rPr>
            </w:pPr>
          </w:p>
          <w:p w14:paraId="1DBDADCD" w14:textId="77777777" w:rsidR="00F872DE" w:rsidRDefault="00F872DE" w:rsidP="00F872DE">
            <w:pPr>
              <w:autoSpaceDE w:val="0"/>
              <w:autoSpaceDN w:val="0"/>
              <w:adjustRightInd w:val="0"/>
              <w:rPr>
                <w:szCs w:val="20"/>
                <w:lang w:val="es-MX" w:eastAsia="es-MX"/>
              </w:rPr>
            </w:pPr>
          </w:p>
          <w:p w14:paraId="10C145A0" w14:textId="77777777" w:rsidR="00F872DE" w:rsidRDefault="00F872DE" w:rsidP="00F872DE">
            <w:pPr>
              <w:autoSpaceDE w:val="0"/>
              <w:autoSpaceDN w:val="0"/>
              <w:adjustRightInd w:val="0"/>
              <w:rPr>
                <w:szCs w:val="20"/>
                <w:lang w:val="es-MX" w:eastAsia="es-MX"/>
              </w:rPr>
            </w:pPr>
            <w:r>
              <w:rPr>
                <w:szCs w:val="20"/>
                <w:lang w:val="es-MX" w:eastAsia="es-MX"/>
              </w:rPr>
              <w:t>Competencia alcanzada</w:t>
            </w:r>
          </w:p>
        </w:tc>
        <w:tc>
          <w:tcPr>
            <w:tcW w:w="2979" w:type="dxa"/>
            <w:tcBorders>
              <w:top w:val="single" w:sz="4" w:space="0" w:color="000000"/>
              <w:left w:val="single" w:sz="4" w:space="0" w:color="000000"/>
              <w:bottom w:val="single" w:sz="4" w:space="0" w:color="000000"/>
              <w:right w:val="single" w:sz="4" w:space="0" w:color="000000"/>
            </w:tcBorders>
            <w:hideMark/>
          </w:tcPr>
          <w:p w14:paraId="6198CEC9" w14:textId="77777777" w:rsidR="00F872DE" w:rsidRDefault="00F872DE" w:rsidP="00F872DE">
            <w:pPr>
              <w:autoSpaceDE w:val="0"/>
              <w:autoSpaceDN w:val="0"/>
              <w:adjustRightInd w:val="0"/>
              <w:jc w:val="center"/>
              <w:rPr>
                <w:szCs w:val="20"/>
                <w:lang w:val="es-MX" w:eastAsia="es-MX"/>
              </w:rPr>
            </w:pPr>
            <w:r>
              <w:rPr>
                <w:szCs w:val="20"/>
                <w:lang w:val="es-MX" w:eastAsia="es-MX"/>
              </w:rPr>
              <w:t>Excelente</w:t>
            </w:r>
          </w:p>
        </w:tc>
        <w:tc>
          <w:tcPr>
            <w:tcW w:w="4820" w:type="dxa"/>
            <w:tcBorders>
              <w:top w:val="single" w:sz="4" w:space="0" w:color="000000"/>
              <w:left w:val="single" w:sz="4" w:space="0" w:color="000000"/>
              <w:bottom w:val="single" w:sz="4" w:space="0" w:color="000000"/>
              <w:right w:val="single" w:sz="4" w:space="0" w:color="000000"/>
            </w:tcBorders>
            <w:hideMark/>
          </w:tcPr>
          <w:p w14:paraId="3E41CFAF" w14:textId="6A04B550" w:rsidR="00F872DE" w:rsidRDefault="00F872DE" w:rsidP="00F872DE">
            <w:pPr>
              <w:pStyle w:val="Encabezado"/>
              <w:tabs>
                <w:tab w:val="right" w:pos="1159"/>
                <w:tab w:val="right" w:pos="4498"/>
                <w:tab w:val="left" w:pos="6560"/>
                <w:tab w:val="left" w:pos="8299"/>
              </w:tabs>
              <w:jc w:val="both"/>
              <w:rPr>
                <w:rFonts w:ascii="Arial" w:hAnsi="Arial" w:cs="Arial"/>
                <w:sz w:val="20"/>
                <w:szCs w:val="20"/>
              </w:rPr>
            </w:pPr>
            <w:r w:rsidRPr="00F872DE">
              <w:rPr>
                <w:rFonts w:ascii="Arial" w:hAnsi="Arial" w:cs="Arial"/>
                <w:sz w:val="20"/>
                <w:szCs w:val="20"/>
              </w:rPr>
              <w:t xml:space="preserve">Cumple al menos con un 95% de A, B, C, D, E y F </w:t>
            </w:r>
          </w:p>
        </w:tc>
        <w:tc>
          <w:tcPr>
            <w:tcW w:w="1984" w:type="dxa"/>
            <w:tcBorders>
              <w:top w:val="single" w:sz="4" w:space="0" w:color="000000"/>
              <w:left w:val="single" w:sz="4" w:space="0" w:color="000000"/>
              <w:bottom w:val="single" w:sz="4" w:space="0" w:color="000000"/>
              <w:right w:val="single" w:sz="4" w:space="0" w:color="000000"/>
            </w:tcBorders>
            <w:hideMark/>
          </w:tcPr>
          <w:p w14:paraId="7DC93E2B" w14:textId="77777777" w:rsidR="00F872DE" w:rsidRDefault="00F872DE" w:rsidP="00F872DE">
            <w:pPr>
              <w:pStyle w:val="Encabezado"/>
              <w:tabs>
                <w:tab w:val="right" w:pos="1159"/>
                <w:tab w:val="right" w:pos="4498"/>
                <w:tab w:val="left" w:pos="6560"/>
                <w:tab w:val="left" w:pos="8299"/>
              </w:tabs>
              <w:jc w:val="center"/>
              <w:rPr>
                <w:rFonts w:ascii="Arial" w:hAnsi="Arial" w:cs="Arial"/>
                <w:sz w:val="20"/>
                <w:szCs w:val="20"/>
              </w:rPr>
            </w:pPr>
            <w:r>
              <w:rPr>
                <w:rFonts w:ascii="Arial" w:hAnsi="Arial" w:cs="Arial"/>
                <w:sz w:val="20"/>
              </w:rPr>
              <w:t>95-100</w:t>
            </w:r>
          </w:p>
        </w:tc>
      </w:tr>
      <w:tr w:rsidR="00F872DE" w14:paraId="27D8779C" w14:textId="77777777" w:rsidTr="003B4F88">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AAD9820" w14:textId="77777777" w:rsidR="00F872DE" w:rsidRDefault="00F872DE" w:rsidP="00F872DE">
            <w:pPr>
              <w:spacing w:after="0" w:line="240" w:lineRule="auto"/>
              <w:ind w:left="0" w:firstLine="0"/>
              <w:jc w:val="left"/>
              <w:rPr>
                <w:szCs w:val="20"/>
                <w:lang w:val="es-MX" w:eastAsia="es-MX"/>
              </w:rPr>
            </w:pPr>
          </w:p>
        </w:tc>
        <w:tc>
          <w:tcPr>
            <w:tcW w:w="2979" w:type="dxa"/>
            <w:tcBorders>
              <w:top w:val="single" w:sz="4" w:space="0" w:color="000000"/>
              <w:left w:val="single" w:sz="4" w:space="0" w:color="000000"/>
              <w:bottom w:val="single" w:sz="4" w:space="0" w:color="000000"/>
              <w:right w:val="single" w:sz="4" w:space="0" w:color="000000"/>
            </w:tcBorders>
            <w:hideMark/>
          </w:tcPr>
          <w:p w14:paraId="20B1F55E" w14:textId="77777777" w:rsidR="00F872DE" w:rsidRDefault="00F872DE" w:rsidP="00F872DE">
            <w:pPr>
              <w:autoSpaceDE w:val="0"/>
              <w:autoSpaceDN w:val="0"/>
              <w:adjustRightInd w:val="0"/>
              <w:jc w:val="center"/>
              <w:rPr>
                <w:szCs w:val="20"/>
                <w:lang w:val="es-MX" w:eastAsia="es-MX"/>
              </w:rPr>
            </w:pPr>
            <w:r>
              <w:rPr>
                <w:szCs w:val="20"/>
                <w:lang w:val="es-MX" w:eastAsia="es-MX"/>
              </w:rPr>
              <w:t>Notable</w:t>
            </w:r>
          </w:p>
        </w:tc>
        <w:tc>
          <w:tcPr>
            <w:tcW w:w="4820" w:type="dxa"/>
            <w:tcBorders>
              <w:top w:val="single" w:sz="4" w:space="0" w:color="000000"/>
              <w:left w:val="single" w:sz="4" w:space="0" w:color="000000"/>
              <w:bottom w:val="single" w:sz="4" w:space="0" w:color="000000"/>
              <w:right w:val="single" w:sz="4" w:space="0" w:color="000000"/>
            </w:tcBorders>
            <w:hideMark/>
          </w:tcPr>
          <w:p w14:paraId="661EE6A5" w14:textId="69909972" w:rsidR="00F872DE" w:rsidRDefault="00F872DE" w:rsidP="00F872DE">
            <w:pPr>
              <w:pStyle w:val="Encabezado"/>
              <w:tabs>
                <w:tab w:val="right" w:pos="1159"/>
                <w:tab w:val="right" w:pos="4498"/>
                <w:tab w:val="left" w:pos="6560"/>
                <w:tab w:val="left" w:pos="8299"/>
              </w:tabs>
              <w:jc w:val="both"/>
              <w:rPr>
                <w:rFonts w:ascii="Arial" w:hAnsi="Arial" w:cs="Arial"/>
                <w:sz w:val="20"/>
                <w:szCs w:val="20"/>
              </w:rPr>
            </w:pPr>
            <w:r w:rsidRPr="00F872DE">
              <w:rPr>
                <w:rFonts w:ascii="Arial" w:hAnsi="Arial" w:cs="Arial"/>
                <w:sz w:val="20"/>
                <w:szCs w:val="20"/>
              </w:rPr>
              <w:t>Cumple al menos con un 90% de A, B, con un 95% en C y D, y con un mínimo del 70% E.</w:t>
            </w:r>
          </w:p>
        </w:tc>
        <w:tc>
          <w:tcPr>
            <w:tcW w:w="1984" w:type="dxa"/>
            <w:tcBorders>
              <w:top w:val="single" w:sz="4" w:space="0" w:color="000000"/>
              <w:left w:val="single" w:sz="4" w:space="0" w:color="000000"/>
              <w:bottom w:val="single" w:sz="4" w:space="0" w:color="000000"/>
              <w:right w:val="single" w:sz="4" w:space="0" w:color="000000"/>
            </w:tcBorders>
            <w:hideMark/>
          </w:tcPr>
          <w:p w14:paraId="4A833D6E" w14:textId="77777777" w:rsidR="00F872DE" w:rsidRDefault="00F872DE" w:rsidP="00F872DE">
            <w:pPr>
              <w:pStyle w:val="Encabezado"/>
              <w:tabs>
                <w:tab w:val="right" w:pos="1159"/>
                <w:tab w:val="right" w:pos="4498"/>
                <w:tab w:val="left" w:pos="6560"/>
                <w:tab w:val="left" w:pos="8299"/>
              </w:tabs>
              <w:jc w:val="center"/>
              <w:rPr>
                <w:rFonts w:ascii="Arial" w:hAnsi="Arial" w:cs="Arial"/>
                <w:sz w:val="20"/>
                <w:szCs w:val="20"/>
              </w:rPr>
            </w:pPr>
            <w:r>
              <w:rPr>
                <w:rFonts w:ascii="Arial" w:hAnsi="Arial" w:cs="Arial"/>
                <w:sz w:val="20"/>
              </w:rPr>
              <w:t>85-94</w:t>
            </w:r>
          </w:p>
        </w:tc>
      </w:tr>
      <w:tr w:rsidR="00F872DE" w14:paraId="53E4CDC5" w14:textId="77777777" w:rsidTr="003B4F88">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6715C90" w14:textId="77777777" w:rsidR="00F872DE" w:rsidRDefault="00F872DE" w:rsidP="00F872DE">
            <w:pPr>
              <w:spacing w:after="0" w:line="240" w:lineRule="auto"/>
              <w:ind w:left="0" w:firstLine="0"/>
              <w:jc w:val="left"/>
              <w:rPr>
                <w:szCs w:val="20"/>
                <w:lang w:val="es-MX" w:eastAsia="es-MX"/>
              </w:rPr>
            </w:pPr>
          </w:p>
        </w:tc>
        <w:tc>
          <w:tcPr>
            <w:tcW w:w="2979" w:type="dxa"/>
            <w:tcBorders>
              <w:top w:val="single" w:sz="4" w:space="0" w:color="000000"/>
              <w:left w:val="single" w:sz="4" w:space="0" w:color="000000"/>
              <w:bottom w:val="single" w:sz="4" w:space="0" w:color="000000"/>
              <w:right w:val="single" w:sz="4" w:space="0" w:color="000000"/>
            </w:tcBorders>
            <w:hideMark/>
          </w:tcPr>
          <w:p w14:paraId="35F8BF54" w14:textId="77777777" w:rsidR="00F872DE" w:rsidRDefault="00F872DE" w:rsidP="00F872DE">
            <w:pPr>
              <w:autoSpaceDE w:val="0"/>
              <w:autoSpaceDN w:val="0"/>
              <w:adjustRightInd w:val="0"/>
              <w:jc w:val="center"/>
              <w:rPr>
                <w:szCs w:val="20"/>
                <w:lang w:val="es-MX" w:eastAsia="es-MX"/>
              </w:rPr>
            </w:pPr>
            <w:r>
              <w:rPr>
                <w:szCs w:val="20"/>
                <w:lang w:val="es-MX" w:eastAsia="es-MX"/>
              </w:rPr>
              <w:t>Bueno</w:t>
            </w:r>
          </w:p>
        </w:tc>
        <w:tc>
          <w:tcPr>
            <w:tcW w:w="4820" w:type="dxa"/>
            <w:tcBorders>
              <w:top w:val="single" w:sz="4" w:space="0" w:color="000000"/>
              <w:left w:val="single" w:sz="4" w:space="0" w:color="000000"/>
              <w:bottom w:val="single" w:sz="4" w:space="0" w:color="000000"/>
              <w:right w:val="single" w:sz="4" w:space="0" w:color="000000"/>
            </w:tcBorders>
            <w:hideMark/>
          </w:tcPr>
          <w:p w14:paraId="22D0CA24" w14:textId="31E4B82A" w:rsidR="00F872DE" w:rsidRDefault="00F872DE" w:rsidP="00F872DE">
            <w:pPr>
              <w:pStyle w:val="Encabezado"/>
              <w:tabs>
                <w:tab w:val="right" w:pos="1159"/>
                <w:tab w:val="right" w:pos="4498"/>
                <w:tab w:val="left" w:pos="6560"/>
                <w:tab w:val="left" w:pos="8299"/>
              </w:tabs>
              <w:jc w:val="both"/>
              <w:rPr>
                <w:rFonts w:ascii="Arial" w:hAnsi="Arial" w:cs="Arial"/>
                <w:sz w:val="20"/>
                <w:szCs w:val="20"/>
              </w:rPr>
            </w:pPr>
            <w:r w:rsidRPr="00F872DE">
              <w:rPr>
                <w:rFonts w:ascii="Arial" w:hAnsi="Arial" w:cs="Arial"/>
                <w:sz w:val="20"/>
                <w:szCs w:val="20"/>
              </w:rPr>
              <w:t>Cumple al menos con 80% de A y B, por lo menos un 60% de C y D y por lo menos un 50% de E.</w:t>
            </w:r>
          </w:p>
        </w:tc>
        <w:tc>
          <w:tcPr>
            <w:tcW w:w="1984" w:type="dxa"/>
            <w:tcBorders>
              <w:top w:val="single" w:sz="4" w:space="0" w:color="000000"/>
              <w:left w:val="single" w:sz="4" w:space="0" w:color="000000"/>
              <w:bottom w:val="single" w:sz="4" w:space="0" w:color="000000"/>
              <w:right w:val="single" w:sz="4" w:space="0" w:color="000000"/>
            </w:tcBorders>
            <w:hideMark/>
          </w:tcPr>
          <w:p w14:paraId="3EE78BA3" w14:textId="77777777" w:rsidR="00F872DE" w:rsidRDefault="00F872DE" w:rsidP="00F872DE">
            <w:pPr>
              <w:pStyle w:val="Encabezado"/>
              <w:tabs>
                <w:tab w:val="right" w:pos="1159"/>
                <w:tab w:val="right" w:pos="4498"/>
                <w:tab w:val="left" w:pos="6560"/>
                <w:tab w:val="left" w:pos="8299"/>
              </w:tabs>
              <w:jc w:val="center"/>
              <w:rPr>
                <w:rFonts w:ascii="Arial" w:hAnsi="Arial" w:cs="Arial"/>
                <w:sz w:val="20"/>
                <w:szCs w:val="20"/>
              </w:rPr>
            </w:pPr>
            <w:r>
              <w:rPr>
                <w:rFonts w:ascii="Arial" w:hAnsi="Arial" w:cs="Arial"/>
                <w:sz w:val="20"/>
              </w:rPr>
              <w:t>75-84</w:t>
            </w:r>
          </w:p>
        </w:tc>
      </w:tr>
      <w:tr w:rsidR="00F872DE" w14:paraId="5642837A" w14:textId="77777777" w:rsidTr="003B4F88">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BB6EB71" w14:textId="77777777" w:rsidR="00F872DE" w:rsidRDefault="00F872DE" w:rsidP="00F872DE">
            <w:pPr>
              <w:spacing w:after="0" w:line="240" w:lineRule="auto"/>
              <w:ind w:left="0" w:firstLine="0"/>
              <w:jc w:val="left"/>
              <w:rPr>
                <w:szCs w:val="20"/>
                <w:lang w:val="es-MX" w:eastAsia="es-MX"/>
              </w:rPr>
            </w:pPr>
          </w:p>
        </w:tc>
        <w:tc>
          <w:tcPr>
            <w:tcW w:w="2979" w:type="dxa"/>
            <w:tcBorders>
              <w:top w:val="single" w:sz="4" w:space="0" w:color="000000"/>
              <w:left w:val="single" w:sz="4" w:space="0" w:color="000000"/>
              <w:bottom w:val="single" w:sz="4" w:space="0" w:color="000000"/>
              <w:right w:val="single" w:sz="4" w:space="0" w:color="000000"/>
            </w:tcBorders>
            <w:hideMark/>
          </w:tcPr>
          <w:p w14:paraId="0372FE9C" w14:textId="77777777" w:rsidR="00F872DE" w:rsidRDefault="00F872DE" w:rsidP="00F872DE">
            <w:pPr>
              <w:autoSpaceDE w:val="0"/>
              <w:autoSpaceDN w:val="0"/>
              <w:adjustRightInd w:val="0"/>
              <w:jc w:val="center"/>
              <w:rPr>
                <w:szCs w:val="20"/>
                <w:lang w:val="es-MX" w:eastAsia="es-MX"/>
              </w:rPr>
            </w:pPr>
            <w:r>
              <w:rPr>
                <w:szCs w:val="20"/>
                <w:lang w:val="es-MX" w:eastAsia="es-MX"/>
              </w:rPr>
              <w:t>Suficiente</w:t>
            </w:r>
          </w:p>
        </w:tc>
        <w:tc>
          <w:tcPr>
            <w:tcW w:w="4820" w:type="dxa"/>
            <w:tcBorders>
              <w:top w:val="single" w:sz="4" w:space="0" w:color="000000"/>
              <w:left w:val="single" w:sz="4" w:space="0" w:color="000000"/>
              <w:bottom w:val="single" w:sz="4" w:space="0" w:color="000000"/>
              <w:right w:val="single" w:sz="4" w:space="0" w:color="000000"/>
            </w:tcBorders>
            <w:hideMark/>
          </w:tcPr>
          <w:p w14:paraId="6D9E4EC2" w14:textId="177F8A4F" w:rsidR="00F872DE" w:rsidRDefault="00F872DE" w:rsidP="00F872DE">
            <w:pPr>
              <w:pStyle w:val="Encabezado"/>
              <w:tabs>
                <w:tab w:val="right" w:pos="1159"/>
                <w:tab w:val="right" w:pos="4498"/>
                <w:tab w:val="left" w:pos="6560"/>
                <w:tab w:val="left" w:pos="8299"/>
              </w:tabs>
              <w:jc w:val="both"/>
              <w:rPr>
                <w:rFonts w:ascii="Arial" w:hAnsi="Arial" w:cs="Arial"/>
                <w:sz w:val="20"/>
                <w:szCs w:val="20"/>
              </w:rPr>
            </w:pPr>
            <w:r w:rsidRPr="00F872DE">
              <w:rPr>
                <w:rFonts w:ascii="Arial" w:hAnsi="Arial" w:cs="Arial"/>
                <w:sz w:val="20"/>
                <w:szCs w:val="20"/>
              </w:rPr>
              <w:t>Cumple al menos con el 70% de A, B, C, D y E.</w:t>
            </w:r>
          </w:p>
        </w:tc>
        <w:tc>
          <w:tcPr>
            <w:tcW w:w="1984" w:type="dxa"/>
            <w:tcBorders>
              <w:top w:val="single" w:sz="4" w:space="0" w:color="000000"/>
              <w:left w:val="single" w:sz="4" w:space="0" w:color="000000"/>
              <w:bottom w:val="single" w:sz="4" w:space="0" w:color="000000"/>
              <w:right w:val="single" w:sz="4" w:space="0" w:color="000000"/>
            </w:tcBorders>
            <w:hideMark/>
          </w:tcPr>
          <w:p w14:paraId="6D404922" w14:textId="77777777" w:rsidR="00F872DE" w:rsidRDefault="00F872DE" w:rsidP="00F872DE">
            <w:pPr>
              <w:pStyle w:val="Encabezado"/>
              <w:tabs>
                <w:tab w:val="right" w:pos="1159"/>
                <w:tab w:val="right" w:pos="4498"/>
                <w:tab w:val="left" w:pos="6560"/>
                <w:tab w:val="left" w:pos="8299"/>
              </w:tabs>
              <w:jc w:val="center"/>
              <w:rPr>
                <w:rFonts w:ascii="Arial" w:hAnsi="Arial" w:cs="Arial"/>
                <w:sz w:val="20"/>
                <w:szCs w:val="20"/>
              </w:rPr>
            </w:pPr>
            <w:r>
              <w:rPr>
                <w:rFonts w:ascii="Arial" w:hAnsi="Arial" w:cs="Arial"/>
                <w:sz w:val="20"/>
              </w:rPr>
              <w:t>70-74</w:t>
            </w:r>
          </w:p>
        </w:tc>
      </w:tr>
      <w:tr w:rsidR="00F872DE" w14:paraId="64DDFD64" w14:textId="77777777" w:rsidTr="003B4F88">
        <w:tc>
          <w:tcPr>
            <w:tcW w:w="3400" w:type="dxa"/>
            <w:tcBorders>
              <w:top w:val="single" w:sz="4" w:space="0" w:color="000000"/>
              <w:left w:val="single" w:sz="4" w:space="0" w:color="000000"/>
              <w:bottom w:val="single" w:sz="4" w:space="0" w:color="000000"/>
              <w:right w:val="single" w:sz="4" w:space="0" w:color="000000"/>
            </w:tcBorders>
            <w:hideMark/>
          </w:tcPr>
          <w:p w14:paraId="50BACF56" w14:textId="77777777" w:rsidR="00F872DE" w:rsidRDefault="00F872DE" w:rsidP="00F872DE">
            <w:pPr>
              <w:autoSpaceDE w:val="0"/>
              <w:autoSpaceDN w:val="0"/>
              <w:adjustRightInd w:val="0"/>
              <w:rPr>
                <w:szCs w:val="20"/>
                <w:lang w:val="es-MX" w:eastAsia="es-MX"/>
              </w:rPr>
            </w:pPr>
            <w:r>
              <w:rPr>
                <w:szCs w:val="20"/>
                <w:lang w:val="es-MX" w:eastAsia="es-MX"/>
              </w:rPr>
              <w:t>Competencia no alcanzada</w:t>
            </w:r>
          </w:p>
        </w:tc>
        <w:tc>
          <w:tcPr>
            <w:tcW w:w="2979" w:type="dxa"/>
            <w:tcBorders>
              <w:top w:val="single" w:sz="4" w:space="0" w:color="000000"/>
              <w:left w:val="single" w:sz="4" w:space="0" w:color="000000"/>
              <w:bottom w:val="single" w:sz="4" w:space="0" w:color="000000"/>
              <w:right w:val="single" w:sz="4" w:space="0" w:color="000000"/>
            </w:tcBorders>
            <w:hideMark/>
          </w:tcPr>
          <w:p w14:paraId="29B1054A" w14:textId="77777777" w:rsidR="00F872DE" w:rsidRDefault="00F872DE" w:rsidP="00F872DE">
            <w:pPr>
              <w:autoSpaceDE w:val="0"/>
              <w:autoSpaceDN w:val="0"/>
              <w:adjustRightInd w:val="0"/>
              <w:jc w:val="center"/>
              <w:rPr>
                <w:szCs w:val="20"/>
                <w:lang w:val="es-MX" w:eastAsia="es-MX"/>
              </w:rPr>
            </w:pPr>
            <w:r>
              <w:rPr>
                <w:szCs w:val="20"/>
                <w:lang w:val="es-MX" w:eastAsia="es-MX"/>
              </w:rPr>
              <w:t>Insuficiente</w:t>
            </w:r>
          </w:p>
        </w:tc>
        <w:tc>
          <w:tcPr>
            <w:tcW w:w="4820" w:type="dxa"/>
            <w:tcBorders>
              <w:top w:val="single" w:sz="4" w:space="0" w:color="000000"/>
              <w:left w:val="single" w:sz="4" w:space="0" w:color="000000"/>
              <w:bottom w:val="single" w:sz="4" w:space="0" w:color="000000"/>
              <w:right w:val="single" w:sz="4" w:space="0" w:color="000000"/>
            </w:tcBorders>
            <w:hideMark/>
          </w:tcPr>
          <w:p w14:paraId="0724A2B5" w14:textId="2DBD9B23" w:rsidR="00F872DE" w:rsidRDefault="00F872DE" w:rsidP="00F872DE">
            <w:pPr>
              <w:pStyle w:val="Encabezado"/>
              <w:tabs>
                <w:tab w:val="right" w:pos="1159"/>
                <w:tab w:val="right" w:pos="4498"/>
                <w:tab w:val="left" w:pos="6560"/>
                <w:tab w:val="left" w:pos="8299"/>
              </w:tabs>
              <w:jc w:val="both"/>
              <w:rPr>
                <w:rFonts w:ascii="Arial" w:hAnsi="Arial" w:cs="Arial"/>
                <w:sz w:val="20"/>
                <w:szCs w:val="20"/>
              </w:rPr>
            </w:pPr>
            <w:r w:rsidRPr="00F872DE">
              <w:rPr>
                <w:rFonts w:ascii="Arial" w:hAnsi="Arial" w:cs="Arial"/>
                <w:sz w:val="20"/>
                <w:szCs w:val="20"/>
              </w:rPr>
              <w:t>Cumple con menos del 70% de A, B, C, D y E</w:t>
            </w:r>
          </w:p>
        </w:tc>
        <w:tc>
          <w:tcPr>
            <w:tcW w:w="1984" w:type="dxa"/>
            <w:tcBorders>
              <w:top w:val="single" w:sz="4" w:space="0" w:color="000000"/>
              <w:left w:val="single" w:sz="4" w:space="0" w:color="000000"/>
              <w:bottom w:val="single" w:sz="4" w:space="0" w:color="000000"/>
              <w:right w:val="single" w:sz="4" w:space="0" w:color="000000"/>
            </w:tcBorders>
            <w:hideMark/>
          </w:tcPr>
          <w:p w14:paraId="23829D6C" w14:textId="77777777" w:rsidR="00F872DE" w:rsidRDefault="00F872DE" w:rsidP="00F872DE">
            <w:pPr>
              <w:pStyle w:val="Encabezado"/>
              <w:tabs>
                <w:tab w:val="right" w:pos="1159"/>
                <w:tab w:val="right" w:pos="4498"/>
                <w:tab w:val="left" w:pos="6560"/>
                <w:tab w:val="left" w:pos="8299"/>
              </w:tabs>
              <w:jc w:val="center"/>
              <w:rPr>
                <w:rFonts w:ascii="Arial" w:hAnsi="Arial" w:cs="Arial"/>
                <w:sz w:val="20"/>
                <w:szCs w:val="20"/>
              </w:rPr>
            </w:pPr>
            <w:r>
              <w:rPr>
                <w:rFonts w:ascii="Arial" w:hAnsi="Arial" w:cs="Arial"/>
                <w:sz w:val="20"/>
                <w:szCs w:val="20"/>
              </w:rPr>
              <w:t>NA (No Alcanzada)</w:t>
            </w:r>
          </w:p>
        </w:tc>
      </w:tr>
    </w:tbl>
    <w:p w14:paraId="334ED845" w14:textId="77777777" w:rsidR="003B4F88" w:rsidRDefault="003B4F88" w:rsidP="003B4F88">
      <w:pPr>
        <w:autoSpaceDE w:val="0"/>
        <w:autoSpaceDN w:val="0"/>
        <w:adjustRightInd w:val="0"/>
        <w:rPr>
          <w:szCs w:val="20"/>
          <w:lang w:val="es-MX" w:eastAsia="es-MX"/>
        </w:rPr>
      </w:pPr>
    </w:p>
    <w:p w14:paraId="72CB9AF7" w14:textId="77777777" w:rsidR="003B4F88" w:rsidRDefault="003B4F88" w:rsidP="003B4F88">
      <w:pPr>
        <w:autoSpaceDE w:val="0"/>
        <w:autoSpaceDN w:val="0"/>
        <w:adjustRightInd w:val="0"/>
        <w:spacing w:after="80"/>
        <w:rPr>
          <w:b/>
          <w:szCs w:val="20"/>
          <w:lang w:val="es-MX" w:eastAsia="es-MX"/>
        </w:rPr>
      </w:pPr>
    </w:p>
    <w:p w14:paraId="0804F603" w14:textId="77777777" w:rsidR="003B4F88" w:rsidRDefault="003B4F88" w:rsidP="003B4F88">
      <w:pPr>
        <w:autoSpaceDE w:val="0"/>
        <w:autoSpaceDN w:val="0"/>
        <w:adjustRightInd w:val="0"/>
        <w:spacing w:after="80"/>
        <w:rPr>
          <w:b/>
          <w:szCs w:val="20"/>
          <w:lang w:val="es-MX" w:eastAsia="es-MX"/>
        </w:rPr>
      </w:pPr>
      <w:r>
        <w:rPr>
          <w:b/>
          <w:szCs w:val="20"/>
          <w:lang w:val="es-MX" w:eastAsia="es-MX"/>
        </w:rPr>
        <w:t>Matriz de evaluación:</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45"/>
        <w:gridCol w:w="2167"/>
        <w:gridCol w:w="684"/>
        <w:gridCol w:w="684"/>
        <w:gridCol w:w="684"/>
        <w:gridCol w:w="684"/>
        <w:gridCol w:w="684"/>
        <w:gridCol w:w="684"/>
        <w:gridCol w:w="2767"/>
      </w:tblGrid>
      <w:tr w:rsidR="003B4F88" w14:paraId="0E676A2D" w14:textId="77777777" w:rsidTr="003B4F88">
        <w:tc>
          <w:tcPr>
            <w:tcW w:w="4145" w:type="dxa"/>
            <w:vMerge w:val="restart"/>
            <w:tcBorders>
              <w:top w:val="single" w:sz="4" w:space="0" w:color="000000"/>
              <w:left w:val="single" w:sz="4" w:space="0" w:color="000000"/>
              <w:bottom w:val="single" w:sz="4" w:space="0" w:color="000000"/>
              <w:right w:val="single" w:sz="4" w:space="0" w:color="000000"/>
            </w:tcBorders>
            <w:vAlign w:val="center"/>
            <w:hideMark/>
          </w:tcPr>
          <w:p w14:paraId="415E835E" w14:textId="77777777" w:rsidR="003B4F88" w:rsidRDefault="003B4F88">
            <w:pPr>
              <w:autoSpaceDE w:val="0"/>
              <w:autoSpaceDN w:val="0"/>
              <w:adjustRightInd w:val="0"/>
              <w:jc w:val="center"/>
              <w:rPr>
                <w:b/>
                <w:smallCaps/>
                <w:szCs w:val="20"/>
                <w:lang w:val="es-MX" w:eastAsia="es-MX"/>
              </w:rPr>
            </w:pPr>
            <w:r>
              <w:rPr>
                <w:b/>
                <w:smallCaps/>
                <w:szCs w:val="20"/>
                <w:lang w:val="es-MX" w:eastAsia="es-MX"/>
              </w:rPr>
              <w:t>Evidencia de aprendizaje</w:t>
            </w:r>
          </w:p>
        </w:tc>
        <w:tc>
          <w:tcPr>
            <w:tcW w:w="2167" w:type="dxa"/>
            <w:vMerge w:val="restart"/>
            <w:tcBorders>
              <w:top w:val="single" w:sz="4" w:space="0" w:color="000000"/>
              <w:left w:val="single" w:sz="4" w:space="0" w:color="000000"/>
              <w:bottom w:val="single" w:sz="4" w:space="0" w:color="000000"/>
              <w:right w:val="single" w:sz="4" w:space="0" w:color="000000"/>
            </w:tcBorders>
            <w:vAlign w:val="center"/>
            <w:hideMark/>
          </w:tcPr>
          <w:p w14:paraId="61E2826A" w14:textId="77777777" w:rsidR="003B4F88" w:rsidRDefault="003B4F88">
            <w:pPr>
              <w:autoSpaceDE w:val="0"/>
              <w:autoSpaceDN w:val="0"/>
              <w:adjustRightInd w:val="0"/>
              <w:jc w:val="center"/>
              <w:rPr>
                <w:b/>
                <w:smallCaps/>
                <w:szCs w:val="20"/>
                <w:lang w:val="es-MX" w:eastAsia="es-MX"/>
              </w:rPr>
            </w:pPr>
            <w:r>
              <w:rPr>
                <w:b/>
                <w:smallCaps/>
                <w:szCs w:val="20"/>
                <w:lang w:val="es-MX" w:eastAsia="es-MX"/>
              </w:rPr>
              <w:t>%</w:t>
            </w:r>
          </w:p>
        </w:tc>
        <w:tc>
          <w:tcPr>
            <w:tcW w:w="4104" w:type="dxa"/>
            <w:gridSpan w:val="6"/>
            <w:tcBorders>
              <w:top w:val="single" w:sz="4" w:space="0" w:color="000000"/>
              <w:left w:val="single" w:sz="4" w:space="0" w:color="000000"/>
              <w:bottom w:val="single" w:sz="4" w:space="0" w:color="000000"/>
              <w:right w:val="single" w:sz="4" w:space="0" w:color="000000"/>
            </w:tcBorders>
            <w:hideMark/>
          </w:tcPr>
          <w:p w14:paraId="49B21178" w14:textId="77777777" w:rsidR="003B4F88" w:rsidRDefault="003B4F88">
            <w:pPr>
              <w:autoSpaceDE w:val="0"/>
              <w:autoSpaceDN w:val="0"/>
              <w:adjustRightInd w:val="0"/>
              <w:jc w:val="center"/>
              <w:rPr>
                <w:b/>
                <w:smallCaps/>
                <w:szCs w:val="20"/>
                <w:lang w:val="es-MX" w:eastAsia="es-MX"/>
              </w:rPr>
            </w:pPr>
            <w:r>
              <w:rPr>
                <w:b/>
                <w:smallCaps/>
                <w:szCs w:val="20"/>
                <w:lang w:val="es-MX" w:eastAsia="es-MX"/>
              </w:rPr>
              <w:t>Indicador de alcance</w:t>
            </w:r>
          </w:p>
        </w:tc>
        <w:tc>
          <w:tcPr>
            <w:tcW w:w="2767" w:type="dxa"/>
            <w:vMerge w:val="restart"/>
            <w:tcBorders>
              <w:top w:val="single" w:sz="4" w:space="0" w:color="000000"/>
              <w:left w:val="single" w:sz="4" w:space="0" w:color="000000"/>
              <w:bottom w:val="single" w:sz="4" w:space="0" w:color="000000"/>
              <w:right w:val="single" w:sz="4" w:space="0" w:color="000000"/>
            </w:tcBorders>
            <w:vAlign w:val="center"/>
            <w:hideMark/>
          </w:tcPr>
          <w:p w14:paraId="4F551730" w14:textId="77777777" w:rsidR="003B4F88" w:rsidRDefault="003B4F88">
            <w:pPr>
              <w:autoSpaceDE w:val="0"/>
              <w:autoSpaceDN w:val="0"/>
              <w:adjustRightInd w:val="0"/>
              <w:jc w:val="center"/>
              <w:rPr>
                <w:b/>
                <w:smallCaps/>
                <w:szCs w:val="20"/>
                <w:lang w:val="es-MX" w:eastAsia="es-MX"/>
              </w:rPr>
            </w:pPr>
            <w:r>
              <w:rPr>
                <w:b/>
                <w:smallCaps/>
                <w:szCs w:val="20"/>
                <w:lang w:val="es-MX" w:eastAsia="es-MX"/>
              </w:rPr>
              <w:t>Evaluación formativa de la competencia</w:t>
            </w:r>
          </w:p>
        </w:tc>
      </w:tr>
      <w:tr w:rsidR="003B4F88" w14:paraId="5CB7B747" w14:textId="77777777" w:rsidTr="003B4F88">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060FCBE" w14:textId="77777777" w:rsidR="003B4F88" w:rsidRDefault="003B4F88">
            <w:pPr>
              <w:spacing w:after="0" w:line="240" w:lineRule="auto"/>
              <w:ind w:left="0" w:firstLine="0"/>
              <w:jc w:val="left"/>
              <w:rPr>
                <w:b/>
                <w:smallCaps/>
                <w:szCs w:val="20"/>
                <w:lang w:val="es-MX" w:eastAsia="es-MX"/>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3CCC7F0" w14:textId="77777777" w:rsidR="003B4F88" w:rsidRDefault="003B4F88">
            <w:pPr>
              <w:spacing w:after="0" w:line="240" w:lineRule="auto"/>
              <w:ind w:left="0" w:firstLine="0"/>
              <w:jc w:val="left"/>
              <w:rPr>
                <w:b/>
                <w:smallCaps/>
                <w:szCs w:val="20"/>
                <w:lang w:val="es-MX" w:eastAsia="es-MX"/>
              </w:rPr>
            </w:pPr>
          </w:p>
        </w:tc>
        <w:tc>
          <w:tcPr>
            <w:tcW w:w="684" w:type="dxa"/>
            <w:tcBorders>
              <w:top w:val="single" w:sz="4" w:space="0" w:color="000000"/>
              <w:left w:val="single" w:sz="4" w:space="0" w:color="000000"/>
              <w:bottom w:val="single" w:sz="4" w:space="0" w:color="000000"/>
              <w:right w:val="single" w:sz="4" w:space="0" w:color="000000"/>
            </w:tcBorders>
            <w:hideMark/>
          </w:tcPr>
          <w:p w14:paraId="321EFD88" w14:textId="77777777" w:rsidR="003B4F88" w:rsidRDefault="003B4F88">
            <w:pPr>
              <w:autoSpaceDE w:val="0"/>
              <w:autoSpaceDN w:val="0"/>
              <w:adjustRightInd w:val="0"/>
              <w:jc w:val="center"/>
              <w:rPr>
                <w:szCs w:val="20"/>
                <w:lang w:val="es-MX" w:eastAsia="es-MX"/>
              </w:rPr>
            </w:pPr>
            <w:r>
              <w:rPr>
                <w:szCs w:val="20"/>
                <w:lang w:val="es-MX" w:eastAsia="es-MX"/>
              </w:rPr>
              <w:t>A</w:t>
            </w:r>
          </w:p>
        </w:tc>
        <w:tc>
          <w:tcPr>
            <w:tcW w:w="684" w:type="dxa"/>
            <w:tcBorders>
              <w:top w:val="single" w:sz="4" w:space="0" w:color="000000"/>
              <w:left w:val="single" w:sz="4" w:space="0" w:color="000000"/>
              <w:bottom w:val="single" w:sz="4" w:space="0" w:color="000000"/>
              <w:right w:val="single" w:sz="4" w:space="0" w:color="000000"/>
            </w:tcBorders>
            <w:hideMark/>
          </w:tcPr>
          <w:p w14:paraId="69F11ED9" w14:textId="77777777" w:rsidR="003B4F88" w:rsidRDefault="003B4F88">
            <w:pPr>
              <w:autoSpaceDE w:val="0"/>
              <w:autoSpaceDN w:val="0"/>
              <w:adjustRightInd w:val="0"/>
              <w:jc w:val="center"/>
              <w:rPr>
                <w:szCs w:val="20"/>
                <w:lang w:val="es-MX" w:eastAsia="es-MX"/>
              </w:rPr>
            </w:pPr>
            <w:r>
              <w:rPr>
                <w:szCs w:val="20"/>
                <w:lang w:val="es-MX" w:eastAsia="es-MX"/>
              </w:rPr>
              <w:t>B</w:t>
            </w:r>
          </w:p>
        </w:tc>
        <w:tc>
          <w:tcPr>
            <w:tcW w:w="684" w:type="dxa"/>
            <w:tcBorders>
              <w:top w:val="single" w:sz="4" w:space="0" w:color="000000"/>
              <w:left w:val="single" w:sz="4" w:space="0" w:color="000000"/>
              <w:bottom w:val="single" w:sz="4" w:space="0" w:color="000000"/>
              <w:right w:val="single" w:sz="4" w:space="0" w:color="000000"/>
            </w:tcBorders>
            <w:hideMark/>
          </w:tcPr>
          <w:p w14:paraId="62395FDE" w14:textId="77777777" w:rsidR="003B4F88" w:rsidRDefault="003B4F88">
            <w:pPr>
              <w:autoSpaceDE w:val="0"/>
              <w:autoSpaceDN w:val="0"/>
              <w:adjustRightInd w:val="0"/>
              <w:jc w:val="center"/>
              <w:rPr>
                <w:szCs w:val="20"/>
                <w:lang w:val="es-MX" w:eastAsia="es-MX"/>
              </w:rPr>
            </w:pPr>
            <w:r>
              <w:rPr>
                <w:szCs w:val="20"/>
                <w:lang w:val="es-MX" w:eastAsia="es-MX"/>
              </w:rPr>
              <w:t>C</w:t>
            </w:r>
          </w:p>
        </w:tc>
        <w:tc>
          <w:tcPr>
            <w:tcW w:w="684" w:type="dxa"/>
            <w:tcBorders>
              <w:top w:val="single" w:sz="4" w:space="0" w:color="000000"/>
              <w:left w:val="single" w:sz="4" w:space="0" w:color="000000"/>
              <w:bottom w:val="single" w:sz="4" w:space="0" w:color="000000"/>
              <w:right w:val="single" w:sz="4" w:space="0" w:color="000000"/>
            </w:tcBorders>
            <w:hideMark/>
          </w:tcPr>
          <w:p w14:paraId="4E1FBD36" w14:textId="77777777" w:rsidR="003B4F88" w:rsidRDefault="003B4F88">
            <w:pPr>
              <w:autoSpaceDE w:val="0"/>
              <w:autoSpaceDN w:val="0"/>
              <w:adjustRightInd w:val="0"/>
              <w:jc w:val="center"/>
              <w:rPr>
                <w:szCs w:val="20"/>
                <w:lang w:val="es-MX" w:eastAsia="es-MX"/>
              </w:rPr>
            </w:pPr>
            <w:r>
              <w:rPr>
                <w:szCs w:val="20"/>
                <w:lang w:val="es-MX" w:eastAsia="es-MX"/>
              </w:rPr>
              <w:t>D</w:t>
            </w:r>
          </w:p>
        </w:tc>
        <w:tc>
          <w:tcPr>
            <w:tcW w:w="684" w:type="dxa"/>
            <w:tcBorders>
              <w:top w:val="single" w:sz="4" w:space="0" w:color="000000"/>
              <w:left w:val="single" w:sz="4" w:space="0" w:color="000000"/>
              <w:bottom w:val="single" w:sz="4" w:space="0" w:color="000000"/>
              <w:right w:val="single" w:sz="4" w:space="0" w:color="000000"/>
            </w:tcBorders>
            <w:hideMark/>
          </w:tcPr>
          <w:p w14:paraId="32AA9A3C" w14:textId="77777777" w:rsidR="003B4F88" w:rsidRDefault="003B4F88">
            <w:pPr>
              <w:autoSpaceDE w:val="0"/>
              <w:autoSpaceDN w:val="0"/>
              <w:adjustRightInd w:val="0"/>
              <w:jc w:val="center"/>
              <w:rPr>
                <w:szCs w:val="20"/>
                <w:lang w:val="es-MX" w:eastAsia="es-MX"/>
              </w:rPr>
            </w:pPr>
            <w:r>
              <w:rPr>
                <w:szCs w:val="20"/>
                <w:lang w:val="es-MX" w:eastAsia="es-MX"/>
              </w:rPr>
              <w:t>E</w:t>
            </w:r>
          </w:p>
        </w:tc>
        <w:tc>
          <w:tcPr>
            <w:tcW w:w="684" w:type="dxa"/>
            <w:tcBorders>
              <w:top w:val="single" w:sz="4" w:space="0" w:color="000000"/>
              <w:left w:val="single" w:sz="4" w:space="0" w:color="000000"/>
              <w:bottom w:val="single" w:sz="4" w:space="0" w:color="000000"/>
              <w:right w:val="single" w:sz="4" w:space="0" w:color="000000"/>
            </w:tcBorders>
            <w:hideMark/>
          </w:tcPr>
          <w:p w14:paraId="55EBAC90" w14:textId="77777777" w:rsidR="003B4F88" w:rsidRDefault="003B4F88">
            <w:pPr>
              <w:autoSpaceDE w:val="0"/>
              <w:autoSpaceDN w:val="0"/>
              <w:adjustRightInd w:val="0"/>
              <w:jc w:val="center"/>
              <w:rPr>
                <w:szCs w:val="20"/>
                <w:lang w:val="es-MX" w:eastAsia="es-MX"/>
              </w:rPr>
            </w:pPr>
            <w:r>
              <w:rPr>
                <w:szCs w:val="20"/>
                <w:lang w:val="es-MX" w:eastAsia="es-MX"/>
              </w:rPr>
              <w:t>F</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D47F611" w14:textId="77777777" w:rsidR="003B4F88" w:rsidRDefault="003B4F88">
            <w:pPr>
              <w:spacing w:after="0" w:line="240" w:lineRule="auto"/>
              <w:ind w:left="0" w:firstLine="0"/>
              <w:jc w:val="left"/>
              <w:rPr>
                <w:b/>
                <w:smallCaps/>
                <w:szCs w:val="20"/>
                <w:lang w:val="es-MX" w:eastAsia="es-MX"/>
              </w:rPr>
            </w:pPr>
          </w:p>
        </w:tc>
      </w:tr>
      <w:tr w:rsidR="008605A8" w14:paraId="155113AF" w14:textId="77777777" w:rsidTr="00FD5272">
        <w:tc>
          <w:tcPr>
            <w:tcW w:w="4145" w:type="dxa"/>
            <w:tcBorders>
              <w:top w:val="single" w:sz="4" w:space="0" w:color="000000"/>
              <w:left w:val="single" w:sz="4" w:space="0" w:color="000000"/>
              <w:bottom w:val="single" w:sz="4" w:space="0" w:color="000000"/>
              <w:right w:val="single" w:sz="4" w:space="0" w:color="000000"/>
            </w:tcBorders>
            <w:vAlign w:val="center"/>
          </w:tcPr>
          <w:p w14:paraId="1BB196C4" w14:textId="77777777" w:rsidR="008605A8" w:rsidRDefault="008605A8" w:rsidP="00E228D6">
            <w:pPr>
              <w:autoSpaceDE w:val="0"/>
              <w:autoSpaceDN w:val="0"/>
              <w:adjustRightInd w:val="0"/>
              <w:ind w:left="680" w:hanging="680"/>
              <w:jc w:val="left"/>
              <w:rPr>
                <w:szCs w:val="20"/>
                <w:lang w:val="es-MX" w:eastAsia="es-MX"/>
              </w:rPr>
            </w:pPr>
          </w:p>
          <w:p w14:paraId="4585ED35" w14:textId="454F86D1" w:rsidR="008605A8" w:rsidRDefault="008605A8" w:rsidP="000E1A5C">
            <w:pPr>
              <w:autoSpaceDE w:val="0"/>
              <w:autoSpaceDN w:val="0"/>
              <w:adjustRightInd w:val="0"/>
              <w:ind w:left="680" w:hanging="680"/>
              <w:jc w:val="left"/>
              <w:rPr>
                <w:szCs w:val="20"/>
                <w:lang w:val="es-MX" w:eastAsia="es-MX"/>
              </w:rPr>
            </w:pPr>
            <w:r>
              <w:rPr>
                <w:szCs w:val="20"/>
                <w:lang w:val="es-MX" w:eastAsia="es-MX"/>
              </w:rPr>
              <w:t xml:space="preserve">EF2.1. </w:t>
            </w:r>
            <w:r>
              <w:t>Calcular series trigonométricas de señales periódicas</w:t>
            </w:r>
          </w:p>
        </w:tc>
        <w:tc>
          <w:tcPr>
            <w:tcW w:w="2167" w:type="dxa"/>
            <w:tcBorders>
              <w:top w:val="single" w:sz="4" w:space="0" w:color="000000"/>
              <w:left w:val="single" w:sz="4" w:space="0" w:color="000000"/>
              <w:bottom w:val="single" w:sz="4" w:space="0" w:color="000000"/>
              <w:right w:val="single" w:sz="4" w:space="0" w:color="000000"/>
            </w:tcBorders>
            <w:vAlign w:val="center"/>
          </w:tcPr>
          <w:p w14:paraId="3DE9ED3C" w14:textId="43F4D92A" w:rsidR="008605A8" w:rsidRDefault="008605A8" w:rsidP="00E228D6">
            <w:pPr>
              <w:autoSpaceDE w:val="0"/>
              <w:autoSpaceDN w:val="0"/>
              <w:adjustRightInd w:val="0"/>
              <w:jc w:val="center"/>
              <w:rPr>
                <w:szCs w:val="20"/>
                <w:lang w:val="es-MX" w:eastAsia="es-MX"/>
              </w:rPr>
            </w:pPr>
            <w:r>
              <w:rPr>
                <w:sz w:val="24"/>
                <w:szCs w:val="24"/>
                <w:lang w:val="es-MX" w:eastAsia="es-MX"/>
              </w:rPr>
              <w:t>20%</w:t>
            </w:r>
          </w:p>
        </w:tc>
        <w:tc>
          <w:tcPr>
            <w:tcW w:w="684" w:type="dxa"/>
            <w:tcBorders>
              <w:top w:val="single" w:sz="4" w:space="0" w:color="000000"/>
              <w:left w:val="single" w:sz="4" w:space="0" w:color="000000"/>
              <w:bottom w:val="single" w:sz="4" w:space="0" w:color="000000"/>
              <w:right w:val="single" w:sz="4" w:space="0" w:color="000000"/>
            </w:tcBorders>
            <w:vAlign w:val="center"/>
          </w:tcPr>
          <w:p w14:paraId="523EEE9D" w14:textId="0D09C18D" w:rsidR="008605A8" w:rsidRDefault="008605A8" w:rsidP="00E228D6">
            <w:pPr>
              <w:autoSpaceDE w:val="0"/>
              <w:autoSpaceDN w:val="0"/>
              <w:adjustRightInd w:val="0"/>
              <w:jc w:val="center"/>
              <w:rPr>
                <w:szCs w:val="20"/>
                <w:lang w:val="es-MX" w:eastAsia="es-MX"/>
              </w:rPr>
            </w:pPr>
            <w:r>
              <w:rPr>
                <w:szCs w:val="20"/>
                <w:lang w:val="es-MX" w:eastAsia="es-MX"/>
              </w:rPr>
              <w:t>5%</w:t>
            </w:r>
          </w:p>
        </w:tc>
        <w:tc>
          <w:tcPr>
            <w:tcW w:w="684" w:type="dxa"/>
            <w:tcBorders>
              <w:top w:val="single" w:sz="4" w:space="0" w:color="000000"/>
              <w:left w:val="single" w:sz="4" w:space="0" w:color="000000"/>
              <w:bottom w:val="single" w:sz="4" w:space="0" w:color="000000"/>
              <w:right w:val="single" w:sz="4" w:space="0" w:color="000000"/>
            </w:tcBorders>
            <w:vAlign w:val="center"/>
          </w:tcPr>
          <w:p w14:paraId="5354D261" w14:textId="623C369B" w:rsidR="008605A8" w:rsidRDefault="008605A8" w:rsidP="00E228D6">
            <w:pPr>
              <w:autoSpaceDE w:val="0"/>
              <w:autoSpaceDN w:val="0"/>
              <w:adjustRightInd w:val="0"/>
              <w:jc w:val="center"/>
              <w:rPr>
                <w:szCs w:val="20"/>
                <w:lang w:val="es-MX" w:eastAsia="es-MX"/>
              </w:rPr>
            </w:pPr>
            <w:r>
              <w:rPr>
                <w:szCs w:val="20"/>
                <w:lang w:val="es-MX" w:eastAsia="es-MX"/>
              </w:rPr>
              <w:t>5%</w:t>
            </w:r>
          </w:p>
        </w:tc>
        <w:tc>
          <w:tcPr>
            <w:tcW w:w="684" w:type="dxa"/>
            <w:tcBorders>
              <w:top w:val="single" w:sz="4" w:space="0" w:color="000000"/>
              <w:left w:val="single" w:sz="4" w:space="0" w:color="000000"/>
              <w:bottom w:val="single" w:sz="4" w:space="0" w:color="000000"/>
              <w:right w:val="single" w:sz="4" w:space="0" w:color="000000"/>
            </w:tcBorders>
            <w:vAlign w:val="center"/>
          </w:tcPr>
          <w:p w14:paraId="7817A8CE" w14:textId="343D0F60" w:rsidR="008605A8" w:rsidRDefault="008605A8" w:rsidP="00E228D6">
            <w:pPr>
              <w:autoSpaceDE w:val="0"/>
              <w:autoSpaceDN w:val="0"/>
              <w:adjustRightInd w:val="0"/>
              <w:jc w:val="center"/>
              <w:rPr>
                <w:szCs w:val="20"/>
                <w:lang w:val="es-MX" w:eastAsia="es-MX"/>
              </w:rPr>
            </w:pPr>
            <w:r>
              <w:rPr>
                <w:szCs w:val="20"/>
                <w:lang w:val="es-MX" w:eastAsia="es-MX"/>
              </w:rPr>
              <w:t>5%</w:t>
            </w:r>
          </w:p>
        </w:tc>
        <w:tc>
          <w:tcPr>
            <w:tcW w:w="684" w:type="dxa"/>
            <w:tcBorders>
              <w:top w:val="single" w:sz="4" w:space="0" w:color="000000"/>
              <w:left w:val="single" w:sz="4" w:space="0" w:color="000000"/>
              <w:bottom w:val="single" w:sz="4" w:space="0" w:color="000000"/>
              <w:right w:val="single" w:sz="4" w:space="0" w:color="000000"/>
            </w:tcBorders>
            <w:vAlign w:val="center"/>
          </w:tcPr>
          <w:p w14:paraId="3EB3D14F" w14:textId="1E6539DA" w:rsidR="008605A8" w:rsidRDefault="008605A8" w:rsidP="00E228D6">
            <w:pPr>
              <w:autoSpaceDE w:val="0"/>
              <w:autoSpaceDN w:val="0"/>
              <w:adjustRightInd w:val="0"/>
              <w:jc w:val="center"/>
              <w:rPr>
                <w:szCs w:val="20"/>
                <w:lang w:val="es-MX" w:eastAsia="es-MX"/>
              </w:rPr>
            </w:pPr>
            <w:r>
              <w:rPr>
                <w:szCs w:val="20"/>
                <w:lang w:val="es-MX" w:eastAsia="es-MX"/>
              </w:rPr>
              <w:t>5%</w:t>
            </w:r>
          </w:p>
        </w:tc>
        <w:tc>
          <w:tcPr>
            <w:tcW w:w="684" w:type="dxa"/>
            <w:tcBorders>
              <w:top w:val="single" w:sz="4" w:space="0" w:color="000000"/>
              <w:left w:val="single" w:sz="4" w:space="0" w:color="000000"/>
              <w:bottom w:val="single" w:sz="4" w:space="0" w:color="000000"/>
              <w:right w:val="single" w:sz="4" w:space="0" w:color="000000"/>
            </w:tcBorders>
            <w:vAlign w:val="center"/>
          </w:tcPr>
          <w:p w14:paraId="1371A1E3" w14:textId="2C692727" w:rsidR="008605A8" w:rsidRDefault="008605A8" w:rsidP="00E228D6">
            <w:pPr>
              <w:autoSpaceDE w:val="0"/>
              <w:autoSpaceDN w:val="0"/>
              <w:adjustRightInd w:val="0"/>
              <w:jc w:val="center"/>
              <w:rPr>
                <w:szCs w:val="20"/>
                <w:lang w:val="es-MX" w:eastAsia="es-MX"/>
              </w:rPr>
            </w:pPr>
          </w:p>
        </w:tc>
        <w:tc>
          <w:tcPr>
            <w:tcW w:w="684" w:type="dxa"/>
            <w:tcBorders>
              <w:top w:val="single" w:sz="4" w:space="0" w:color="000000"/>
              <w:left w:val="single" w:sz="4" w:space="0" w:color="000000"/>
              <w:bottom w:val="single" w:sz="4" w:space="0" w:color="000000"/>
              <w:right w:val="single" w:sz="4" w:space="0" w:color="000000"/>
            </w:tcBorders>
            <w:vAlign w:val="center"/>
          </w:tcPr>
          <w:p w14:paraId="095C414F" w14:textId="77D2E869" w:rsidR="008605A8" w:rsidRDefault="008605A8" w:rsidP="00E228D6">
            <w:pPr>
              <w:autoSpaceDE w:val="0"/>
              <w:autoSpaceDN w:val="0"/>
              <w:adjustRightInd w:val="0"/>
              <w:jc w:val="center"/>
              <w:rPr>
                <w:szCs w:val="20"/>
                <w:lang w:val="es-MX" w:eastAsia="es-MX"/>
              </w:rPr>
            </w:pPr>
          </w:p>
        </w:tc>
        <w:tc>
          <w:tcPr>
            <w:tcW w:w="2767" w:type="dxa"/>
            <w:vMerge w:val="restart"/>
            <w:tcBorders>
              <w:top w:val="single" w:sz="4" w:space="0" w:color="000000"/>
              <w:left w:val="single" w:sz="4" w:space="0" w:color="000000"/>
              <w:right w:val="single" w:sz="4" w:space="0" w:color="000000"/>
            </w:tcBorders>
          </w:tcPr>
          <w:p w14:paraId="30FB2F15" w14:textId="77777777" w:rsidR="008605A8" w:rsidRDefault="008605A8" w:rsidP="000E1A5C">
            <w:pPr>
              <w:autoSpaceDE w:val="0"/>
              <w:autoSpaceDN w:val="0"/>
              <w:adjustRightInd w:val="0"/>
            </w:pPr>
            <w:r>
              <w:t>Claridad y precisión en la explicación.</w:t>
            </w:r>
          </w:p>
          <w:p w14:paraId="2F4A134B" w14:textId="77777777" w:rsidR="008605A8" w:rsidRDefault="008605A8" w:rsidP="000E1A5C">
            <w:pPr>
              <w:autoSpaceDE w:val="0"/>
              <w:autoSpaceDN w:val="0"/>
              <w:adjustRightInd w:val="0"/>
            </w:pPr>
            <w:r>
              <w:t>Desarrollo correcto del procedimiento.</w:t>
            </w:r>
          </w:p>
          <w:p w14:paraId="47D2F5D8" w14:textId="77777777" w:rsidR="008605A8" w:rsidRDefault="008605A8" w:rsidP="000E1A5C">
            <w:pPr>
              <w:autoSpaceDE w:val="0"/>
              <w:autoSpaceDN w:val="0"/>
              <w:adjustRightInd w:val="0"/>
            </w:pPr>
            <w:r>
              <w:t>Uso adecuado de recursos digitales y bibliográficos.</w:t>
            </w:r>
          </w:p>
          <w:p w14:paraId="032E31E5" w14:textId="77777777" w:rsidR="008605A8" w:rsidRDefault="008605A8" w:rsidP="000E1A5C">
            <w:pPr>
              <w:autoSpaceDE w:val="0"/>
              <w:autoSpaceDN w:val="0"/>
              <w:adjustRightInd w:val="0"/>
            </w:pPr>
            <w:r>
              <w:t>Presentación formal (redacción, ortografía, orden).</w:t>
            </w:r>
          </w:p>
          <w:p w14:paraId="67CA13F9" w14:textId="1E3CCA2D" w:rsidR="008605A8" w:rsidRDefault="008605A8" w:rsidP="000E1A5C">
            <w:pPr>
              <w:autoSpaceDE w:val="0"/>
              <w:autoSpaceDN w:val="0"/>
              <w:adjustRightInd w:val="0"/>
            </w:pPr>
            <w:r>
              <w:t>Entrega en tiempo y forma.</w:t>
            </w:r>
          </w:p>
          <w:p w14:paraId="3DD59A07" w14:textId="77777777" w:rsidR="008605A8" w:rsidRDefault="008605A8" w:rsidP="000E1A5C">
            <w:pPr>
              <w:autoSpaceDE w:val="0"/>
              <w:autoSpaceDN w:val="0"/>
              <w:adjustRightInd w:val="0"/>
            </w:pPr>
          </w:p>
          <w:p w14:paraId="1E32EDD8" w14:textId="7B4AC56D" w:rsidR="008605A8" w:rsidRDefault="008605A8" w:rsidP="00E228D6">
            <w:pPr>
              <w:autoSpaceDE w:val="0"/>
              <w:autoSpaceDN w:val="0"/>
              <w:adjustRightInd w:val="0"/>
            </w:pPr>
          </w:p>
          <w:p w14:paraId="52334E56" w14:textId="13BED421" w:rsidR="008605A8" w:rsidRDefault="008605A8" w:rsidP="00E228D6">
            <w:pPr>
              <w:autoSpaceDE w:val="0"/>
              <w:autoSpaceDN w:val="0"/>
              <w:adjustRightInd w:val="0"/>
              <w:rPr>
                <w:rFonts w:ascii="TimesNewRomanPSMT" w:hAnsi="TimesNewRomanPSMT" w:cs="TimesNewRomanPSMT"/>
                <w:lang w:val="es-MX" w:eastAsia="en-US"/>
              </w:rPr>
            </w:pPr>
          </w:p>
        </w:tc>
      </w:tr>
      <w:tr w:rsidR="008605A8" w14:paraId="10F25EED" w14:textId="77777777" w:rsidTr="0015707E">
        <w:tc>
          <w:tcPr>
            <w:tcW w:w="4145" w:type="dxa"/>
            <w:tcBorders>
              <w:top w:val="single" w:sz="4" w:space="0" w:color="000000"/>
              <w:left w:val="single" w:sz="4" w:space="0" w:color="000000"/>
              <w:bottom w:val="single" w:sz="4" w:space="0" w:color="000000"/>
              <w:right w:val="single" w:sz="4" w:space="0" w:color="000000"/>
            </w:tcBorders>
            <w:vAlign w:val="center"/>
          </w:tcPr>
          <w:p w14:paraId="0571587E" w14:textId="47526A20" w:rsidR="008605A8" w:rsidRDefault="008605A8" w:rsidP="00E228D6">
            <w:pPr>
              <w:autoSpaceDE w:val="0"/>
              <w:autoSpaceDN w:val="0"/>
              <w:adjustRightInd w:val="0"/>
              <w:ind w:left="680" w:hanging="680"/>
              <w:jc w:val="left"/>
              <w:rPr>
                <w:szCs w:val="20"/>
                <w:lang w:val="es-MX" w:eastAsia="es-MX"/>
              </w:rPr>
            </w:pPr>
            <w:r>
              <w:rPr>
                <w:szCs w:val="20"/>
                <w:lang w:val="es-MX" w:eastAsia="es-MX"/>
              </w:rPr>
              <w:t xml:space="preserve">EF2.2. </w:t>
            </w:r>
            <w:r>
              <w:t>Simular convergencia de series exponenciales</w:t>
            </w:r>
          </w:p>
        </w:tc>
        <w:tc>
          <w:tcPr>
            <w:tcW w:w="2167" w:type="dxa"/>
            <w:tcBorders>
              <w:top w:val="single" w:sz="4" w:space="0" w:color="000000"/>
              <w:left w:val="single" w:sz="4" w:space="0" w:color="000000"/>
              <w:bottom w:val="single" w:sz="4" w:space="0" w:color="000000"/>
              <w:right w:val="single" w:sz="4" w:space="0" w:color="000000"/>
            </w:tcBorders>
            <w:vAlign w:val="center"/>
          </w:tcPr>
          <w:p w14:paraId="685C84A1" w14:textId="21CE96B6" w:rsidR="008605A8" w:rsidRDefault="008605A8" w:rsidP="00E228D6">
            <w:pPr>
              <w:autoSpaceDE w:val="0"/>
              <w:autoSpaceDN w:val="0"/>
              <w:adjustRightInd w:val="0"/>
              <w:jc w:val="center"/>
              <w:rPr>
                <w:szCs w:val="20"/>
                <w:lang w:val="es-MX" w:eastAsia="es-MX"/>
              </w:rPr>
            </w:pPr>
            <w:r>
              <w:rPr>
                <w:sz w:val="24"/>
                <w:szCs w:val="24"/>
                <w:lang w:eastAsia="es-MX"/>
              </w:rPr>
              <w:t>20%</w:t>
            </w:r>
          </w:p>
        </w:tc>
        <w:tc>
          <w:tcPr>
            <w:tcW w:w="684" w:type="dxa"/>
            <w:tcBorders>
              <w:top w:val="single" w:sz="4" w:space="0" w:color="000000"/>
              <w:left w:val="single" w:sz="4" w:space="0" w:color="000000"/>
              <w:bottom w:val="single" w:sz="4" w:space="0" w:color="000000"/>
              <w:right w:val="single" w:sz="4" w:space="0" w:color="000000"/>
            </w:tcBorders>
            <w:vAlign w:val="center"/>
          </w:tcPr>
          <w:p w14:paraId="405910CB" w14:textId="099C1CDB" w:rsidR="008605A8" w:rsidRDefault="008605A8" w:rsidP="00E228D6">
            <w:pPr>
              <w:autoSpaceDE w:val="0"/>
              <w:autoSpaceDN w:val="0"/>
              <w:adjustRightInd w:val="0"/>
              <w:jc w:val="center"/>
              <w:rPr>
                <w:szCs w:val="20"/>
                <w:lang w:val="es-MX" w:eastAsia="es-MX"/>
              </w:rPr>
            </w:pPr>
            <w:r>
              <w:rPr>
                <w:szCs w:val="20"/>
                <w:lang w:val="es-MX" w:eastAsia="es-MX"/>
              </w:rPr>
              <w:t>5%</w:t>
            </w:r>
          </w:p>
        </w:tc>
        <w:tc>
          <w:tcPr>
            <w:tcW w:w="684" w:type="dxa"/>
            <w:tcBorders>
              <w:top w:val="single" w:sz="4" w:space="0" w:color="000000"/>
              <w:left w:val="single" w:sz="4" w:space="0" w:color="000000"/>
              <w:bottom w:val="single" w:sz="4" w:space="0" w:color="000000"/>
              <w:right w:val="single" w:sz="4" w:space="0" w:color="000000"/>
            </w:tcBorders>
            <w:vAlign w:val="center"/>
          </w:tcPr>
          <w:p w14:paraId="33E622B3" w14:textId="77777777" w:rsidR="008605A8" w:rsidRDefault="008605A8" w:rsidP="00E228D6">
            <w:pPr>
              <w:autoSpaceDE w:val="0"/>
              <w:autoSpaceDN w:val="0"/>
              <w:adjustRightInd w:val="0"/>
              <w:jc w:val="center"/>
              <w:rPr>
                <w:szCs w:val="20"/>
                <w:lang w:val="es-MX" w:eastAsia="es-MX"/>
              </w:rPr>
            </w:pPr>
          </w:p>
        </w:tc>
        <w:tc>
          <w:tcPr>
            <w:tcW w:w="684" w:type="dxa"/>
            <w:tcBorders>
              <w:top w:val="single" w:sz="4" w:space="0" w:color="000000"/>
              <w:left w:val="single" w:sz="4" w:space="0" w:color="000000"/>
              <w:bottom w:val="single" w:sz="4" w:space="0" w:color="000000"/>
              <w:right w:val="single" w:sz="4" w:space="0" w:color="000000"/>
            </w:tcBorders>
            <w:vAlign w:val="center"/>
          </w:tcPr>
          <w:p w14:paraId="1ECDF689" w14:textId="60223D73" w:rsidR="008605A8" w:rsidRDefault="008605A8" w:rsidP="00E228D6">
            <w:pPr>
              <w:autoSpaceDE w:val="0"/>
              <w:autoSpaceDN w:val="0"/>
              <w:adjustRightInd w:val="0"/>
              <w:jc w:val="center"/>
              <w:rPr>
                <w:szCs w:val="20"/>
                <w:lang w:val="es-MX" w:eastAsia="es-MX"/>
              </w:rPr>
            </w:pPr>
            <w:r>
              <w:rPr>
                <w:szCs w:val="20"/>
                <w:lang w:val="es-MX" w:eastAsia="es-MX"/>
              </w:rPr>
              <w:t>5%</w:t>
            </w:r>
          </w:p>
        </w:tc>
        <w:tc>
          <w:tcPr>
            <w:tcW w:w="684" w:type="dxa"/>
            <w:tcBorders>
              <w:top w:val="single" w:sz="4" w:space="0" w:color="000000"/>
              <w:left w:val="single" w:sz="4" w:space="0" w:color="000000"/>
              <w:bottom w:val="single" w:sz="4" w:space="0" w:color="000000"/>
              <w:right w:val="single" w:sz="4" w:space="0" w:color="000000"/>
            </w:tcBorders>
            <w:vAlign w:val="center"/>
          </w:tcPr>
          <w:p w14:paraId="5E77A083" w14:textId="24BC8571" w:rsidR="008605A8" w:rsidRDefault="008605A8" w:rsidP="00E228D6">
            <w:pPr>
              <w:autoSpaceDE w:val="0"/>
              <w:autoSpaceDN w:val="0"/>
              <w:adjustRightInd w:val="0"/>
              <w:jc w:val="center"/>
              <w:rPr>
                <w:szCs w:val="20"/>
                <w:lang w:val="es-MX" w:eastAsia="es-MX"/>
              </w:rPr>
            </w:pPr>
            <w:r>
              <w:rPr>
                <w:szCs w:val="20"/>
                <w:lang w:val="es-MX" w:eastAsia="es-MX"/>
              </w:rPr>
              <w:t>5%</w:t>
            </w:r>
          </w:p>
        </w:tc>
        <w:tc>
          <w:tcPr>
            <w:tcW w:w="684" w:type="dxa"/>
            <w:tcBorders>
              <w:top w:val="single" w:sz="4" w:space="0" w:color="000000"/>
              <w:left w:val="single" w:sz="4" w:space="0" w:color="000000"/>
              <w:bottom w:val="single" w:sz="4" w:space="0" w:color="000000"/>
              <w:right w:val="single" w:sz="4" w:space="0" w:color="000000"/>
            </w:tcBorders>
            <w:vAlign w:val="center"/>
          </w:tcPr>
          <w:p w14:paraId="2E55AB04" w14:textId="50B2867E" w:rsidR="008605A8" w:rsidRDefault="008605A8" w:rsidP="00E228D6">
            <w:pPr>
              <w:autoSpaceDE w:val="0"/>
              <w:autoSpaceDN w:val="0"/>
              <w:adjustRightInd w:val="0"/>
              <w:jc w:val="center"/>
              <w:rPr>
                <w:szCs w:val="20"/>
                <w:lang w:val="es-MX" w:eastAsia="es-MX"/>
              </w:rPr>
            </w:pPr>
            <w:r>
              <w:rPr>
                <w:szCs w:val="20"/>
                <w:lang w:val="es-MX" w:eastAsia="es-MX"/>
              </w:rPr>
              <w:t>5%</w:t>
            </w:r>
          </w:p>
        </w:tc>
        <w:tc>
          <w:tcPr>
            <w:tcW w:w="684" w:type="dxa"/>
            <w:tcBorders>
              <w:top w:val="single" w:sz="4" w:space="0" w:color="000000"/>
              <w:left w:val="single" w:sz="4" w:space="0" w:color="000000"/>
              <w:bottom w:val="single" w:sz="4" w:space="0" w:color="000000"/>
              <w:right w:val="single" w:sz="4" w:space="0" w:color="000000"/>
            </w:tcBorders>
            <w:vAlign w:val="center"/>
          </w:tcPr>
          <w:p w14:paraId="278E81BC" w14:textId="712AF73B" w:rsidR="008605A8" w:rsidRDefault="008605A8" w:rsidP="00E228D6">
            <w:pPr>
              <w:autoSpaceDE w:val="0"/>
              <w:autoSpaceDN w:val="0"/>
              <w:adjustRightInd w:val="0"/>
              <w:jc w:val="center"/>
              <w:rPr>
                <w:szCs w:val="20"/>
                <w:lang w:val="es-MX" w:eastAsia="es-MX"/>
              </w:rPr>
            </w:pPr>
          </w:p>
        </w:tc>
        <w:tc>
          <w:tcPr>
            <w:tcW w:w="2767" w:type="dxa"/>
            <w:vMerge/>
            <w:tcBorders>
              <w:left w:val="single" w:sz="4" w:space="0" w:color="000000"/>
              <w:right w:val="single" w:sz="4" w:space="0" w:color="000000"/>
            </w:tcBorders>
          </w:tcPr>
          <w:p w14:paraId="2113D580" w14:textId="4377D83B" w:rsidR="008605A8" w:rsidRDefault="008605A8" w:rsidP="00E228D6">
            <w:pPr>
              <w:autoSpaceDE w:val="0"/>
              <w:autoSpaceDN w:val="0"/>
              <w:adjustRightInd w:val="0"/>
              <w:rPr>
                <w:rFonts w:ascii="TimesNewRomanPSMT" w:hAnsi="TimesNewRomanPSMT" w:cs="TimesNewRomanPSMT"/>
                <w:lang w:val="es-MX" w:eastAsia="en-US"/>
              </w:rPr>
            </w:pPr>
          </w:p>
        </w:tc>
      </w:tr>
      <w:tr w:rsidR="008605A8" w14:paraId="67DFD95E" w14:textId="77777777" w:rsidTr="0015707E">
        <w:tc>
          <w:tcPr>
            <w:tcW w:w="4145" w:type="dxa"/>
            <w:tcBorders>
              <w:top w:val="single" w:sz="4" w:space="0" w:color="000000"/>
              <w:left w:val="single" w:sz="4" w:space="0" w:color="000000"/>
              <w:bottom w:val="single" w:sz="4" w:space="0" w:color="000000"/>
              <w:right w:val="single" w:sz="4" w:space="0" w:color="000000"/>
            </w:tcBorders>
            <w:vAlign w:val="center"/>
          </w:tcPr>
          <w:p w14:paraId="3D307241" w14:textId="37821EF4" w:rsidR="008605A8" w:rsidRDefault="008605A8" w:rsidP="00E228D6">
            <w:pPr>
              <w:autoSpaceDE w:val="0"/>
              <w:autoSpaceDN w:val="0"/>
              <w:adjustRightInd w:val="0"/>
              <w:ind w:left="680" w:hanging="680"/>
              <w:jc w:val="left"/>
              <w:rPr>
                <w:szCs w:val="20"/>
                <w:lang w:val="es-MX" w:eastAsia="es-MX"/>
              </w:rPr>
            </w:pPr>
            <w:r>
              <w:rPr>
                <w:szCs w:val="20"/>
                <w:lang w:val="es-MX" w:eastAsia="es-MX"/>
              </w:rPr>
              <w:t xml:space="preserve">EF2.3. </w:t>
            </w:r>
            <w:r>
              <w:t>Investigar el concepto de señal-vector</w:t>
            </w:r>
          </w:p>
        </w:tc>
        <w:tc>
          <w:tcPr>
            <w:tcW w:w="2167" w:type="dxa"/>
            <w:tcBorders>
              <w:top w:val="single" w:sz="4" w:space="0" w:color="000000"/>
              <w:left w:val="single" w:sz="4" w:space="0" w:color="000000"/>
              <w:bottom w:val="single" w:sz="4" w:space="0" w:color="000000"/>
              <w:right w:val="single" w:sz="4" w:space="0" w:color="000000"/>
            </w:tcBorders>
            <w:vAlign w:val="center"/>
          </w:tcPr>
          <w:p w14:paraId="069BFE62" w14:textId="296A633D" w:rsidR="008605A8" w:rsidRDefault="008605A8" w:rsidP="00E228D6">
            <w:pPr>
              <w:autoSpaceDE w:val="0"/>
              <w:autoSpaceDN w:val="0"/>
              <w:adjustRightInd w:val="0"/>
              <w:jc w:val="center"/>
              <w:rPr>
                <w:szCs w:val="20"/>
                <w:lang w:val="es-MX" w:eastAsia="es-MX"/>
              </w:rPr>
            </w:pPr>
            <w:r>
              <w:rPr>
                <w:sz w:val="24"/>
                <w:szCs w:val="24"/>
                <w:lang w:val="es-MX" w:eastAsia="es-MX"/>
              </w:rPr>
              <w:t>25%</w:t>
            </w:r>
          </w:p>
        </w:tc>
        <w:tc>
          <w:tcPr>
            <w:tcW w:w="684" w:type="dxa"/>
            <w:tcBorders>
              <w:top w:val="single" w:sz="4" w:space="0" w:color="000000"/>
              <w:left w:val="single" w:sz="4" w:space="0" w:color="000000"/>
              <w:bottom w:val="single" w:sz="4" w:space="0" w:color="000000"/>
              <w:right w:val="single" w:sz="4" w:space="0" w:color="000000"/>
            </w:tcBorders>
            <w:vAlign w:val="center"/>
          </w:tcPr>
          <w:p w14:paraId="297AB61E" w14:textId="6A771BC1" w:rsidR="008605A8" w:rsidRDefault="008605A8" w:rsidP="00E228D6">
            <w:pPr>
              <w:autoSpaceDE w:val="0"/>
              <w:autoSpaceDN w:val="0"/>
              <w:adjustRightInd w:val="0"/>
              <w:jc w:val="center"/>
              <w:rPr>
                <w:szCs w:val="20"/>
                <w:lang w:val="es-MX" w:eastAsia="es-MX"/>
              </w:rPr>
            </w:pPr>
            <w:r>
              <w:rPr>
                <w:szCs w:val="20"/>
                <w:lang w:val="es-MX" w:eastAsia="es-MX"/>
              </w:rPr>
              <w:t>5%</w:t>
            </w:r>
          </w:p>
        </w:tc>
        <w:tc>
          <w:tcPr>
            <w:tcW w:w="684" w:type="dxa"/>
            <w:tcBorders>
              <w:top w:val="single" w:sz="4" w:space="0" w:color="000000"/>
              <w:left w:val="single" w:sz="4" w:space="0" w:color="000000"/>
              <w:bottom w:val="single" w:sz="4" w:space="0" w:color="000000"/>
              <w:right w:val="single" w:sz="4" w:space="0" w:color="000000"/>
            </w:tcBorders>
            <w:vAlign w:val="center"/>
          </w:tcPr>
          <w:p w14:paraId="63A95F6F" w14:textId="218EE310" w:rsidR="008605A8" w:rsidRDefault="008605A8" w:rsidP="00E228D6">
            <w:pPr>
              <w:autoSpaceDE w:val="0"/>
              <w:autoSpaceDN w:val="0"/>
              <w:adjustRightInd w:val="0"/>
              <w:jc w:val="center"/>
              <w:rPr>
                <w:szCs w:val="20"/>
                <w:lang w:val="es-MX" w:eastAsia="es-MX"/>
              </w:rPr>
            </w:pPr>
            <w:r>
              <w:rPr>
                <w:szCs w:val="20"/>
                <w:lang w:val="es-MX" w:eastAsia="es-MX"/>
              </w:rPr>
              <w:t>5%</w:t>
            </w:r>
          </w:p>
        </w:tc>
        <w:tc>
          <w:tcPr>
            <w:tcW w:w="684" w:type="dxa"/>
            <w:tcBorders>
              <w:top w:val="single" w:sz="4" w:space="0" w:color="000000"/>
              <w:left w:val="single" w:sz="4" w:space="0" w:color="000000"/>
              <w:bottom w:val="single" w:sz="4" w:space="0" w:color="000000"/>
              <w:right w:val="single" w:sz="4" w:space="0" w:color="000000"/>
            </w:tcBorders>
            <w:vAlign w:val="center"/>
          </w:tcPr>
          <w:p w14:paraId="73BF0A8D" w14:textId="0A33CBEE" w:rsidR="008605A8" w:rsidRDefault="008605A8" w:rsidP="00E228D6">
            <w:pPr>
              <w:autoSpaceDE w:val="0"/>
              <w:autoSpaceDN w:val="0"/>
              <w:adjustRightInd w:val="0"/>
              <w:jc w:val="center"/>
              <w:rPr>
                <w:szCs w:val="20"/>
                <w:lang w:val="es-MX" w:eastAsia="es-MX"/>
              </w:rPr>
            </w:pPr>
          </w:p>
        </w:tc>
        <w:tc>
          <w:tcPr>
            <w:tcW w:w="684" w:type="dxa"/>
            <w:tcBorders>
              <w:top w:val="single" w:sz="4" w:space="0" w:color="000000"/>
              <w:left w:val="single" w:sz="4" w:space="0" w:color="000000"/>
              <w:bottom w:val="single" w:sz="4" w:space="0" w:color="000000"/>
              <w:right w:val="single" w:sz="4" w:space="0" w:color="000000"/>
            </w:tcBorders>
            <w:vAlign w:val="center"/>
          </w:tcPr>
          <w:p w14:paraId="0304AC47" w14:textId="25766706" w:rsidR="008605A8" w:rsidRDefault="008605A8" w:rsidP="00E228D6">
            <w:pPr>
              <w:autoSpaceDE w:val="0"/>
              <w:autoSpaceDN w:val="0"/>
              <w:adjustRightInd w:val="0"/>
              <w:jc w:val="center"/>
              <w:rPr>
                <w:szCs w:val="20"/>
                <w:lang w:val="es-MX" w:eastAsia="es-MX"/>
              </w:rPr>
            </w:pPr>
            <w:r>
              <w:rPr>
                <w:szCs w:val="20"/>
                <w:lang w:val="es-MX" w:eastAsia="es-MX"/>
              </w:rPr>
              <w:t>5%</w:t>
            </w:r>
          </w:p>
        </w:tc>
        <w:tc>
          <w:tcPr>
            <w:tcW w:w="684" w:type="dxa"/>
            <w:tcBorders>
              <w:top w:val="single" w:sz="4" w:space="0" w:color="000000"/>
              <w:left w:val="single" w:sz="4" w:space="0" w:color="000000"/>
              <w:bottom w:val="single" w:sz="4" w:space="0" w:color="000000"/>
              <w:right w:val="single" w:sz="4" w:space="0" w:color="000000"/>
            </w:tcBorders>
            <w:vAlign w:val="center"/>
          </w:tcPr>
          <w:p w14:paraId="6551C661" w14:textId="4FE24E0F" w:rsidR="008605A8" w:rsidRDefault="008605A8" w:rsidP="00E228D6">
            <w:pPr>
              <w:autoSpaceDE w:val="0"/>
              <w:autoSpaceDN w:val="0"/>
              <w:adjustRightInd w:val="0"/>
              <w:jc w:val="center"/>
              <w:rPr>
                <w:szCs w:val="20"/>
                <w:lang w:val="es-MX" w:eastAsia="es-MX"/>
              </w:rPr>
            </w:pPr>
            <w:r>
              <w:rPr>
                <w:szCs w:val="20"/>
                <w:lang w:val="es-MX" w:eastAsia="es-MX"/>
              </w:rPr>
              <w:t>5%</w:t>
            </w:r>
          </w:p>
        </w:tc>
        <w:tc>
          <w:tcPr>
            <w:tcW w:w="684" w:type="dxa"/>
            <w:tcBorders>
              <w:top w:val="single" w:sz="4" w:space="0" w:color="000000"/>
              <w:left w:val="single" w:sz="4" w:space="0" w:color="000000"/>
              <w:bottom w:val="single" w:sz="4" w:space="0" w:color="000000"/>
              <w:right w:val="single" w:sz="4" w:space="0" w:color="000000"/>
            </w:tcBorders>
            <w:vAlign w:val="center"/>
          </w:tcPr>
          <w:p w14:paraId="0D3465FD" w14:textId="0C1548F7" w:rsidR="008605A8" w:rsidRDefault="008605A8" w:rsidP="00E228D6">
            <w:pPr>
              <w:autoSpaceDE w:val="0"/>
              <w:autoSpaceDN w:val="0"/>
              <w:adjustRightInd w:val="0"/>
              <w:jc w:val="center"/>
              <w:rPr>
                <w:szCs w:val="20"/>
                <w:lang w:val="es-MX" w:eastAsia="es-MX"/>
              </w:rPr>
            </w:pPr>
            <w:r>
              <w:rPr>
                <w:szCs w:val="20"/>
                <w:lang w:val="es-MX" w:eastAsia="es-MX"/>
              </w:rPr>
              <w:t>5%</w:t>
            </w:r>
          </w:p>
        </w:tc>
        <w:tc>
          <w:tcPr>
            <w:tcW w:w="2767" w:type="dxa"/>
            <w:vMerge/>
            <w:tcBorders>
              <w:left w:val="single" w:sz="4" w:space="0" w:color="000000"/>
              <w:right w:val="single" w:sz="4" w:space="0" w:color="000000"/>
            </w:tcBorders>
          </w:tcPr>
          <w:p w14:paraId="2E3950DC" w14:textId="0043AE2A" w:rsidR="008605A8" w:rsidRDefault="008605A8" w:rsidP="00E228D6">
            <w:pPr>
              <w:autoSpaceDE w:val="0"/>
              <w:autoSpaceDN w:val="0"/>
              <w:adjustRightInd w:val="0"/>
              <w:rPr>
                <w:rFonts w:ascii="TimesNewRomanPSMT" w:hAnsi="TimesNewRomanPSMT" w:cs="TimesNewRomanPSMT"/>
                <w:lang w:val="es-MX" w:eastAsia="en-US"/>
              </w:rPr>
            </w:pPr>
          </w:p>
        </w:tc>
      </w:tr>
      <w:tr w:rsidR="008605A8" w14:paraId="5255BADE" w14:textId="77777777" w:rsidTr="0015707E">
        <w:tc>
          <w:tcPr>
            <w:tcW w:w="4145" w:type="dxa"/>
            <w:tcBorders>
              <w:top w:val="single" w:sz="4" w:space="0" w:color="000000"/>
              <w:left w:val="single" w:sz="4" w:space="0" w:color="000000"/>
              <w:bottom w:val="single" w:sz="4" w:space="0" w:color="000000"/>
              <w:right w:val="single" w:sz="4" w:space="0" w:color="000000"/>
            </w:tcBorders>
            <w:vAlign w:val="center"/>
          </w:tcPr>
          <w:p w14:paraId="11A2D600" w14:textId="72AA09B7" w:rsidR="008605A8" w:rsidRDefault="008605A8" w:rsidP="00E228D6">
            <w:pPr>
              <w:autoSpaceDE w:val="0"/>
              <w:autoSpaceDN w:val="0"/>
              <w:adjustRightInd w:val="0"/>
              <w:ind w:left="680" w:hanging="680"/>
              <w:jc w:val="left"/>
              <w:rPr>
                <w:szCs w:val="20"/>
                <w:lang w:val="es-MX" w:eastAsia="es-MX"/>
              </w:rPr>
            </w:pPr>
            <w:r>
              <w:rPr>
                <w:szCs w:val="20"/>
                <w:lang w:val="es-MX" w:eastAsia="es-MX"/>
              </w:rPr>
              <w:t xml:space="preserve">EF2.4. </w:t>
            </w:r>
            <w:r>
              <w:t>Presentación grupal sobre utilidad de análisis señal-vector</w:t>
            </w:r>
            <w:r>
              <w:rPr>
                <w:szCs w:val="20"/>
                <w:lang w:val="es-MX" w:eastAsia="es-MX"/>
              </w:rPr>
              <w:t xml:space="preserve"> </w:t>
            </w:r>
          </w:p>
        </w:tc>
        <w:tc>
          <w:tcPr>
            <w:tcW w:w="2167" w:type="dxa"/>
            <w:tcBorders>
              <w:top w:val="single" w:sz="4" w:space="0" w:color="000000"/>
              <w:left w:val="single" w:sz="4" w:space="0" w:color="000000"/>
              <w:bottom w:val="single" w:sz="4" w:space="0" w:color="000000"/>
              <w:right w:val="single" w:sz="4" w:space="0" w:color="000000"/>
            </w:tcBorders>
            <w:vAlign w:val="center"/>
          </w:tcPr>
          <w:p w14:paraId="2EF8723A" w14:textId="034841EF" w:rsidR="008605A8" w:rsidRDefault="008605A8" w:rsidP="00E228D6">
            <w:pPr>
              <w:autoSpaceDE w:val="0"/>
              <w:autoSpaceDN w:val="0"/>
              <w:adjustRightInd w:val="0"/>
              <w:jc w:val="center"/>
              <w:rPr>
                <w:szCs w:val="20"/>
                <w:lang w:val="es-MX" w:eastAsia="es-MX"/>
              </w:rPr>
            </w:pPr>
            <w:r>
              <w:rPr>
                <w:sz w:val="24"/>
                <w:szCs w:val="24"/>
                <w:lang w:val="es-MX" w:eastAsia="es-MX"/>
              </w:rPr>
              <w:t>35%</w:t>
            </w:r>
          </w:p>
        </w:tc>
        <w:tc>
          <w:tcPr>
            <w:tcW w:w="684" w:type="dxa"/>
            <w:tcBorders>
              <w:top w:val="single" w:sz="4" w:space="0" w:color="000000"/>
              <w:left w:val="single" w:sz="4" w:space="0" w:color="000000"/>
              <w:bottom w:val="single" w:sz="4" w:space="0" w:color="000000"/>
              <w:right w:val="single" w:sz="4" w:space="0" w:color="000000"/>
            </w:tcBorders>
            <w:vAlign w:val="center"/>
          </w:tcPr>
          <w:p w14:paraId="0C42E5B4" w14:textId="5B4DE0F0" w:rsidR="008605A8" w:rsidRDefault="008605A8" w:rsidP="00E228D6">
            <w:pPr>
              <w:autoSpaceDE w:val="0"/>
              <w:autoSpaceDN w:val="0"/>
              <w:adjustRightInd w:val="0"/>
              <w:jc w:val="center"/>
              <w:rPr>
                <w:szCs w:val="20"/>
                <w:lang w:val="es-MX" w:eastAsia="es-MX"/>
              </w:rPr>
            </w:pPr>
            <w:r>
              <w:rPr>
                <w:szCs w:val="20"/>
                <w:lang w:val="es-MX" w:eastAsia="es-MX"/>
              </w:rPr>
              <w:t>5%</w:t>
            </w:r>
          </w:p>
        </w:tc>
        <w:tc>
          <w:tcPr>
            <w:tcW w:w="684" w:type="dxa"/>
            <w:tcBorders>
              <w:top w:val="single" w:sz="4" w:space="0" w:color="000000"/>
              <w:left w:val="single" w:sz="4" w:space="0" w:color="000000"/>
              <w:bottom w:val="single" w:sz="4" w:space="0" w:color="000000"/>
              <w:right w:val="single" w:sz="4" w:space="0" w:color="000000"/>
            </w:tcBorders>
            <w:vAlign w:val="center"/>
          </w:tcPr>
          <w:p w14:paraId="7D72DA91" w14:textId="4063B2C3" w:rsidR="008605A8" w:rsidRDefault="008605A8" w:rsidP="00E228D6">
            <w:pPr>
              <w:autoSpaceDE w:val="0"/>
              <w:autoSpaceDN w:val="0"/>
              <w:adjustRightInd w:val="0"/>
              <w:jc w:val="center"/>
              <w:rPr>
                <w:szCs w:val="20"/>
                <w:lang w:val="es-MX" w:eastAsia="es-MX"/>
              </w:rPr>
            </w:pPr>
            <w:r>
              <w:rPr>
                <w:szCs w:val="20"/>
                <w:lang w:val="es-MX" w:eastAsia="es-MX"/>
              </w:rPr>
              <w:t>10%</w:t>
            </w:r>
          </w:p>
        </w:tc>
        <w:tc>
          <w:tcPr>
            <w:tcW w:w="684" w:type="dxa"/>
            <w:tcBorders>
              <w:top w:val="single" w:sz="4" w:space="0" w:color="000000"/>
              <w:left w:val="single" w:sz="4" w:space="0" w:color="000000"/>
              <w:bottom w:val="single" w:sz="4" w:space="0" w:color="000000"/>
              <w:right w:val="single" w:sz="4" w:space="0" w:color="000000"/>
            </w:tcBorders>
            <w:vAlign w:val="center"/>
          </w:tcPr>
          <w:p w14:paraId="3A37E503" w14:textId="3C1B9BC6" w:rsidR="008605A8" w:rsidRDefault="008605A8" w:rsidP="00E228D6">
            <w:pPr>
              <w:autoSpaceDE w:val="0"/>
              <w:autoSpaceDN w:val="0"/>
              <w:adjustRightInd w:val="0"/>
              <w:jc w:val="center"/>
              <w:rPr>
                <w:szCs w:val="20"/>
                <w:lang w:val="es-MX" w:eastAsia="es-MX"/>
              </w:rPr>
            </w:pPr>
            <w:r>
              <w:rPr>
                <w:szCs w:val="20"/>
                <w:lang w:val="es-MX" w:eastAsia="es-MX"/>
              </w:rPr>
              <w:t>5%</w:t>
            </w:r>
          </w:p>
        </w:tc>
        <w:tc>
          <w:tcPr>
            <w:tcW w:w="684" w:type="dxa"/>
            <w:tcBorders>
              <w:top w:val="single" w:sz="4" w:space="0" w:color="000000"/>
              <w:left w:val="single" w:sz="4" w:space="0" w:color="000000"/>
              <w:bottom w:val="single" w:sz="4" w:space="0" w:color="000000"/>
              <w:right w:val="single" w:sz="4" w:space="0" w:color="000000"/>
            </w:tcBorders>
            <w:vAlign w:val="center"/>
          </w:tcPr>
          <w:p w14:paraId="0D597325" w14:textId="475AB844" w:rsidR="008605A8" w:rsidRDefault="008605A8" w:rsidP="00E228D6">
            <w:pPr>
              <w:autoSpaceDE w:val="0"/>
              <w:autoSpaceDN w:val="0"/>
              <w:adjustRightInd w:val="0"/>
              <w:jc w:val="center"/>
              <w:rPr>
                <w:szCs w:val="20"/>
                <w:lang w:val="es-MX" w:eastAsia="es-MX"/>
              </w:rPr>
            </w:pPr>
            <w:r>
              <w:rPr>
                <w:szCs w:val="20"/>
                <w:lang w:val="es-MX" w:eastAsia="es-MX"/>
              </w:rPr>
              <w:t>5%</w:t>
            </w:r>
          </w:p>
        </w:tc>
        <w:tc>
          <w:tcPr>
            <w:tcW w:w="684" w:type="dxa"/>
            <w:tcBorders>
              <w:top w:val="single" w:sz="4" w:space="0" w:color="000000"/>
              <w:left w:val="single" w:sz="4" w:space="0" w:color="000000"/>
              <w:bottom w:val="single" w:sz="4" w:space="0" w:color="000000"/>
              <w:right w:val="single" w:sz="4" w:space="0" w:color="000000"/>
            </w:tcBorders>
            <w:vAlign w:val="center"/>
          </w:tcPr>
          <w:p w14:paraId="3BA2F7C2" w14:textId="2B83BC13" w:rsidR="008605A8" w:rsidRDefault="008605A8" w:rsidP="00E228D6">
            <w:pPr>
              <w:autoSpaceDE w:val="0"/>
              <w:autoSpaceDN w:val="0"/>
              <w:adjustRightInd w:val="0"/>
              <w:jc w:val="center"/>
              <w:rPr>
                <w:szCs w:val="20"/>
                <w:lang w:val="es-MX" w:eastAsia="es-MX"/>
              </w:rPr>
            </w:pPr>
            <w:r>
              <w:rPr>
                <w:szCs w:val="20"/>
                <w:lang w:val="es-MX" w:eastAsia="es-MX"/>
              </w:rPr>
              <w:t>5%</w:t>
            </w:r>
          </w:p>
        </w:tc>
        <w:tc>
          <w:tcPr>
            <w:tcW w:w="684" w:type="dxa"/>
            <w:tcBorders>
              <w:top w:val="single" w:sz="4" w:space="0" w:color="000000"/>
              <w:left w:val="single" w:sz="4" w:space="0" w:color="000000"/>
              <w:bottom w:val="single" w:sz="4" w:space="0" w:color="000000"/>
              <w:right w:val="single" w:sz="4" w:space="0" w:color="000000"/>
            </w:tcBorders>
            <w:vAlign w:val="center"/>
          </w:tcPr>
          <w:p w14:paraId="7607927C" w14:textId="4925DAAD" w:rsidR="008605A8" w:rsidRDefault="008605A8" w:rsidP="00E228D6">
            <w:pPr>
              <w:autoSpaceDE w:val="0"/>
              <w:autoSpaceDN w:val="0"/>
              <w:adjustRightInd w:val="0"/>
              <w:jc w:val="center"/>
              <w:rPr>
                <w:szCs w:val="20"/>
                <w:lang w:val="es-MX" w:eastAsia="es-MX"/>
              </w:rPr>
            </w:pPr>
            <w:r>
              <w:rPr>
                <w:szCs w:val="20"/>
                <w:lang w:val="es-MX" w:eastAsia="es-MX"/>
              </w:rPr>
              <w:t>5%</w:t>
            </w:r>
          </w:p>
        </w:tc>
        <w:tc>
          <w:tcPr>
            <w:tcW w:w="2767" w:type="dxa"/>
            <w:vMerge/>
            <w:tcBorders>
              <w:left w:val="single" w:sz="4" w:space="0" w:color="000000"/>
              <w:bottom w:val="single" w:sz="4" w:space="0" w:color="000000"/>
              <w:right w:val="single" w:sz="4" w:space="0" w:color="000000"/>
            </w:tcBorders>
          </w:tcPr>
          <w:p w14:paraId="1B8B840E" w14:textId="3F7D3E53" w:rsidR="008605A8" w:rsidRDefault="008605A8" w:rsidP="00E228D6">
            <w:pPr>
              <w:autoSpaceDE w:val="0"/>
              <w:autoSpaceDN w:val="0"/>
              <w:adjustRightInd w:val="0"/>
              <w:rPr>
                <w:rFonts w:ascii="TimesNewRomanPSMT" w:hAnsi="TimesNewRomanPSMT" w:cs="TimesNewRomanPSMT"/>
                <w:lang w:val="es-MX" w:eastAsia="en-US"/>
              </w:rPr>
            </w:pPr>
          </w:p>
        </w:tc>
      </w:tr>
      <w:tr w:rsidR="003260CE" w14:paraId="723FCC56" w14:textId="77777777" w:rsidTr="00FD5272">
        <w:tc>
          <w:tcPr>
            <w:tcW w:w="4145" w:type="dxa"/>
            <w:tcBorders>
              <w:top w:val="single" w:sz="4" w:space="0" w:color="000000"/>
              <w:left w:val="single" w:sz="4" w:space="0" w:color="000000"/>
              <w:bottom w:val="single" w:sz="4" w:space="0" w:color="000000"/>
              <w:right w:val="single" w:sz="4" w:space="0" w:color="000000"/>
            </w:tcBorders>
          </w:tcPr>
          <w:p w14:paraId="3DEEAFD0" w14:textId="495D5DBE" w:rsidR="003260CE" w:rsidRPr="003260CE" w:rsidRDefault="003260CE" w:rsidP="003260CE">
            <w:pPr>
              <w:autoSpaceDE w:val="0"/>
              <w:autoSpaceDN w:val="0"/>
              <w:adjustRightInd w:val="0"/>
              <w:rPr>
                <w:b/>
                <w:bCs/>
                <w:szCs w:val="20"/>
                <w:lang w:val="es-MX" w:eastAsia="es-MX"/>
              </w:rPr>
            </w:pPr>
            <w:r w:rsidRPr="003260CE">
              <w:rPr>
                <w:b/>
                <w:bCs/>
                <w:szCs w:val="20"/>
                <w:lang w:val="es-MX" w:eastAsia="es-MX"/>
              </w:rPr>
              <w:t>Total</w:t>
            </w:r>
          </w:p>
        </w:tc>
        <w:tc>
          <w:tcPr>
            <w:tcW w:w="2167" w:type="dxa"/>
            <w:tcBorders>
              <w:top w:val="single" w:sz="4" w:space="0" w:color="000000"/>
              <w:left w:val="single" w:sz="4" w:space="0" w:color="000000"/>
              <w:bottom w:val="single" w:sz="4" w:space="0" w:color="000000"/>
              <w:right w:val="single" w:sz="4" w:space="0" w:color="000000"/>
            </w:tcBorders>
          </w:tcPr>
          <w:p w14:paraId="08DB9E40" w14:textId="1DE21E90" w:rsidR="003260CE" w:rsidRDefault="003260CE" w:rsidP="003260CE">
            <w:pPr>
              <w:autoSpaceDE w:val="0"/>
              <w:autoSpaceDN w:val="0"/>
              <w:adjustRightInd w:val="0"/>
              <w:jc w:val="center"/>
              <w:rPr>
                <w:szCs w:val="20"/>
                <w:lang w:val="es-MX" w:eastAsia="es-MX"/>
              </w:rPr>
            </w:pPr>
            <w:r>
              <w:rPr>
                <w:sz w:val="24"/>
                <w:szCs w:val="24"/>
                <w:lang w:val="es-MX" w:eastAsia="es-MX"/>
              </w:rPr>
              <w:t>100%</w:t>
            </w:r>
          </w:p>
        </w:tc>
        <w:tc>
          <w:tcPr>
            <w:tcW w:w="684" w:type="dxa"/>
            <w:tcBorders>
              <w:top w:val="single" w:sz="4" w:space="0" w:color="000000"/>
              <w:left w:val="single" w:sz="4" w:space="0" w:color="000000"/>
              <w:bottom w:val="single" w:sz="4" w:space="0" w:color="000000"/>
              <w:right w:val="single" w:sz="4" w:space="0" w:color="000000"/>
            </w:tcBorders>
            <w:vAlign w:val="center"/>
          </w:tcPr>
          <w:p w14:paraId="6C52AF00" w14:textId="06BB3A4E" w:rsidR="003260CE" w:rsidRDefault="003260CE" w:rsidP="003260CE">
            <w:pPr>
              <w:autoSpaceDE w:val="0"/>
              <w:autoSpaceDN w:val="0"/>
              <w:adjustRightInd w:val="0"/>
              <w:jc w:val="center"/>
              <w:rPr>
                <w:szCs w:val="20"/>
                <w:lang w:val="es-MX" w:eastAsia="es-MX"/>
              </w:rPr>
            </w:pPr>
            <w:r>
              <w:rPr>
                <w:szCs w:val="20"/>
                <w:lang w:val="es-MX" w:eastAsia="es-MX"/>
              </w:rPr>
              <w:t>20%</w:t>
            </w:r>
          </w:p>
        </w:tc>
        <w:tc>
          <w:tcPr>
            <w:tcW w:w="684" w:type="dxa"/>
            <w:tcBorders>
              <w:top w:val="single" w:sz="4" w:space="0" w:color="000000"/>
              <w:left w:val="single" w:sz="4" w:space="0" w:color="000000"/>
              <w:bottom w:val="single" w:sz="4" w:space="0" w:color="000000"/>
              <w:right w:val="single" w:sz="4" w:space="0" w:color="000000"/>
            </w:tcBorders>
            <w:vAlign w:val="center"/>
          </w:tcPr>
          <w:p w14:paraId="3B108438" w14:textId="462E34F7" w:rsidR="003260CE" w:rsidRDefault="00E228D6" w:rsidP="003260CE">
            <w:pPr>
              <w:autoSpaceDE w:val="0"/>
              <w:autoSpaceDN w:val="0"/>
              <w:adjustRightInd w:val="0"/>
              <w:jc w:val="center"/>
              <w:rPr>
                <w:szCs w:val="20"/>
                <w:lang w:val="es-MX" w:eastAsia="es-MX"/>
              </w:rPr>
            </w:pPr>
            <w:r>
              <w:rPr>
                <w:szCs w:val="20"/>
                <w:lang w:val="es-MX" w:eastAsia="es-MX"/>
              </w:rPr>
              <w:t>20</w:t>
            </w:r>
            <w:r w:rsidR="003260CE">
              <w:rPr>
                <w:szCs w:val="20"/>
                <w:lang w:val="es-MX" w:eastAsia="es-MX"/>
              </w:rPr>
              <w:t>%</w:t>
            </w:r>
          </w:p>
        </w:tc>
        <w:tc>
          <w:tcPr>
            <w:tcW w:w="684" w:type="dxa"/>
            <w:tcBorders>
              <w:top w:val="single" w:sz="4" w:space="0" w:color="000000"/>
              <w:left w:val="single" w:sz="4" w:space="0" w:color="000000"/>
              <w:bottom w:val="single" w:sz="4" w:space="0" w:color="000000"/>
              <w:right w:val="single" w:sz="4" w:space="0" w:color="000000"/>
            </w:tcBorders>
            <w:vAlign w:val="center"/>
          </w:tcPr>
          <w:p w14:paraId="03AD1D82" w14:textId="5B3EB637" w:rsidR="003260CE" w:rsidRDefault="003260CE" w:rsidP="003260CE">
            <w:pPr>
              <w:autoSpaceDE w:val="0"/>
              <w:autoSpaceDN w:val="0"/>
              <w:adjustRightInd w:val="0"/>
              <w:jc w:val="center"/>
              <w:rPr>
                <w:szCs w:val="20"/>
                <w:lang w:val="es-MX" w:eastAsia="es-MX"/>
              </w:rPr>
            </w:pPr>
            <w:r>
              <w:rPr>
                <w:szCs w:val="20"/>
                <w:lang w:val="es-MX" w:eastAsia="es-MX"/>
              </w:rPr>
              <w:t>15%</w:t>
            </w:r>
          </w:p>
        </w:tc>
        <w:tc>
          <w:tcPr>
            <w:tcW w:w="684" w:type="dxa"/>
            <w:tcBorders>
              <w:top w:val="single" w:sz="4" w:space="0" w:color="000000"/>
              <w:left w:val="single" w:sz="4" w:space="0" w:color="000000"/>
              <w:bottom w:val="single" w:sz="4" w:space="0" w:color="000000"/>
              <w:right w:val="single" w:sz="4" w:space="0" w:color="000000"/>
            </w:tcBorders>
            <w:vAlign w:val="center"/>
          </w:tcPr>
          <w:p w14:paraId="2351AA71" w14:textId="2F21186D" w:rsidR="003260CE" w:rsidRDefault="00E228D6" w:rsidP="003260CE">
            <w:pPr>
              <w:autoSpaceDE w:val="0"/>
              <w:autoSpaceDN w:val="0"/>
              <w:adjustRightInd w:val="0"/>
              <w:jc w:val="center"/>
              <w:rPr>
                <w:szCs w:val="20"/>
                <w:lang w:val="es-MX" w:eastAsia="es-MX"/>
              </w:rPr>
            </w:pPr>
            <w:r>
              <w:rPr>
                <w:szCs w:val="20"/>
                <w:lang w:val="es-MX" w:eastAsia="es-MX"/>
              </w:rPr>
              <w:t>2</w:t>
            </w:r>
            <w:r w:rsidR="003260CE">
              <w:rPr>
                <w:szCs w:val="20"/>
                <w:lang w:val="es-MX" w:eastAsia="es-MX"/>
              </w:rPr>
              <w:t>0%</w:t>
            </w:r>
          </w:p>
        </w:tc>
        <w:tc>
          <w:tcPr>
            <w:tcW w:w="684" w:type="dxa"/>
            <w:tcBorders>
              <w:top w:val="single" w:sz="4" w:space="0" w:color="000000"/>
              <w:left w:val="single" w:sz="4" w:space="0" w:color="000000"/>
              <w:bottom w:val="single" w:sz="4" w:space="0" w:color="000000"/>
              <w:right w:val="single" w:sz="4" w:space="0" w:color="000000"/>
            </w:tcBorders>
            <w:vAlign w:val="center"/>
          </w:tcPr>
          <w:p w14:paraId="0F047CF5" w14:textId="3468BF2B" w:rsidR="003260CE" w:rsidRDefault="00E228D6" w:rsidP="003260CE">
            <w:pPr>
              <w:autoSpaceDE w:val="0"/>
              <w:autoSpaceDN w:val="0"/>
              <w:adjustRightInd w:val="0"/>
              <w:spacing w:line="360" w:lineRule="auto"/>
              <w:jc w:val="center"/>
              <w:rPr>
                <w:szCs w:val="20"/>
                <w:lang w:val="es-MX" w:eastAsia="es-MX"/>
              </w:rPr>
            </w:pPr>
            <w:r>
              <w:rPr>
                <w:szCs w:val="20"/>
                <w:lang w:val="es-MX" w:eastAsia="es-MX"/>
              </w:rPr>
              <w:t>15</w:t>
            </w:r>
            <w:r w:rsidR="003260CE">
              <w:rPr>
                <w:szCs w:val="20"/>
                <w:lang w:val="es-MX" w:eastAsia="es-MX"/>
              </w:rPr>
              <w:t>%</w:t>
            </w:r>
          </w:p>
        </w:tc>
        <w:tc>
          <w:tcPr>
            <w:tcW w:w="684" w:type="dxa"/>
            <w:tcBorders>
              <w:top w:val="single" w:sz="4" w:space="0" w:color="000000"/>
              <w:left w:val="single" w:sz="4" w:space="0" w:color="000000"/>
              <w:bottom w:val="single" w:sz="4" w:space="0" w:color="000000"/>
              <w:right w:val="single" w:sz="4" w:space="0" w:color="000000"/>
            </w:tcBorders>
            <w:vAlign w:val="center"/>
          </w:tcPr>
          <w:p w14:paraId="3A3A768E" w14:textId="46E06071" w:rsidR="003260CE" w:rsidRDefault="00E228D6" w:rsidP="003260CE">
            <w:pPr>
              <w:autoSpaceDE w:val="0"/>
              <w:autoSpaceDN w:val="0"/>
              <w:adjustRightInd w:val="0"/>
              <w:spacing w:line="360" w:lineRule="auto"/>
              <w:jc w:val="center"/>
              <w:rPr>
                <w:szCs w:val="20"/>
                <w:lang w:val="es-MX" w:eastAsia="es-MX"/>
              </w:rPr>
            </w:pPr>
            <w:r>
              <w:rPr>
                <w:szCs w:val="20"/>
                <w:lang w:val="es-MX" w:eastAsia="es-MX"/>
              </w:rPr>
              <w:t>1</w:t>
            </w:r>
            <w:r w:rsidR="003260CE">
              <w:rPr>
                <w:szCs w:val="20"/>
                <w:lang w:val="es-MX" w:eastAsia="es-MX"/>
              </w:rPr>
              <w:t>0%</w:t>
            </w:r>
          </w:p>
        </w:tc>
        <w:tc>
          <w:tcPr>
            <w:tcW w:w="2767" w:type="dxa"/>
            <w:tcBorders>
              <w:top w:val="single" w:sz="4" w:space="0" w:color="000000"/>
              <w:left w:val="single" w:sz="4" w:space="0" w:color="000000"/>
              <w:bottom w:val="single" w:sz="4" w:space="0" w:color="000000"/>
              <w:right w:val="single" w:sz="4" w:space="0" w:color="000000"/>
            </w:tcBorders>
          </w:tcPr>
          <w:p w14:paraId="6FE2FE39" w14:textId="77777777" w:rsidR="003260CE" w:rsidRDefault="003260CE" w:rsidP="003260CE">
            <w:pPr>
              <w:autoSpaceDE w:val="0"/>
              <w:autoSpaceDN w:val="0"/>
              <w:adjustRightInd w:val="0"/>
              <w:rPr>
                <w:lang w:val="es-MX" w:eastAsia="en-US"/>
              </w:rPr>
            </w:pPr>
          </w:p>
        </w:tc>
      </w:tr>
    </w:tbl>
    <w:p w14:paraId="42439213" w14:textId="77777777" w:rsidR="000912CB" w:rsidRDefault="000912CB" w:rsidP="003B4F88">
      <w:pPr>
        <w:autoSpaceDE w:val="0"/>
        <w:autoSpaceDN w:val="0"/>
        <w:adjustRightInd w:val="0"/>
        <w:snapToGrid w:val="0"/>
        <w:rPr>
          <w:szCs w:val="20"/>
        </w:rPr>
      </w:pPr>
    </w:p>
    <w:p w14:paraId="1BE71949" w14:textId="77777777" w:rsidR="000912CB" w:rsidRDefault="000912CB" w:rsidP="003B4F88">
      <w:pPr>
        <w:autoSpaceDE w:val="0"/>
        <w:autoSpaceDN w:val="0"/>
        <w:adjustRightInd w:val="0"/>
        <w:snapToGrid w:val="0"/>
        <w:rPr>
          <w:szCs w:val="20"/>
        </w:rPr>
      </w:pPr>
    </w:p>
    <w:p w14:paraId="22AC1742" w14:textId="77777777" w:rsidR="000912CB" w:rsidRDefault="000912CB" w:rsidP="003B4F88">
      <w:pPr>
        <w:autoSpaceDE w:val="0"/>
        <w:autoSpaceDN w:val="0"/>
        <w:adjustRightInd w:val="0"/>
        <w:snapToGrid w:val="0"/>
        <w:rPr>
          <w:szCs w:val="20"/>
        </w:rPr>
      </w:pPr>
    </w:p>
    <w:p w14:paraId="57257202" w14:textId="77777777" w:rsidR="008605A8" w:rsidRDefault="008605A8" w:rsidP="003B4F88">
      <w:pPr>
        <w:autoSpaceDE w:val="0"/>
        <w:autoSpaceDN w:val="0"/>
        <w:adjustRightInd w:val="0"/>
        <w:snapToGrid w:val="0"/>
        <w:rPr>
          <w:szCs w:val="20"/>
        </w:rPr>
      </w:pPr>
    </w:p>
    <w:p w14:paraId="5293895F" w14:textId="77777777" w:rsidR="008605A8" w:rsidRDefault="008605A8" w:rsidP="003B4F88">
      <w:pPr>
        <w:autoSpaceDE w:val="0"/>
        <w:autoSpaceDN w:val="0"/>
        <w:adjustRightInd w:val="0"/>
        <w:snapToGrid w:val="0"/>
        <w:rPr>
          <w:szCs w:val="20"/>
        </w:rPr>
      </w:pPr>
    </w:p>
    <w:tbl>
      <w:tblPr>
        <w:tblW w:w="0" w:type="auto"/>
        <w:tblLook w:val="04A0" w:firstRow="1" w:lastRow="0" w:firstColumn="1" w:lastColumn="0" w:noHBand="0" w:noVBand="1"/>
      </w:tblPr>
      <w:tblGrid>
        <w:gridCol w:w="113"/>
        <w:gridCol w:w="1838"/>
        <w:gridCol w:w="1026"/>
        <w:gridCol w:w="2482"/>
        <w:gridCol w:w="1221"/>
        <w:gridCol w:w="408"/>
        <w:gridCol w:w="3317"/>
        <w:gridCol w:w="2069"/>
        <w:gridCol w:w="492"/>
        <w:gridCol w:w="601"/>
      </w:tblGrid>
      <w:tr w:rsidR="003B4F88" w14:paraId="38BFA764" w14:textId="77777777" w:rsidTr="00F872DE">
        <w:trPr>
          <w:gridAfter w:val="1"/>
          <w:wAfter w:w="601" w:type="dxa"/>
        </w:trPr>
        <w:tc>
          <w:tcPr>
            <w:tcW w:w="1951" w:type="dxa"/>
            <w:gridSpan w:val="2"/>
            <w:hideMark/>
          </w:tcPr>
          <w:p w14:paraId="0BF7C681" w14:textId="217D80B7" w:rsidR="003B4F88" w:rsidRDefault="003B4F88">
            <w:pPr>
              <w:autoSpaceDE w:val="0"/>
              <w:autoSpaceDN w:val="0"/>
              <w:adjustRightInd w:val="0"/>
              <w:rPr>
                <w:b/>
                <w:szCs w:val="20"/>
                <w:lang w:val="es-MX" w:eastAsia="es-MX"/>
              </w:rPr>
            </w:pPr>
            <w:r>
              <w:rPr>
                <w:noProof/>
                <w:lang w:val="es-MX" w:eastAsia="es-MX"/>
              </w:rPr>
              <mc:AlternateContent>
                <mc:Choice Requires="wps">
                  <w:drawing>
                    <wp:anchor distT="0" distB="0" distL="114300" distR="114300" simplePos="0" relativeHeight="251657216" behindDoc="0" locked="0" layoutInCell="1" allowOverlap="1" wp14:anchorId="2654F8EF" wp14:editId="43FDEA9D">
                      <wp:simplePos x="0" y="0"/>
                      <wp:positionH relativeFrom="column">
                        <wp:posOffset>4446270</wp:posOffset>
                      </wp:positionH>
                      <wp:positionV relativeFrom="paragraph">
                        <wp:posOffset>88265</wp:posOffset>
                      </wp:positionV>
                      <wp:extent cx="3429000" cy="800100"/>
                      <wp:effectExtent l="0" t="0" r="0" b="0"/>
                      <wp:wrapNone/>
                      <wp:docPr id="10" name="Cuadro de tex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800100"/>
                              </a:xfrm>
                              <a:prstGeom prst="rect">
                                <a:avLst/>
                              </a:prstGeom>
                              <a:noFill/>
                              <a:ln w="9525">
                                <a:noFill/>
                                <a:miter lim="800000"/>
                                <a:headEnd/>
                                <a:tailEnd/>
                              </a:ln>
                            </wps:spPr>
                            <wps:txbx>
                              <w:txbxContent>
                                <w:p w14:paraId="0FA293A9" w14:textId="0FD94283" w:rsidR="007C4A33" w:rsidRDefault="008605A8" w:rsidP="003B4F88">
                                  <w:pPr>
                                    <w:autoSpaceDE w:val="0"/>
                                    <w:autoSpaceDN w:val="0"/>
                                    <w:adjustRightInd w:val="0"/>
                                    <w:ind w:left="33" w:firstLine="2"/>
                                    <w:rPr>
                                      <w:sz w:val="22"/>
                                      <w:lang w:val="es-MX" w:eastAsia="es-MX"/>
                                    </w:rPr>
                                  </w:pPr>
                                  <w:r>
                                    <w:t>Identifica periodicidad y no periodicidad de señales para transmisión síncrona y asíncrona.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54F8EF" id="Cuadro de texto 10" o:spid="_x0000_s1030" type="#_x0000_t202" style="position:absolute;left:0;text-align:left;margin-left:350.1pt;margin-top:6.95pt;width:270pt;height:6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JeHDwIAAAIEAAAOAAAAZHJzL2Uyb0RvYy54bWysU9uO0zAQfUfiHyy/06SlhW3UdLV0WYS0&#10;XKSFD5jaTmPheIztNilfv2OnLRW8IV6sscdz5pzj8ep26Aw7KB802ppPJyVnygqU2u5q/v3bw6sb&#10;zkIEK8GgVTU/qsBv1y9frHpXqRm2aKTyjEBsqHpX8zZGVxVFEK3qIEzQKUvJBn0HkbZ+V0gPPaF3&#10;ppiV5ZuiRy+dR6FCoNP7McnXGb9plIhfmiaoyEzNiVvMq8/rNq3FegXVzoNrtTjRgH9g0YG21PQC&#10;dQ8R2N7rv6A6LTwGbOJEYFdg02ihsgZSMy3/UPPUglNZC5kT3MWm8P9gxefDV8+0pLcjeyx09Eab&#10;PUiPTCoW1RCRUYZs6l2o6PaTo/txeIcDlWTJwT2i+BGYxU0LdqfuvMe+VSCJ5jRVFlelI05IINv+&#10;E0pqB/uIGWhofJc8JFcYoROf4+WJiAgTdPh6PluWJaUE5W5K8iyTK6A6Vzsf4geFHUtBzT2NQEaH&#10;w2OIiQ1U5yupmcUHbUweA2NZX/PlYrbIBVeZTkeaUqO73DP1zwVJ5HsrcxxBmzGmBsaeVCeho+Q4&#10;bIfs8/xs5hblkWzwOA4lfSIKWvS/OOtpIGsefu7BK87MR0tWLqfzeZrgvJkv3s5o468z2+sMWEFQ&#10;NY+cjeEm5qkfJd+R5Y3ObqS3GZmcKNOgZZNOnyJN8vU+3/r9ddfPAAAA//8DAFBLAwQUAAYACAAA&#10;ACEAoLjjKtwAAAALAQAADwAAAGRycy9kb3ducmV2LnhtbEyPzU7DMBCE70h9B2srcaNrQvlJiFNV&#10;IK4gCq3EzY23SdR4HcVuE94ehwscd+bT7Ey+Gm0rztT7xrGC64UEQVw603Cl4PPj5eoBhA+ajW4d&#10;k4Jv8rAqZhe5zowb+J3Om1CJGMI+0wrqELoM0Zc1We0XriOO3sH1Vod49hWaXg8x3LaYSHmHVjcc&#10;P9S6o6eayuPmZBVsXw9fu6V8q57tbTe4USLbFJW6nI/rRxCBxvAHw1Q/Vocidtq7ExsvWgX3UiYR&#10;jcZNCmICkuWk7H+VFLDI8f+G4gcAAP//AwBQSwECLQAUAAYACAAAACEAtoM4kv4AAADhAQAAEwAA&#10;AAAAAAAAAAAAAAAAAAAAW0NvbnRlbnRfVHlwZXNdLnhtbFBLAQItABQABgAIAAAAIQA4/SH/1gAA&#10;AJQBAAALAAAAAAAAAAAAAAAAAC8BAABfcmVscy8ucmVsc1BLAQItABQABgAIAAAAIQAfTJeHDwIA&#10;AAIEAAAOAAAAAAAAAAAAAAAAAC4CAABkcnMvZTJvRG9jLnhtbFBLAQItABQABgAIAAAAIQCguOMq&#10;3AAAAAsBAAAPAAAAAAAAAAAAAAAAAGkEAABkcnMvZG93bnJldi54bWxQSwUGAAAAAAQABADzAAAA&#10;cgUAAAAA&#10;" filled="f" stroked="f">
                      <v:textbox>
                        <w:txbxContent>
                          <w:p w14:paraId="0FA293A9" w14:textId="0FD94283" w:rsidR="007C4A33" w:rsidRDefault="008605A8" w:rsidP="003B4F88">
                            <w:pPr>
                              <w:autoSpaceDE w:val="0"/>
                              <w:autoSpaceDN w:val="0"/>
                              <w:adjustRightInd w:val="0"/>
                              <w:ind w:left="33" w:firstLine="2"/>
                              <w:rPr>
                                <w:sz w:val="22"/>
                                <w:lang w:val="es-MX" w:eastAsia="es-MX"/>
                              </w:rPr>
                            </w:pPr>
                            <w:r>
                              <w:t>Identifica periodicidad y no periodicidad de señales para transmisión síncrona y asíncrona.</w:t>
                            </w:r>
                          </w:p>
                        </w:txbxContent>
                      </v:textbox>
                    </v:shape>
                  </w:pict>
                </mc:Fallback>
              </mc:AlternateContent>
            </w:r>
            <w:r>
              <w:rPr>
                <w:b/>
                <w:szCs w:val="20"/>
                <w:lang w:val="es-MX" w:eastAsia="es-MX"/>
              </w:rPr>
              <w:t>Competencia No:</w:t>
            </w:r>
          </w:p>
        </w:tc>
        <w:tc>
          <w:tcPr>
            <w:tcW w:w="3508" w:type="dxa"/>
            <w:gridSpan w:val="2"/>
          </w:tcPr>
          <w:p w14:paraId="3B86F72A" w14:textId="1D12DC63" w:rsidR="003B4F88" w:rsidRDefault="003B4F88">
            <w:pPr>
              <w:autoSpaceDE w:val="0"/>
              <w:autoSpaceDN w:val="0"/>
              <w:adjustRightInd w:val="0"/>
              <w:ind w:left="33" w:firstLine="2"/>
              <w:rPr>
                <w:sz w:val="22"/>
                <w:lang w:val="es-MX" w:eastAsia="es-MX"/>
              </w:rPr>
            </w:pPr>
            <w:r>
              <w:rPr>
                <w:sz w:val="22"/>
                <w:lang w:val="es-MX" w:eastAsia="es-MX"/>
              </w:rPr>
              <w:t xml:space="preserve">3. </w:t>
            </w:r>
            <w:r w:rsidR="008605A8">
              <w:t>Transformada de Fourier</w:t>
            </w:r>
            <w:r w:rsidR="003260CE">
              <w:rPr>
                <w:szCs w:val="20"/>
                <w:lang w:val="es-MX" w:eastAsia="es-MX"/>
              </w:rPr>
              <w:t>.</w:t>
            </w:r>
          </w:p>
          <w:p w14:paraId="43C4D7DB" w14:textId="77777777" w:rsidR="003B4F88" w:rsidRDefault="003B4F88">
            <w:pPr>
              <w:autoSpaceDE w:val="0"/>
              <w:autoSpaceDN w:val="0"/>
              <w:adjustRightInd w:val="0"/>
              <w:ind w:left="33" w:firstLine="2"/>
              <w:rPr>
                <w:sz w:val="22"/>
                <w:lang w:val="es-MX" w:eastAsia="es-MX"/>
              </w:rPr>
            </w:pPr>
          </w:p>
        </w:tc>
        <w:tc>
          <w:tcPr>
            <w:tcW w:w="1629" w:type="dxa"/>
            <w:gridSpan w:val="2"/>
            <w:hideMark/>
          </w:tcPr>
          <w:p w14:paraId="7199BEFA" w14:textId="77777777" w:rsidR="003B4F88" w:rsidRDefault="003B4F88">
            <w:pPr>
              <w:autoSpaceDE w:val="0"/>
              <w:autoSpaceDN w:val="0"/>
              <w:adjustRightInd w:val="0"/>
              <w:ind w:left="211"/>
              <w:rPr>
                <w:b/>
                <w:szCs w:val="20"/>
                <w:lang w:val="es-MX" w:eastAsia="es-MX"/>
              </w:rPr>
            </w:pPr>
            <w:r>
              <w:rPr>
                <w:b/>
                <w:szCs w:val="20"/>
                <w:lang w:val="es-MX" w:eastAsia="es-MX"/>
              </w:rPr>
              <w:t>Descripción:</w:t>
            </w:r>
          </w:p>
        </w:tc>
        <w:tc>
          <w:tcPr>
            <w:tcW w:w="5878" w:type="dxa"/>
            <w:gridSpan w:val="3"/>
          </w:tcPr>
          <w:p w14:paraId="32407588" w14:textId="77777777" w:rsidR="003B4F88" w:rsidRDefault="003B4F88">
            <w:pPr>
              <w:autoSpaceDE w:val="0"/>
              <w:autoSpaceDN w:val="0"/>
              <w:adjustRightInd w:val="0"/>
              <w:rPr>
                <w:szCs w:val="20"/>
              </w:rPr>
            </w:pPr>
          </w:p>
          <w:p w14:paraId="6DE9ADDB" w14:textId="77777777" w:rsidR="003B4F88" w:rsidRDefault="003B4F88">
            <w:pPr>
              <w:autoSpaceDE w:val="0"/>
              <w:autoSpaceDN w:val="0"/>
              <w:adjustRightInd w:val="0"/>
              <w:rPr>
                <w:szCs w:val="20"/>
              </w:rPr>
            </w:pPr>
          </w:p>
        </w:tc>
      </w:tr>
      <w:tr w:rsidR="007C773F" w14:paraId="56320814" w14:textId="77777777" w:rsidTr="00F872DE">
        <w:trPr>
          <w:gridAfter w:val="1"/>
          <w:wAfter w:w="601" w:type="dxa"/>
        </w:trPr>
        <w:tc>
          <w:tcPr>
            <w:tcW w:w="1951" w:type="dxa"/>
            <w:gridSpan w:val="2"/>
          </w:tcPr>
          <w:p w14:paraId="62B9D221" w14:textId="77777777" w:rsidR="007C773F" w:rsidRDefault="007C773F">
            <w:pPr>
              <w:autoSpaceDE w:val="0"/>
              <w:autoSpaceDN w:val="0"/>
              <w:adjustRightInd w:val="0"/>
              <w:rPr>
                <w:b/>
                <w:szCs w:val="20"/>
                <w:lang w:val="es-MX" w:eastAsia="es-MX"/>
              </w:rPr>
            </w:pPr>
          </w:p>
          <w:p w14:paraId="29B6E4E1" w14:textId="0DBF27F7" w:rsidR="007C773F" w:rsidRDefault="007C773F">
            <w:pPr>
              <w:autoSpaceDE w:val="0"/>
              <w:autoSpaceDN w:val="0"/>
              <w:adjustRightInd w:val="0"/>
              <w:rPr>
                <w:b/>
                <w:szCs w:val="20"/>
                <w:lang w:val="es-MX" w:eastAsia="es-MX"/>
              </w:rPr>
            </w:pPr>
          </w:p>
        </w:tc>
        <w:tc>
          <w:tcPr>
            <w:tcW w:w="3508" w:type="dxa"/>
            <w:gridSpan w:val="2"/>
          </w:tcPr>
          <w:p w14:paraId="68775FE1" w14:textId="77777777" w:rsidR="007C773F" w:rsidRDefault="007C773F">
            <w:pPr>
              <w:autoSpaceDE w:val="0"/>
              <w:autoSpaceDN w:val="0"/>
              <w:adjustRightInd w:val="0"/>
              <w:ind w:left="33" w:firstLine="2"/>
              <w:rPr>
                <w:sz w:val="22"/>
                <w:lang w:val="es-MX" w:eastAsia="es-MX"/>
              </w:rPr>
            </w:pPr>
          </w:p>
        </w:tc>
        <w:tc>
          <w:tcPr>
            <w:tcW w:w="1629" w:type="dxa"/>
            <w:gridSpan w:val="2"/>
          </w:tcPr>
          <w:p w14:paraId="46A63A44" w14:textId="77777777" w:rsidR="007C773F" w:rsidRDefault="007C773F">
            <w:pPr>
              <w:autoSpaceDE w:val="0"/>
              <w:autoSpaceDN w:val="0"/>
              <w:adjustRightInd w:val="0"/>
              <w:ind w:left="211"/>
              <w:rPr>
                <w:b/>
                <w:szCs w:val="20"/>
                <w:lang w:val="es-MX" w:eastAsia="es-MX"/>
              </w:rPr>
            </w:pPr>
          </w:p>
        </w:tc>
        <w:tc>
          <w:tcPr>
            <w:tcW w:w="5878" w:type="dxa"/>
            <w:gridSpan w:val="3"/>
          </w:tcPr>
          <w:p w14:paraId="72162262" w14:textId="77777777" w:rsidR="007C773F" w:rsidRDefault="007C773F">
            <w:pPr>
              <w:autoSpaceDE w:val="0"/>
              <w:autoSpaceDN w:val="0"/>
              <w:adjustRightInd w:val="0"/>
              <w:rPr>
                <w:szCs w:val="20"/>
              </w:rPr>
            </w:pPr>
          </w:p>
        </w:tc>
      </w:tr>
      <w:tr w:rsidR="003B4F88" w14:paraId="0846570C" w14:textId="77777777" w:rsidTr="007C773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Before w:val="1"/>
          <w:wBefore w:w="113" w:type="dxa"/>
        </w:trPr>
        <w:tc>
          <w:tcPr>
            <w:tcW w:w="2864" w:type="dxa"/>
            <w:gridSpan w:val="2"/>
            <w:tcBorders>
              <w:top w:val="single" w:sz="4" w:space="0" w:color="000000"/>
              <w:left w:val="single" w:sz="4" w:space="0" w:color="000000"/>
              <w:bottom w:val="single" w:sz="4" w:space="0" w:color="000000"/>
              <w:right w:val="single" w:sz="4" w:space="0" w:color="000000"/>
            </w:tcBorders>
            <w:vAlign w:val="center"/>
            <w:hideMark/>
          </w:tcPr>
          <w:p w14:paraId="3985B9A4" w14:textId="77777777" w:rsidR="003B4F88" w:rsidRDefault="003B4F88">
            <w:pPr>
              <w:autoSpaceDE w:val="0"/>
              <w:autoSpaceDN w:val="0"/>
              <w:adjustRightInd w:val="0"/>
              <w:jc w:val="center"/>
              <w:rPr>
                <w:b/>
                <w:smallCaps/>
                <w:szCs w:val="20"/>
                <w:lang w:val="es-MX" w:eastAsia="es-MX"/>
              </w:rPr>
            </w:pPr>
            <w:r>
              <w:rPr>
                <w:b/>
                <w:smallCaps/>
                <w:szCs w:val="20"/>
                <w:lang w:val="es-MX" w:eastAsia="es-MX"/>
              </w:rPr>
              <w:t>Temas y subtemas para desarrollar la competencia específica</w:t>
            </w:r>
          </w:p>
        </w:tc>
        <w:tc>
          <w:tcPr>
            <w:tcW w:w="3703" w:type="dxa"/>
            <w:gridSpan w:val="2"/>
            <w:tcBorders>
              <w:top w:val="single" w:sz="4" w:space="0" w:color="000000"/>
              <w:left w:val="single" w:sz="4" w:space="0" w:color="000000"/>
              <w:bottom w:val="single" w:sz="4" w:space="0" w:color="000000"/>
              <w:right w:val="single" w:sz="4" w:space="0" w:color="000000"/>
            </w:tcBorders>
            <w:vAlign w:val="center"/>
            <w:hideMark/>
          </w:tcPr>
          <w:p w14:paraId="5A2FA410" w14:textId="77777777" w:rsidR="003B4F88" w:rsidRDefault="003B4F88">
            <w:pPr>
              <w:autoSpaceDE w:val="0"/>
              <w:autoSpaceDN w:val="0"/>
              <w:adjustRightInd w:val="0"/>
              <w:jc w:val="center"/>
              <w:rPr>
                <w:b/>
                <w:smallCaps/>
                <w:szCs w:val="20"/>
                <w:lang w:val="es-MX" w:eastAsia="es-MX"/>
              </w:rPr>
            </w:pPr>
            <w:r>
              <w:rPr>
                <w:b/>
                <w:smallCaps/>
                <w:szCs w:val="20"/>
                <w:lang w:val="es-MX" w:eastAsia="es-MX"/>
              </w:rPr>
              <w:t>Actividades de aprendizaje</w:t>
            </w:r>
          </w:p>
        </w:tc>
        <w:tc>
          <w:tcPr>
            <w:tcW w:w="3725" w:type="dxa"/>
            <w:gridSpan w:val="2"/>
            <w:tcBorders>
              <w:top w:val="single" w:sz="4" w:space="0" w:color="000000"/>
              <w:left w:val="single" w:sz="4" w:space="0" w:color="000000"/>
              <w:bottom w:val="single" w:sz="4" w:space="0" w:color="000000"/>
              <w:right w:val="single" w:sz="4" w:space="0" w:color="000000"/>
            </w:tcBorders>
            <w:vAlign w:val="center"/>
            <w:hideMark/>
          </w:tcPr>
          <w:p w14:paraId="70B5F1B2" w14:textId="77777777" w:rsidR="003B4F88" w:rsidRDefault="003B4F88">
            <w:pPr>
              <w:autoSpaceDE w:val="0"/>
              <w:autoSpaceDN w:val="0"/>
              <w:adjustRightInd w:val="0"/>
              <w:jc w:val="center"/>
              <w:rPr>
                <w:b/>
                <w:smallCaps/>
                <w:szCs w:val="20"/>
                <w:lang w:val="es-MX" w:eastAsia="es-MX"/>
              </w:rPr>
            </w:pPr>
            <w:r>
              <w:rPr>
                <w:b/>
                <w:smallCaps/>
                <w:szCs w:val="20"/>
                <w:lang w:val="es-MX" w:eastAsia="es-MX"/>
              </w:rPr>
              <w:t>Actividades de enseñanza</w:t>
            </w:r>
          </w:p>
        </w:tc>
        <w:tc>
          <w:tcPr>
            <w:tcW w:w="2069" w:type="dxa"/>
            <w:tcBorders>
              <w:top w:val="single" w:sz="4" w:space="0" w:color="000000"/>
              <w:left w:val="single" w:sz="4" w:space="0" w:color="000000"/>
              <w:bottom w:val="single" w:sz="4" w:space="0" w:color="000000"/>
              <w:right w:val="single" w:sz="4" w:space="0" w:color="000000"/>
            </w:tcBorders>
            <w:vAlign w:val="center"/>
            <w:hideMark/>
          </w:tcPr>
          <w:p w14:paraId="0F062B7C" w14:textId="77777777" w:rsidR="003B4F88" w:rsidRDefault="003B4F88">
            <w:pPr>
              <w:autoSpaceDE w:val="0"/>
              <w:autoSpaceDN w:val="0"/>
              <w:adjustRightInd w:val="0"/>
              <w:jc w:val="center"/>
              <w:rPr>
                <w:b/>
                <w:smallCaps/>
                <w:szCs w:val="20"/>
                <w:lang w:val="es-MX" w:eastAsia="es-MX"/>
              </w:rPr>
            </w:pPr>
            <w:r>
              <w:rPr>
                <w:b/>
                <w:smallCaps/>
                <w:szCs w:val="20"/>
                <w:lang w:val="es-MX" w:eastAsia="es-MX"/>
              </w:rPr>
              <w:t>Desarrollo de competencias genéricas</w:t>
            </w:r>
          </w:p>
        </w:tc>
        <w:tc>
          <w:tcPr>
            <w:tcW w:w="1093" w:type="dxa"/>
            <w:gridSpan w:val="2"/>
            <w:tcBorders>
              <w:top w:val="single" w:sz="4" w:space="0" w:color="000000"/>
              <w:left w:val="single" w:sz="4" w:space="0" w:color="000000"/>
              <w:bottom w:val="single" w:sz="4" w:space="0" w:color="000000"/>
              <w:right w:val="single" w:sz="4" w:space="0" w:color="000000"/>
            </w:tcBorders>
            <w:vAlign w:val="center"/>
            <w:hideMark/>
          </w:tcPr>
          <w:p w14:paraId="7ABEE439" w14:textId="77777777" w:rsidR="003B4F88" w:rsidRDefault="003B4F88">
            <w:pPr>
              <w:autoSpaceDE w:val="0"/>
              <w:autoSpaceDN w:val="0"/>
              <w:adjustRightInd w:val="0"/>
              <w:jc w:val="center"/>
              <w:rPr>
                <w:b/>
                <w:smallCaps/>
                <w:szCs w:val="20"/>
                <w:lang w:val="es-MX" w:eastAsia="es-MX"/>
              </w:rPr>
            </w:pPr>
            <w:r>
              <w:rPr>
                <w:b/>
                <w:smallCaps/>
                <w:szCs w:val="20"/>
                <w:lang w:val="es-MX" w:eastAsia="es-MX"/>
              </w:rPr>
              <w:t>Horas teórico-práctica</w:t>
            </w:r>
          </w:p>
        </w:tc>
      </w:tr>
      <w:tr w:rsidR="004773FA" w14:paraId="1183BB7F" w14:textId="77777777" w:rsidTr="004773F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Before w:val="1"/>
          <w:wBefore w:w="113" w:type="dxa"/>
        </w:trPr>
        <w:tc>
          <w:tcPr>
            <w:tcW w:w="2864" w:type="dxa"/>
            <w:gridSpan w:val="2"/>
            <w:tcBorders>
              <w:top w:val="single" w:sz="4" w:space="0" w:color="000000"/>
              <w:left w:val="single" w:sz="4" w:space="0" w:color="000000"/>
              <w:bottom w:val="single" w:sz="4" w:space="0" w:color="000000"/>
              <w:right w:val="single" w:sz="4" w:space="0" w:color="000000"/>
            </w:tcBorders>
          </w:tcPr>
          <w:p w14:paraId="7B616C5C" w14:textId="77777777" w:rsidR="004773FA" w:rsidRDefault="004773FA" w:rsidP="004773FA">
            <w:pPr>
              <w:autoSpaceDE w:val="0"/>
              <w:autoSpaceDN w:val="0"/>
              <w:adjustRightInd w:val="0"/>
              <w:rPr>
                <w:szCs w:val="20"/>
                <w:lang w:val="es-MX" w:eastAsia="es-MX"/>
              </w:rPr>
            </w:pPr>
          </w:p>
          <w:p w14:paraId="3015E471" w14:textId="77777777" w:rsidR="008605A8" w:rsidRPr="008605A8" w:rsidRDefault="008605A8" w:rsidP="008605A8">
            <w:pPr>
              <w:pStyle w:val="Prrafodelista"/>
              <w:tabs>
                <w:tab w:val="left" w:pos="540"/>
              </w:tabs>
              <w:spacing w:after="0" w:line="360" w:lineRule="auto"/>
              <w:ind w:left="426" w:right="-85" w:hanging="437"/>
              <w:jc w:val="left"/>
              <w:rPr>
                <w:szCs w:val="20"/>
                <w:lang w:eastAsia="es-MX"/>
              </w:rPr>
            </w:pPr>
            <w:r w:rsidRPr="008605A8">
              <w:rPr>
                <w:szCs w:val="20"/>
                <w:lang w:eastAsia="es-MX"/>
              </w:rPr>
              <w:t>3.1 Integral de Fourier</w:t>
            </w:r>
          </w:p>
          <w:p w14:paraId="52E99552" w14:textId="77777777" w:rsidR="008605A8" w:rsidRPr="008605A8" w:rsidRDefault="008605A8" w:rsidP="008605A8">
            <w:pPr>
              <w:pStyle w:val="Prrafodelista"/>
              <w:tabs>
                <w:tab w:val="left" w:pos="540"/>
              </w:tabs>
              <w:spacing w:after="0" w:line="360" w:lineRule="auto"/>
              <w:ind w:left="426" w:right="-85" w:hanging="437"/>
              <w:jc w:val="left"/>
              <w:rPr>
                <w:szCs w:val="20"/>
                <w:lang w:eastAsia="es-MX"/>
              </w:rPr>
            </w:pPr>
            <w:r w:rsidRPr="008605A8">
              <w:rPr>
                <w:szCs w:val="20"/>
                <w:lang w:eastAsia="es-MX"/>
              </w:rPr>
              <w:t>3.2 Propiedades de la transformada de Fourier</w:t>
            </w:r>
          </w:p>
          <w:p w14:paraId="638711C3" w14:textId="6612558F" w:rsidR="008605A8" w:rsidRDefault="008605A8" w:rsidP="008605A8">
            <w:pPr>
              <w:pStyle w:val="Prrafodelista"/>
              <w:tabs>
                <w:tab w:val="left" w:pos="540"/>
              </w:tabs>
              <w:spacing w:after="0" w:line="360" w:lineRule="auto"/>
              <w:ind w:left="426" w:right="-85" w:hanging="437"/>
              <w:jc w:val="left"/>
              <w:rPr>
                <w:szCs w:val="20"/>
                <w:lang w:eastAsia="es-MX"/>
              </w:rPr>
            </w:pPr>
            <w:r w:rsidRPr="008605A8">
              <w:rPr>
                <w:szCs w:val="20"/>
                <w:lang w:eastAsia="es-MX"/>
              </w:rPr>
              <w:t>3.3 Análisis de sistemas LTI</w:t>
            </w:r>
          </w:p>
          <w:p w14:paraId="3487C11B" w14:textId="2AB0DD73" w:rsidR="004773FA" w:rsidRDefault="004773FA" w:rsidP="004773FA">
            <w:pPr>
              <w:pStyle w:val="Prrafodelista"/>
              <w:tabs>
                <w:tab w:val="left" w:pos="540"/>
              </w:tabs>
              <w:spacing w:after="0" w:line="240" w:lineRule="auto"/>
              <w:ind w:left="0"/>
              <w:jc w:val="left"/>
              <w:rPr>
                <w:szCs w:val="20"/>
                <w:lang w:eastAsia="es-MX"/>
              </w:rPr>
            </w:pPr>
          </w:p>
        </w:tc>
        <w:tc>
          <w:tcPr>
            <w:tcW w:w="3703" w:type="dxa"/>
            <w:gridSpan w:val="2"/>
            <w:tcBorders>
              <w:top w:val="single" w:sz="4" w:space="0" w:color="000000"/>
              <w:left w:val="single" w:sz="4" w:space="0" w:color="000000"/>
              <w:bottom w:val="single" w:sz="4" w:space="0" w:color="000000"/>
              <w:right w:val="single" w:sz="4" w:space="0" w:color="000000"/>
            </w:tcBorders>
          </w:tcPr>
          <w:p w14:paraId="7CB04F3F" w14:textId="77777777" w:rsidR="008605A8" w:rsidRDefault="004773FA" w:rsidP="008605A8">
            <w:pPr>
              <w:pStyle w:val="NormalWeb"/>
              <w:shd w:val="clear" w:color="auto" w:fill="FFFFFF"/>
              <w:spacing w:before="0" w:beforeAutospacing="0" w:after="0" w:afterAutospacing="0"/>
              <w:jc w:val="center"/>
              <w:rPr>
                <w:rFonts w:ascii="Arial" w:eastAsia="Arial" w:hAnsi="Arial" w:cs="Arial"/>
                <w:color w:val="000000"/>
                <w:sz w:val="20"/>
                <w:szCs w:val="20"/>
                <w:lang w:eastAsia="en-US"/>
              </w:rPr>
            </w:pPr>
            <w:r>
              <w:rPr>
                <w:rFonts w:ascii="Arial" w:eastAsia="Arial" w:hAnsi="Arial" w:cs="Arial"/>
                <w:color w:val="000000"/>
                <w:sz w:val="20"/>
                <w:szCs w:val="20"/>
                <w:lang w:eastAsia="en-US"/>
              </w:rPr>
              <w:t xml:space="preserve">A3.1 </w:t>
            </w:r>
            <w:r w:rsidR="008605A8" w:rsidRPr="008605A8">
              <w:rPr>
                <w:rFonts w:ascii="Arial" w:eastAsia="Arial" w:hAnsi="Arial" w:cs="Arial"/>
                <w:color w:val="000000"/>
                <w:sz w:val="20"/>
                <w:szCs w:val="20"/>
                <w:lang w:eastAsia="en-US"/>
              </w:rPr>
              <w:t>Resolver ejercicios aplicando la integral de Fourier.</w:t>
            </w:r>
          </w:p>
          <w:p w14:paraId="263C0F9B" w14:textId="12DD2AFC" w:rsidR="008605A8" w:rsidRPr="008605A8" w:rsidRDefault="008605A8" w:rsidP="008605A8">
            <w:pPr>
              <w:pStyle w:val="NormalWeb"/>
              <w:shd w:val="clear" w:color="auto" w:fill="FFFFFF"/>
              <w:spacing w:before="0" w:beforeAutospacing="0" w:after="0" w:afterAutospacing="0"/>
              <w:jc w:val="center"/>
              <w:rPr>
                <w:rFonts w:ascii="Arial" w:eastAsia="Arial" w:hAnsi="Arial" w:cs="Arial"/>
                <w:color w:val="000000"/>
                <w:sz w:val="20"/>
                <w:szCs w:val="20"/>
                <w:lang w:eastAsia="en-US"/>
              </w:rPr>
            </w:pPr>
            <w:r w:rsidRPr="008605A8">
              <w:rPr>
                <w:rFonts w:ascii="Arial" w:eastAsia="Arial" w:hAnsi="Arial" w:cs="Arial"/>
                <w:color w:val="000000"/>
                <w:sz w:val="20"/>
                <w:szCs w:val="20"/>
                <w:lang w:eastAsia="en-US"/>
              </w:rPr>
              <w:t>Investigar aplicaciones en telecomunicaciones.</w:t>
            </w:r>
          </w:p>
          <w:p w14:paraId="692F8041" w14:textId="77777777" w:rsidR="008605A8" w:rsidRPr="008605A8" w:rsidRDefault="008605A8" w:rsidP="008605A8">
            <w:pPr>
              <w:pStyle w:val="NormalWeb"/>
              <w:shd w:val="clear" w:color="auto" w:fill="FFFFFF"/>
              <w:spacing w:before="0" w:beforeAutospacing="0" w:after="0" w:afterAutospacing="0"/>
              <w:jc w:val="center"/>
              <w:rPr>
                <w:rFonts w:ascii="Arial" w:eastAsia="Arial" w:hAnsi="Arial" w:cs="Arial"/>
                <w:color w:val="000000"/>
                <w:sz w:val="20"/>
                <w:szCs w:val="20"/>
                <w:lang w:eastAsia="en-US"/>
              </w:rPr>
            </w:pPr>
            <w:r w:rsidRPr="008605A8">
              <w:rPr>
                <w:rFonts w:ascii="Arial" w:eastAsia="Arial" w:hAnsi="Arial" w:cs="Arial"/>
                <w:color w:val="000000"/>
                <w:sz w:val="20"/>
                <w:szCs w:val="20"/>
                <w:lang w:eastAsia="en-US"/>
              </w:rPr>
              <w:t>Simular señal transformada con integral de Fourier.</w:t>
            </w:r>
          </w:p>
          <w:p w14:paraId="5E581A5F" w14:textId="77777777" w:rsidR="008605A8" w:rsidRPr="008605A8" w:rsidRDefault="008605A8" w:rsidP="008605A8">
            <w:pPr>
              <w:pStyle w:val="NormalWeb"/>
              <w:shd w:val="clear" w:color="auto" w:fill="FFFFFF"/>
              <w:spacing w:before="0" w:beforeAutospacing="0" w:after="0" w:afterAutospacing="0"/>
              <w:jc w:val="center"/>
              <w:rPr>
                <w:rFonts w:ascii="Arial" w:eastAsia="Arial" w:hAnsi="Arial" w:cs="Arial"/>
                <w:color w:val="000000"/>
                <w:sz w:val="20"/>
                <w:szCs w:val="20"/>
                <w:lang w:eastAsia="en-US"/>
              </w:rPr>
            </w:pPr>
            <w:r w:rsidRPr="008605A8">
              <w:rPr>
                <w:rFonts w:ascii="Arial" w:eastAsia="Arial" w:hAnsi="Arial" w:cs="Arial"/>
                <w:color w:val="000000"/>
                <w:sz w:val="20"/>
                <w:szCs w:val="20"/>
                <w:lang w:eastAsia="en-US"/>
              </w:rPr>
              <w:t>Comparar integral y series de Fourier.</w:t>
            </w:r>
          </w:p>
          <w:p w14:paraId="74F8A9C4" w14:textId="77777777" w:rsidR="008605A8" w:rsidRPr="008605A8" w:rsidRDefault="008605A8" w:rsidP="008605A8">
            <w:pPr>
              <w:pStyle w:val="NormalWeb"/>
              <w:shd w:val="clear" w:color="auto" w:fill="FFFFFF"/>
              <w:spacing w:before="0" w:beforeAutospacing="0" w:after="0" w:afterAutospacing="0"/>
              <w:jc w:val="center"/>
              <w:rPr>
                <w:rFonts w:ascii="Arial" w:eastAsia="Arial" w:hAnsi="Arial" w:cs="Arial"/>
                <w:color w:val="000000"/>
                <w:sz w:val="20"/>
                <w:szCs w:val="20"/>
                <w:lang w:eastAsia="en-US"/>
              </w:rPr>
            </w:pPr>
            <w:r w:rsidRPr="008605A8">
              <w:rPr>
                <w:rFonts w:ascii="Arial" w:eastAsia="Arial" w:hAnsi="Arial" w:cs="Arial"/>
                <w:color w:val="000000"/>
                <w:sz w:val="20"/>
                <w:szCs w:val="20"/>
                <w:lang w:eastAsia="en-US"/>
              </w:rPr>
              <w:t>Investigar propiedades de la transformada.</w:t>
            </w:r>
          </w:p>
          <w:p w14:paraId="0295BCB1" w14:textId="63691523" w:rsidR="008605A8" w:rsidRPr="008605A8" w:rsidRDefault="008605A8" w:rsidP="008605A8">
            <w:pPr>
              <w:pStyle w:val="NormalWeb"/>
              <w:shd w:val="clear" w:color="auto" w:fill="FFFFFF"/>
              <w:spacing w:before="0" w:beforeAutospacing="0" w:after="0" w:afterAutospacing="0"/>
              <w:jc w:val="center"/>
              <w:rPr>
                <w:rFonts w:ascii="Arial" w:eastAsia="Arial" w:hAnsi="Arial" w:cs="Arial"/>
                <w:color w:val="000000"/>
                <w:sz w:val="20"/>
                <w:szCs w:val="20"/>
                <w:lang w:eastAsia="en-US"/>
              </w:rPr>
            </w:pPr>
            <w:r>
              <w:rPr>
                <w:rFonts w:ascii="Arial" w:eastAsia="Arial" w:hAnsi="Arial" w:cs="Arial"/>
                <w:color w:val="000000"/>
                <w:sz w:val="20"/>
                <w:szCs w:val="20"/>
                <w:lang w:eastAsia="en-US"/>
              </w:rPr>
              <w:t xml:space="preserve">A3.2 </w:t>
            </w:r>
            <w:r w:rsidRPr="008605A8">
              <w:rPr>
                <w:rFonts w:ascii="Arial" w:eastAsia="Arial" w:hAnsi="Arial" w:cs="Arial"/>
                <w:color w:val="000000"/>
                <w:sz w:val="20"/>
                <w:szCs w:val="20"/>
                <w:lang w:eastAsia="en-US"/>
              </w:rPr>
              <w:t>Resolver ejercicios con linealidad y escalamiento.</w:t>
            </w:r>
          </w:p>
          <w:p w14:paraId="457488C6" w14:textId="77777777" w:rsidR="008605A8" w:rsidRPr="008605A8" w:rsidRDefault="008605A8" w:rsidP="008605A8">
            <w:pPr>
              <w:pStyle w:val="NormalWeb"/>
              <w:shd w:val="clear" w:color="auto" w:fill="FFFFFF"/>
              <w:spacing w:before="0" w:beforeAutospacing="0" w:after="0" w:afterAutospacing="0"/>
              <w:jc w:val="center"/>
              <w:rPr>
                <w:rFonts w:ascii="Arial" w:eastAsia="Arial" w:hAnsi="Arial" w:cs="Arial"/>
                <w:color w:val="000000"/>
                <w:sz w:val="20"/>
                <w:szCs w:val="20"/>
                <w:lang w:eastAsia="en-US"/>
              </w:rPr>
            </w:pPr>
            <w:r w:rsidRPr="008605A8">
              <w:rPr>
                <w:rFonts w:ascii="Arial" w:eastAsia="Arial" w:hAnsi="Arial" w:cs="Arial"/>
                <w:color w:val="000000"/>
                <w:sz w:val="20"/>
                <w:szCs w:val="20"/>
                <w:lang w:eastAsia="en-US"/>
              </w:rPr>
              <w:t>Mapa conceptual de propiedades de Fourier.</w:t>
            </w:r>
          </w:p>
          <w:p w14:paraId="22AFEFCC" w14:textId="77777777" w:rsidR="008605A8" w:rsidRPr="008605A8" w:rsidRDefault="008605A8" w:rsidP="008605A8">
            <w:pPr>
              <w:pStyle w:val="NormalWeb"/>
              <w:shd w:val="clear" w:color="auto" w:fill="FFFFFF"/>
              <w:spacing w:before="0" w:beforeAutospacing="0" w:after="0" w:afterAutospacing="0"/>
              <w:jc w:val="center"/>
              <w:rPr>
                <w:rFonts w:ascii="Arial" w:eastAsia="Arial" w:hAnsi="Arial" w:cs="Arial"/>
                <w:color w:val="000000"/>
                <w:sz w:val="20"/>
                <w:szCs w:val="20"/>
                <w:lang w:eastAsia="en-US"/>
              </w:rPr>
            </w:pPr>
            <w:r w:rsidRPr="008605A8">
              <w:rPr>
                <w:rFonts w:ascii="Arial" w:eastAsia="Arial" w:hAnsi="Arial" w:cs="Arial"/>
                <w:color w:val="000000"/>
                <w:sz w:val="20"/>
                <w:szCs w:val="20"/>
                <w:lang w:eastAsia="en-US"/>
              </w:rPr>
              <w:t>Aplicar transformada a señales simuladas.</w:t>
            </w:r>
          </w:p>
          <w:p w14:paraId="528F23C0" w14:textId="515CD0EE" w:rsidR="008605A8" w:rsidRPr="008605A8" w:rsidRDefault="008605A8" w:rsidP="008605A8">
            <w:pPr>
              <w:pStyle w:val="NormalWeb"/>
              <w:shd w:val="clear" w:color="auto" w:fill="FFFFFF"/>
              <w:spacing w:before="0" w:beforeAutospacing="0" w:after="0" w:afterAutospacing="0"/>
              <w:jc w:val="center"/>
              <w:rPr>
                <w:rFonts w:ascii="Arial" w:eastAsia="Arial" w:hAnsi="Arial" w:cs="Arial"/>
                <w:color w:val="000000"/>
                <w:sz w:val="20"/>
                <w:szCs w:val="20"/>
                <w:lang w:eastAsia="en-US"/>
              </w:rPr>
            </w:pPr>
            <w:r>
              <w:rPr>
                <w:rFonts w:ascii="Arial" w:eastAsia="Arial" w:hAnsi="Arial" w:cs="Arial"/>
                <w:color w:val="000000"/>
                <w:sz w:val="20"/>
                <w:szCs w:val="20"/>
                <w:lang w:eastAsia="en-US"/>
              </w:rPr>
              <w:t xml:space="preserve">A3.3 </w:t>
            </w:r>
            <w:r w:rsidRPr="008605A8">
              <w:rPr>
                <w:rFonts w:ascii="Arial" w:eastAsia="Arial" w:hAnsi="Arial" w:cs="Arial"/>
                <w:color w:val="000000"/>
                <w:sz w:val="20"/>
                <w:szCs w:val="20"/>
                <w:lang w:eastAsia="en-US"/>
              </w:rPr>
              <w:t>Resolver problemas de sistemas lineales aplicando Fourier.</w:t>
            </w:r>
          </w:p>
          <w:p w14:paraId="585B50E5" w14:textId="77777777" w:rsidR="008605A8" w:rsidRPr="008605A8" w:rsidRDefault="008605A8" w:rsidP="008605A8">
            <w:pPr>
              <w:pStyle w:val="NormalWeb"/>
              <w:shd w:val="clear" w:color="auto" w:fill="FFFFFF"/>
              <w:spacing w:before="0" w:beforeAutospacing="0" w:after="0" w:afterAutospacing="0"/>
              <w:jc w:val="center"/>
              <w:rPr>
                <w:rFonts w:ascii="Arial" w:eastAsia="Arial" w:hAnsi="Arial" w:cs="Arial"/>
                <w:color w:val="000000"/>
                <w:sz w:val="20"/>
                <w:szCs w:val="20"/>
                <w:lang w:eastAsia="en-US"/>
              </w:rPr>
            </w:pPr>
            <w:r w:rsidRPr="008605A8">
              <w:rPr>
                <w:rFonts w:ascii="Arial" w:eastAsia="Arial" w:hAnsi="Arial" w:cs="Arial"/>
                <w:color w:val="000000"/>
                <w:sz w:val="20"/>
                <w:szCs w:val="20"/>
                <w:lang w:eastAsia="en-US"/>
              </w:rPr>
              <w:t>Simular sistema LTI en frecuencia.</w:t>
            </w:r>
          </w:p>
          <w:p w14:paraId="423B3A5B" w14:textId="77777777" w:rsidR="008605A8" w:rsidRPr="008605A8" w:rsidRDefault="008605A8" w:rsidP="008605A8">
            <w:pPr>
              <w:pStyle w:val="NormalWeb"/>
              <w:shd w:val="clear" w:color="auto" w:fill="FFFFFF"/>
              <w:spacing w:before="0" w:beforeAutospacing="0" w:after="0" w:afterAutospacing="0"/>
              <w:jc w:val="center"/>
              <w:rPr>
                <w:rFonts w:ascii="Arial" w:eastAsia="Arial" w:hAnsi="Arial" w:cs="Arial"/>
                <w:color w:val="000000"/>
                <w:sz w:val="20"/>
                <w:szCs w:val="20"/>
                <w:lang w:eastAsia="en-US"/>
              </w:rPr>
            </w:pPr>
            <w:r w:rsidRPr="008605A8">
              <w:rPr>
                <w:rFonts w:ascii="Arial" w:eastAsia="Arial" w:hAnsi="Arial" w:cs="Arial"/>
                <w:color w:val="000000"/>
                <w:sz w:val="20"/>
                <w:szCs w:val="20"/>
                <w:lang w:eastAsia="en-US"/>
              </w:rPr>
              <w:t>Comparar respuesta temporal y frecuencial.</w:t>
            </w:r>
          </w:p>
          <w:p w14:paraId="7F3956D7" w14:textId="49632141" w:rsidR="004773FA" w:rsidRDefault="008605A8" w:rsidP="008605A8">
            <w:pPr>
              <w:pStyle w:val="NormalWeb"/>
              <w:shd w:val="clear" w:color="auto" w:fill="FFFFFF"/>
              <w:spacing w:before="0" w:beforeAutospacing="0"/>
              <w:jc w:val="center"/>
              <w:rPr>
                <w:szCs w:val="20"/>
                <w:lang w:val="en-US"/>
              </w:rPr>
            </w:pPr>
            <w:r w:rsidRPr="008605A8">
              <w:rPr>
                <w:rFonts w:ascii="Arial" w:eastAsia="Arial" w:hAnsi="Arial" w:cs="Arial"/>
                <w:color w:val="000000"/>
                <w:sz w:val="20"/>
                <w:szCs w:val="20"/>
                <w:lang w:eastAsia="en-US"/>
              </w:rPr>
              <w:t>Exponer caso real de aplicación en ingeniería.</w:t>
            </w:r>
            <w:r>
              <w:rPr>
                <w:szCs w:val="20"/>
                <w:lang w:val="en-US"/>
              </w:rPr>
              <w:t xml:space="preserve"> </w:t>
            </w:r>
          </w:p>
        </w:tc>
        <w:tc>
          <w:tcPr>
            <w:tcW w:w="3725" w:type="dxa"/>
            <w:gridSpan w:val="2"/>
            <w:tcBorders>
              <w:top w:val="single" w:sz="4" w:space="0" w:color="000000"/>
              <w:left w:val="single" w:sz="4" w:space="0" w:color="000000"/>
              <w:bottom w:val="single" w:sz="4" w:space="0" w:color="000000"/>
              <w:right w:val="single" w:sz="4" w:space="0" w:color="000000"/>
            </w:tcBorders>
          </w:tcPr>
          <w:p w14:paraId="7A88084C" w14:textId="77777777" w:rsidR="004773FA" w:rsidRDefault="004773FA" w:rsidP="004773FA">
            <w:pPr>
              <w:autoSpaceDE w:val="0"/>
              <w:autoSpaceDN w:val="0"/>
              <w:adjustRightInd w:val="0"/>
              <w:jc w:val="center"/>
              <w:rPr>
                <w:szCs w:val="20"/>
                <w:lang w:val="es-MX" w:eastAsia="en-US"/>
              </w:rPr>
            </w:pPr>
          </w:p>
          <w:p w14:paraId="4FB33568" w14:textId="77777777" w:rsidR="004773FA" w:rsidRDefault="004773FA" w:rsidP="004773FA">
            <w:pPr>
              <w:autoSpaceDE w:val="0"/>
              <w:autoSpaceDN w:val="0"/>
              <w:adjustRightInd w:val="0"/>
              <w:jc w:val="center"/>
              <w:rPr>
                <w:szCs w:val="20"/>
                <w:lang w:val="es-MX" w:eastAsia="en-US"/>
              </w:rPr>
            </w:pPr>
          </w:p>
          <w:p w14:paraId="3F7C036A" w14:textId="77777777" w:rsidR="008605A8" w:rsidRPr="008605A8" w:rsidRDefault="008605A8" w:rsidP="008605A8">
            <w:pPr>
              <w:autoSpaceDE w:val="0"/>
              <w:autoSpaceDN w:val="0"/>
              <w:adjustRightInd w:val="0"/>
              <w:jc w:val="center"/>
              <w:rPr>
                <w:szCs w:val="20"/>
                <w:lang w:val="es-MX" w:eastAsia="en-US"/>
              </w:rPr>
            </w:pPr>
            <w:r w:rsidRPr="008605A8">
              <w:rPr>
                <w:szCs w:val="20"/>
                <w:lang w:val="es-MX" w:eastAsia="en-US"/>
              </w:rPr>
              <w:t>Exposición del docente del tema 3.1 Integral de Fourier, explicación guiada, resolución de ejercicios en clase, asignación de tareas de investigación complementaria.</w:t>
            </w:r>
          </w:p>
          <w:p w14:paraId="139BCB8F" w14:textId="77777777" w:rsidR="008605A8" w:rsidRPr="008605A8" w:rsidRDefault="008605A8" w:rsidP="008605A8">
            <w:pPr>
              <w:autoSpaceDE w:val="0"/>
              <w:autoSpaceDN w:val="0"/>
              <w:adjustRightInd w:val="0"/>
              <w:jc w:val="center"/>
              <w:rPr>
                <w:szCs w:val="20"/>
                <w:lang w:val="es-MX" w:eastAsia="en-US"/>
              </w:rPr>
            </w:pPr>
            <w:r w:rsidRPr="008605A8">
              <w:rPr>
                <w:szCs w:val="20"/>
                <w:lang w:val="es-MX" w:eastAsia="en-US"/>
              </w:rPr>
              <w:t>Exposición del docente del tema 3.2 Propiedades de la transformada de Fourier, explicación guiada, resolución de ejercicios en clase, asignación de tareas de investigación complementaria.</w:t>
            </w:r>
          </w:p>
          <w:p w14:paraId="2914C2E8" w14:textId="5ADCDC74" w:rsidR="004773FA" w:rsidRDefault="008605A8" w:rsidP="008605A8">
            <w:pPr>
              <w:autoSpaceDE w:val="0"/>
              <w:autoSpaceDN w:val="0"/>
              <w:adjustRightInd w:val="0"/>
              <w:jc w:val="center"/>
              <w:rPr>
                <w:szCs w:val="20"/>
                <w:lang w:val="es-MX" w:eastAsia="en-US"/>
              </w:rPr>
            </w:pPr>
            <w:r w:rsidRPr="008605A8">
              <w:rPr>
                <w:szCs w:val="20"/>
                <w:lang w:val="es-MX" w:eastAsia="en-US"/>
              </w:rPr>
              <w:t>Exposición del docente del tema 3.3 Análisis de sistemas LTI, explicación guiada, resolución de ejercicios en clase, asignación de tareas de investigación complementaria.</w:t>
            </w:r>
          </w:p>
          <w:p w14:paraId="545B78E6" w14:textId="77777777" w:rsidR="004773FA" w:rsidRDefault="004773FA" w:rsidP="004773FA">
            <w:pPr>
              <w:autoSpaceDE w:val="0"/>
              <w:autoSpaceDN w:val="0"/>
              <w:adjustRightInd w:val="0"/>
              <w:jc w:val="center"/>
              <w:rPr>
                <w:szCs w:val="20"/>
                <w:lang w:val="es-MX" w:eastAsia="en-US"/>
              </w:rPr>
            </w:pPr>
          </w:p>
          <w:p w14:paraId="5439EFC3" w14:textId="77777777" w:rsidR="004773FA" w:rsidRDefault="004773FA" w:rsidP="004773FA">
            <w:pPr>
              <w:autoSpaceDE w:val="0"/>
              <w:autoSpaceDN w:val="0"/>
              <w:adjustRightInd w:val="0"/>
              <w:jc w:val="center"/>
              <w:rPr>
                <w:szCs w:val="20"/>
                <w:lang w:val="es-MX" w:eastAsia="en-US"/>
              </w:rPr>
            </w:pPr>
          </w:p>
          <w:p w14:paraId="452FC497" w14:textId="36948390" w:rsidR="004773FA" w:rsidRDefault="004773FA" w:rsidP="004773FA">
            <w:pPr>
              <w:pStyle w:val="Prrafodelista"/>
              <w:autoSpaceDE w:val="0"/>
              <w:autoSpaceDN w:val="0"/>
              <w:adjustRightInd w:val="0"/>
              <w:spacing w:after="0" w:line="240" w:lineRule="auto"/>
              <w:ind w:left="0"/>
              <w:jc w:val="center"/>
              <w:rPr>
                <w:szCs w:val="20"/>
                <w:lang w:eastAsia="es-MX"/>
              </w:rPr>
            </w:pPr>
          </w:p>
        </w:tc>
        <w:tc>
          <w:tcPr>
            <w:tcW w:w="2069" w:type="dxa"/>
            <w:tcBorders>
              <w:top w:val="single" w:sz="4" w:space="0" w:color="000000"/>
              <w:left w:val="single" w:sz="4" w:space="0" w:color="000000"/>
              <w:bottom w:val="single" w:sz="4" w:space="0" w:color="000000"/>
              <w:right w:val="single" w:sz="4" w:space="0" w:color="000000"/>
            </w:tcBorders>
          </w:tcPr>
          <w:p w14:paraId="4DAFEE5F" w14:textId="77777777" w:rsidR="004773FA" w:rsidRDefault="004773FA" w:rsidP="004773FA">
            <w:pPr>
              <w:autoSpaceDE w:val="0"/>
              <w:autoSpaceDN w:val="0"/>
              <w:adjustRightInd w:val="0"/>
              <w:rPr>
                <w:rFonts w:ascii="TimesNewRomanPSMT" w:hAnsi="TimesNewRomanPSMT" w:cs="TimesNewRomanPSMT"/>
                <w:lang w:val="es-MX" w:eastAsia="en-US"/>
              </w:rPr>
            </w:pPr>
          </w:p>
          <w:p w14:paraId="715886E1" w14:textId="77777777" w:rsidR="004773FA" w:rsidRDefault="004773FA" w:rsidP="004773FA">
            <w:pPr>
              <w:autoSpaceDE w:val="0"/>
              <w:autoSpaceDN w:val="0"/>
              <w:adjustRightInd w:val="0"/>
              <w:rPr>
                <w:rFonts w:ascii="TimesNewRomanPSMT" w:hAnsi="TimesNewRomanPSMT" w:cs="TimesNewRomanPSMT"/>
                <w:lang w:val="es-MX" w:eastAsia="en-US"/>
              </w:rPr>
            </w:pPr>
          </w:p>
          <w:p w14:paraId="6C3B53CE" w14:textId="77777777" w:rsidR="004773FA" w:rsidRDefault="004773FA" w:rsidP="004773FA">
            <w:pPr>
              <w:autoSpaceDE w:val="0"/>
              <w:autoSpaceDN w:val="0"/>
              <w:adjustRightInd w:val="0"/>
              <w:rPr>
                <w:rFonts w:ascii="TimesNewRomanPSMT" w:hAnsi="TimesNewRomanPSMT" w:cs="TimesNewRomanPSMT"/>
                <w:lang w:val="es-MX" w:eastAsia="en-US"/>
              </w:rPr>
            </w:pPr>
          </w:p>
          <w:p w14:paraId="3B0AFF98" w14:textId="77777777" w:rsidR="004773FA" w:rsidRDefault="004773FA" w:rsidP="004773FA">
            <w:pPr>
              <w:autoSpaceDE w:val="0"/>
              <w:autoSpaceDN w:val="0"/>
              <w:adjustRightInd w:val="0"/>
              <w:jc w:val="center"/>
              <w:rPr>
                <w:rFonts w:ascii="TimesNewRomanPSMT" w:hAnsi="TimesNewRomanPSMT" w:cs="TimesNewRomanPSMT"/>
                <w:lang w:val="es-MX" w:eastAsia="en-US"/>
              </w:rPr>
            </w:pPr>
          </w:p>
          <w:p w14:paraId="2FFC4A81" w14:textId="77777777" w:rsidR="004773FA" w:rsidRDefault="004773FA" w:rsidP="004773FA">
            <w:pPr>
              <w:autoSpaceDE w:val="0"/>
              <w:autoSpaceDN w:val="0"/>
              <w:adjustRightInd w:val="0"/>
              <w:jc w:val="center"/>
              <w:rPr>
                <w:rFonts w:ascii="TimesNewRomanPSMT" w:hAnsi="TimesNewRomanPSMT" w:cs="TimesNewRomanPSMT"/>
                <w:lang w:val="es-MX" w:eastAsia="en-US"/>
              </w:rPr>
            </w:pPr>
            <w:r>
              <w:rPr>
                <w:rFonts w:ascii="TimesNewRomanPSMT" w:hAnsi="TimesNewRomanPSMT" w:cs="TimesNewRomanPSMT"/>
                <w:lang w:val="es-MX" w:eastAsia="en-US"/>
              </w:rPr>
              <w:t>Capacidad de análisis y síntesis.</w:t>
            </w:r>
          </w:p>
          <w:p w14:paraId="7CC2F9FF" w14:textId="77777777" w:rsidR="004773FA" w:rsidRDefault="004773FA" w:rsidP="004773FA">
            <w:pPr>
              <w:autoSpaceDE w:val="0"/>
              <w:autoSpaceDN w:val="0"/>
              <w:adjustRightInd w:val="0"/>
              <w:jc w:val="center"/>
              <w:rPr>
                <w:rFonts w:ascii="TimesNewRomanPSMT" w:hAnsi="TimesNewRomanPSMT" w:cs="TimesNewRomanPSMT"/>
                <w:lang w:val="es-MX" w:eastAsia="en-US"/>
              </w:rPr>
            </w:pPr>
          </w:p>
          <w:p w14:paraId="5EFDA23F" w14:textId="77777777" w:rsidR="004773FA" w:rsidRDefault="004773FA" w:rsidP="004773FA">
            <w:pPr>
              <w:autoSpaceDE w:val="0"/>
              <w:autoSpaceDN w:val="0"/>
              <w:adjustRightInd w:val="0"/>
              <w:jc w:val="center"/>
              <w:rPr>
                <w:rFonts w:ascii="TimesNewRomanPSMT" w:hAnsi="TimesNewRomanPSMT" w:cs="TimesNewRomanPSMT"/>
                <w:lang w:val="es-MX" w:eastAsia="en-US"/>
              </w:rPr>
            </w:pPr>
            <w:r>
              <w:rPr>
                <w:rFonts w:ascii="TimesNewRomanPSMT" w:hAnsi="TimesNewRomanPSMT" w:cs="TimesNewRomanPSMT"/>
                <w:lang w:val="es-MX" w:eastAsia="en-US"/>
              </w:rPr>
              <w:t>Capacidad de organizar y planificar.</w:t>
            </w:r>
          </w:p>
          <w:p w14:paraId="43463968" w14:textId="77777777" w:rsidR="004773FA" w:rsidRDefault="004773FA" w:rsidP="004773FA">
            <w:pPr>
              <w:autoSpaceDE w:val="0"/>
              <w:autoSpaceDN w:val="0"/>
              <w:adjustRightInd w:val="0"/>
              <w:jc w:val="center"/>
              <w:rPr>
                <w:rFonts w:ascii="TimesNewRomanPSMT" w:hAnsi="TimesNewRomanPSMT" w:cs="TimesNewRomanPSMT"/>
                <w:lang w:val="es-MX" w:eastAsia="en-US"/>
              </w:rPr>
            </w:pPr>
          </w:p>
          <w:p w14:paraId="7815218C" w14:textId="77777777" w:rsidR="004773FA" w:rsidRDefault="004773FA" w:rsidP="004773FA">
            <w:pPr>
              <w:autoSpaceDE w:val="0"/>
              <w:autoSpaceDN w:val="0"/>
              <w:adjustRightInd w:val="0"/>
              <w:jc w:val="center"/>
              <w:rPr>
                <w:rFonts w:ascii="TimesNewRomanPSMT" w:hAnsi="TimesNewRomanPSMT" w:cs="TimesNewRomanPSMT"/>
                <w:lang w:val="es-MX" w:eastAsia="en-US"/>
              </w:rPr>
            </w:pPr>
            <w:r>
              <w:rPr>
                <w:rFonts w:ascii="TimesNewRomanPSMT" w:hAnsi="TimesNewRomanPSMT" w:cs="TimesNewRomanPSMT"/>
                <w:lang w:val="es-MX" w:eastAsia="en-US"/>
              </w:rPr>
              <w:t>Habilidad para buscar y analizar información proveniente de fuentes diversas.</w:t>
            </w:r>
          </w:p>
          <w:p w14:paraId="5DB4DEBC" w14:textId="77777777" w:rsidR="004773FA" w:rsidRDefault="004773FA" w:rsidP="004773FA">
            <w:pPr>
              <w:autoSpaceDE w:val="0"/>
              <w:autoSpaceDN w:val="0"/>
              <w:adjustRightInd w:val="0"/>
              <w:jc w:val="center"/>
              <w:rPr>
                <w:rFonts w:ascii="TimesNewRomanPSMT" w:hAnsi="TimesNewRomanPSMT" w:cs="TimesNewRomanPSMT"/>
                <w:lang w:val="es-MX" w:eastAsia="en-US"/>
              </w:rPr>
            </w:pPr>
          </w:p>
          <w:p w14:paraId="7ED1BB45" w14:textId="77777777" w:rsidR="004773FA" w:rsidRDefault="004773FA" w:rsidP="004773FA">
            <w:pPr>
              <w:autoSpaceDE w:val="0"/>
              <w:autoSpaceDN w:val="0"/>
              <w:adjustRightInd w:val="0"/>
              <w:jc w:val="center"/>
              <w:rPr>
                <w:rFonts w:ascii="TimesNewRomanPSMT" w:hAnsi="TimesNewRomanPSMT" w:cs="TimesNewRomanPSMT"/>
                <w:lang w:val="es-MX" w:eastAsia="en-US"/>
              </w:rPr>
            </w:pPr>
            <w:r>
              <w:rPr>
                <w:rFonts w:ascii="TimesNewRomanPSMT" w:hAnsi="TimesNewRomanPSMT" w:cs="TimesNewRomanPSMT"/>
                <w:lang w:val="es-MX" w:eastAsia="en-US"/>
              </w:rPr>
              <w:t>Capacidad de generar nuevas ideas.</w:t>
            </w:r>
          </w:p>
          <w:p w14:paraId="4F0A3243" w14:textId="77777777" w:rsidR="004773FA" w:rsidRDefault="004773FA" w:rsidP="004773FA">
            <w:pPr>
              <w:autoSpaceDE w:val="0"/>
              <w:autoSpaceDN w:val="0"/>
              <w:adjustRightInd w:val="0"/>
              <w:jc w:val="center"/>
              <w:rPr>
                <w:rFonts w:ascii="TimesNewRomanPSMT" w:hAnsi="TimesNewRomanPSMT" w:cs="TimesNewRomanPSMT"/>
                <w:lang w:val="es-MX" w:eastAsia="en-US"/>
              </w:rPr>
            </w:pPr>
            <w:r>
              <w:rPr>
                <w:rFonts w:ascii="TimesNewRomanPSMT" w:hAnsi="TimesNewRomanPSMT" w:cs="TimesNewRomanPSMT"/>
                <w:lang w:val="es-MX" w:eastAsia="en-US"/>
              </w:rPr>
              <w:t>Liderazgo.</w:t>
            </w:r>
          </w:p>
          <w:p w14:paraId="55371944" w14:textId="77777777" w:rsidR="004773FA" w:rsidRDefault="004773FA" w:rsidP="004773FA">
            <w:pPr>
              <w:autoSpaceDE w:val="0"/>
              <w:autoSpaceDN w:val="0"/>
              <w:adjustRightInd w:val="0"/>
              <w:jc w:val="center"/>
              <w:rPr>
                <w:rFonts w:ascii="TimesNewRomanPSMT" w:hAnsi="TimesNewRomanPSMT" w:cs="TimesNewRomanPSMT"/>
                <w:lang w:val="es-MX" w:eastAsia="en-US"/>
              </w:rPr>
            </w:pPr>
          </w:p>
          <w:p w14:paraId="3DD1393E" w14:textId="77777777" w:rsidR="004773FA" w:rsidRDefault="004773FA" w:rsidP="004773FA">
            <w:pPr>
              <w:autoSpaceDE w:val="0"/>
              <w:autoSpaceDN w:val="0"/>
              <w:adjustRightInd w:val="0"/>
              <w:jc w:val="center"/>
              <w:rPr>
                <w:rFonts w:ascii="TimesNewRomanPSMT" w:hAnsi="TimesNewRomanPSMT" w:cs="TimesNewRomanPSMT"/>
                <w:lang w:val="es-MX" w:eastAsia="en-US"/>
              </w:rPr>
            </w:pPr>
            <w:r>
              <w:rPr>
                <w:rFonts w:ascii="TimesNewRomanPSMT" w:hAnsi="TimesNewRomanPSMT" w:cs="TimesNewRomanPSMT"/>
                <w:lang w:val="es-MX" w:eastAsia="en-US"/>
              </w:rPr>
              <w:t>Habilidad para trabajar en equipo</w:t>
            </w:r>
          </w:p>
          <w:p w14:paraId="545E38B5" w14:textId="77777777" w:rsidR="004773FA" w:rsidRDefault="004773FA" w:rsidP="004773FA">
            <w:pPr>
              <w:pStyle w:val="Prrafodelista"/>
              <w:autoSpaceDE w:val="0"/>
              <w:autoSpaceDN w:val="0"/>
              <w:adjustRightInd w:val="0"/>
              <w:spacing w:after="0" w:line="240" w:lineRule="auto"/>
              <w:ind w:left="331"/>
              <w:rPr>
                <w:szCs w:val="20"/>
                <w:lang w:eastAsia="es-MX"/>
              </w:rPr>
            </w:pPr>
          </w:p>
        </w:tc>
        <w:tc>
          <w:tcPr>
            <w:tcW w:w="1093" w:type="dxa"/>
            <w:gridSpan w:val="2"/>
            <w:tcBorders>
              <w:top w:val="single" w:sz="4" w:space="0" w:color="000000"/>
              <w:left w:val="single" w:sz="4" w:space="0" w:color="000000"/>
              <w:bottom w:val="single" w:sz="4" w:space="0" w:color="000000"/>
              <w:right w:val="single" w:sz="4" w:space="0" w:color="000000"/>
            </w:tcBorders>
          </w:tcPr>
          <w:p w14:paraId="1E8DDCD0" w14:textId="77777777" w:rsidR="004773FA" w:rsidRDefault="004773FA" w:rsidP="004773FA">
            <w:pPr>
              <w:autoSpaceDE w:val="0"/>
              <w:autoSpaceDN w:val="0"/>
              <w:adjustRightInd w:val="0"/>
              <w:rPr>
                <w:sz w:val="24"/>
                <w:szCs w:val="24"/>
                <w:lang w:val="es-MX" w:eastAsia="es-MX"/>
              </w:rPr>
            </w:pPr>
          </w:p>
          <w:p w14:paraId="435CD082" w14:textId="77777777" w:rsidR="004773FA" w:rsidRDefault="004773FA" w:rsidP="004773FA">
            <w:pPr>
              <w:autoSpaceDE w:val="0"/>
              <w:autoSpaceDN w:val="0"/>
              <w:adjustRightInd w:val="0"/>
              <w:rPr>
                <w:sz w:val="24"/>
                <w:szCs w:val="24"/>
                <w:lang w:val="es-MX" w:eastAsia="es-MX"/>
              </w:rPr>
            </w:pPr>
          </w:p>
          <w:p w14:paraId="5AB7E6DD" w14:textId="77777777" w:rsidR="004773FA" w:rsidRDefault="004773FA" w:rsidP="004773FA">
            <w:pPr>
              <w:autoSpaceDE w:val="0"/>
              <w:autoSpaceDN w:val="0"/>
              <w:adjustRightInd w:val="0"/>
              <w:rPr>
                <w:sz w:val="24"/>
                <w:szCs w:val="24"/>
                <w:lang w:val="es-MX" w:eastAsia="es-MX"/>
              </w:rPr>
            </w:pPr>
          </w:p>
          <w:p w14:paraId="5C208BBE" w14:textId="77777777" w:rsidR="004773FA" w:rsidRDefault="004773FA" w:rsidP="004773FA">
            <w:pPr>
              <w:autoSpaceDE w:val="0"/>
              <w:autoSpaceDN w:val="0"/>
              <w:adjustRightInd w:val="0"/>
              <w:rPr>
                <w:sz w:val="24"/>
                <w:szCs w:val="24"/>
                <w:lang w:val="es-MX" w:eastAsia="es-MX"/>
              </w:rPr>
            </w:pPr>
          </w:p>
          <w:p w14:paraId="679DE198" w14:textId="77777777" w:rsidR="004773FA" w:rsidRDefault="004773FA" w:rsidP="004773FA">
            <w:pPr>
              <w:autoSpaceDE w:val="0"/>
              <w:autoSpaceDN w:val="0"/>
              <w:adjustRightInd w:val="0"/>
              <w:rPr>
                <w:sz w:val="24"/>
                <w:szCs w:val="24"/>
                <w:lang w:val="es-MX" w:eastAsia="es-MX"/>
              </w:rPr>
            </w:pPr>
          </w:p>
          <w:p w14:paraId="2EE481CD" w14:textId="77777777" w:rsidR="004773FA" w:rsidRDefault="004773FA" w:rsidP="004773FA">
            <w:pPr>
              <w:autoSpaceDE w:val="0"/>
              <w:autoSpaceDN w:val="0"/>
              <w:adjustRightInd w:val="0"/>
              <w:rPr>
                <w:sz w:val="24"/>
                <w:szCs w:val="24"/>
                <w:lang w:val="es-MX" w:eastAsia="es-MX"/>
              </w:rPr>
            </w:pPr>
          </w:p>
          <w:p w14:paraId="0F545970" w14:textId="77777777" w:rsidR="004773FA" w:rsidRDefault="004773FA" w:rsidP="004773FA">
            <w:pPr>
              <w:autoSpaceDE w:val="0"/>
              <w:autoSpaceDN w:val="0"/>
              <w:adjustRightInd w:val="0"/>
              <w:rPr>
                <w:sz w:val="24"/>
                <w:szCs w:val="24"/>
                <w:lang w:val="es-MX" w:eastAsia="es-MX"/>
              </w:rPr>
            </w:pPr>
          </w:p>
          <w:p w14:paraId="31F7C780" w14:textId="77777777" w:rsidR="004773FA" w:rsidRDefault="004773FA" w:rsidP="004773FA">
            <w:pPr>
              <w:autoSpaceDE w:val="0"/>
              <w:autoSpaceDN w:val="0"/>
              <w:adjustRightInd w:val="0"/>
              <w:rPr>
                <w:sz w:val="24"/>
                <w:szCs w:val="24"/>
                <w:lang w:val="es-MX" w:eastAsia="es-MX"/>
              </w:rPr>
            </w:pPr>
          </w:p>
          <w:p w14:paraId="09AD3A9E" w14:textId="77777777" w:rsidR="004773FA" w:rsidRDefault="004773FA" w:rsidP="004773FA">
            <w:pPr>
              <w:autoSpaceDE w:val="0"/>
              <w:autoSpaceDN w:val="0"/>
              <w:adjustRightInd w:val="0"/>
              <w:rPr>
                <w:rFonts w:ascii="TimesNewRomanPSMT" w:hAnsi="TimesNewRomanPSMT" w:cs="TimesNewRomanPSMT"/>
                <w:lang w:val="es-MX" w:eastAsia="en-US"/>
              </w:rPr>
            </w:pPr>
          </w:p>
          <w:p w14:paraId="55AE6CF4" w14:textId="6699AA71" w:rsidR="004773FA" w:rsidRDefault="001D4F29" w:rsidP="004773FA">
            <w:pPr>
              <w:pStyle w:val="Encabezado"/>
              <w:jc w:val="center"/>
              <w:rPr>
                <w:rFonts w:ascii="TimesNewRomanPSMT" w:hAnsi="TimesNewRomanPSMT" w:cs="TimesNewRomanPSMT"/>
                <w:bCs/>
                <w:sz w:val="20"/>
                <w:lang w:eastAsia="en-US"/>
              </w:rPr>
            </w:pPr>
            <w:r>
              <w:rPr>
                <w:rFonts w:ascii="TimesNewRomanPSMT" w:hAnsi="TimesNewRomanPSMT" w:cs="TimesNewRomanPSMT"/>
                <w:bCs/>
                <w:sz w:val="20"/>
                <w:lang w:eastAsia="en-US"/>
              </w:rPr>
              <w:t>HT-6</w:t>
            </w:r>
          </w:p>
          <w:p w14:paraId="1F96B744" w14:textId="3A4322B2" w:rsidR="004773FA" w:rsidRDefault="001D4F29" w:rsidP="004773FA">
            <w:pPr>
              <w:pStyle w:val="Encabezado"/>
              <w:jc w:val="center"/>
              <w:rPr>
                <w:rFonts w:ascii="TimesNewRomanPSMT" w:hAnsi="TimesNewRomanPSMT" w:cs="TimesNewRomanPSMT"/>
                <w:bCs/>
                <w:sz w:val="20"/>
                <w:lang w:eastAsia="en-US"/>
              </w:rPr>
            </w:pPr>
            <w:r>
              <w:rPr>
                <w:rFonts w:ascii="TimesNewRomanPSMT" w:hAnsi="TimesNewRomanPSMT" w:cs="TimesNewRomanPSMT"/>
                <w:bCs/>
                <w:sz w:val="20"/>
                <w:lang w:eastAsia="en-US"/>
              </w:rPr>
              <w:t>HP-9</w:t>
            </w:r>
          </w:p>
          <w:p w14:paraId="1941EF3D" w14:textId="77777777" w:rsidR="004773FA" w:rsidRDefault="004773FA" w:rsidP="004773FA">
            <w:pPr>
              <w:pStyle w:val="Encabezado"/>
              <w:jc w:val="center"/>
              <w:rPr>
                <w:szCs w:val="20"/>
              </w:rPr>
            </w:pPr>
          </w:p>
        </w:tc>
      </w:tr>
    </w:tbl>
    <w:p w14:paraId="05BCC3CB" w14:textId="77777777" w:rsidR="003B4F88" w:rsidRDefault="003B4F88" w:rsidP="003B4F88">
      <w:pPr>
        <w:autoSpaceDE w:val="0"/>
        <w:autoSpaceDN w:val="0"/>
        <w:adjustRightInd w:val="0"/>
        <w:rPr>
          <w:szCs w:val="20"/>
          <w:lang w:val="es-MX" w:eastAsia="es-MX"/>
        </w:rPr>
      </w:pPr>
    </w:p>
    <w:p w14:paraId="35AFEF41" w14:textId="77777777" w:rsidR="003B4F88" w:rsidRDefault="003B4F88" w:rsidP="003B4F88">
      <w:pPr>
        <w:autoSpaceDE w:val="0"/>
        <w:autoSpaceDN w:val="0"/>
        <w:adjustRightInd w:val="0"/>
        <w:rPr>
          <w:szCs w:val="20"/>
          <w:lang w:val="es-MX" w:eastAsia="es-MX"/>
        </w:rPr>
      </w:pPr>
    </w:p>
    <w:p w14:paraId="397A6668" w14:textId="77777777" w:rsidR="003B4F88" w:rsidRDefault="003B4F88" w:rsidP="003B4F88">
      <w:pPr>
        <w:autoSpaceDE w:val="0"/>
        <w:autoSpaceDN w:val="0"/>
        <w:adjustRightInd w:val="0"/>
        <w:rPr>
          <w:szCs w:val="20"/>
          <w:lang w:val="es-MX" w:eastAsia="es-MX"/>
        </w:rPr>
      </w:pPr>
    </w:p>
    <w:p w14:paraId="27B77CCC" w14:textId="77777777" w:rsidR="003B4F88" w:rsidRDefault="003B4F88" w:rsidP="003B4F88">
      <w:pPr>
        <w:autoSpaceDE w:val="0"/>
        <w:autoSpaceDN w:val="0"/>
        <w:adjustRightInd w:val="0"/>
        <w:rPr>
          <w:szCs w:val="20"/>
          <w:lang w:val="es-MX" w:eastAsia="es-MX"/>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632"/>
        <w:gridCol w:w="2551"/>
      </w:tblGrid>
      <w:tr w:rsidR="003B4F88" w14:paraId="50AC7579" w14:textId="77777777" w:rsidTr="003B4F88">
        <w:trPr>
          <w:tblHeader/>
        </w:trPr>
        <w:tc>
          <w:tcPr>
            <w:tcW w:w="10632" w:type="dxa"/>
            <w:tcBorders>
              <w:top w:val="single" w:sz="4" w:space="0" w:color="000000"/>
              <w:left w:val="single" w:sz="4" w:space="0" w:color="000000"/>
              <w:bottom w:val="single" w:sz="4" w:space="0" w:color="000000"/>
              <w:right w:val="single" w:sz="4" w:space="0" w:color="000000"/>
            </w:tcBorders>
            <w:vAlign w:val="center"/>
            <w:hideMark/>
          </w:tcPr>
          <w:p w14:paraId="453B6FDB" w14:textId="77777777" w:rsidR="003B4F88" w:rsidRDefault="003B4F88">
            <w:pPr>
              <w:autoSpaceDE w:val="0"/>
              <w:autoSpaceDN w:val="0"/>
              <w:adjustRightInd w:val="0"/>
              <w:jc w:val="center"/>
              <w:rPr>
                <w:b/>
                <w:smallCaps/>
                <w:szCs w:val="20"/>
                <w:lang w:val="es-MX" w:eastAsia="es-MX"/>
              </w:rPr>
            </w:pPr>
            <w:r>
              <w:rPr>
                <w:b/>
                <w:smallCaps/>
                <w:szCs w:val="20"/>
                <w:lang w:val="es-MX" w:eastAsia="es-MX"/>
              </w:rPr>
              <w:lastRenderedPageBreak/>
              <w:t>Indicadores de alcance</w:t>
            </w:r>
          </w:p>
        </w:tc>
        <w:tc>
          <w:tcPr>
            <w:tcW w:w="2551" w:type="dxa"/>
            <w:tcBorders>
              <w:top w:val="single" w:sz="4" w:space="0" w:color="000000"/>
              <w:left w:val="single" w:sz="4" w:space="0" w:color="000000"/>
              <w:bottom w:val="single" w:sz="4" w:space="0" w:color="000000"/>
              <w:right w:val="single" w:sz="4" w:space="0" w:color="000000"/>
            </w:tcBorders>
            <w:vAlign w:val="center"/>
            <w:hideMark/>
          </w:tcPr>
          <w:p w14:paraId="143F04EB" w14:textId="77777777" w:rsidR="003B4F88" w:rsidRDefault="003B4F88">
            <w:pPr>
              <w:autoSpaceDE w:val="0"/>
              <w:autoSpaceDN w:val="0"/>
              <w:adjustRightInd w:val="0"/>
              <w:spacing w:before="80" w:after="80"/>
              <w:jc w:val="center"/>
              <w:rPr>
                <w:b/>
                <w:smallCaps/>
                <w:szCs w:val="20"/>
                <w:lang w:val="es-MX" w:eastAsia="es-MX"/>
              </w:rPr>
            </w:pPr>
            <w:r>
              <w:rPr>
                <w:b/>
                <w:smallCaps/>
                <w:szCs w:val="20"/>
                <w:lang w:val="es-MX" w:eastAsia="es-MX"/>
              </w:rPr>
              <w:t>Valor del indicador</w:t>
            </w:r>
          </w:p>
        </w:tc>
      </w:tr>
      <w:tr w:rsidR="004773FA" w14:paraId="50863B13" w14:textId="77777777" w:rsidTr="003B4F88">
        <w:tc>
          <w:tcPr>
            <w:tcW w:w="10632" w:type="dxa"/>
            <w:tcBorders>
              <w:top w:val="single" w:sz="4" w:space="0" w:color="000000"/>
              <w:left w:val="single" w:sz="4" w:space="0" w:color="000000"/>
              <w:bottom w:val="single" w:sz="4" w:space="0" w:color="000000"/>
              <w:right w:val="single" w:sz="4" w:space="0" w:color="000000"/>
            </w:tcBorders>
            <w:hideMark/>
          </w:tcPr>
          <w:p w14:paraId="03239574" w14:textId="77777777" w:rsidR="004773FA" w:rsidRDefault="004773FA" w:rsidP="004773FA">
            <w:pPr>
              <w:pStyle w:val="Encabezado"/>
              <w:numPr>
                <w:ilvl w:val="0"/>
                <w:numId w:val="20"/>
              </w:numPr>
              <w:tabs>
                <w:tab w:val="clear" w:pos="4419"/>
                <w:tab w:val="right" w:pos="284"/>
                <w:tab w:val="right" w:pos="4498"/>
                <w:tab w:val="left" w:pos="6560"/>
                <w:tab w:val="left" w:pos="8299"/>
              </w:tabs>
              <w:ind w:left="284" w:hanging="284"/>
              <w:jc w:val="both"/>
              <w:rPr>
                <w:rFonts w:ascii="Arial" w:hAnsi="Arial" w:cs="Arial"/>
                <w:sz w:val="20"/>
                <w:szCs w:val="20"/>
              </w:rPr>
            </w:pPr>
            <w:r>
              <w:rPr>
                <w:rFonts w:ascii="Arial" w:hAnsi="Arial" w:cs="Arial"/>
                <w:b/>
                <w:sz w:val="20"/>
                <w:szCs w:val="20"/>
              </w:rPr>
              <w:t>Se adapta a situaciones y contextos complejos</w:t>
            </w:r>
            <w:r>
              <w:rPr>
                <w:rFonts w:ascii="Arial" w:hAnsi="Arial" w:cs="Arial"/>
                <w:sz w:val="20"/>
                <w:szCs w:val="20"/>
              </w:rPr>
              <w:t>. Puede trabajar en equipo, reflejar sus conocimientos en la interpretación de la realidad. Inferir comportamientos o consecuencias de los fenómenos o problemas en estudio. Incluir más variables en dichos casos de estudio.</w:t>
            </w:r>
          </w:p>
        </w:tc>
        <w:tc>
          <w:tcPr>
            <w:tcW w:w="2551" w:type="dxa"/>
            <w:tcBorders>
              <w:top w:val="single" w:sz="4" w:space="0" w:color="000000"/>
              <w:left w:val="single" w:sz="4" w:space="0" w:color="000000"/>
              <w:bottom w:val="single" w:sz="4" w:space="0" w:color="000000"/>
              <w:right w:val="single" w:sz="4" w:space="0" w:color="000000"/>
            </w:tcBorders>
            <w:vAlign w:val="center"/>
            <w:hideMark/>
          </w:tcPr>
          <w:p w14:paraId="0729253D" w14:textId="1B32C0DA" w:rsidR="004773FA" w:rsidRDefault="004773FA" w:rsidP="004773FA">
            <w:pPr>
              <w:autoSpaceDE w:val="0"/>
              <w:autoSpaceDN w:val="0"/>
              <w:adjustRightInd w:val="0"/>
              <w:jc w:val="center"/>
              <w:rPr>
                <w:szCs w:val="20"/>
                <w:lang w:val="es-MX" w:eastAsia="es-MX"/>
              </w:rPr>
            </w:pPr>
            <w:r>
              <w:rPr>
                <w:szCs w:val="20"/>
                <w:lang w:val="es-MX" w:eastAsia="es-MX"/>
              </w:rPr>
              <w:t>20%</w:t>
            </w:r>
          </w:p>
        </w:tc>
      </w:tr>
      <w:tr w:rsidR="004773FA" w14:paraId="2F976555" w14:textId="77777777" w:rsidTr="003B4F88">
        <w:tc>
          <w:tcPr>
            <w:tcW w:w="10632" w:type="dxa"/>
            <w:tcBorders>
              <w:top w:val="single" w:sz="4" w:space="0" w:color="000000"/>
              <w:left w:val="single" w:sz="4" w:space="0" w:color="000000"/>
              <w:bottom w:val="single" w:sz="4" w:space="0" w:color="000000"/>
              <w:right w:val="single" w:sz="4" w:space="0" w:color="000000"/>
            </w:tcBorders>
            <w:hideMark/>
          </w:tcPr>
          <w:p w14:paraId="4895354A" w14:textId="77777777" w:rsidR="004773FA" w:rsidRDefault="004773FA" w:rsidP="004773FA">
            <w:pPr>
              <w:pStyle w:val="Encabezado"/>
              <w:numPr>
                <w:ilvl w:val="0"/>
                <w:numId w:val="20"/>
              </w:numPr>
              <w:tabs>
                <w:tab w:val="clear" w:pos="4419"/>
                <w:tab w:val="right" w:pos="284"/>
                <w:tab w:val="right" w:pos="4498"/>
                <w:tab w:val="left" w:pos="6560"/>
                <w:tab w:val="left" w:pos="8299"/>
              </w:tabs>
              <w:ind w:left="284" w:hanging="284"/>
              <w:jc w:val="both"/>
              <w:rPr>
                <w:rFonts w:ascii="Arial" w:hAnsi="Arial" w:cs="Arial"/>
                <w:sz w:val="20"/>
                <w:szCs w:val="20"/>
              </w:rPr>
            </w:pPr>
            <w:r>
              <w:rPr>
                <w:rFonts w:ascii="Arial" w:hAnsi="Arial" w:cs="Arial"/>
                <w:b/>
                <w:sz w:val="20"/>
                <w:szCs w:val="20"/>
              </w:rPr>
              <w:t>Hace aportaciones a las actividades académicas desarrolladas</w:t>
            </w:r>
            <w:r>
              <w:rPr>
                <w:rFonts w:ascii="Arial" w:hAnsi="Arial" w:cs="Arial"/>
                <w:sz w:val="20"/>
                <w:szCs w:val="20"/>
              </w:rPr>
              <w:t>. Pregunta integrando conocimientos de otras asignaturas o de casos anteriores de la misma asignatura. Presenta otros puntos de vista que complementan al presentado en la clase. Presenta fuentes de información adicionales (Internet, documentales), usa más bibliografía, consulta fuentes en un segundo idioma, etc.</w:t>
            </w:r>
          </w:p>
        </w:tc>
        <w:tc>
          <w:tcPr>
            <w:tcW w:w="2551" w:type="dxa"/>
            <w:tcBorders>
              <w:top w:val="single" w:sz="4" w:space="0" w:color="000000"/>
              <w:left w:val="single" w:sz="4" w:space="0" w:color="000000"/>
              <w:bottom w:val="single" w:sz="4" w:space="0" w:color="000000"/>
              <w:right w:val="single" w:sz="4" w:space="0" w:color="000000"/>
            </w:tcBorders>
            <w:vAlign w:val="center"/>
            <w:hideMark/>
          </w:tcPr>
          <w:p w14:paraId="4CC934A4" w14:textId="77777777" w:rsidR="004773FA" w:rsidRDefault="004773FA" w:rsidP="004773FA">
            <w:pPr>
              <w:autoSpaceDE w:val="0"/>
              <w:autoSpaceDN w:val="0"/>
              <w:adjustRightInd w:val="0"/>
              <w:jc w:val="center"/>
              <w:rPr>
                <w:szCs w:val="20"/>
                <w:lang w:val="es-MX" w:eastAsia="es-MX"/>
              </w:rPr>
            </w:pPr>
            <w:r>
              <w:rPr>
                <w:szCs w:val="20"/>
                <w:lang w:val="es-MX" w:eastAsia="es-MX"/>
              </w:rPr>
              <w:t>20%</w:t>
            </w:r>
          </w:p>
          <w:p w14:paraId="5DF564D2" w14:textId="77777777" w:rsidR="004773FA" w:rsidRDefault="004773FA" w:rsidP="004773FA">
            <w:pPr>
              <w:rPr>
                <w:szCs w:val="20"/>
                <w:lang w:val="es-MX" w:eastAsia="es-MX"/>
              </w:rPr>
            </w:pPr>
          </w:p>
          <w:p w14:paraId="1F2A29EE" w14:textId="051D36BA" w:rsidR="004773FA" w:rsidRDefault="004773FA" w:rsidP="004773FA">
            <w:pPr>
              <w:autoSpaceDE w:val="0"/>
              <w:autoSpaceDN w:val="0"/>
              <w:adjustRightInd w:val="0"/>
              <w:jc w:val="center"/>
              <w:rPr>
                <w:szCs w:val="20"/>
                <w:lang w:val="es-MX" w:eastAsia="es-MX"/>
              </w:rPr>
            </w:pPr>
          </w:p>
        </w:tc>
      </w:tr>
      <w:tr w:rsidR="004773FA" w14:paraId="4610D75B" w14:textId="77777777" w:rsidTr="003B4F88">
        <w:tc>
          <w:tcPr>
            <w:tcW w:w="10632" w:type="dxa"/>
            <w:tcBorders>
              <w:top w:val="single" w:sz="4" w:space="0" w:color="000000"/>
              <w:left w:val="single" w:sz="4" w:space="0" w:color="000000"/>
              <w:bottom w:val="single" w:sz="4" w:space="0" w:color="000000"/>
              <w:right w:val="single" w:sz="4" w:space="0" w:color="000000"/>
            </w:tcBorders>
            <w:hideMark/>
          </w:tcPr>
          <w:p w14:paraId="5E17277F" w14:textId="77777777" w:rsidR="004773FA" w:rsidRDefault="004773FA" w:rsidP="004773FA">
            <w:pPr>
              <w:pStyle w:val="Encabezado"/>
              <w:numPr>
                <w:ilvl w:val="0"/>
                <w:numId w:val="20"/>
              </w:numPr>
              <w:tabs>
                <w:tab w:val="clear" w:pos="4419"/>
                <w:tab w:val="right" w:pos="284"/>
                <w:tab w:val="right" w:pos="4498"/>
                <w:tab w:val="left" w:pos="6560"/>
                <w:tab w:val="left" w:pos="8299"/>
              </w:tabs>
              <w:ind w:left="284" w:hanging="284"/>
              <w:jc w:val="both"/>
              <w:rPr>
                <w:rFonts w:ascii="Arial" w:hAnsi="Arial" w:cs="Arial"/>
                <w:sz w:val="20"/>
                <w:szCs w:val="20"/>
              </w:rPr>
            </w:pPr>
            <w:r>
              <w:rPr>
                <w:rFonts w:ascii="Arial" w:hAnsi="Arial" w:cs="Arial"/>
                <w:b/>
                <w:sz w:val="20"/>
                <w:szCs w:val="20"/>
              </w:rPr>
              <w:t>Propone y/o explica soluciones o procedimientos no vistos en clase (creatividad)</w:t>
            </w:r>
            <w:r>
              <w:rPr>
                <w:rFonts w:ascii="Arial" w:hAnsi="Arial" w:cs="Arial"/>
                <w:sz w:val="20"/>
                <w:szCs w:val="20"/>
              </w:rPr>
              <w:t>. Ante problemas o casos de estudio propone perspectivas diferentes, para abordarlos y sustentarlos correctamente. Aplica procedimientos aprendidos en otra asignatura o contexto para el problema que se está resolviendo.</w:t>
            </w:r>
          </w:p>
        </w:tc>
        <w:tc>
          <w:tcPr>
            <w:tcW w:w="2551" w:type="dxa"/>
            <w:tcBorders>
              <w:top w:val="single" w:sz="4" w:space="0" w:color="000000"/>
              <w:left w:val="single" w:sz="4" w:space="0" w:color="000000"/>
              <w:bottom w:val="single" w:sz="4" w:space="0" w:color="000000"/>
              <w:right w:val="single" w:sz="4" w:space="0" w:color="000000"/>
            </w:tcBorders>
            <w:vAlign w:val="center"/>
            <w:hideMark/>
          </w:tcPr>
          <w:p w14:paraId="39532720" w14:textId="1F9F9A92" w:rsidR="004773FA" w:rsidRDefault="004773FA" w:rsidP="004773FA">
            <w:pPr>
              <w:autoSpaceDE w:val="0"/>
              <w:autoSpaceDN w:val="0"/>
              <w:adjustRightInd w:val="0"/>
              <w:jc w:val="center"/>
              <w:rPr>
                <w:szCs w:val="20"/>
                <w:lang w:val="es-MX" w:eastAsia="es-MX"/>
              </w:rPr>
            </w:pPr>
            <w:r>
              <w:rPr>
                <w:szCs w:val="20"/>
                <w:lang w:val="es-MX" w:eastAsia="es-MX"/>
              </w:rPr>
              <w:t>15%</w:t>
            </w:r>
          </w:p>
        </w:tc>
      </w:tr>
      <w:tr w:rsidR="004773FA" w14:paraId="6CE01894" w14:textId="77777777" w:rsidTr="003B4F88">
        <w:tc>
          <w:tcPr>
            <w:tcW w:w="10632" w:type="dxa"/>
            <w:tcBorders>
              <w:top w:val="single" w:sz="4" w:space="0" w:color="000000"/>
              <w:left w:val="single" w:sz="4" w:space="0" w:color="000000"/>
              <w:bottom w:val="single" w:sz="4" w:space="0" w:color="000000"/>
              <w:right w:val="single" w:sz="4" w:space="0" w:color="000000"/>
            </w:tcBorders>
            <w:hideMark/>
          </w:tcPr>
          <w:p w14:paraId="0F22AB02" w14:textId="77777777" w:rsidR="004773FA" w:rsidRDefault="004773FA" w:rsidP="004773FA">
            <w:pPr>
              <w:pStyle w:val="Encabezado"/>
              <w:numPr>
                <w:ilvl w:val="0"/>
                <w:numId w:val="20"/>
              </w:numPr>
              <w:tabs>
                <w:tab w:val="clear" w:pos="4419"/>
                <w:tab w:val="right" w:pos="284"/>
                <w:tab w:val="right" w:pos="4498"/>
                <w:tab w:val="left" w:pos="6560"/>
                <w:tab w:val="left" w:pos="8299"/>
              </w:tabs>
              <w:ind w:left="284" w:hanging="284"/>
              <w:jc w:val="both"/>
              <w:rPr>
                <w:rFonts w:ascii="Arial" w:hAnsi="Arial" w:cs="Arial"/>
                <w:sz w:val="20"/>
                <w:szCs w:val="20"/>
              </w:rPr>
            </w:pPr>
            <w:r>
              <w:rPr>
                <w:rFonts w:ascii="Arial" w:hAnsi="Arial" w:cs="Arial"/>
                <w:b/>
                <w:sz w:val="20"/>
                <w:szCs w:val="20"/>
              </w:rPr>
              <w:t>Introduce recursos y experiencias que promueven un pensamiento crítico; (por ejemplo, el uso de las tecnologías de la información estableciendo previamente un criterio).</w:t>
            </w:r>
            <w:r>
              <w:rPr>
                <w:rFonts w:ascii="Arial" w:hAnsi="Arial" w:cs="Arial"/>
                <w:sz w:val="20"/>
                <w:szCs w:val="20"/>
              </w:rPr>
              <w:t xml:space="preserve"> Ante temas de una asignatura, introduce cuestionamientos de tipo ético, ecológico, histórico, político, económico, etc.; que deben tomarse en cuenta para comprender mejor, o a futuro dicho tema. Se apoya en foros, autores, bibliografía, documentales, etc. para sustentar su punto de vista.</w:t>
            </w:r>
          </w:p>
        </w:tc>
        <w:tc>
          <w:tcPr>
            <w:tcW w:w="2551" w:type="dxa"/>
            <w:tcBorders>
              <w:top w:val="single" w:sz="4" w:space="0" w:color="000000"/>
              <w:left w:val="single" w:sz="4" w:space="0" w:color="000000"/>
              <w:bottom w:val="single" w:sz="4" w:space="0" w:color="000000"/>
              <w:right w:val="single" w:sz="4" w:space="0" w:color="000000"/>
            </w:tcBorders>
            <w:vAlign w:val="center"/>
            <w:hideMark/>
          </w:tcPr>
          <w:p w14:paraId="40072340" w14:textId="28F7B8A0" w:rsidR="004773FA" w:rsidRDefault="004773FA" w:rsidP="004773FA">
            <w:pPr>
              <w:autoSpaceDE w:val="0"/>
              <w:autoSpaceDN w:val="0"/>
              <w:adjustRightInd w:val="0"/>
              <w:jc w:val="center"/>
              <w:rPr>
                <w:szCs w:val="20"/>
                <w:lang w:val="es-MX" w:eastAsia="es-MX"/>
              </w:rPr>
            </w:pPr>
            <w:r>
              <w:rPr>
                <w:szCs w:val="20"/>
                <w:lang w:val="es-MX" w:eastAsia="es-MX"/>
              </w:rPr>
              <w:t>20%</w:t>
            </w:r>
          </w:p>
        </w:tc>
      </w:tr>
      <w:tr w:rsidR="004773FA" w14:paraId="0A230207" w14:textId="77777777" w:rsidTr="003B4F88">
        <w:tc>
          <w:tcPr>
            <w:tcW w:w="10632" w:type="dxa"/>
            <w:tcBorders>
              <w:top w:val="single" w:sz="4" w:space="0" w:color="000000"/>
              <w:left w:val="single" w:sz="4" w:space="0" w:color="000000"/>
              <w:bottom w:val="single" w:sz="4" w:space="0" w:color="000000"/>
              <w:right w:val="single" w:sz="4" w:space="0" w:color="000000"/>
            </w:tcBorders>
            <w:hideMark/>
          </w:tcPr>
          <w:p w14:paraId="6C1BC6CC" w14:textId="77777777" w:rsidR="004773FA" w:rsidRDefault="004773FA" w:rsidP="004773FA">
            <w:pPr>
              <w:pStyle w:val="Encabezado"/>
              <w:numPr>
                <w:ilvl w:val="0"/>
                <w:numId w:val="20"/>
              </w:numPr>
              <w:tabs>
                <w:tab w:val="clear" w:pos="4419"/>
                <w:tab w:val="right" w:pos="284"/>
                <w:tab w:val="right" w:pos="4498"/>
                <w:tab w:val="left" w:pos="6560"/>
                <w:tab w:val="left" w:pos="8299"/>
              </w:tabs>
              <w:ind w:left="284" w:hanging="284"/>
              <w:jc w:val="both"/>
              <w:rPr>
                <w:rFonts w:ascii="Arial" w:hAnsi="Arial" w:cs="Arial"/>
                <w:sz w:val="20"/>
                <w:szCs w:val="20"/>
              </w:rPr>
            </w:pPr>
            <w:r>
              <w:rPr>
                <w:rFonts w:ascii="Arial" w:hAnsi="Arial" w:cs="Arial"/>
                <w:b/>
                <w:sz w:val="20"/>
                <w:szCs w:val="20"/>
              </w:rPr>
              <w:t>Incorpora conocimientos y actividades interdisciplinarias en su aprendizaje</w:t>
            </w:r>
            <w:r>
              <w:rPr>
                <w:rFonts w:ascii="Arial" w:hAnsi="Arial" w:cs="Arial"/>
                <w:sz w:val="20"/>
                <w:szCs w:val="20"/>
              </w:rPr>
              <w:t>. En el desarrollo de los temas de la asignatura, incorpora conocimientos y actividades desarrollados en otras asignaturas para lograr la competencia.</w:t>
            </w:r>
          </w:p>
        </w:tc>
        <w:tc>
          <w:tcPr>
            <w:tcW w:w="2551" w:type="dxa"/>
            <w:tcBorders>
              <w:top w:val="single" w:sz="4" w:space="0" w:color="000000"/>
              <w:left w:val="single" w:sz="4" w:space="0" w:color="000000"/>
              <w:bottom w:val="single" w:sz="4" w:space="0" w:color="000000"/>
              <w:right w:val="single" w:sz="4" w:space="0" w:color="000000"/>
            </w:tcBorders>
            <w:vAlign w:val="center"/>
            <w:hideMark/>
          </w:tcPr>
          <w:p w14:paraId="00A662A5" w14:textId="418453B3" w:rsidR="004773FA" w:rsidRDefault="004773FA" w:rsidP="004773FA">
            <w:pPr>
              <w:autoSpaceDE w:val="0"/>
              <w:autoSpaceDN w:val="0"/>
              <w:adjustRightInd w:val="0"/>
              <w:jc w:val="center"/>
              <w:rPr>
                <w:szCs w:val="20"/>
                <w:lang w:val="es-MX" w:eastAsia="es-MX"/>
              </w:rPr>
            </w:pPr>
            <w:r>
              <w:rPr>
                <w:szCs w:val="20"/>
                <w:lang w:val="es-MX" w:eastAsia="es-MX"/>
              </w:rPr>
              <w:t>15%</w:t>
            </w:r>
          </w:p>
        </w:tc>
      </w:tr>
      <w:tr w:rsidR="004773FA" w14:paraId="1C1BA65B" w14:textId="77777777" w:rsidTr="003B4F88">
        <w:tc>
          <w:tcPr>
            <w:tcW w:w="10632" w:type="dxa"/>
            <w:tcBorders>
              <w:top w:val="single" w:sz="4" w:space="0" w:color="000000"/>
              <w:left w:val="single" w:sz="4" w:space="0" w:color="000000"/>
              <w:bottom w:val="single" w:sz="4" w:space="0" w:color="000000"/>
              <w:right w:val="single" w:sz="4" w:space="0" w:color="000000"/>
            </w:tcBorders>
            <w:hideMark/>
          </w:tcPr>
          <w:p w14:paraId="7C116EDA" w14:textId="77777777" w:rsidR="004773FA" w:rsidRDefault="004773FA" w:rsidP="004773FA">
            <w:pPr>
              <w:pStyle w:val="Encabezado"/>
              <w:numPr>
                <w:ilvl w:val="0"/>
                <w:numId w:val="20"/>
              </w:numPr>
              <w:tabs>
                <w:tab w:val="clear" w:pos="4419"/>
                <w:tab w:val="right" w:pos="284"/>
                <w:tab w:val="right" w:pos="4498"/>
                <w:tab w:val="left" w:pos="6560"/>
                <w:tab w:val="left" w:pos="8299"/>
              </w:tabs>
              <w:ind w:left="284" w:hanging="284"/>
              <w:jc w:val="both"/>
              <w:rPr>
                <w:rFonts w:ascii="Arial" w:hAnsi="Arial" w:cs="Arial"/>
                <w:b/>
                <w:sz w:val="20"/>
                <w:szCs w:val="20"/>
              </w:rPr>
            </w:pPr>
            <w:r>
              <w:rPr>
                <w:rFonts w:ascii="Arial" w:hAnsi="Arial" w:cs="Arial"/>
                <w:b/>
                <w:sz w:val="20"/>
                <w:szCs w:val="20"/>
              </w:rPr>
              <w:t>Realiza su trabajo de manera autónoma y autorregulada</w:t>
            </w:r>
            <w:r>
              <w:rPr>
                <w:rFonts w:ascii="Arial" w:hAnsi="Arial" w:cs="Arial"/>
                <w:sz w:val="20"/>
                <w:szCs w:val="20"/>
              </w:rPr>
              <w:t>. Es capaz de organizar su tiempo y trabajar sin necesidad de una supervisión estrecha y/o coercitiva. Aprovecha la planeación de la asignatura presentada por el (la) profesor(a) (instrumentación didáctica) para presentar propuestas de mejora de la temática vista durante el curso. Realiza actividades de investigación para participar activamente durante el curso.</w:t>
            </w:r>
          </w:p>
        </w:tc>
        <w:tc>
          <w:tcPr>
            <w:tcW w:w="2551" w:type="dxa"/>
            <w:tcBorders>
              <w:top w:val="single" w:sz="4" w:space="0" w:color="000000"/>
              <w:left w:val="single" w:sz="4" w:space="0" w:color="000000"/>
              <w:bottom w:val="single" w:sz="4" w:space="0" w:color="000000"/>
              <w:right w:val="single" w:sz="4" w:space="0" w:color="000000"/>
            </w:tcBorders>
            <w:vAlign w:val="center"/>
            <w:hideMark/>
          </w:tcPr>
          <w:p w14:paraId="43D6A242" w14:textId="6B34BE5A" w:rsidR="004773FA" w:rsidRDefault="004773FA" w:rsidP="004773FA">
            <w:pPr>
              <w:autoSpaceDE w:val="0"/>
              <w:autoSpaceDN w:val="0"/>
              <w:adjustRightInd w:val="0"/>
              <w:jc w:val="center"/>
              <w:rPr>
                <w:szCs w:val="20"/>
                <w:lang w:val="es-MX" w:eastAsia="es-MX"/>
              </w:rPr>
            </w:pPr>
            <w:r>
              <w:rPr>
                <w:szCs w:val="20"/>
                <w:lang w:val="es-MX" w:eastAsia="es-MX"/>
              </w:rPr>
              <w:t>10%</w:t>
            </w:r>
          </w:p>
        </w:tc>
      </w:tr>
    </w:tbl>
    <w:p w14:paraId="2EA737C3" w14:textId="77777777" w:rsidR="0026788D" w:rsidRDefault="0026788D" w:rsidP="003B4F88">
      <w:pPr>
        <w:autoSpaceDE w:val="0"/>
        <w:autoSpaceDN w:val="0"/>
        <w:adjustRightInd w:val="0"/>
        <w:spacing w:after="80"/>
        <w:rPr>
          <w:b/>
          <w:szCs w:val="20"/>
          <w:lang w:val="es-MX" w:eastAsia="es-MX"/>
        </w:rPr>
      </w:pPr>
    </w:p>
    <w:p w14:paraId="33381B3C" w14:textId="243F6234" w:rsidR="003B4F88" w:rsidRDefault="003B4F88" w:rsidP="003B4F88">
      <w:pPr>
        <w:autoSpaceDE w:val="0"/>
        <w:autoSpaceDN w:val="0"/>
        <w:adjustRightInd w:val="0"/>
        <w:spacing w:after="80"/>
        <w:rPr>
          <w:b/>
          <w:szCs w:val="20"/>
          <w:lang w:val="es-MX" w:eastAsia="es-MX"/>
        </w:rPr>
      </w:pPr>
      <w:r>
        <w:rPr>
          <w:b/>
          <w:szCs w:val="20"/>
          <w:lang w:val="es-MX" w:eastAsia="es-MX"/>
        </w:rPr>
        <w:t>Niveles de desempeño:</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00"/>
        <w:gridCol w:w="2979"/>
        <w:gridCol w:w="4820"/>
        <w:gridCol w:w="1984"/>
      </w:tblGrid>
      <w:tr w:rsidR="003B4F88" w14:paraId="2026D26B" w14:textId="77777777" w:rsidTr="003B4F88">
        <w:tc>
          <w:tcPr>
            <w:tcW w:w="3400" w:type="dxa"/>
            <w:tcBorders>
              <w:top w:val="single" w:sz="4" w:space="0" w:color="000000"/>
              <w:left w:val="single" w:sz="4" w:space="0" w:color="000000"/>
              <w:bottom w:val="single" w:sz="4" w:space="0" w:color="000000"/>
              <w:right w:val="single" w:sz="4" w:space="0" w:color="000000"/>
            </w:tcBorders>
            <w:vAlign w:val="center"/>
            <w:hideMark/>
          </w:tcPr>
          <w:p w14:paraId="0A7999D4" w14:textId="77777777" w:rsidR="003B4F88" w:rsidRDefault="003B4F88">
            <w:pPr>
              <w:autoSpaceDE w:val="0"/>
              <w:autoSpaceDN w:val="0"/>
              <w:adjustRightInd w:val="0"/>
              <w:jc w:val="center"/>
              <w:rPr>
                <w:b/>
                <w:smallCaps/>
                <w:szCs w:val="20"/>
                <w:lang w:val="es-MX" w:eastAsia="es-MX"/>
              </w:rPr>
            </w:pPr>
            <w:r>
              <w:rPr>
                <w:b/>
                <w:smallCaps/>
                <w:szCs w:val="20"/>
                <w:lang w:val="es-MX" w:eastAsia="es-MX"/>
              </w:rPr>
              <w:t>Desempeño</w:t>
            </w:r>
          </w:p>
        </w:tc>
        <w:tc>
          <w:tcPr>
            <w:tcW w:w="2979" w:type="dxa"/>
            <w:tcBorders>
              <w:top w:val="single" w:sz="4" w:space="0" w:color="000000"/>
              <w:left w:val="single" w:sz="4" w:space="0" w:color="000000"/>
              <w:bottom w:val="single" w:sz="4" w:space="0" w:color="000000"/>
              <w:right w:val="single" w:sz="4" w:space="0" w:color="000000"/>
            </w:tcBorders>
            <w:vAlign w:val="center"/>
            <w:hideMark/>
          </w:tcPr>
          <w:p w14:paraId="760F0300" w14:textId="77777777" w:rsidR="003B4F88" w:rsidRDefault="003B4F88">
            <w:pPr>
              <w:autoSpaceDE w:val="0"/>
              <w:autoSpaceDN w:val="0"/>
              <w:adjustRightInd w:val="0"/>
              <w:jc w:val="center"/>
              <w:rPr>
                <w:b/>
                <w:smallCaps/>
                <w:szCs w:val="20"/>
                <w:lang w:val="es-MX" w:eastAsia="es-MX"/>
              </w:rPr>
            </w:pPr>
            <w:r>
              <w:rPr>
                <w:b/>
                <w:smallCaps/>
                <w:szCs w:val="20"/>
                <w:lang w:val="es-MX" w:eastAsia="es-MX"/>
              </w:rPr>
              <w:t>Nivel de desempeño</w:t>
            </w:r>
          </w:p>
        </w:tc>
        <w:tc>
          <w:tcPr>
            <w:tcW w:w="4820" w:type="dxa"/>
            <w:tcBorders>
              <w:top w:val="single" w:sz="4" w:space="0" w:color="000000"/>
              <w:left w:val="single" w:sz="4" w:space="0" w:color="000000"/>
              <w:bottom w:val="single" w:sz="4" w:space="0" w:color="000000"/>
              <w:right w:val="single" w:sz="4" w:space="0" w:color="000000"/>
            </w:tcBorders>
            <w:vAlign w:val="center"/>
            <w:hideMark/>
          </w:tcPr>
          <w:p w14:paraId="38F2FE8D" w14:textId="77777777" w:rsidR="003B4F88" w:rsidRDefault="003B4F88">
            <w:pPr>
              <w:autoSpaceDE w:val="0"/>
              <w:autoSpaceDN w:val="0"/>
              <w:adjustRightInd w:val="0"/>
              <w:jc w:val="center"/>
              <w:rPr>
                <w:b/>
                <w:smallCaps/>
                <w:szCs w:val="20"/>
                <w:lang w:val="es-MX" w:eastAsia="es-MX"/>
              </w:rPr>
            </w:pPr>
            <w:r>
              <w:rPr>
                <w:b/>
                <w:smallCaps/>
                <w:szCs w:val="20"/>
                <w:lang w:val="es-MX" w:eastAsia="es-MX"/>
              </w:rPr>
              <w:t>Indicadores de alcance</w:t>
            </w:r>
          </w:p>
        </w:tc>
        <w:tc>
          <w:tcPr>
            <w:tcW w:w="1984" w:type="dxa"/>
            <w:tcBorders>
              <w:top w:val="single" w:sz="4" w:space="0" w:color="000000"/>
              <w:left w:val="single" w:sz="4" w:space="0" w:color="000000"/>
              <w:bottom w:val="single" w:sz="4" w:space="0" w:color="000000"/>
              <w:right w:val="single" w:sz="4" w:space="0" w:color="000000"/>
            </w:tcBorders>
            <w:vAlign w:val="center"/>
            <w:hideMark/>
          </w:tcPr>
          <w:p w14:paraId="5D1C4242" w14:textId="77777777" w:rsidR="003B4F88" w:rsidRDefault="003B4F88">
            <w:pPr>
              <w:autoSpaceDE w:val="0"/>
              <w:autoSpaceDN w:val="0"/>
              <w:adjustRightInd w:val="0"/>
              <w:jc w:val="center"/>
              <w:rPr>
                <w:b/>
                <w:smallCaps/>
                <w:szCs w:val="20"/>
                <w:lang w:val="es-MX" w:eastAsia="es-MX"/>
              </w:rPr>
            </w:pPr>
            <w:r>
              <w:rPr>
                <w:b/>
                <w:smallCaps/>
                <w:szCs w:val="20"/>
                <w:lang w:val="es-MX" w:eastAsia="es-MX"/>
              </w:rPr>
              <w:t>Valoración numérica</w:t>
            </w:r>
          </w:p>
        </w:tc>
      </w:tr>
      <w:tr w:rsidR="00F872DE" w14:paraId="68138C40" w14:textId="77777777" w:rsidTr="003B4F88">
        <w:tc>
          <w:tcPr>
            <w:tcW w:w="3400" w:type="dxa"/>
            <w:vMerge w:val="restart"/>
            <w:tcBorders>
              <w:top w:val="single" w:sz="4" w:space="0" w:color="000000"/>
              <w:left w:val="single" w:sz="4" w:space="0" w:color="000000"/>
              <w:bottom w:val="single" w:sz="4" w:space="0" w:color="000000"/>
              <w:right w:val="single" w:sz="4" w:space="0" w:color="000000"/>
            </w:tcBorders>
          </w:tcPr>
          <w:p w14:paraId="0C6310B1" w14:textId="77777777" w:rsidR="00F872DE" w:rsidRDefault="00F872DE" w:rsidP="00F872DE">
            <w:pPr>
              <w:autoSpaceDE w:val="0"/>
              <w:autoSpaceDN w:val="0"/>
              <w:adjustRightInd w:val="0"/>
              <w:rPr>
                <w:szCs w:val="20"/>
                <w:lang w:val="es-MX" w:eastAsia="es-MX"/>
              </w:rPr>
            </w:pPr>
          </w:p>
          <w:p w14:paraId="4F840428" w14:textId="77777777" w:rsidR="00F872DE" w:rsidRDefault="00F872DE" w:rsidP="00F872DE">
            <w:pPr>
              <w:autoSpaceDE w:val="0"/>
              <w:autoSpaceDN w:val="0"/>
              <w:adjustRightInd w:val="0"/>
              <w:rPr>
                <w:szCs w:val="20"/>
                <w:lang w:val="es-MX" w:eastAsia="es-MX"/>
              </w:rPr>
            </w:pPr>
          </w:p>
          <w:p w14:paraId="16A052AB" w14:textId="77777777" w:rsidR="00F872DE" w:rsidRDefault="00F872DE" w:rsidP="00F872DE">
            <w:pPr>
              <w:autoSpaceDE w:val="0"/>
              <w:autoSpaceDN w:val="0"/>
              <w:adjustRightInd w:val="0"/>
              <w:rPr>
                <w:szCs w:val="20"/>
                <w:lang w:val="es-MX" w:eastAsia="es-MX"/>
              </w:rPr>
            </w:pPr>
            <w:r>
              <w:rPr>
                <w:szCs w:val="20"/>
                <w:lang w:val="es-MX" w:eastAsia="es-MX"/>
              </w:rPr>
              <w:t>Competencia alcanzada</w:t>
            </w:r>
          </w:p>
        </w:tc>
        <w:tc>
          <w:tcPr>
            <w:tcW w:w="2979" w:type="dxa"/>
            <w:tcBorders>
              <w:top w:val="single" w:sz="4" w:space="0" w:color="000000"/>
              <w:left w:val="single" w:sz="4" w:space="0" w:color="000000"/>
              <w:bottom w:val="single" w:sz="4" w:space="0" w:color="000000"/>
              <w:right w:val="single" w:sz="4" w:space="0" w:color="000000"/>
            </w:tcBorders>
            <w:hideMark/>
          </w:tcPr>
          <w:p w14:paraId="1F901F53" w14:textId="77777777" w:rsidR="00F872DE" w:rsidRDefault="00F872DE" w:rsidP="00F872DE">
            <w:pPr>
              <w:autoSpaceDE w:val="0"/>
              <w:autoSpaceDN w:val="0"/>
              <w:adjustRightInd w:val="0"/>
              <w:jc w:val="center"/>
              <w:rPr>
                <w:szCs w:val="20"/>
                <w:lang w:val="es-MX" w:eastAsia="es-MX"/>
              </w:rPr>
            </w:pPr>
            <w:r>
              <w:rPr>
                <w:szCs w:val="20"/>
                <w:lang w:val="es-MX" w:eastAsia="es-MX"/>
              </w:rPr>
              <w:t>Excelente</w:t>
            </w:r>
          </w:p>
        </w:tc>
        <w:tc>
          <w:tcPr>
            <w:tcW w:w="4820" w:type="dxa"/>
            <w:tcBorders>
              <w:top w:val="single" w:sz="4" w:space="0" w:color="000000"/>
              <w:left w:val="single" w:sz="4" w:space="0" w:color="000000"/>
              <w:bottom w:val="single" w:sz="4" w:space="0" w:color="000000"/>
              <w:right w:val="single" w:sz="4" w:space="0" w:color="000000"/>
            </w:tcBorders>
            <w:hideMark/>
          </w:tcPr>
          <w:p w14:paraId="770E6547" w14:textId="4BC787A1" w:rsidR="00F872DE" w:rsidRDefault="00F872DE" w:rsidP="00796783">
            <w:pPr>
              <w:pStyle w:val="Encabezado"/>
              <w:tabs>
                <w:tab w:val="right" w:pos="1159"/>
                <w:tab w:val="right" w:pos="4498"/>
                <w:tab w:val="left" w:pos="6560"/>
                <w:tab w:val="left" w:pos="8299"/>
              </w:tabs>
              <w:jc w:val="both"/>
              <w:rPr>
                <w:rFonts w:ascii="Arial" w:hAnsi="Arial" w:cs="Arial"/>
                <w:sz w:val="20"/>
                <w:szCs w:val="20"/>
              </w:rPr>
            </w:pPr>
            <w:r w:rsidRPr="00796783">
              <w:rPr>
                <w:rFonts w:ascii="Arial" w:hAnsi="Arial" w:cs="Arial"/>
                <w:sz w:val="20"/>
                <w:szCs w:val="20"/>
              </w:rPr>
              <w:t xml:space="preserve">Cumple al menos con un 95% de A, B, C, D, E y F </w:t>
            </w:r>
          </w:p>
        </w:tc>
        <w:tc>
          <w:tcPr>
            <w:tcW w:w="1984" w:type="dxa"/>
            <w:tcBorders>
              <w:top w:val="single" w:sz="4" w:space="0" w:color="000000"/>
              <w:left w:val="single" w:sz="4" w:space="0" w:color="000000"/>
              <w:bottom w:val="single" w:sz="4" w:space="0" w:color="000000"/>
              <w:right w:val="single" w:sz="4" w:space="0" w:color="000000"/>
            </w:tcBorders>
            <w:hideMark/>
          </w:tcPr>
          <w:p w14:paraId="7E50427C" w14:textId="77777777" w:rsidR="00F872DE" w:rsidRDefault="00F872DE" w:rsidP="00F872DE">
            <w:pPr>
              <w:pStyle w:val="Encabezado"/>
              <w:tabs>
                <w:tab w:val="right" w:pos="1159"/>
                <w:tab w:val="right" w:pos="4498"/>
                <w:tab w:val="left" w:pos="6560"/>
                <w:tab w:val="left" w:pos="8299"/>
              </w:tabs>
              <w:jc w:val="center"/>
              <w:rPr>
                <w:rFonts w:ascii="Arial" w:hAnsi="Arial" w:cs="Arial"/>
                <w:sz w:val="20"/>
                <w:szCs w:val="20"/>
              </w:rPr>
            </w:pPr>
            <w:r>
              <w:rPr>
                <w:rFonts w:ascii="Arial" w:hAnsi="Arial" w:cs="Arial"/>
                <w:sz w:val="20"/>
              </w:rPr>
              <w:t>95-100</w:t>
            </w:r>
          </w:p>
        </w:tc>
      </w:tr>
      <w:tr w:rsidR="00F872DE" w14:paraId="68D0F65D" w14:textId="77777777" w:rsidTr="003B4F88">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0F8612B" w14:textId="77777777" w:rsidR="00F872DE" w:rsidRDefault="00F872DE" w:rsidP="00F872DE">
            <w:pPr>
              <w:spacing w:after="0" w:line="240" w:lineRule="auto"/>
              <w:ind w:left="0" w:firstLine="0"/>
              <w:jc w:val="left"/>
              <w:rPr>
                <w:szCs w:val="20"/>
                <w:lang w:val="es-MX" w:eastAsia="es-MX"/>
              </w:rPr>
            </w:pPr>
          </w:p>
        </w:tc>
        <w:tc>
          <w:tcPr>
            <w:tcW w:w="2979" w:type="dxa"/>
            <w:tcBorders>
              <w:top w:val="single" w:sz="4" w:space="0" w:color="000000"/>
              <w:left w:val="single" w:sz="4" w:space="0" w:color="000000"/>
              <w:bottom w:val="single" w:sz="4" w:space="0" w:color="000000"/>
              <w:right w:val="single" w:sz="4" w:space="0" w:color="000000"/>
            </w:tcBorders>
            <w:hideMark/>
          </w:tcPr>
          <w:p w14:paraId="63B49A5E" w14:textId="77777777" w:rsidR="00F872DE" w:rsidRDefault="00F872DE" w:rsidP="00F872DE">
            <w:pPr>
              <w:autoSpaceDE w:val="0"/>
              <w:autoSpaceDN w:val="0"/>
              <w:adjustRightInd w:val="0"/>
              <w:jc w:val="center"/>
              <w:rPr>
                <w:szCs w:val="20"/>
                <w:lang w:val="es-MX" w:eastAsia="es-MX"/>
              </w:rPr>
            </w:pPr>
            <w:r>
              <w:rPr>
                <w:szCs w:val="20"/>
                <w:lang w:val="es-MX" w:eastAsia="es-MX"/>
              </w:rPr>
              <w:t>Notable</w:t>
            </w:r>
          </w:p>
        </w:tc>
        <w:tc>
          <w:tcPr>
            <w:tcW w:w="4820" w:type="dxa"/>
            <w:tcBorders>
              <w:top w:val="single" w:sz="4" w:space="0" w:color="000000"/>
              <w:left w:val="single" w:sz="4" w:space="0" w:color="000000"/>
              <w:bottom w:val="single" w:sz="4" w:space="0" w:color="000000"/>
              <w:right w:val="single" w:sz="4" w:space="0" w:color="000000"/>
            </w:tcBorders>
            <w:hideMark/>
          </w:tcPr>
          <w:p w14:paraId="2292E9A2" w14:textId="7C377657" w:rsidR="00F872DE" w:rsidRDefault="00F872DE" w:rsidP="00796783">
            <w:pPr>
              <w:pStyle w:val="Encabezado"/>
              <w:tabs>
                <w:tab w:val="right" w:pos="1159"/>
                <w:tab w:val="right" w:pos="4498"/>
                <w:tab w:val="left" w:pos="6560"/>
                <w:tab w:val="left" w:pos="8299"/>
              </w:tabs>
              <w:jc w:val="both"/>
              <w:rPr>
                <w:rFonts w:ascii="Arial" w:hAnsi="Arial" w:cs="Arial"/>
                <w:sz w:val="20"/>
                <w:szCs w:val="20"/>
              </w:rPr>
            </w:pPr>
            <w:r w:rsidRPr="00796783">
              <w:rPr>
                <w:rFonts w:ascii="Arial" w:hAnsi="Arial" w:cs="Arial"/>
                <w:sz w:val="20"/>
                <w:szCs w:val="20"/>
              </w:rPr>
              <w:t>Cumple al menos con un 90% de A, B, con un 95% en C y D, y con un mínimo del 70% E.</w:t>
            </w:r>
          </w:p>
        </w:tc>
        <w:tc>
          <w:tcPr>
            <w:tcW w:w="1984" w:type="dxa"/>
            <w:tcBorders>
              <w:top w:val="single" w:sz="4" w:space="0" w:color="000000"/>
              <w:left w:val="single" w:sz="4" w:space="0" w:color="000000"/>
              <w:bottom w:val="single" w:sz="4" w:space="0" w:color="000000"/>
              <w:right w:val="single" w:sz="4" w:space="0" w:color="000000"/>
            </w:tcBorders>
            <w:hideMark/>
          </w:tcPr>
          <w:p w14:paraId="7919AB63" w14:textId="77777777" w:rsidR="00F872DE" w:rsidRDefault="00F872DE" w:rsidP="00F872DE">
            <w:pPr>
              <w:pStyle w:val="Encabezado"/>
              <w:tabs>
                <w:tab w:val="right" w:pos="1159"/>
                <w:tab w:val="right" w:pos="4498"/>
                <w:tab w:val="left" w:pos="6560"/>
                <w:tab w:val="left" w:pos="8299"/>
              </w:tabs>
              <w:jc w:val="center"/>
              <w:rPr>
                <w:rFonts w:ascii="Arial" w:hAnsi="Arial" w:cs="Arial"/>
                <w:sz w:val="20"/>
                <w:szCs w:val="20"/>
              </w:rPr>
            </w:pPr>
            <w:r>
              <w:rPr>
                <w:rFonts w:ascii="Arial" w:hAnsi="Arial" w:cs="Arial"/>
                <w:sz w:val="20"/>
              </w:rPr>
              <w:t>85-94</w:t>
            </w:r>
          </w:p>
        </w:tc>
      </w:tr>
      <w:tr w:rsidR="00F872DE" w14:paraId="761987AF" w14:textId="77777777" w:rsidTr="003B4F88">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388424D" w14:textId="77777777" w:rsidR="00F872DE" w:rsidRDefault="00F872DE" w:rsidP="00F872DE">
            <w:pPr>
              <w:spacing w:after="0" w:line="240" w:lineRule="auto"/>
              <w:ind w:left="0" w:firstLine="0"/>
              <w:jc w:val="left"/>
              <w:rPr>
                <w:szCs w:val="20"/>
                <w:lang w:val="es-MX" w:eastAsia="es-MX"/>
              </w:rPr>
            </w:pPr>
          </w:p>
        </w:tc>
        <w:tc>
          <w:tcPr>
            <w:tcW w:w="2979" w:type="dxa"/>
            <w:tcBorders>
              <w:top w:val="single" w:sz="4" w:space="0" w:color="000000"/>
              <w:left w:val="single" w:sz="4" w:space="0" w:color="000000"/>
              <w:bottom w:val="single" w:sz="4" w:space="0" w:color="000000"/>
              <w:right w:val="single" w:sz="4" w:space="0" w:color="000000"/>
            </w:tcBorders>
            <w:hideMark/>
          </w:tcPr>
          <w:p w14:paraId="0D6448C3" w14:textId="77777777" w:rsidR="00F872DE" w:rsidRDefault="00F872DE" w:rsidP="00F872DE">
            <w:pPr>
              <w:autoSpaceDE w:val="0"/>
              <w:autoSpaceDN w:val="0"/>
              <w:adjustRightInd w:val="0"/>
              <w:jc w:val="center"/>
              <w:rPr>
                <w:szCs w:val="20"/>
                <w:lang w:val="es-MX" w:eastAsia="es-MX"/>
              </w:rPr>
            </w:pPr>
            <w:r>
              <w:rPr>
                <w:szCs w:val="20"/>
                <w:lang w:val="es-MX" w:eastAsia="es-MX"/>
              </w:rPr>
              <w:t>Bueno</w:t>
            </w:r>
          </w:p>
        </w:tc>
        <w:tc>
          <w:tcPr>
            <w:tcW w:w="4820" w:type="dxa"/>
            <w:tcBorders>
              <w:top w:val="single" w:sz="4" w:space="0" w:color="000000"/>
              <w:left w:val="single" w:sz="4" w:space="0" w:color="000000"/>
              <w:bottom w:val="single" w:sz="4" w:space="0" w:color="000000"/>
              <w:right w:val="single" w:sz="4" w:space="0" w:color="000000"/>
            </w:tcBorders>
            <w:hideMark/>
          </w:tcPr>
          <w:p w14:paraId="5B480A93" w14:textId="5278DAC7" w:rsidR="00F872DE" w:rsidRDefault="00F872DE" w:rsidP="00796783">
            <w:pPr>
              <w:pStyle w:val="Encabezado"/>
              <w:tabs>
                <w:tab w:val="right" w:pos="1159"/>
                <w:tab w:val="right" w:pos="4498"/>
                <w:tab w:val="left" w:pos="6560"/>
                <w:tab w:val="left" w:pos="8299"/>
              </w:tabs>
              <w:jc w:val="both"/>
              <w:rPr>
                <w:rFonts w:ascii="Arial" w:hAnsi="Arial" w:cs="Arial"/>
                <w:sz w:val="20"/>
                <w:szCs w:val="20"/>
              </w:rPr>
            </w:pPr>
            <w:r w:rsidRPr="00796783">
              <w:rPr>
                <w:rFonts w:ascii="Arial" w:hAnsi="Arial" w:cs="Arial"/>
                <w:sz w:val="20"/>
                <w:szCs w:val="20"/>
              </w:rPr>
              <w:t>Cumple al menos con 80% de A y B, por lo menos un 60% de C y D y por lo menos un 50% de E.</w:t>
            </w:r>
          </w:p>
        </w:tc>
        <w:tc>
          <w:tcPr>
            <w:tcW w:w="1984" w:type="dxa"/>
            <w:tcBorders>
              <w:top w:val="single" w:sz="4" w:space="0" w:color="000000"/>
              <w:left w:val="single" w:sz="4" w:space="0" w:color="000000"/>
              <w:bottom w:val="single" w:sz="4" w:space="0" w:color="000000"/>
              <w:right w:val="single" w:sz="4" w:space="0" w:color="000000"/>
            </w:tcBorders>
            <w:hideMark/>
          </w:tcPr>
          <w:p w14:paraId="75CA89E8" w14:textId="77777777" w:rsidR="00F872DE" w:rsidRDefault="00F872DE" w:rsidP="00F872DE">
            <w:pPr>
              <w:pStyle w:val="Encabezado"/>
              <w:tabs>
                <w:tab w:val="right" w:pos="1159"/>
                <w:tab w:val="right" w:pos="4498"/>
                <w:tab w:val="left" w:pos="6560"/>
                <w:tab w:val="left" w:pos="8299"/>
              </w:tabs>
              <w:jc w:val="center"/>
              <w:rPr>
                <w:rFonts w:ascii="Arial" w:hAnsi="Arial" w:cs="Arial"/>
                <w:sz w:val="20"/>
                <w:szCs w:val="20"/>
              </w:rPr>
            </w:pPr>
            <w:r>
              <w:rPr>
                <w:rFonts w:ascii="Arial" w:hAnsi="Arial" w:cs="Arial"/>
                <w:sz w:val="20"/>
              </w:rPr>
              <w:t>75-84</w:t>
            </w:r>
          </w:p>
        </w:tc>
      </w:tr>
      <w:tr w:rsidR="00F872DE" w14:paraId="22962E9F" w14:textId="77777777" w:rsidTr="003B4F88">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C772EE6" w14:textId="77777777" w:rsidR="00F872DE" w:rsidRDefault="00F872DE" w:rsidP="00F872DE">
            <w:pPr>
              <w:spacing w:after="0" w:line="240" w:lineRule="auto"/>
              <w:ind w:left="0" w:firstLine="0"/>
              <w:jc w:val="left"/>
              <w:rPr>
                <w:szCs w:val="20"/>
                <w:lang w:val="es-MX" w:eastAsia="es-MX"/>
              </w:rPr>
            </w:pPr>
          </w:p>
        </w:tc>
        <w:tc>
          <w:tcPr>
            <w:tcW w:w="2979" w:type="dxa"/>
            <w:tcBorders>
              <w:top w:val="single" w:sz="4" w:space="0" w:color="000000"/>
              <w:left w:val="single" w:sz="4" w:space="0" w:color="000000"/>
              <w:bottom w:val="single" w:sz="4" w:space="0" w:color="000000"/>
              <w:right w:val="single" w:sz="4" w:space="0" w:color="000000"/>
            </w:tcBorders>
            <w:hideMark/>
          </w:tcPr>
          <w:p w14:paraId="134EFDCE" w14:textId="77777777" w:rsidR="00F872DE" w:rsidRDefault="00F872DE" w:rsidP="00F872DE">
            <w:pPr>
              <w:autoSpaceDE w:val="0"/>
              <w:autoSpaceDN w:val="0"/>
              <w:adjustRightInd w:val="0"/>
              <w:jc w:val="center"/>
              <w:rPr>
                <w:szCs w:val="20"/>
                <w:lang w:val="es-MX" w:eastAsia="es-MX"/>
              </w:rPr>
            </w:pPr>
            <w:r>
              <w:rPr>
                <w:szCs w:val="20"/>
                <w:lang w:val="es-MX" w:eastAsia="es-MX"/>
              </w:rPr>
              <w:t>Suficiente</w:t>
            </w:r>
          </w:p>
        </w:tc>
        <w:tc>
          <w:tcPr>
            <w:tcW w:w="4820" w:type="dxa"/>
            <w:tcBorders>
              <w:top w:val="single" w:sz="4" w:space="0" w:color="000000"/>
              <w:left w:val="single" w:sz="4" w:space="0" w:color="000000"/>
              <w:bottom w:val="single" w:sz="4" w:space="0" w:color="000000"/>
              <w:right w:val="single" w:sz="4" w:space="0" w:color="000000"/>
            </w:tcBorders>
            <w:hideMark/>
          </w:tcPr>
          <w:p w14:paraId="586B8FEA" w14:textId="6DC49D79" w:rsidR="00F872DE" w:rsidRDefault="00F872DE" w:rsidP="00796783">
            <w:pPr>
              <w:pStyle w:val="Encabezado"/>
              <w:tabs>
                <w:tab w:val="right" w:pos="1159"/>
                <w:tab w:val="right" w:pos="4498"/>
                <w:tab w:val="left" w:pos="6560"/>
                <w:tab w:val="left" w:pos="8299"/>
              </w:tabs>
              <w:jc w:val="both"/>
              <w:rPr>
                <w:rFonts w:ascii="Arial" w:hAnsi="Arial" w:cs="Arial"/>
                <w:sz w:val="20"/>
                <w:szCs w:val="20"/>
              </w:rPr>
            </w:pPr>
            <w:r w:rsidRPr="00796783">
              <w:rPr>
                <w:rFonts w:ascii="Arial" w:hAnsi="Arial" w:cs="Arial"/>
                <w:sz w:val="20"/>
                <w:szCs w:val="20"/>
              </w:rPr>
              <w:t>Cumple al menos con el 70% de A, B, C, D y E.</w:t>
            </w:r>
          </w:p>
        </w:tc>
        <w:tc>
          <w:tcPr>
            <w:tcW w:w="1984" w:type="dxa"/>
            <w:tcBorders>
              <w:top w:val="single" w:sz="4" w:space="0" w:color="000000"/>
              <w:left w:val="single" w:sz="4" w:space="0" w:color="000000"/>
              <w:bottom w:val="single" w:sz="4" w:space="0" w:color="000000"/>
              <w:right w:val="single" w:sz="4" w:space="0" w:color="000000"/>
            </w:tcBorders>
            <w:hideMark/>
          </w:tcPr>
          <w:p w14:paraId="317CFA2C" w14:textId="77777777" w:rsidR="00F872DE" w:rsidRDefault="00F872DE" w:rsidP="00F872DE">
            <w:pPr>
              <w:pStyle w:val="Encabezado"/>
              <w:tabs>
                <w:tab w:val="right" w:pos="1159"/>
                <w:tab w:val="right" w:pos="4498"/>
                <w:tab w:val="left" w:pos="6560"/>
                <w:tab w:val="left" w:pos="8299"/>
              </w:tabs>
              <w:jc w:val="center"/>
              <w:rPr>
                <w:rFonts w:ascii="Arial" w:hAnsi="Arial" w:cs="Arial"/>
                <w:sz w:val="20"/>
                <w:szCs w:val="20"/>
              </w:rPr>
            </w:pPr>
            <w:r>
              <w:rPr>
                <w:rFonts w:ascii="Arial" w:hAnsi="Arial" w:cs="Arial"/>
                <w:sz w:val="20"/>
              </w:rPr>
              <w:t>70-74</w:t>
            </w:r>
          </w:p>
        </w:tc>
      </w:tr>
      <w:tr w:rsidR="00F872DE" w14:paraId="3C32909B" w14:textId="77777777" w:rsidTr="003B4F88">
        <w:tc>
          <w:tcPr>
            <w:tcW w:w="3400" w:type="dxa"/>
            <w:tcBorders>
              <w:top w:val="single" w:sz="4" w:space="0" w:color="000000"/>
              <w:left w:val="single" w:sz="4" w:space="0" w:color="000000"/>
              <w:bottom w:val="single" w:sz="4" w:space="0" w:color="000000"/>
              <w:right w:val="single" w:sz="4" w:space="0" w:color="000000"/>
            </w:tcBorders>
            <w:hideMark/>
          </w:tcPr>
          <w:p w14:paraId="76874BEC" w14:textId="77777777" w:rsidR="00F872DE" w:rsidRDefault="00F872DE" w:rsidP="00F872DE">
            <w:pPr>
              <w:autoSpaceDE w:val="0"/>
              <w:autoSpaceDN w:val="0"/>
              <w:adjustRightInd w:val="0"/>
              <w:rPr>
                <w:szCs w:val="20"/>
                <w:lang w:val="es-MX" w:eastAsia="es-MX"/>
              </w:rPr>
            </w:pPr>
            <w:r>
              <w:rPr>
                <w:szCs w:val="20"/>
                <w:lang w:val="es-MX" w:eastAsia="es-MX"/>
              </w:rPr>
              <w:t>Competencia no alcanzada</w:t>
            </w:r>
          </w:p>
        </w:tc>
        <w:tc>
          <w:tcPr>
            <w:tcW w:w="2979" w:type="dxa"/>
            <w:tcBorders>
              <w:top w:val="single" w:sz="4" w:space="0" w:color="000000"/>
              <w:left w:val="single" w:sz="4" w:space="0" w:color="000000"/>
              <w:bottom w:val="single" w:sz="4" w:space="0" w:color="000000"/>
              <w:right w:val="single" w:sz="4" w:space="0" w:color="000000"/>
            </w:tcBorders>
            <w:hideMark/>
          </w:tcPr>
          <w:p w14:paraId="3F78857C" w14:textId="77777777" w:rsidR="00F872DE" w:rsidRDefault="00F872DE" w:rsidP="00F872DE">
            <w:pPr>
              <w:autoSpaceDE w:val="0"/>
              <w:autoSpaceDN w:val="0"/>
              <w:adjustRightInd w:val="0"/>
              <w:jc w:val="center"/>
              <w:rPr>
                <w:szCs w:val="20"/>
                <w:lang w:val="es-MX" w:eastAsia="es-MX"/>
              </w:rPr>
            </w:pPr>
            <w:r>
              <w:rPr>
                <w:szCs w:val="20"/>
                <w:lang w:val="es-MX" w:eastAsia="es-MX"/>
              </w:rPr>
              <w:t>Insuficiente</w:t>
            </w:r>
          </w:p>
        </w:tc>
        <w:tc>
          <w:tcPr>
            <w:tcW w:w="4820" w:type="dxa"/>
            <w:tcBorders>
              <w:top w:val="single" w:sz="4" w:space="0" w:color="000000"/>
              <w:left w:val="single" w:sz="4" w:space="0" w:color="000000"/>
              <w:bottom w:val="single" w:sz="4" w:space="0" w:color="000000"/>
              <w:right w:val="single" w:sz="4" w:space="0" w:color="000000"/>
            </w:tcBorders>
            <w:hideMark/>
          </w:tcPr>
          <w:p w14:paraId="0DA5BD7E" w14:textId="09E298CB" w:rsidR="00F872DE" w:rsidRDefault="00F872DE" w:rsidP="00796783">
            <w:pPr>
              <w:pStyle w:val="Encabezado"/>
              <w:tabs>
                <w:tab w:val="right" w:pos="1159"/>
                <w:tab w:val="right" w:pos="4498"/>
                <w:tab w:val="left" w:pos="6560"/>
                <w:tab w:val="left" w:pos="8299"/>
              </w:tabs>
              <w:jc w:val="both"/>
              <w:rPr>
                <w:rFonts w:ascii="Arial" w:hAnsi="Arial" w:cs="Arial"/>
                <w:sz w:val="20"/>
                <w:szCs w:val="20"/>
              </w:rPr>
            </w:pPr>
            <w:r w:rsidRPr="00796783">
              <w:rPr>
                <w:rFonts w:ascii="Arial" w:hAnsi="Arial" w:cs="Arial"/>
                <w:sz w:val="20"/>
                <w:szCs w:val="20"/>
              </w:rPr>
              <w:t>Cumple con menos del 70% de A, B, C, D y E</w:t>
            </w:r>
          </w:p>
        </w:tc>
        <w:tc>
          <w:tcPr>
            <w:tcW w:w="1984" w:type="dxa"/>
            <w:tcBorders>
              <w:top w:val="single" w:sz="4" w:space="0" w:color="000000"/>
              <w:left w:val="single" w:sz="4" w:space="0" w:color="000000"/>
              <w:bottom w:val="single" w:sz="4" w:space="0" w:color="000000"/>
              <w:right w:val="single" w:sz="4" w:space="0" w:color="000000"/>
            </w:tcBorders>
            <w:hideMark/>
          </w:tcPr>
          <w:p w14:paraId="2A633D47" w14:textId="77777777" w:rsidR="00F872DE" w:rsidRDefault="00F872DE" w:rsidP="00F872DE">
            <w:pPr>
              <w:pStyle w:val="Encabezado"/>
              <w:tabs>
                <w:tab w:val="right" w:pos="1159"/>
                <w:tab w:val="right" w:pos="4498"/>
                <w:tab w:val="left" w:pos="6560"/>
                <w:tab w:val="left" w:pos="8299"/>
              </w:tabs>
              <w:jc w:val="center"/>
              <w:rPr>
                <w:rFonts w:ascii="Arial" w:hAnsi="Arial" w:cs="Arial"/>
                <w:sz w:val="20"/>
                <w:szCs w:val="20"/>
              </w:rPr>
            </w:pPr>
            <w:r>
              <w:rPr>
                <w:rFonts w:ascii="Arial" w:hAnsi="Arial" w:cs="Arial"/>
                <w:sz w:val="20"/>
                <w:szCs w:val="20"/>
              </w:rPr>
              <w:t>NA (No Alcanzada)</w:t>
            </w:r>
          </w:p>
        </w:tc>
      </w:tr>
    </w:tbl>
    <w:p w14:paraId="7AE24C8B" w14:textId="77777777" w:rsidR="003B4F88" w:rsidRDefault="003B4F88" w:rsidP="003B4F88">
      <w:pPr>
        <w:autoSpaceDE w:val="0"/>
        <w:autoSpaceDN w:val="0"/>
        <w:adjustRightInd w:val="0"/>
        <w:rPr>
          <w:szCs w:val="20"/>
          <w:lang w:val="es-MX" w:eastAsia="es-MX"/>
        </w:rPr>
      </w:pPr>
    </w:p>
    <w:p w14:paraId="569F6037" w14:textId="77777777" w:rsidR="003B4F88" w:rsidRDefault="003B4F88" w:rsidP="003B4F88">
      <w:pPr>
        <w:autoSpaceDE w:val="0"/>
        <w:autoSpaceDN w:val="0"/>
        <w:adjustRightInd w:val="0"/>
        <w:spacing w:after="80"/>
        <w:rPr>
          <w:b/>
          <w:szCs w:val="20"/>
          <w:lang w:val="es-MX" w:eastAsia="es-MX"/>
        </w:rPr>
      </w:pPr>
      <w:r>
        <w:rPr>
          <w:b/>
          <w:szCs w:val="20"/>
          <w:lang w:val="es-MX" w:eastAsia="es-MX"/>
        </w:rPr>
        <w:lastRenderedPageBreak/>
        <w:t>Matriz de evaluación:</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45"/>
        <w:gridCol w:w="2167"/>
        <w:gridCol w:w="684"/>
        <w:gridCol w:w="684"/>
        <w:gridCol w:w="684"/>
        <w:gridCol w:w="684"/>
        <w:gridCol w:w="684"/>
        <w:gridCol w:w="684"/>
        <w:gridCol w:w="2767"/>
      </w:tblGrid>
      <w:tr w:rsidR="003B4F88" w14:paraId="012416AD" w14:textId="77777777" w:rsidTr="003B4F88">
        <w:tc>
          <w:tcPr>
            <w:tcW w:w="4145" w:type="dxa"/>
            <w:vMerge w:val="restart"/>
            <w:tcBorders>
              <w:top w:val="single" w:sz="4" w:space="0" w:color="000000"/>
              <w:left w:val="single" w:sz="4" w:space="0" w:color="000000"/>
              <w:bottom w:val="single" w:sz="4" w:space="0" w:color="000000"/>
              <w:right w:val="single" w:sz="4" w:space="0" w:color="000000"/>
            </w:tcBorders>
            <w:vAlign w:val="center"/>
            <w:hideMark/>
          </w:tcPr>
          <w:p w14:paraId="3B3AF13A" w14:textId="77777777" w:rsidR="003B4F88" w:rsidRDefault="003B4F88">
            <w:pPr>
              <w:autoSpaceDE w:val="0"/>
              <w:autoSpaceDN w:val="0"/>
              <w:adjustRightInd w:val="0"/>
              <w:jc w:val="center"/>
              <w:rPr>
                <w:b/>
                <w:smallCaps/>
                <w:szCs w:val="20"/>
                <w:lang w:val="es-MX" w:eastAsia="es-MX"/>
              </w:rPr>
            </w:pPr>
            <w:r>
              <w:rPr>
                <w:b/>
                <w:smallCaps/>
                <w:szCs w:val="20"/>
                <w:lang w:val="es-MX" w:eastAsia="es-MX"/>
              </w:rPr>
              <w:t>Evidencia de aprendizaje</w:t>
            </w:r>
          </w:p>
        </w:tc>
        <w:tc>
          <w:tcPr>
            <w:tcW w:w="2167" w:type="dxa"/>
            <w:vMerge w:val="restart"/>
            <w:tcBorders>
              <w:top w:val="single" w:sz="4" w:space="0" w:color="000000"/>
              <w:left w:val="single" w:sz="4" w:space="0" w:color="000000"/>
              <w:bottom w:val="single" w:sz="4" w:space="0" w:color="000000"/>
              <w:right w:val="single" w:sz="4" w:space="0" w:color="000000"/>
            </w:tcBorders>
            <w:vAlign w:val="center"/>
            <w:hideMark/>
          </w:tcPr>
          <w:p w14:paraId="5F451057" w14:textId="77777777" w:rsidR="003B4F88" w:rsidRDefault="003B4F88">
            <w:pPr>
              <w:autoSpaceDE w:val="0"/>
              <w:autoSpaceDN w:val="0"/>
              <w:adjustRightInd w:val="0"/>
              <w:jc w:val="center"/>
              <w:rPr>
                <w:b/>
                <w:smallCaps/>
                <w:szCs w:val="20"/>
                <w:lang w:val="es-MX" w:eastAsia="es-MX"/>
              </w:rPr>
            </w:pPr>
            <w:r>
              <w:rPr>
                <w:b/>
                <w:smallCaps/>
                <w:szCs w:val="20"/>
                <w:lang w:val="es-MX" w:eastAsia="es-MX"/>
              </w:rPr>
              <w:t>%</w:t>
            </w:r>
          </w:p>
        </w:tc>
        <w:tc>
          <w:tcPr>
            <w:tcW w:w="4104" w:type="dxa"/>
            <w:gridSpan w:val="6"/>
            <w:tcBorders>
              <w:top w:val="single" w:sz="4" w:space="0" w:color="000000"/>
              <w:left w:val="single" w:sz="4" w:space="0" w:color="000000"/>
              <w:bottom w:val="single" w:sz="4" w:space="0" w:color="000000"/>
              <w:right w:val="single" w:sz="4" w:space="0" w:color="000000"/>
            </w:tcBorders>
            <w:hideMark/>
          </w:tcPr>
          <w:p w14:paraId="7790C460" w14:textId="77777777" w:rsidR="003B4F88" w:rsidRDefault="003B4F88">
            <w:pPr>
              <w:autoSpaceDE w:val="0"/>
              <w:autoSpaceDN w:val="0"/>
              <w:adjustRightInd w:val="0"/>
              <w:jc w:val="center"/>
              <w:rPr>
                <w:b/>
                <w:smallCaps/>
                <w:szCs w:val="20"/>
                <w:lang w:val="es-MX" w:eastAsia="es-MX"/>
              </w:rPr>
            </w:pPr>
            <w:r>
              <w:rPr>
                <w:b/>
                <w:smallCaps/>
                <w:szCs w:val="20"/>
                <w:lang w:val="es-MX" w:eastAsia="es-MX"/>
              </w:rPr>
              <w:t>Indicador de alcance</w:t>
            </w:r>
          </w:p>
        </w:tc>
        <w:tc>
          <w:tcPr>
            <w:tcW w:w="2767" w:type="dxa"/>
            <w:vMerge w:val="restart"/>
            <w:tcBorders>
              <w:top w:val="single" w:sz="4" w:space="0" w:color="000000"/>
              <w:left w:val="single" w:sz="4" w:space="0" w:color="000000"/>
              <w:bottom w:val="single" w:sz="4" w:space="0" w:color="000000"/>
              <w:right w:val="single" w:sz="4" w:space="0" w:color="000000"/>
            </w:tcBorders>
            <w:vAlign w:val="center"/>
            <w:hideMark/>
          </w:tcPr>
          <w:p w14:paraId="07CA90DD" w14:textId="77777777" w:rsidR="003B4F88" w:rsidRDefault="003B4F88">
            <w:pPr>
              <w:autoSpaceDE w:val="0"/>
              <w:autoSpaceDN w:val="0"/>
              <w:adjustRightInd w:val="0"/>
              <w:jc w:val="center"/>
              <w:rPr>
                <w:b/>
                <w:smallCaps/>
                <w:szCs w:val="20"/>
                <w:lang w:val="es-MX" w:eastAsia="es-MX"/>
              </w:rPr>
            </w:pPr>
            <w:r>
              <w:rPr>
                <w:b/>
                <w:smallCaps/>
                <w:szCs w:val="20"/>
                <w:lang w:val="es-MX" w:eastAsia="es-MX"/>
              </w:rPr>
              <w:t>Evaluación formativa de la competencia</w:t>
            </w:r>
          </w:p>
        </w:tc>
      </w:tr>
      <w:tr w:rsidR="003B4F88" w14:paraId="4A90C18C" w14:textId="77777777" w:rsidTr="003B4F88">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0869AA6" w14:textId="77777777" w:rsidR="003B4F88" w:rsidRDefault="003B4F88">
            <w:pPr>
              <w:spacing w:after="0" w:line="240" w:lineRule="auto"/>
              <w:ind w:left="0" w:firstLine="0"/>
              <w:jc w:val="left"/>
              <w:rPr>
                <w:b/>
                <w:smallCaps/>
                <w:szCs w:val="20"/>
                <w:lang w:val="es-MX" w:eastAsia="es-MX"/>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6E7CE2A" w14:textId="77777777" w:rsidR="003B4F88" w:rsidRDefault="003B4F88">
            <w:pPr>
              <w:spacing w:after="0" w:line="240" w:lineRule="auto"/>
              <w:ind w:left="0" w:firstLine="0"/>
              <w:jc w:val="left"/>
              <w:rPr>
                <w:b/>
                <w:smallCaps/>
                <w:szCs w:val="20"/>
                <w:lang w:val="es-MX" w:eastAsia="es-MX"/>
              </w:rPr>
            </w:pPr>
          </w:p>
        </w:tc>
        <w:tc>
          <w:tcPr>
            <w:tcW w:w="684" w:type="dxa"/>
            <w:tcBorders>
              <w:top w:val="single" w:sz="4" w:space="0" w:color="000000"/>
              <w:left w:val="single" w:sz="4" w:space="0" w:color="000000"/>
              <w:bottom w:val="single" w:sz="4" w:space="0" w:color="000000"/>
              <w:right w:val="single" w:sz="4" w:space="0" w:color="000000"/>
            </w:tcBorders>
            <w:hideMark/>
          </w:tcPr>
          <w:p w14:paraId="25DCE9DE" w14:textId="77777777" w:rsidR="003B4F88" w:rsidRDefault="003B4F88">
            <w:pPr>
              <w:autoSpaceDE w:val="0"/>
              <w:autoSpaceDN w:val="0"/>
              <w:adjustRightInd w:val="0"/>
              <w:jc w:val="center"/>
              <w:rPr>
                <w:szCs w:val="20"/>
                <w:lang w:val="es-MX" w:eastAsia="es-MX"/>
              </w:rPr>
            </w:pPr>
            <w:r>
              <w:rPr>
                <w:szCs w:val="20"/>
                <w:lang w:val="es-MX" w:eastAsia="es-MX"/>
              </w:rPr>
              <w:t>A</w:t>
            </w:r>
          </w:p>
        </w:tc>
        <w:tc>
          <w:tcPr>
            <w:tcW w:w="684" w:type="dxa"/>
            <w:tcBorders>
              <w:top w:val="single" w:sz="4" w:space="0" w:color="000000"/>
              <w:left w:val="single" w:sz="4" w:space="0" w:color="000000"/>
              <w:bottom w:val="single" w:sz="4" w:space="0" w:color="000000"/>
              <w:right w:val="single" w:sz="4" w:space="0" w:color="000000"/>
            </w:tcBorders>
            <w:hideMark/>
          </w:tcPr>
          <w:p w14:paraId="27049D80" w14:textId="77777777" w:rsidR="003B4F88" w:rsidRDefault="003B4F88">
            <w:pPr>
              <w:autoSpaceDE w:val="0"/>
              <w:autoSpaceDN w:val="0"/>
              <w:adjustRightInd w:val="0"/>
              <w:jc w:val="center"/>
              <w:rPr>
                <w:szCs w:val="20"/>
                <w:lang w:val="es-MX" w:eastAsia="es-MX"/>
              </w:rPr>
            </w:pPr>
            <w:r>
              <w:rPr>
                <w:szCs w:val="20"/>
                <w:lang w:val="es-MX" w:eastAsia="es-MX"/>
              </w:rPr>
              <w:t>B</w:t>
            </w:r>
          </w:p>
        </w:tc>
        <w:tc>
          <w:tcPr>
            <w:tcW w:w="684" w:type="dxa"/>
            <w:tcBorders>
              <w:top w:val="single" w:sz="4" w:space="0" w:color="000000"/>
              <w:left w:val="single" w:sz="4" w:space="0" w:color="000000"/>
              <w:bottom w:val="single" w:sz="4" w:space="0" w:color="000000"/>
              <w:right w:val="single" w:sz="4" w:space="0" w:color="000000"/>
            </w:tcBorders>
            <w:hideMark/>
          </w:tcPr>
          <w:p w14:paraId="771B05A6" w14:textId="77777777" w:rsidR="003B4F88" w:rsidRDefault="003B4F88">
            <w:pPr>
              <w:autoSpaceDE w:val="0"/>
              <w:autoSpaceDN w:val="0"/>
              <w:adjustRightInd w:val="0"/>
              <w:jc w:val="center"/>
              <w:rPr>
                <w:szCs w:val="20"/>
                <w:lang w:val="es-MX" w:eastAsia="es-MX"/>
              </w:rPr>
            </w:pPr>
            <w:r>
              <w:rPr>
                <w:szCs w:val="20"/>
                <w:lang w:val="es-MX" w:eastAsia="es-MX"/>
              </w:rPr>
              <w:t>C</w:t>
            </w:r>
          </w:p>
        </w:tc>
        <w:tc>
          <w:tcPr>
            <w:tcW w:w="684" w:type="dxa"/>
            <w:tcBorders>
              <w:top w:val="single" w:sz="4" w:space="0" w:color="000000"/>
              <w:left w:val="single" w:sz="4" w:space="0" w:color="000000"/>
              <w:bottom w:val="single" w:sz="4" w:space="0" w:color="000000"/>
              <w:right w:val="single" w:sz="4" w:space="0" w:color="000000"/>
            </w:tcBorders>
            <w:hideMark/>
          </w:tcPr>
          <w:p w14:paraId="62B49C73" w14:textId="77777777" w:rsidR="003B4F88" w:rsidRDefault="003B4F88">
            <w:pPr>
              <w:autoSpaceDE w:val="0"/>
              <w:autoSpaceDN w:val="0"/>
              <w:adjustRightInd w:val="0"/>
              <w:jc w:val="center"/>
              <w:rPr>
                <w:szCs w:val="20"/>
                <w:lang w:val="es-MX" w:eastAsia="es-MX"/>
              </w:rPr>
            </w:pPr>
            <w:r>
              <w:rPr>
                <w:szCs w:val="20"/>
                <w:lang w:val="es-MX" w:eastAsia="es-MX"/>
              </w:rPr>
              <w:t>D</w:t>
            </w:r>
          </w:p>
        </w:tc>
        <w:tc>
          <w:tcPr>
            <w:tcW w:w="684" w:type="dxa"/>
            <w:tcBorders>
              <w:top w:val="single" w:sz="4" w:space="0" w:color="000000"/>
              <w:left w:val="single" w:sz="4" w:space="0" w:color="000000"/>
              <w:bottom w:val="single" w:sz="4" w:space="0" w:color="000000"/>
              <w:right w:val="single" w:sz="4" w:space="0" w:color="000000"/>
            </w:tcBorders>
            <w:hideMark/>
          </w:tcPr>
          <w:p w14:paraId="45E2DE64" w14:textId="77777777" w:rsidR="003B4F88" w:rsidRDefault="003B4F88">
            <w:pPr>
              <w:autoSpaceDE w:val="0"/>
              <w:autoSpaceDN w:val="0"/>
              <w:adjustRightInd w:val="0"/>
              <w:jc w:val="center"/>
              <w:rPr>
                <w:szCs w:val="20"/>
                <w:lang w:val="es-MX" w:eastAsia="es-MX"/>
              </w:rPr>
            </w:pPr>
            <w:r>
              <w:rPr>
                <w:szCs w:val="20"/>
                <w:lang w:val="es-MX" w:eastAsia="es-MX"/>
              </w:rPr>
              <w:t>E</w:t>
            </w:r>
          </w:p>
        </w:tc>
        <w:tc>
          <w:tcPr>
            <w:tcW w:w="684" w:type="dxa"/>
            <w:tcBorders>
              <w:top w:val="single" w:sz="4" w:space="0" w:color="000000"/>
              <w:left w:val="single" w:sz="4" w:space="0" w:color="000000"/>
              <w:bottom w:val="single" w:sz="4" w:space="0" w:color="000000"/>
              <w:right w:val="single" w:sz="4" w:space="0" w:color="000000"/>
            </w:tcBorders>
            <w:hideMark/>
          </w:tcPr>
          <w:p w14:paraId="2B7A6A69" w14:textId="77777777" w:rsidR="003B4F88" w:rsidRDefault="003B4F88">
            <w:pPr>
              <w:autoSpaceDE w:val="0"/>
              <w:autoSpaceDN w:val="0"/>
              <w:adjustRightInd w:val="0"/>
              <w:jc w:val="center"/>
              <w:rPr>
                <w:szCs w:val="20"/>
                <w:lang w:val="es-MX" w:eastAsia="es-MX"/>
              </w:rPr>
            </w:pPr>
            <w:r>
              <w:rPr>
                <w:szCs w:val="20"/>
                <w:lang w:val="es-MX" w:eastAsia="es-MX"/>
              </w:rPr>
              <w:t>F</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2510DF2" w14:textId="77777777" w:rsidR="003B4F88" w:rsidRDefault="003B4F88">
            <w:pPr>
              <w:spacing w:after="0" w:line="240" w:lineRule="auto"/>
              <w:ind w:left="0" w:firstLine="0"/>
              <w:jc w:val="left"/>
              <w:rPr>
                <w:b/>
                <w:smallCaps/>
                <w:szCs w:val="20"/>
                <w:lang w:val="es-MX" w:eastAsia="es-MX"/>
              </w:rPr>
            </w:pPr>
          </w:p>
        </w:tc>
      </w:tr>
      <w:tr w:rsidR="00CC1749" w14:paraId="79C3358C" w14:textId="77777777" w:rsidTr="006D0C62">
        <w:tc>
          <w:tcPr>
            <w:tcW w:w="4145" w:type="dxa"/>
            <w:tcBorders>
              <w:top w:val="single" w:sz="4" w:space="0" w:color="000000"/>
              <w:left w:val="single" w:sz="4" w:space="0" w:color="000000"/>
              <w:bottom w:val="single" w:sz="4" w:space="0" w:color="000000"/>
              <w:right w:val="single" w:sz="4" w:space="0" w:color="000000"/>
            </w:tcBorders>
            <w:vAlign w:val="center"/>
            <w:hideMark/>
          </w:tcPr>
          <w:p w14:paraId="2E5E0063" w14:textId="306A29BE" w:rsidR="00CC1749" w:rsidRDefault="00CC1749" w:rsidP="004773FA">
            <w:pPr>
              <w:autoSpaceDE w:val="0"/>
              <w:autoSpaceDN w:val="0"/>
              <w:adjustRightInd w:val="0"/>
              <w:ind w:left="794" w:hanging="794"/>
              <w:jc w:val="left"/>
              <w:rPr>
                <w:szCs w:val="20"/>
                <w:lang w:val="es-MX" w:eastAsia="es-MX"/>
              </w:rPr>
            </w:pPr>
            <w:r>
              <w:rPr>
                <w:rFonts w:eastAsia="Times"/>
                <w:sz w:val="22"/>
                <w:lang w:val="es-ES_tradnl"/>
              </w:rPr>
              <w:t xml:space="preserve">EF 3.1. </w:t>
            </w:r>
            <w:r>
              <w:t>Investigar aplicaciones en telecomunicaciones</w:t>
            </w:r>
          </w:p>
        </w:tc>
        <w:tc>
          <w:tcPr>
            <w:tcW w:w="2167" w:type="dxa"/>
            <w:tcBorders>
              <w:top w:val="single" w:sz="4" w:space="0" w:color="000000"/>
              <w:left w:val="single" w:sz="4" w:space="0" w:color="000000"/>
              <w:bottom w:val="single" w:sz="4" w:space="0" w:color="000000"/>
              <w:right w:val="single" w:sz="4" w:space="0" w:color="000000"/>
            </w:tcBorders>
            <w:vAlign w:val="center"/>
            <w:hideMark/>
          </w:tcPr>
          <w:p w14:paraId="67419859" w14:textId="3CA5E80B" w:rsidR="00CC1749" w:rsidRDefault="00CC1749" w:rsidP="004773FA">
            <w:pPr>
              <w:autoSpaceDE w:val="0"/>
              <w:autoSpaceDN w:val="0"/>
              <w:adjustRightInd w:val="0"/>
              <w:jc w:val="center"/>
              <w:rPr>
                <w:szCs w:val="20"/>
                <w:lang w:val="es-MX" w:eastAsia="es-MX"/>
              </w:rPr>
            </w:pPr>
            <w:r>
              <w:rPr>
                <w:sz w:val="24"/>
                <w:szCs w:val="24"/>
                <w:lang w:val="es-MX" w:eastAsia="es-MX"/>
              </w:rPr>
              <w:t>25%</w:t>
            </w:r>
          </w:p>
        </w:tc>
        <w:tc>
          <w:tcPr>
            <w:tcW w:w="684" w:type="dxa"/>
            <w:tcBorders>
              <w:top w:val="single" w:sz="4" w:space="0" w:color="000000"/>
              <w:left w:val="single" w:sz="4" w:space="0" w:color="000000"/>
              <w:bottom w:val="single" w:sz="4" w:space="0" w:color="000000"/>
              <w:right w:val="single" w:sz="4" w:space="0" w:color="000000"/>
            </w:tcBorders>
            <w:vAlign w:val="center"/>
            <w:hideMark/>
          </w:tcPr>
          <w:p w14:paraId="5A7E8BFC" w14:textId="0D8A1358" w:rsidR="00CC1749" w:rsidRDefault="00CC1749" w:rsidP="004773FA">
            <w:pPr>
              <w:autoSpaceDE w:val="0"/>
              <w:autoSpaceDN w:val="0"/>
              <w:adjustRightInd w:val="0"/>
              <w:jc w:val="center"/>
              <w:rPr>
                <w:szCs w:val="20"/>
                <w:lang w:val="es-MX" w:eastAsia="es-MX"/>
              </w:rPr>
            </w:pPr>
            <w:r>
              <w:rPr>
                <w:szCs w:val="20"/>
                <w:lang w:val="es-MX" w:eastAsia="es-MX"/>
              </w:rPr>
              <w:t>5%</w:t>
            </w:r>
          </w:p>
        </w:tc>
        <w:tc>
          <w:tcPr>
            <w:tcW w:w="684" w:type="dxa"/>
            <w:tcBorders>
              <w:top w:val="single" w:sz="4" w:space="0" w:color="000000"/>
              <w:left w:val="single" w:sz="4" w:space="0" w:color="000000"/>
              <w:bottom w:val="single" w:sz="4" w:space="0" w:color="000000"/>
              <w:right w:val="single" w:sz="4" w:space="0" w:color="000000"/>
            </w:tcBorders>
            <w:vAlign w:val="center"/>
          </w:tcPr>
          <w:p w14:paraId="43CD33D7" w14:textId="33C111B8" w:rsidR="00CC1749" w:rsidRDefault="00CC1749" w:rsidP="004773FA">
            <w:pPr>
              <w:autoSpaceDE w:val="0"/>
              <w:autoSpaceDN w:val="0"/>
              <w:adjustRightInd w:val="0"/>
              <w:jc w:val="center"/>
              <w:rPr>
                <w:szCs w:val="20"/>
                <w:lang w:val="es-MX" w:eastAsia="es-MX"/>
              </w:rPr>
            </w:pPr>
            <w:r>
              <w:rPr>
                <w:szCs w:val="20"/>
                <w:lang w:val="es-MX" w:eastAsia="es-MX"/>
              </w:rPr>
              <w:t>5%</w:t>
            </w:r>
          </w:p>
        </w:tc>
        <w:tc>
          <w:tcPr>
            <w:tcW w:w="684" w:type="dxa"/>
            <w:tcBorders>
              <w:top w:val="single" w:sz="4" w:space="0" w:color="000000"/>
              <w:left w:val="single" w:sz="4" w:space="0" w:color="000000"/>
              <w:bottom w:val="single" w:sz="4" w:space="0" w:color="000000"/>
              <w:right w:val="single" w:sz="4" w:space="0" w:color="000000"/>
            </w:tcBorders>
            <w:vAlign w:val="center"/>
          </w:tcPr>
          <w:p w14:paraId="324A8B29" w14:textId="50A626EA" w:rsidR="00CC1749" w:rsidRDefault="00CC1749" w:rsidP="004773FA">
            <w:pPr>
              <w:autoSpaceDE w:val="0"/>
              <w:autoSpaceDN w:val="0"/>
              <w:adjustRightInd w:val="0"/>
              <w:jc w:val="center"/>
              <w:rPr>
                <w:szCs w:val="20"/>
                <w:lang w:val="es-MX" w:eastAsia="es-MX"/>
              </w:rPr>
            </w:pPr>
            <w:r>
              <w:rPr>
                <w:szCs w:val="20"/>
                <w:lang w:val="es-MX" w:eastAsia="es-MX"/>
              </w:rPr>
              <w:t>5%</w:t>
            </w:r>
          </w:p>
        </w:tc>
        <w:tc>
          <w:tcPr>
            <w:tcW w:w="684" w:type="dxa"/>
            <w:tcBorders>
              <w:top w:val="single" w:sz="4" w:space="0" w:color="000000"/>
              <w:left w:val="single" w:sz="4" w:space="0" w:color="000000"/>
              <w:bottom w:val="single" w:sz="4" w:space="0" w:color="000000"/>
              <w:right w:val="single" w:sz="4" w:space="0" w:color="000000"/>
            </w:tcBorders>
            <w:vAlign w:val="center"/>
          </w:tcPr>
          <w:p w14:paraId="70C96561" w14:textId="7B074E29" w:rsidR="00CC1749" w:rsidRDefault="00CC1749" w:rsidP="004773FA">
            <w:pPr>
              <w:autoSpaceDE w:val="0"/>
              <w:autoSpaceDN w:val="0"/>
              <w:adjustRightInd w:val="0"/>
              <w:jc w:val="center"/>
              <w:rPr>
                <w:szCs w:val="20"/>
                <w:lang w:val="es-MX" w:eastAsia="es-MX"/>
              </w:rPr>
            </w:pPr>
            <w:r>
              <w:rPr>
                <w:szCs w:val="20"/>
                <w:lang w:val="es-MX" w:eastAsia="es-MX"/>
              </w:rPr>
              <w:t>5%</w:t>
            </w:r>
          </w:p>
        </w:tc>
        <w:tc>
          <w:tcPr>
            <w:tcW w:w="684" w:type="dxa"/>
            <w:tcBorders>
              <w:top w:val="single" w:sz="4" w:space="0" w:color="000000"/>
              <w:left w:val="single" w:sz="4" w:space="0" w:color="000000"/>
              <w:bottom w:val="single" w:sz="4" w:space="0" w:color="000000"/>
              <w:right w:val="single" w:sz="4" w:space="0" w:color="000000"/>
            </w:tcBorders>
            <w:vAlign w:val="center"/>
          </w:tcPr>
          <w:p w14:paraId="794330FF" w14:textId="295B730E" w:rsidR="00CC1749" w:rsidRDefault="00CC1749" w:rsidP="004773FA">
            <w:pPr>
              <w:autoSpaceDE w:val="0"/>
              <w:autoSpaceDN w:val="0"/>
              <w:adjustRightInd w:val="0"/>
              <w:jc w:val="center"/>
              <w:rPr>
                <w:szCs w:val="20"/>
                <w:lang w:val="es-MX" w:eastAsia="es-MX"/>
              </w:rPr>
            </w:pPr>
            <w:r>
              <w:rPr>
                <w:szCs w:val="20"/>
                <w:lang w:val="es-MX" w:eastAsia="es-MX"/>
              </w:rPr>
              <w:t>5%</w:t>
            </w:r>
          </w:p>
        </w:tc>
        <w:tc>
          <w:tcPr>
            <w:tcW w:w="684" w:type="dxa"/>
            <w:tcBorders>
              <w:top w:val="single" w:sz="4" w:space="0" w:color="000000"/>
              <w:left w:val="single" w:sz="4" w:space="0" w:color="000000"/>
              <w:bottom w:val="single" w:sz="4" w:space="0" w:color="000000"/>
              <w:right w:val="single" w:sz="4" w:space="0" w:color="000000"/>
            </w:tcBorders>
            <w:vAlign w:val="center"/>
            <w:hideMark/>
          </w:tcPr>
          <w:p w14:paraId="21BBA318" w14:textId="345996EF" w:rsidR="00CC1749" w:rsidRDefault="00CC1749" w:rsidP="004773FA">
            <w:pPr>
              <w:autoSpaceDE w:val="0"/>
              <w:autoSpaceDN w:val="0"/>
              <w:adjustRightInd w:val="0"/>
              <w:jc w:val="center"/>
              <w:rPr>
                <w:szCs w:val="20"/>
                <w:lang w:val="es-MX" w:eastAsia="es-MX"/>
              </w:rPr>
            </w:pPr>
          </w:p>
        </w:tc>
        <w:tc>
          <w:tcPr>
            <w:tcW w:w="2767" w:type="dxa"/>
            <w:vMerge w:val="restart"/>
            <w:tcBorders>
              <w:top w:val="single" w:sz="4" w:space="0" w:color="000000"/>
              <w:left w:val="single" w:sz="4" w:space="0" w:color="000000"/>
              <w:right w:val="single" w:sz="4" w:space="0" w:color="000000"/>
            </w:tcBorders>
          </w:tcPr>
          <w:p w14:paraId="229849BE" w14:textId="77777777" w:rsidR="00CC1749" w:rsidRPr="00CC1749" w:rsidRDefault="00CC1749" w:rsidP="00CC1749">
            <w:pPr>
              <w:autoSpaceDE w:val="0"/>
              <w:autoSpaceDN w:val="0"/>
              <w:adjustRightInd w:val="0"/>
              <w:rPr>
                <w:rFonts w:ascii="TimesNewRomanPSMT" w:hAnsi="TimesNewRomanPSMT" w:cs="TimesNewRomanPSMT"/>
                <w:lang w:val="es-MX" w:eastAsia="en-US"/>
              </w:rPr>
            </w:pPr>
            <w:r w:rsidRPr="00CC1749">
              <w:rPr>
                <w:rFonts w:ascii="TimesNewRomanPSMT" w:hAnsi="TimesNewRomanPSMT" w:cs="TimesNewRomanPSMT"/>
                <w:lang w:val="es-MX" w:eastAsia="en-US"/>
              </w:rPr>
              <w:t>Claridad y precisión en la explicación.</w:t>
            </w:r>
          </w:p>
          <w:p w14:paraId="4751C5BB" w14:textId="77777777" w:rsidR="00CC1749" w:rsidRPr="00CC1749" w:rsidRDefault="00CC1749" w:rsidP="00CC1749">
            <w:pPr>
              <w:autoSpaceDE w:val="0"/>
              <w:autoSpaceDN w:val="0"/>
              <w:adjustRightInd w:val="0"/>
              <w:rPr>
                <w:rFonts w:ascii="TimesNewRomanPSMT" w:hAnsi="TimesNewRomanPSMT" w:cs="TimesNewRomanPSMT"/>
                <w:lang w:val="es-MX" w:eastAsia="en-US"/>
              </w:rPr>
            </w:pPr>
            <w:r w:rsidRPr="00CC1749">
              <w:rPr>
                <w:rFonts w:ascii="TimesNewRomanPSMT" w:hAnsi="TimesNewRomanPSMT" w:cs="TimesNewRomanPSMT"/>
                <w:lang w:val="es-MX" w:eastAsia="en-US"/>
              </w:rPr>
              <w:t>Desarrollo correcto del procedimiento.</w:t>
            </w:r>
          </w:p>
          <w:p w14:paraId="271B6A41" w14:textId="77777777" w:rsidR="00CC1749" w:rsidRPr="00CC1749" w:rsidRDefault="00CC1749" w:rsidP="00CC1749">
            <w:pPr>
              <w:autoSpaceDE w:val="0"/>
              <w:autoSpaceDN w:val="0"/>
              <w:adjustRightInd w:val="0"/>
              <w:rPr>
                <w:rFonts w:ascii="TimesNewRomanPSMT" w:hAnsi="TimesNewRomanPSMT" w:cs="TimesNewRomanPSMT"/>
                <w:lang w:val="es-MX" w:eastAsia="en-US"/>
              </w:rPr>
            </w:pPr>
            <w:r w:rsidRPr="00CC1749">
              <w:rPr>
                <w:rFonts w:ascii="TimesNewRomanPSMT" w:hAnsi="TimesNewRomanPSMT" w:cs="TimesNewRomanPSMT"/>
                <w:lang w:val="es-MX" w:eastAsia="en-US"/>
              </w:rPr>
              <w:t>Uso adecuado de recursos digitales y bibliográficos.</w:t>
            </w:r>
          </w:p>
          <w:p w14:paraId="61C818DA" w14:textId="77777777" w:rsidR="00CC1749" w:rsidRPr="00CC1749" w:rsidRDefault="00CC1749" w:rsidP="00CC1749">
            <w:pPr>
              <w:autoSpaceDE w:val="0"/>
              <w:autoSpaceDN w:val="0"/>
              <w:adjustRightInd w:val="0"/>
              <w:rPr>
                <w:rFonts w:ascii="TimesNewRomanPSMT" w:hAnsi="TimesNewRomanPSMT" w:cs="TimesNewRomanPSMT"/>
                <w:lang w:val="es-MX" w:eastAsia="en-US"/>
              </w:rPr>
            </w:pPr>
            <w:r w:rsidRPr="00CC1749">
              <w:rPr>
                <w:rFonts w:ascii="TimesNewRomanPSMT" w:hAnsi="TimesNewRomanPSMT" w:cs="TimesNewRomanPSMT"/>
                <w:lang w:val="es-MX" w:eastAsia="en-US"/>
              </w:rPr>
              <w:t>Presentación formal (redacción, ortografía, orden).</w:t>
            </w:r>
          </w:p>
          <w:p w14:paraId="4787CD0F" w14:textId="77777777" w:rsidR="00CC1749" w:rsidRDefault="00CC1749" w:rsidP="00CC1749">
            <w:pPr>
              <w:autoSpaceDE w:val="0"/>
              <w:autoSpaceDN w:val="0"/>
              <w:adjustRightInd w:val="0"/>
              <w:rPr>
                <w:rFonts w:ascii="TimesNewRomanPSMT" w:hAnsi="TimesNewRomanPSMT" w:cs="TimesNewRomanPSMT"/>
                <w:lang w:val="es-MX" w:eastAsia="en-US"/>
              </w:rPr>
            </w:pPr>
            <w:r w:rsidRPr="00CC1749">
              <w:rPr>
                <w:rFonts w:ascii="TimesNewRomanPSMT" w:hAnsi="TimesNewRomanPSMT" w:cs="TimesNewRomanPSMT"/>
                <w:lang w:val="es-MX" w:eastAsia="en-US"/>
              </w:rPr>
              <w:t>Entrega en tiempo y forma.</w:t>
            </w:r>
          </w:p>
          <w:p w14:paraId="00027806" w14:textId="3A56F507" w:rsidR="00CC1749" w:rsidRDefault="00CC1749" w:rsidP="004773FA">
            <w:pPr>
              <w:autoSpaceDE w:val="0"/>
              <w:autoSpaceDN w:val="0"/>
              <w:adjustRightInd w:val="0"/>
              <w:rPr>
                <w:rFonts w:ascii="TimesNewRomanPSMT" w:hAnsi="TimesNewRomanPSMT" w:cs="TimesNewRomanPSMT"/>
                <w:lang w:val="es-MX" w:eastAsia="en-US"/>
              </w:rPr>
            </w:pPr>
          </w:p>
        </w:tc>
      </w:tr>
      <w:tr w:rsidR="00CC1749" w14:paraId="56CE7BA9" w14:textId="77777777" w:rsidTr="006D0C62">
        <w:tc>
          <w:tcPr>
            <w:tcW w:w="4145" w:type="dxa"/>
            <w:tcBorders>
              <w:top w:val="single" w:sz="4" w:space="0" w:color="000000"/>
              <w:left w:val="single" w:sz="4" w:space="0" w:color="000000"/>
              <w:bottom w:val="single" w:sz="4" w:space="0" w:color="000000"/>
              <w:right w:val="single" w:sz="4" w:space="0" w:color="000000"/>
            </w:tcBorders>
            <w:vAlign w:val="center"/>
            <w:hideMark/>
          </w:tcPr>
          <w:p w14:paraId="4A696D0D" w14:textId="0A680774" w:rsidR="00CC1749" w:rsidRDefault="00CC1749" w:rsidP="004773FA">
            <w:pPr>
              <w:autoSpaceDE w:val="0"/>
              <w:autoSpaceDN w:val="0"/>
              <w:adjustRightInd w:val="0"/>
              <w:ind w:left="794" w:hanging="794"/>
              <w:jc w:val="left"/>
              <w:rPr>
                <w:b/>
                <w:szCs w:val="20"/>
                <w:lang w:val="es-MX" w:eastAsia="en-US"/>
              </w:rPr>
            </w:pPr>
            <w:r>
              <w:rPr>
                <w:rFonts w:eastAsia="Times"/>
                <w:sz w:val="22"/>
                <w:lang w:val="es-ES_tradnl"/>
              </w:rPr>
              <w:t>EF 3.2</w:t>
            </w:r>
            <w:r>
              <w:rPr>
                <w:szCs w:val="20"/>
                <w:lang w:eastAsia="en-US"/>
              </w:rPr>
              <w:t xml:space="preserve">. </w:t>
            </w:r>
            <w:r>
              <w:t>Mapa conceptual de propiedades de Fourier</w:t>
            </w:r>
          </w:p>
          <w:p w14:paraId="50EA44FB" w14:textId="51552496" w:rsidR="00CC1749" w:rsidRDefault="00CC1749" w:rsidP="004773FA">
            <w:pPr>
              <w:autoSpaceDE w:val="0"/>
              <w:autoSpaceDN w:val="0"/>
              <w:adjustRightInd w:val="0"/>
              <w:ind w:left="794" w:hanging="794"/>
              <w:jc w:val="left"/>
              <w:rPr>
                <w:szCs w:val="20"/>
                <w:lang w:val="es-MX" w:eastAsia="es-MX"/>
              </w:rPr>
            </w:pPr>
          </w:p>
        </w:tc>
        <w:tc>
          <w:tcPr>
            <w:tcW w:w="2167" w:type="dxa"/>
            <w:tcBorders>
              <w:top w:val="single" w:sz="4" w:space="0" w:color="000000"/>
              <w:left w:val="single" w:sz="4" w:space="0" w:color="000000"/>
              <w:bottom w:val="single" w:sz="4" w:space="0" w:color="000000"/>
              <w:right w:val="single" w:sz="4" w:space="0" w:color="000000"/>
            </w:tcBorders>
            <w:vAlign w:val="center"/>
            <w:hideMark/>
          </w:tcPr>
          <w:p w14:paraId="46652208" w14:textId="0512FCB5" w:rsidR="00CC1749" w:rsidRDefault="00CC1749" w:rsidP="004773FA">
            <w:pPr>
              <w:autoSpaceDE w:val="0"/>
              <w:autoSpaceDN w:val="0"/>
              <w:adjustRightInd w:val="0"/>
              <w:jc w:val="center"/>
              <w:rPr>
                <w:szCs w:val="20"/>
                <w:lang w:val="es-MX" w:eastAsia="es-MX"/>
              </w:rPr>
            </w:pPr>
            <w:r>
              <w:rPr>
                <w:sz w:val="24"/>
                <w:szCs w:val="24"/>
                <w:lang w:val="es-MX" w:eastAsia="es-MX"/>
              </w:rPr>
              <w:t>35%</w:t>
            </w:r>
          </w:p>
        </w:tc>
        <w:tc>
          <w:tcPr>
            <w:tcW w:w="684" w:type="dxa"/>
            <w:tcBorders>
              <w:top w:val="single" w:sz="4" w:space="0" w:color="000000"/>
              <w:left w:val="single" w:sz="4" w:space="0" w:color="000000"/>
              <w:bottom w:val="single" w:sz="4" w:space="0" w:color="000000"/>
              <w:right w:val="single" w:sz="4" w:space="0" w:color="000000"/>
            </w:tcBorders>
            <w:vAlign w:val="center"/>
          </w:tcPr>
          <w:p w14:paraId="30D7665F" w14:textId="63A7B736" w:rsidR="00CC1749" w:rsidRDefault="00CC1749" w:rsidP="004773FA">
            <w:pPr>
              <w:autoSpaceDE w:val="0"/>
              <w:autoSpaceDN w:val="0"/>
              <w:adjustRightInd w:val="0"/>
              <w:jc w:val="center"/>
              <w:rPr>
                <w:szCs w:val="20"/>
                <w:lang w:val="es-MX" w:eastAsia="es-MX"/>
              </w:rPr>
            </w:pPr>
            <w:r>
              <w:rPr>
                <w:szCs w:val="20"/>
                <w:lang w:val="es-MX" w:eastAsia="es-MX"/>
              </w:rPr>
              <w:t>5%</w:t>
            </w:r>
          </w:p>
        </w:tc>
        <w:tc>
          <w:tcPr>
            <w:tcW w:w="684" w:type="dxa"/>
            <w:tcBorders>
              <w:top w:val="single" w:sz="4" w:space="0" w:color="000000"/>
              <w:left w:val="single" w:sz="4" w:space="0" w:color="000000"/>
              <w:bottom w:val="single" w:sz="4" w:space="0" w:color="000000"/>
              <w:right w:val="single" w:sz="4" w:space="0" w:color="000000"/>
            </w:tcBorders>
            <w:vAlign w:val="center"/>
            <w:hideMark/>
          </w:tcPr>
          <w:p w14:paraId="527F1FB4" w14:textId="7A0866A6" w:rsidR="00CC1749" w:rsidRDefault="00CC1749" w:rsidP="004773FA">
            <w:pPr>
              <w:autoSpaceDE w:val="0"/>
              <w:autoSpaceDN w:val="0"/>
              <w:adjustRightInd w:val="0"/>
              <w:jc w:val="center"/>
              <w:rPr>
                <w:szCs w:val="20"/>
                <w:lang w:val="es-MX" w:eastAsia="es-MX"/>
              </w:rPr>
            </w:pPr>
            <w:r>
              <w:rPr>
                <w:szCs w:val="20"/>
                <w:lang w:val="es-MX" w:eastAsia="es-MX"/>
              </w:rPr>
              <w:t>10%</w:t>
            </w:r>
          </w:p>
        </w:tc>
        <w:tc>
          <w:tcPr>
            <w:tcW w:w="684" w:type="dxa"/>
            <w:tcBorders>
              <w:top w:val="single" w:sz="4" w:space="0" w:color="000000"/>
              <w:left w:val="single" w:sz="4" w:space="0" w:color="000000"/>
              <w:bottom w:val="single" w:sz="4" w:space="0" w:color="000000"/>
              <w:right w:val="single" w:sz="4" w:space="0" w:color="000000"/>
            </w:tcBorders>
            <w:vAlign w:val="center"/>
          </w:tcPr>
          <w:p w14:paraId="71F02A62" w14:textId="6F714763" w:rsidR="00CC1749" w:rsidRDefault="00CC1749" w:rsidP="004773FA">
            <w:pPr>
              <w:autoSpaceDE w:val="0"/>
              <w:autoSpaceDN w:val="0"/>
              <w:adjustRightInd w:val="0"/>
              <w:jc w:val="center"/>
              <w:rPr>
                <w:szCs w:val="20"/>
                <w:lang w:val="es-MX" w:eastAsia="es-MX"/>
              </w:rPr>
            </w:pPr>
            <w:r>
              <w:rPr>
                <w:szCs w:val="20"/>
                <w:lang w:val="es-MX" w:eastAsia="es-MX"/>
              </w:rPr>
              <w:t>5%</w:t>
            </w:r>
          </w:p>
        </w:tc>
        <w:tc>
          <w:tcPr>
            <w:tcW w:w="684" w:type="dxa"/>
            <w:tcBorders>
              <w:top w:val="single" w:sz="4" w:space="0" w:color="000000"/>
              <w:left w:val="single" w:sz="4" w:space="0" w:color="000000"/>
              <w:bottom w:val="single" w:sz="4" w:space="0" w:color="000000"/>
              <w:right w:val="single" w:sz="4" w:space="0" w:color="000000"/>
            </w:tcBorders>
            <w:vAlign w:val="center"/>
            <w:hideMark/>
          </w:tcPr>
          <w:p w14:paraId="2596E452" w14:textId="01785CC9" w:rsidR="00CC1749" w:rsidRDefault="00CC1749" w:rsidP="004773FA">
            <w:pPr>
              <w:autoSpaceDE w:val="0"/>
              <w:autoSpaceDN w:val="0"/>
              <w:adjustRightInd w:val="0"/>
              <w:jc w:val="center"/>
              <w:rPr>
                <w:szCs w:val="20"/>
                <w:lang w:val="es-MX" w:eastAsia="es-MX"/>
              </w:rPr>
            </w:pPr>
            <w:r>
              <w:rPr>
                <w:szCs w:val="20"/>
                <w:lang w:val="es-MX" w:eastAsia="es-MX"/>
              </w:rPr>
              <w:t>5%</w:t>
            </w:r>
          </w:p>
        </w:tc>
        <w:tc>
          <w:tcPr>
            <w:tcW w:w="684" w:type="dxa"/>
            <w:tcBorders>
              <w:top w:val="single" w:sz="4" w:space="0" w:color="000000"/>
              <w:left w:val="single" w:sz="4" w:space="0" w:color="000000"/>
              <w:bottom w:val="single" w:sz="4" w:space="0" w:color="000000"/>
              <w:right w:val="single" w:sz="4" w:space="0" w:color="000000"/>
            </w:tcBorders>
            <w:vAlign w:val="center"/>
          </w:tcPr>
          <w:p w14:paraId="28C1D4DD" w14:textId="404CCBA4" w:rsidR="00CC1749" w:rsidRDefault="00CC1749" w:rsidP="004773FA">
            <w:pPr>
              <w:autoSpaceDE w:val="0"/>
              <w:autoSpaceDN w:val="0"/>
              <w:adjustRightInd w:val="0"/>
              <w:jc w:val="center"/>
              <w:rPr>
                <w:szCs w:val="20"/>
                <w:lang w:val="es-MX" w:eastAsia="es-MX"/>
              </w:rPr>
            </w:pPr>
            <w:r>
              <w:rPr>
                <w:szCs w:val="20"/>
                <w:lang w:val="es-MX" w:eastAsia="es-MX"/>
              </w:rPr>
              <w:t>5%</w:t>
            </w:r>
          </w:p>
        </w:tc>
        <w:tc>
          <w:tcPr>
            <w:tcW w:w="684" w:type="dxa"/>
            <w:tcBorders>
              <w:top w:val="single" w:sz="4" w:space="0" w:color="000000"/>
              <w:left w:val="single" w:sz="4" w:space="0" w:color="000000"/>
              <w:bottom w:val="single" w:sz="4" w:space="0" w:color="000000"/>
              <w:right w:val="single" w:sz="4" w:space="0" w:color="000000"/>
            </w:tcBorders>
            <w:vAlign w:val="center"/>
          </w:tcPr>
          <w:p w14:paraId="2F0FE92B" w14:textId="5CEB5604" w:rsidR="00CC1749" w:rsidRDefault="00CC1749" w:rsidP="004773FA">
            <w:pPr>
              <w:autoSpaceDE w:val="0"/>
              <w:autoSpaceDN w:val="0"/>
              <w:adjustRightInd w:val="0"/>
              <w:jc w:val="center"/>
              <w:rPr>
                <w:szCs w:val="20"/>
                <w:lang w:val="es-MX" w:eastAsia="es-MX"/>
              </w:rPr>
            </w:pPr>
            <w:r>
              <w:rPr>
                <w:szCs w:val="20"/>
                <w:lang w:val="es-MX" w:eastAsia="es-MX"/>
              </w:rPr>
              <w:t>5%</w:t>
            </w:r>
          </w:p>
        </w:tc>
        <w:tc>
          <w:tcPr>
            <w:tcW w:w="2767" w:type="dxa"/>
            <w:vMerge/>
            <w:tcBorders>
              <w:left w:val="single" w:sz="4" w:space="0" w:color="000000"/>
              <w:right w:val="single" w:sz="4" w:space="0" w:color="000000"/>
            </w:tcBorders>
            <w:hideMark/>
          </w:tcPr>
          <w:p w14:paraId="1070EA05" w14:textId="6971A304" w:rsidR="00CC1749" w:rsidRDefault="00CC1749" w:rsidP="004773FA">
            <w:pPr>
              <w:autoSpaceDE w:val="0"/>
              <w:autoSpaceDN w:val="0"/>
              <w:adjustRightInd w:val="0"/>
              <w:rPr>
                <w:rFonts w:ascii="TimesNewRomanPSMT" w:hAnsi="TimesNewRomanPSMT" w:cs="TimesNewRomanPSMT"/>
                <w:lang w:val="es-MX" w:eastAsia="en-US"/>
              </w:rPr>
            </w:pPr>
          </w:p>
        </w:tc>
      </w:tr>
      <w:tr w:rsidR="00CC1749" w14:paraId="08DE7867" w14:textId="77777777" w:rsidTr="006D0C62">
        <w:tc>
          <w:tcPr>
            <w:tcW w:w="4145" w:type="dxa"/>
            <w:tcBorders>
              <w:top w:val="single" w:sz="4" w:space="0" w:color="000000"/>
              <w:left w:val="single" w:sz="4" w:space="0" w:color="000000"/>
              <w:bottom w:val="single" w:sz="4" w:space="0" w:color="000000"/>
              <w:right w:val="single" w:sz="4" w:space="0" w:color="000000"/>
            </w:tcBorders>
            <w:vAlign w:val="center"/>
            <w:hideMark/>
          </w:tcPr>
          <w:p w14:paraId="4A6AE4ED" w14:textId="64C977FE" w:rsidR="00CC1749" w:rsidRDefault="00CC1749" w:rsidP="004773FA">
            <w:pPr>
              <w:autoSpaceDE w:val="0"/>
              <w:autoSpaceDN w:val="0"/>
              <w:adjustRightInd w:val="0"/>
              <w:ind w:left="794" w:hanging="794"/>
              <w:jc w:val="left"/>
              <w:rPr>
                <w:szCs w:val="20"/>
                <w:lang w:val="es-MX" w:eastAsia="es-MX"/>
              </w:rPr>
            </w:pPr>
            <w:r>
              <w:rPr>
                <w:rFonts w:eastAsia="Times"/>
                <w:sz w:val="22"/>
                <w:lang w:val="es-ES_tradnl"/>
              </w:rPr>
              <w:t xml:space="preserve">EF 3.3. </w:t>
            </w:r>
            <w:r>
              <w:t>Exponer caso real de aplicación en ingeniería</w:t>
            </w:r>
          </w:p>
        </w:tc>
        <w:tc>
          <w:tcPr>
            <w:tcW w:w="2167" w:type="dxa"/>
            <w:tcBorders>
              <w:top w:val="single" w:sz="4" w:space="0" w:color="000000"/>
              <w:left w:val="single" w:sz="4" w:space="0" w:color="000000"/>
              <w:bottom w:val="single" w:sz="4" w:space="0" w:color="000000"/>
              <w:right w:val="single" w:sz="4" w:space="0" w:color="000000"/>
            </w:tcBorders>
            <w:vAlign w:val="center"/>
            <w:hideMark/>
          </w:tcPr>
          <w:p w14:paraId="01DD2C79" w14:textId="2385D8AB" w:rsidR="00CC1749" w:rsidRDefault="00CC1749" w:rsidP="004773FA">
            <w:pPr>
              <w:autoSpaceDE w:val="0"/>
              <w:autoSpaceDN w:val="0"/>
              <w:adjustRightInd w:val="0"/>
              <w:jc w:val="center"/>
              <w:rPr>
                <w:szCs w:val="20"/>
                <w:lang w:val="es-MX" w:eastAsia="es-MX"/>
              </w:rPr>
            </w:pPr>
            <w:r>
              <w:rPr>
                <w:sz w:val="24"/>
                <w:szCs w:val="24"/>
                <w:lang w:val="es-MX" w:eastAsia="es-MX"/>
              </w:rPr>
              <w:t>40%</w:t>
            </w:r>
          </w:p>
        </w:tc>
        <w:tc>
          <w:tcPr>
            <w:tcW w:w="684" w:type="dxa"/>
            <w:tcBorders>
              <w:top w:val="single" w:sz="4" w:space="0" w:color="000000"/>
              <w:left w:val="single" w:sz="4" w:space="0" w:color="000000"/>
              <w:bottom w:val="single" w:sz="4" w:space="0" w:color="000000"/>
              <w:right w:val="single" w:sz="4" w:space="0" w:color="000000"/>
            </w:tcBorders>
            <w:vAlign w:val="center"/>
          </w:tcPr>
          <w:p w14:paraId="1CFFBF4D" w14:textId="7978662C" w:rsidR="00CC1749" w:rsidRDefault="00CC1749" w:rsidP="004773FA">
            <w:pPr>
              <w:autoSpaceDE w:val="0"/>
              <w:autoSpaceDN w:val="0"/>
              <w:adjustRightInd w:val="0"/>
              <w:jc w:val="center"/>
              <w:rPr>
                <w:szCs w:val="20"/>
                <w:lang w:val="es-MX" w:eastAsia="es-MX"/>
              </w:rPr>
            </w:pPr>
            <w:r>
              <w:rPr>
                <w:szCs w:val="20"/>
                <w:lang w:val="es-MX" w:eastAsia="es-MX"/>
              </w:rPr>
              <w:t>10%</w:t>
            </w:r>
          </w:p>
        </w:tc>
        <w:tc>
          <w:tcPr>
            <w:tcW w:w="684" w:type="dxa"/>
            <w:tcBorders>
              <w:top w:val="single" w:sz="4" w:space="0" w:color="000000"/>
              <w:left w:val="single" w:sz="4" w:space="0" w:color="000000"/>
              <w:bottom w:val="single" w:sz="4" w:space="0" w:color="000000"/>
              <w:right w:val="single" w:sz="4" w:space="0" w:color="000000"/>
            </w:tcBorders>
            <w:vAlign w:val="center"/>
          </w:tcPr>
          <w:p w14:paraId="1A5AC04C" w14:textId="0E0C3DCE" w:rsidR="00CC1749" w:rsidRDefault="00CC1749" w:rsidP="004773FA">
            <w:pPr>
              <w:autoSpaceDE w:val="0"/>
              <w:autoSpaceDN w:val="0"/>
              <w:adjustRightInd w:val="0"/>
              <w:jc w:val="center"/>
              <w:rPr>
                <w:szCs w:val="20"/>
                <w:lang w:val="es-MX" w:eastAsia="es-MX"/>
              </w:rPr>
            </w:pPr>
            <w:r>
              <w:rPr>
                <w:szCs w:val="20"/>
                <w:lang w:val="es-MX" w:eastAsia="es-MX"/>
              </w:rPr>
              <w:t>5%</w:t>
            </w:r>
          </w:p>
        </w:tc>
        <w:tc>
          <w:tcPr>
            <w:tcW w:w="684" w:type="dxa"/>
            <w:tcBorders>
              <w:top w:val="single" w:sz="4" w:space="0" w:color="000000"/>
              <w:left w:val="single" w:sz="4" w:space="0" w:color="000000"/>
              <w:bottom w:val="single" w:sz="4" w:space="0" w:color="000000"/>
              <w:right w:val="single" w:sz="4" w:space="0" w:color="000000"/>
            </w:tcBorders>
            <w:vAlign w:val="center"/>
          </w:tcPr>
          <w:p w14:paraId="268FED7E" w14:textId="30C59AFE" w:rsidR="00CC1749" w:rsidRDefault="00CC1749" w:rsidP="004773FA">
            <w:pPr>
              <w:autoSpaceDE w:val="0"/>
              <w:autoSpaceDN w:val="0"/>
              <w:adjustRightInd w:val="0"/>
              <w:jc w:val="center"/>
              <w:rPr>
                <w:szCs w:val="20"/>
                <w:lang w:val="es-MX" w:eastAsia="es-MX"/>
              </w:rPr>
            </w:pPr>
            <w:r>
              <w:rPr>
                <w:szCs w:val="20"/>
                <w:lang w:val="es-MX" w:eastAsia="es-MX"/>
              </w:rPr>
              <w:t>5%</w:t>
            </w:r>
          </w:p>
        </w:tc>
        <w:tc>
          <w:tcPr>
            <w:tcW w:w="684" w:type="dxa"/>
            <w:tcBorders>
              <w:top w:val="single" w:sz="4" w:space="0" w:color="000000"/>
              <w:left w:val="single" w:sz="4" w:space="0" w:color="000000"/>
              <w:bottom w:val="single" w:sz="4" w:space="0" w:color="000000"/>
              <w:right w:val="single" w:sz="4" w:space="0" w:color="000000"/>
            </w:tcBorders>
            <w:vAlign w:val="center"/>
            <w:hideMark/>
          </w:tcPr>
          <w:p w14:paraId="7A96B1FE" w14:textId="4AC374FA" w:rsidR="00CC1749" w:rsidRDefault="00CC1749" w:rsidP="004773FA">
            <w:pPr>
              <w:autoSpaceDE w:val="0"/>
              <w:autoSpaceDN w:val="0"/>
              <w:adjustRightInd w:val="0"/>
              <w:jc w:val="center"/>
              <w:rPr>
                <w:szCs w:val="20"/>
                <w:lang w:val="es-MX" w:eastAsia="es-MX"/>
              </w:rPr>
            </w:pPr>
            <w:r>
              <w:rPr>
                <w:szCs w:val="20"/>
                <w:lang w:val="es-MX" w:eastAsia="es-MX"/>
              </w:rPr>
              <w:t>10%</w:t>
            </w:r>
          </w:p>
        </w:tc>
        <w:tc>
          <w:tcPr>
            <w:tcW w:w="684" w:type="dxa"/>
            <w:tcBorders>
              <w:top w:val="single" w:sz="4" w:space="0" w:color="000000"/>
              <w:left w:val="single" w:sz="4" w:space="0" w:color="000000"/>
              <w:bottom w:val="single" w:sz="4" w:space="0" w:color="000000"/>
              <w:right w:val="single" w:sz="4" w:space="0" w:color="000000"/>
            </w:tcBorders>
            <w:vAlign w:val="center"/>
            <w:hideMark/>
          </w:tcPr>
          <w:p w14:paraId="02375876" w14:textId="790D0AD4" w:rsidR="00CC1749" w:rsidRDefault="00CC1749" w:rsidP="004773FA">
            <w:pPr>
              <w:autoSpaceDE w:val="0"/>
              <w:autoSpaceDN w:val="0"/>
              <w:adjustRightInd w:val="0"/>
              <w:jc w:val="center"/>
              <w:rPr>
                <w:szCs w:val="20"/>
                <w:lang w:val="es-MX" w:eastAsia="es-MX"/>
              </w:rPr>
            </w:pPr>
            <w:r>
              <w:rPr>
                <w:szCs w:val="20"/>
                <w:lang w:val="es-MX" w:eastAsia="es-MX"/>
              </w:rPr>
              <w:t>5%</w:t>
            </w:r>
          </w:p>
        </w:tc>
        <w:tc>
          <w:tcPr>
            <w:tcW w:w="684" w:type="dxa"/>
            <w:tcBorders>
              <w:top w:val="single" w:sz="4" w:space="0" w:color="000000"/>
              <w:left w:val="single" w:sz="4" w:space="0" w:color="000000"/>
              <w:bottom w:val="single" w:sz="4" w:space="0" w:color="000000"/>
              <w:right w:val="single" w:sz="4" w:space="0" w:color="000000"/>
            </w:tcBorders>
            <w:vAlign w:val="center"/>
            <w:hideMark/>
          </w:tcPr>
          <w:p w14:paraId="20494BA9" w14:textId="4C20529B" w:rsidR="00CC1749" w:rsidRDefault="00CC1749" w:rsidP="004773FA">
            <w:pPr>
              <w:autoSpaceDE w:val="0"/>
              <w:autoSpaceDN w:val="0"/>
              <w:adjustRightInd w:val="0"/>
              <w:jc w:val="center"/>
              <w:rPr>
                <w:szCs w:val="20"/>
                <w:lang w:val="es-MX" w:eastAsia="es-MX"/>
              </w:rPr>
            </w:pPr>
            <w:r>
              <w:rPr>
                <w:szCs w:val="20"/>
                <w:lang w:val="es-MX" w:eastAsia="es-MX"/>
              </w:rPr>
              <w:t>5%</w:t>
            </w:r>
          </w:p>
        </w:tc>
        <w:tc>
          <w:tcPr>
            <w:tcW w:w="2767" w:type="dxa"/>
            <w:vMerge/>
            <w:tcBorders>
              <w:left w:val="single" w:sz="4" w:space="0" w:color="000000"/>
              <w:bottom w:val="single" w:sz="4" w:space="0" w:color="000000"/>
              <w:right w:val="single" w:sz="4" w:space="0" w:color="000000"/>
            </w:tcBorders>
            <w:hideMark/>
          </w:tcPr>
          <w:p w14:paraId="36E84CFE" w14:textId="26EC1602" w:rsidR="00CC1749" w:rsidRDefault="00CC1749" w:rsidP="004773FA">
            <w:pPr>
              <w:autoSpaceDE w:val="0"/>
              <w:autoSpaceDN w:val="0"/>
              <w:adjustRightInd w:val="0"/>
              <w:rPr>
                <w:rFonts w:ascii="TimesNewRomanPSMT" w:hAnsi="TimesNewRomanPSMT" w:cs="TimesNewRomanPSMT"/>
                <w:lang w:val="es-MX" w:eastAsia="en-US"/>
              </w:rPr>
            </w:pPr>
          </w:p>
        </w:tc>
      </w:tr>
      <w:tr w:rsidR="007C773F" w14:paraId="62EEE02C" w14:textId="77777777" w:rsidTr="00FD5272">
        <w:tc>
          <w:tcPr>
            <w:tcW w:w="4145" w:type="dxa"/>
            <w:tcBorders>
              <w:top w:val="single" w:sz="4" w:space="0" w:color="000000"/>
              <w:left w:val="single" w:sz="4" w:space="0" w:color="000000"/>
              <w:bottom w:val="single" w:sz="4" w:space="0" w:color="000000"/>
              <w:right w:val="single" w:sz="4" w:space="0" w:color="000000"/>
            </w:tcBorders>
            <w:hideMark/>
          </w:tcPr>
          <w:p w14:paraId="59BDCFDF" w14:textId="345082A4" w:rsidR="007C773F" w:rsidRDefault="007C773F" w:rsidP="007C773F">
            <w:pPr>
              <w:autoSpaceDE w:val="0"/>
              <w:autoSpaceDN w:val="0"/>
              <w:adjustRightInd w:val="0"/>
              <w:ind w:left="794" w:hanging="794"/>
              <w:jc w:val="left"/>
              <w:rPr>
                <w:rFonts w:eastAsia="Times"/>
                <w:sz w:val="22"/>
                <w:lang w:val="es-MX"/>
              </w:rPr>
            </w:pPr>
            <w:r>
              <w:rPr>
                <w:sz w:val="24"/>
                <w:szCs w:val="24"/>
                <w:lang w:val="es-MX" w:eastAsia="es-MX"/>
              </w:rPr>
              <w:t>Total</w:t>
            </w:r>
          </w:p>
        </w:tc>
        <w:tc>
          <w:tcPr>
            <w:tcW w:w="2167" w:type="dxa"/>
            <w:tcBorders>
              <w:top w:val="single" w:sz="4" w:space="0" w:color="000000"/>
              <w:left w:val="single" w:sz="4" w:space="0" w:color="000000"/>
              <w:bottom w:val="single" w:sz="4" w:space="0" w:color="000000"/>
              <w:right w:val="single" w:sz="4" w:space="0" w:color="000000"/>
            </w:tcBorders>
            <w:hideMark/>
          </w:tcPr>
          <w:p w14:paraId="61DC90A6" w14:textId="06BA698E" w:rsidR="007C773F" w:rsidRDefault="007C773F" w:rsidP="007C773F">
            <w:pPr>
              <w:autoSpaceDE w:val="0"/>
              <w:autoSpaceDN w:val="0"/>
              <w:adjustRightInd w:val="0"/>
              <w:jc w:val="center"/>
              <w:rPr>
                <w:sz w:val="24"/>
                <w:szCs w:val="24"/>
                <w:lang w:val="es-MX" w:eastAsia="es-MX"/>
              </w:rPr>
            </w:pPr>
            <w:r>
              <w:rPr>
                <w:sz w:val="24"/>
                <w:szCs w:val="24"/>
                <w:lang w:val="es-MX" w:eastAsia="es-MX"/>
              </w:rPr>
              <w:t>100%</w:t>
            </w:r>
          </w:p>
        </w:tc>
        <w:tc>
          <w:tcPr>
            <w:tcW w:w="684" w:type="dxa"/>
            <w:tcBorders>
              <w:top w:val="single" w:sz="4" w:space="0" w:color="000000"/>
              <w:left w:val="single" w:sz="4" w:space="0" w:color="000000"/>
              <w:bottom w:val="single" w:sz="4" w:space="0" w:color="000000"/>
              <w:right w:val="single" w:sz="4" w:space="0" w:color="000000"/>
            </w:tcBorders>
            <w:vAlign w:val="center"/>
            <w:hideMark/>
          </w:tcPr>
          <w:p w14:paraId="65A62D0F" w14:textId="345E742B" w:rsidR="007C773F" w:rsidRDefault="004773FA" w:rsidP="007C773F">
            <w:pPr>
              <w:autoSpaceDE w:val="0"/>
              <w:autoSpaceDN w:val="0"/>
              <w:adjustRightInd w:val="0"/>
              <w:jc w:val="center"/>
              <w:rPr>
                <w:szCs w:val="20"/>
                <w:lang w:val="es-MX" w:eastAsia="es-MX"/>
              </w:rPr>
            </w:pPr>
            <w:r>
              <w:rPr>
                <w:szCs w:val="20"/>
                <w:lang w:val="es-MX" w:eastAsia="es-MX"/>
              </w:rPr>
              <w:t>20</w:t>
            </w:r>
            <w:r w:rsidR="007C773F">
              <w:rPr>
                <w:szCs w:val="20"/>
                <w:lang w:val="es-MX" w:eastAsia="es-MX"/>
              </w:rPr>
              <w:t>%</w:t>
            </w:r>
          </w:p>
        </w:tc>
        <w:tc>
          <w:tcPr>
            <w:tcW w:w="684" w:type="dxa"/>
            <w:tcBorders>
              <w:top w:val="single" w:sz="4" w:space="0" w:color="000000"/>
              <w:left w:val="single" w:sz="4" w:space="0" w:color="000000"/>
              <w:bottom w:val="single" w:sz="4" w:space="0" w:color="000000"/>
              <w:right w:val="single" w:sz="4" w:space="0" w:color="000000"/>
            </w:tcBorders>
            <w:vAlign w:val="center"/>
            <w:hideMark/>
          </w:tcPr>
          <w:p w14:paraId="331B82D9" w14:textId="50316CF7" w:rsidR="007C773F" w:rsidRDefault="007C773F" w:rsidP="007C773F">
            <w:pPr>
              <w:autoSpaceDE w:val="0"/>
              <w:autoSpaceDN w:val="0"/>
              <w:adjustRightInd w:val="0"/>
              <w:jc w:val="center"/>
              <w:rPr>
                <w:szCs w:val="20"/>
                <w:lang w:val="es-MX" w:eastAsia="es-MX"/>
              </w:rPr>
            </w:pPr>
            <w:r>
              <w:rPr>
                <w:szCs w:val="20"/>
                <w:lang w:val="es-MX" w:eastAsia="es-MX"/>
              </w:rPr>
              <w:t>20%</w:t>
            </w:r>
          </w:p>
        </w:tc>
        <w:tc>
          <w:tcPr>
            <w:tcW w:w="684" w:type="dxa"/>
            <w:tcBorders>
              <w:top w:val="single" w:sz="4" w:space="0" w:color="000000"/>
              <w:left w:val="single" w:sz="4" w:space="0" w:color="000000"/>
              <w:bottom w:val="single" w:sz="4" w:space="0" w:color="000000"/>
              <w:right w:val="single" w:sz="4" w:space="0" w:color="000000"/>
            </w:tcBorders>
            <w:vAlign w:val="center"/>
            <w:hideMark/>
          </w:tcPr>
          <w:p w14:paraId="417795F9" w14:textId="32ED809A" w:rsidR="007C773F" w:rsidRDefault="004773FA" w:rsidP="007C773F">
            <w:pPr>
              <w:autoSpaceDE w:val="0"/>
              <w:autoSpaceDN w:val="0"/>
              <w:adjustRightInd w:val="0"/>
              <w:jc w:val="center"/>
              <w:rPr>
                <w:szCs w:val="20"/>
                <w:lang w:val="es-MX" w:eastAsia="es-MX"/>
              </w:rPr>
            </w:pPr>
            <w:r>
              <w:rPr>
                <w:szCs w:val="20"/>
                <w:lang w:val="es-MX" w:eastAsia="es-MX"/>
              </w:rPr>
              <w:t>1</w:t>
            </w:r>
            <w:r w:rsidR="007C773F">
              <w:rPr>
                <w:szCs w:val="20"/>
                <w:lang w:val="es-MX" w:eastAsia="es-MX"/>
              </w:rPr>
              <w:t>5%</w:t>
            </w:r>
          </w:p>
        </w:tc>
        <w:tc>
          <w:tcPr>
            <w:tcW w:w="684" w:type="dxa"/>
            <w:tcBorders>
              <w:top w:val="single" w:sz="4" w:space="0" w:color="000000"/>
              <w:left w:val="single" w:sz="4" w:space="0" w:color="000000"/>
              <w:bottom w:val="single" w:sz="4" w:space="0" w:color="000000"/>
              <w:right w:val="single" w:sz="4" w:space="0" w:color="000000"/>
            </w:tcBorders>
            <w:vAlign w:val="center"/>
            <w:hideMark/>
          </w:tcPr>
          <w:p w14:paraId="23C154D0" w14:textId="68F867B2" w:rsidR="007C773F" w:rsidRDefault="004773FA" w:rsidP="007C773F">
            <w:pPr>
              <w:autoSpaceDE w:val="0"/>
              <w:autoSpaceDN w:val="0"/>
              <w:adjustRightInd w:val="0"/>
              <w:jc w:val="center"/>
              <w:rPr>
                <w:szCs w:val="20"/>
                <w:lang w:val="es-MX" w:eastAsia="es-MX"/>
              </w:rPr>
            </w:pPr>
            <w:r>
              <w:rPr>
                <w:szCs w:val="20"/>
                <w:lang w:val="es-MX" w:eastAsia="es-MX"/>
              </w:rPr>
              <w:t>20</w:t>
            </w:r>
            <w:r w:rsidR="007C773F">
              <w:rPr>
                <w:szCs w:val="20"/>
                <w:lang w:val="es-MX" w:eastAsia="es-MX"/>
              </w:rPr>
              <w:t>%</w:t>
            </w:r>
          </w:p>
        </w:tc>
        <w:tc>
          <w:tcPr>
            <w:tcW w:w="684" w:type="dxa"/>
            <w:tcBorders>
              <w:top w:val="single" w:sz="4" w:space="0" w:color="000000"/>
              <w:left w:val="single" w:sz="4" w:space="0" w:color="000000"/>
              <w:bottom w:val="single" w:sz="4" w:space="0" w:color="000000"/>
              <w:right w:val="single" w:sz="4" w:space="0" w:color="000000"/>
            </w:tcBorders>
            <w:vAlign w:val="center"/>
            <w:hideMark/>
          </w:tcPr>
          <w:p w14:paraId="4ADF83DB" w14:textId="218AAE22" w:rsidR="007C773F" w:rsidRDefault="007C773F" w:rsidP="007C773F">
            <w:pPr>
              <w:autoSpaceDE w:val="0"/>
              <w:autoSpaceDN w:val="0"/>
              <w:adjustRightInd w:val="0"/>
              <w:jc w:val="center"/>
              <w:rPr>
                <w:szCs w:val="20"/>
                <w:lang w:val="es-MX" w:eastAsia="es-MX"/>
              </w:rPr>
            </w:pPr>
            <w:r>
              <w:rPr>
                <w:szCs w:val="20"/>
                <w:lang w:val="es-MX" w:eastAsia="es-MX"/>
              </w:rPr>
              <w:t>15%</w:t>
            </w:r>
          </w:p>
        </w:tc>
        <w:tc>
          <w:tcPr>
            <w:tcW w:w="684" w:type="dxa"/>
            <w:tcBorders>
              <w:top w:val="single" w:sz="4" w:space="0" w:color="000000"/>
              <w:left w:val="single" w:sz="4" w:space="0" w:color="000000"/>
              <w:bottom w:val="single" w:sz="4" w:space="0" w:color="000000"/>
              <w:right w:val="single" w:sz="4" w:space="0" w:color="000000"/>
            </w:tcBorders>
            <w:vAlign w:val="center"/>
            <w:hideMark/>
          </w:tcPr>
          <w:p w14:paraId="7BD24FA8" w14:textId="550C256D" w:rsidR="007C773F" w:rsidRDefault="004773FA" w:rsidP="007C773F">
            <w:pPr>
              <w:autoSpaceDE w:val="0"/>
              <w:autoSpaceDN w:val="0"/>
              <w:adjustRightInd w:val="0"/>
              <w:jc w:val="center"/>
              <w:rPr>
                <w:szCs w:val="20"/>
                <w:lang w:val="es-MX" w:eastAsia="es-MX"/>
              </w:rPr>
            </w:pPr>
            <w:r>
              <w:rPr>
                <w:szCs w:val="20"/>
                <w:lang w:val="es-MX" w:eastAsia="es-MX"/>
              </w:rPr>
              <w:t>10</w:t>
            </w:r>
            <w:r w:rsidR="007C773F">
              <w:rPr>
                <w:szCs w:val="20"/>
                <w:lang w:val="es-MX" w:eastAsia="es-MX"/>
              </w:rPr>
              <w:t>%</w:t>
            </w:r>
          </w:p>
        </w:tc>
        <w:tc>
          <w:tcPr>
            <w:tcW w:w="2767" w:type="dxa"/>
            <w:tcBorders>
              <w:top w:val="single" w:sz="4" w:space="0" w:color="000000"/>
              <w:left w:val="single" w:sz="4" w:space="0" w:color="000000"/>
              <w:bottom w:val="single" w:sz="4" w:space="0" w:color="000000"/>
              <w:right w:val="single" w:sz="4" w:space="0" w:color="000000"/>
            </w:tcBorders>
          </w:tcPr>
          <w:p w14:paraId="4F008B5A" w14:textId="77777777" w:rsidR="007C773F" w:rsidRDefault="007C773F" w:rsidP="007C773F">
            <w:pPr>
              <w:autoSpaceDE w:val="0"/>
              <w:autoSpaceDN w:val="0"/>
              <w:adjustRightInd w:val="0"/>
              <w:rPr>
                <w:rFonts w:ascii="TimesNewRomanPSMT" w:hAnsi="TimesNewRomanPSMT" w:cs="TimesNewRomanPSMT"/>
                <w:lang w:val="es-MX" w:eastAsia="en-US"/>
              </w:rPr>
            </w:pPr>
          </w:p>
        </w:tc>
      </w:tr>
    </w:tbl>
    <w:p w14:paraId="1BE90A29" w14:textId="77777777" w:rsidR="00796783" w:rsidRDefault="00796783" w:rsidP="003B4F88">
      <w:pPr>
        <w:autoSpaceDE w:val="0"/>
        <w:autoSpaceDN w:val="0"/>
        <w:adjustRightInd w:val="0"/>
        <w:rPr>
          <w:b/>
          <w:bCs/>
          <w:szCs w:val="20"/>
          <w:lang w:val="es-MX" w:eastAsia="es-MX"/>
        </w:rPr>
      </w:pPr>
    </w:p>
    <w:p w14:paraId="2452A6B5" w14:textId="702F81FE" w:rsidR="003B4F88" w:rsidRDefault="003B4F88" w:rsidP="003B4F88">
      <w:pPr>
        <w:autoSpaceDE w:val="0"/>
        <w:autoSpaceDN w:val="0"/>
        <w:adjustRightInd w:val="0"/>
        <w:rPr>
          <w:b/>
          <w:bCs/>
          <w:szCs w:val="20"/>
          <w:lang w:val="es-MX" w:eastAsia="es-MX"/>
        </w:rPr>
      </w:pPr>
      <w:r>
        <w:rPr>
          <w:noProof/>
          <w:lang w:val="es-MX" w:eastAsia="es-MX"/>
        </w:rPr>
        <mc:AlternateContent>
          <mc:Choice Requires="wps">
            <w:drawing>
              <wp:anchor distT="0" distB="0" distL="114300" distR="114300" simplePos="0" relativeHeight="251658240" behindDoc="0" locked="0" layoutInCell="1" allowOverlap="1" wp14:anchorId="24DEBA6C" wp14:editId="0F6FF51C">
                <wp:simplePos x="0" y="0"/>
                <wp:positionH relativeFrom="column">
                  <wp:posOffset>4499610</wp:posOffset>
                </wp:positionH>
                <wp:positionV relativeFrom="paragraph">
                  <wp:posOffset>92075</wp:posOffset>
                </wp:positionV>
                <wp:extent cx="3741420" cy="548640"/>
                <wp:effectExtent l="0" t="0" r="0" b="3810"/>
                <wp:wrapNone/>
                <wp:docPr id="13" name="Cuadro de texto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1420" cy="548640"/>
                        </a:xfrm>
                        <a:prstGeom prst="rect">
                          <a:avLst/>
                        </a:prstGeom>
                        <a:noFill/>
                        <a:ln w="9525">
                          <a:noFill/>
                          <a:miter lim="800000"/>
                          <a:headEnd/>
                          <a:tailEnd/>
                        </a:ln>
                      </wps:spPr>
                      <wps:txbx>
                        <w:txbxContent>
                          <w:p w14:paraId="165FB427" w14:textId="77777777" w:rsidR="00CC1749" w:rsidRDefault="00CC1749" w:rsidP="00CC1749">
                            <w:r>
                              <w:t>Identifica diferencias entre sistemas que generan señales análogas y discretas, aplicando la herramienta matemática adecuada.</w:t>
                            </w:r>
                          </w:p>
                          <w:p w14:paraId="15EF629E" w14:textId="6C32F0CA" w:rsidR="007C4A33" w:rsidRDefault="007C4A33" w:rsidP="003B4F88">
                            <w:pPr>
                              <w:autoSpaceDE w:val="0"/>
                              <w:autoSpaceDN w:val="0"/>
                              <w:adjustRightInd w:val="0"/>
                              <w:spacing w:after="0" w:line="240" w:lineRule="auto"/>
                              <w:ind w:left="0" w:firstLine="0"/>
                              <w:rPr>
                                <w:sz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DEBA6C" id="Cuadro de texto 13" o:spid="_x0000_s1031" type="#_x0000_t202" style="position:absolute;left:0;text-align:left;margin-left:354.3pt;margin-top:7.25pt;width:294.6pt;height:43.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sKLFAIAAAIEAAAOAAAAZHJzL2Uyb0RvYy54bWysU8tu2zAQvBfoPxC817IdOXEEy0HqNEWB&#10;9AGk/YA1SVlERS5L0pbSr++Ssl2jvRXVgSC13Nmd2eHqbjAdOygfNNqazyZTzpQVKLXd1fzb18c3&#10;S85CBCuhQ6tq/qICv1u/frXqXaXm2GInlWcEYkPVu5q3MbqqKIJolYEwQacsBRv0BiId/a6QHnpC&#10;N10xn06vix69dB6FCoH+PoxBvs74TaNE/Nw0QUXW1Zx6i3n1ed2mtVivoNp5cK0WxzbgH7owoC0V&#10;PUM9QAS29/ovKKOFx4BNnAg0BTaNFipzIDaz6R9snltwKnMhcYI7yxT+H6z4dPjimZY0uyvOLBia&#10;0WYP0iOTikU1RGQUIZl6Fyq6/ezofhze4kApmXJwTyi+B2Zx04LdqXvvsW8VSGpzljKLi9QRJySQ&#10;bf8RJZWDfcQMNDTeJA1JFUboNK6X84ioESbo59VNOSvnFBIUW5TL6zLPsIDqlO18iO8VGpY2Nfdk&#10;gYwOh6cQUzdQna6kYhYfdddlG3SW9TW/XcwXOeEiYnQkl3ba1Hw5Td/om0TynZU5OYLuxj0V6OyR&#10;dSI6Uo7Ddsg6L05iblG+kAweR1PSI6JNi/4nZz0Zsubhxx684qz7YEnK21lJXFnMh3Jxk0Twl5Ht&#10;ZQSsIKiaR87G7SZm14+U70nyRmc10mzGTo4tk9GySMdHkZx8ec63fj/d9S8AAAD//wMAUEsDBBQA&#10;BgAIAAAAIQCVsRSn3gAAAAsBAAAPAAAAZHJzL2Rvd25yZXYueG1sTI9LT8MwEITvSPwHa5G40TVV&#10;XwlxKgTiCqI8JG5uvE0i4nUUu03492xPcNvRfJqdKbaT79SJhtgGNnA706CIq+Barg28vz3dbEDF&#10;ZNnZLjAZ+KEI2/LyorC5CyO/0mmXaiUhHHNroEmpzxFj1ZC3cRZ6YvEOYfA2iRxqdIMdJdx3ONd6&#10;hd62LB8a29NDQ9X37ugNfDwfvj4X+qV+9Mt+DJNG9hkac3013d+BSjSlPxjO9aU6lNJpH47souoM&#10;rPVmJagYiyWoMzDP1jJmL5fWGWBZ4P8N5S8AAAD//wMAUEsBAi0AFAAGAAgAAAAhALaDOJL+AAAA&#10;4QEAABMAAAAAAAAAAAAAAAAAAAAAAFtDb250ZW50X1R5cGVzXS54bWxQSwECLQAUAAYACAAAACEA&#10;OP0h/9YAAACUAQAACwAAAAAAAAAAAAAAAAAvAQAAX3JlbHMvLnJlbHNQSwECLQAUAAYACAAAACEA&#10;5WrCixQCAAACBAAADgAAAAAAAAAAAAAAAAAuAgAAZHJzL2Uyb0RvYy54bWxQSwECLQAUAAYACAAA&#10;ACEAlbEUp94AAAALAQAADwAAAAAAAAAAAAAAAABuBAAAZHJzL2Rvd25yZXYueG1sUEsFBgAAAAAE&#10;AAQA8wAAAHkFAAAAAA==&#10;" filled="f" stroked="f">
                <v:textbox>
                  <w:txbxContent>
                    <w:p w14:paraId="165FB427" w14:textId="77777777" w:rsidR="00CC1749" w:rsidRDefault="00CC1749" w:rsidP="00CC1749">
                      <w:r>
                        <w:t>Identifica diferencias entre sistemas que generan señales análogas y discretas, aplicando la herramienta matemática adecuada.</w:t>
                      </w:r>
                    </w:p>
                    <w:p w14:paraId="15EF629E" w14:textId="6C32F0CA" w:rsidR="007C4A33" w:rsidRDefault="007C4A33" w:rsidP="003B4F88">
                      <w:pPr>
                        <w:autoSpaceDE w:val="0"/>
                        <w:autoSpaceDN w:val="0"/>
                        <w:adjustRightInd w:val="0"/>
                        <w:spacing w:after="0" w:line="240" w:lineRule="auto"/>
                        <w:ind w:left="0" w:firstLine="0"/>
                        <w:rPr>
                          <w:sz w:val="22"/>
                        </w:rPr>
                      </w:pPr>
                    </w:p>
                  </w:txbxContent>
                </v:textbox>
              </v:shape>
            </w:pict>
          </mc:Fallback>
        </mc:AlternateContent>
      </w:r>
      <w:r>
        <w:rPr>
          <w:b/>
          <w:bCs/>
          <w:szCs w:val="20"/>
          <w:lang w:val="es-MX" w:eastAsia="es-MX"/>
        </w:rPr>
        <w:tab/>
      </w:r>
    </w:p>
    <w:p w14:paraId="11D22641" w14:textId="77777777" w:rsidR="003B4F88" w:rsidRDefault="003B4F88" w:rsidP="003B4F88">
      <w:pPr>
        <w:autoSpaceDE w:val="0"/>
        <w:autoSpaceDN w:val="0"/>
        <w:adjustRightInd w:val="0"/>
        <w:snapToGrid w:val="0"/>
        <w:rPr>
          <w:szCs w:val="20"/>
        </w:rPr>
      </w:pPr>
    </w:p>
    <w:tbl>
      <w:tblPr>
        <w:tblW w:w="0" w:type="auto"/>
        <w:tblLook w:val="04A0" w:firstRow="1" w:lastRow="0" w:firstColumn="1" w:lastColumn="0" w:noHBand="0" w:noVBand="1"/>
      </w:tblPr>
      <w:tblGrid>
        <w:gridCol w:w="1951"/>
        <w:gridCol w:w="3508"/>
        <w:gridCol w:w="1629"/>
        <w:gridCol w:w="5878"/>
      </w:tblGrid>
      <w:tr w:rsidR="003B4F88" w14:paraId="226D815C" w14:textId="77777777" w:rsidTr="003B4F88">
        <w:tc>
          <w:tcPr>
            <w:tcW w:w="1951" w:type="dxa"/>
            <w:hideMark/>
          </w:tcPr>
          <w:p w14:paraId="46123D71" w14:textId="77777777" w:rsidR="003B4F88" w:rsidRDefault="003B4F88">
            <w:pPr>
              <w:autoSpaceDE w:val="0"/>
              <w:autoSpaceDN w:val="0"/>
              <w:adjustRightInd w:val="0"/>
              <w:rPr>
                <w:b/>
                <w:szCs w:val="20"/>
                <w:lang w:val="es-MX" w:eastAsia="es-MX"/>
              </w:rPr>
            </w:pPr>
            <w:r>
              <w:rPr>
                <w:b/>
                <w:szCs w:val="20"/>
                <w:lang w:val="es-MX" w:eastAsia="es-MX"/>
              </w:rPr>
              <w:t>Competencia No:</w:t>
            </w:r>
          </w:p>
        </w:tc>
        <w:tc>
          <w:tcPr>
            <w:tcW w:w="3508" w:type="dxa"/>
            <w:hideMark/>
          </w:tcPr>
          <w:p w14:paraId="44CBE9DF" w14:textId="63549FE3" w:rsidR="003B4F88" w:rsidRDefault="003B4F88">
            <w:pPr>
              <w:autoSpaceDE w:val="0"/>
              <w:autoSpaceDN w:val="0"/>
              <w:adjustRightInd w:val="0"/>
              <w:ind w:left="33" w:firstLine="2"/>
              <w:rPr>
                <w:sz w:val="22"/>
                <w:lang w:val="es-MX" w:eastAsia="es-MX"/>
              </w:rPr>
            </w:pPr>
            <w:r>
              <w:rPr>
                <w:rFonts w:ascii="TimesNewRomanPSMT" w:eastAsia="Times New Roman" w:hAnsi="TimesNewRomanPSMT" w:cs="TimesNewRomanPSMT"/>
                <w:color w:val="auto"/>
                <w:sz w:val="24"/>
                <w:szCs w:val="24"/>
                <w:lang w:val="es-MX"/>
              </w:rPr>
              <w:t xml:space="preserve">4. </w:t>
            </w:r>
            <w:r w:rsidR="00CC1749">
              <w:t>Señales discretas en el tiempo</w:t>
            </w:r>
          </w:p>
        </w:tc>
        <w:tc>
          <w:tcPr>
            <w:tcW w:w="1453" w:type="dxa"/>
            <w:hideMark/>
          </w:tcPr>
          <w:p w14:paraId="5DD7F756" w14:textId="77777777" w:rsidR="003B4F88" w:rsidRDefault="003B4F88">
            <w:pPr>
              <w:autoSpaceDE w:val="0"/>
              <w:autoSpaceDN w:val="0"/>
              <w:adjustRightInd w:val="0"/>
              <w:ind w:left="211"/>
              <w:rPr>
                <w:b/>
                <w:szCs w:val="20"/>
                <w:lang w:val="es-MX" w:eastAsia="es-MX"/>
              </w:rPr>
            </w:pPr>
            <w:r>
              <w:rPr>
                <w:b/>
                <w:szCs w:val="20"/>
                <w:lang w:val="es-MX" w:eastAsia="es-MX"/>
              </w:rPr>
              <w:t>Descripción:</w:t>
            </w:r>
          </w:p>
        </w:tc>
        <w:tc>
          <w:tcPr>
            <w:tcW w:w="5878" w:type="dxa"/>
          </w:tcPr>
          <w:p w14:paraId="41388A97" w14:textId="77777777" w:rsidR="003B4F88" w:rsidRDefault="003B4F88">
            <w:pPr>
              <w:autoSpaceDE w:val="0"/>
              <w:autoSpaceDN w:val="0"/>
              <w:adjustRightInd w:val="0"/>
              <w:rPr>
                <w:szCs w:val="20"/>
              </w:rPr>
            </w:pPr>
          </w:p>
          <w:p w14:paraId="31298F5C" w14:textId="77777777" w:rsidR="003B4F88" w:rsidRDefault="003B4F88">
            <w:pPr>
              <w:autoSpaceDE w:val="0"/>
              <w:autoSpaceDN w:val="0"/>
              <w:adjustRightInd w:val="0"/>
              <w:rPr>
                <w:szCs w:val="20"/>
              </w:rPr>
            </w:pPr>
          </w:p>
        </w:tc>
      </w:tr>
    </w:tbl>
    <w:p w14:paraId="5E085E18" w14:textId="77777777" w:rsidR="003B4F88" w:rsidRDefault="003B4F88" w:rsidP="003B4F88">
      <w:pPr>
        <w:tabs>
          <w:tab w:val="left" w:pos="1035"/>
          <w:tab w:val="left" w:pos="2637"/>
          <w:tab w:val="left" w:pos="3070"/>
          <w:tab w:val="left" w:pos="3857"/>
        </w:tabs>
        <w:rPr>
          <w:b/>
          <w:sz w:val="22"/>
        </w:rPr>
      </w:pPr>
    </w:p>
    <w:tbl>
      <w:tblPr>
        <w:tblW w:w="136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76"/>
        <w:gridCol w:w="4470"/>
        <w:gridCol w:w="3428"/>
        <w:gridCol w:w="1139"/>
        <w:gridCol w:w="986"/>
        <w:gridCol w:w="1181"/>
      </w:tblGrid>
      <w:tr w:rsidR="003B4F88" w14:paraId="3D5DD3AD" w14:textId="77777777" w:rsidTr="007C773F">
        <w:tc>
          <w:tcPr>
            <w:tcW w:w="2476" w:type="dxa"/>
            <w:tcBorders>
              <w:top w:val="single" w:sz="4" w:space="0" w:color="000000"/>
              <w:left w:val="single" w:sz="4" w:space="0" w:color="000000"/>
              <w:bottom w:val="single" w:sz="4" w:space="0" w:color="000000"/>
              <w:right w:val="single" w:sz="4" w:space="0" w:color="000000"/>
            </w:tcBorders>
            <w:vAlign w:val="center"/>
            <w:hideMark/>
          </w:tcPr>
          <w:p w14:paraId="020E96FD" w14:textId="6E706624" w:rsidR="003B4F88" w:rsidRDefault="003B4F88">
            <w:pPr>
              <w:autoSpaceDE w:val="0"/>
              <w:autoSpaceDN w:val="0"/>
              <w:adjustRightInd w:val="0"/>
              <w:jc w:val="center"/>
              <w:rPr>
                <w:b/>
                <w:smallCaps/>
                <w:szCs w:val="20"/>
                <w:lang w:val="es-MX" w:eastAsia="es-MX"/>
              </w:rPr>
            </w:pPr>
            <w:r>
              <w:rPr>
                <w:b/>
                <w:smallCaps/>
                <w:szCs w:val="20"/>
                <w:lang w:val="es-MX" w:eastAsia="es-MX"/>
              </w:rPr>
              <w:t>Temas y subtemas para desarrollar la competencia específica</w:t>
            </w:r>
          </w:p>
        </w:tc>
        <w:tc>
          <w:tcPr>
            <w:tcW w:w="4470" w:type="dxa"/>
            <w:tcBorders>
              <w:top w:val="single" w:sz="4" w:space="0" w:color="000000"/>
              <w:left w:val="single" w:sz="4" w:space="0" w:color="000000"/>
              <w:bottom w:val="single" w:sz="4" w:space="0" w:color="000000"/>
              <w:right w:val="single" w:sz="4" w:space="0" w:color="000000"/>
            </w:tcBorders>
            <w:vAlign w:val="center"/>
            <w:hideMark/>
          </w:tcPr>
          <w:p w14:paraId="04C31A57" w14:textId="77777777" w:rsidR="003B4F88" w:rsidRDefault="003B4F88">
            <w:pPr>
              <w:autoSpaceDE w:val="0"/>
              <w:autoSpaceDN w:val="0"/>
              <w:adjustRightInd w:val="0"/>
              <w:jc w:val="center"/>
              <w:rPr>
                <w:b/>
                <w:smallCaps/>
                <w:szCs w:val="20"/>
                <w:lang w:val="es-MX" w:eastAsia="es-MX"/>
              </w:rPr>
            </w:pPr>
            <w:r>
              <w:rPr>
                <w:b/>
                <w:smallCaps/>
                <w:szCs w:val="20"/>
                <w:lang w:val="es-MX" w:eastAsia="es-MX"/>
              </w:rPr>
              <w:t>Actividades de aprendizaje</w:t>
            </w:r>
          </w:p>
        </w:tc>
        <w:tc>
          <w:tcPr>
            <w:tcW w:w="3428" w:type="dxa"/>
            <w:tcBorders>
              <w:top w:val="single" w:sz="4" w:space="0" w:color="000000"/>
              <w:left w:val="single" w:sz="4" w:space="0" w:color="000000"/>
              <w:bottom w:val="single" w:sz="4" w:space="0" w:color="000000"/>
              <w:right w:val="single" w:sz="4" w:space="0" w:color="000000"/>
            </w:tcBorders>
            <w:vAlign w:val="center"/>
            <w:hideMark/>
          </w:tcPr>
          <w:p w14:paraId="4BD63873" w14:textId="77777777" w:rsidR="003B4F88" w:rsidRDefault="003B4F88">
            <w:pPr>
              <w:autoSpaceDE w:val="0"/>
              <w:autoSpaceDN w:val="0"/>
              <w:adjustRightInd w:val="0"/>
              <w:jc w:val="center"/>
              <w:rPr>
                <w:b/>
                <w:smallCaps/>
                <w:szCs w:val="20"/>
                <w:lang w:val="es-MX" w:eastAsia="es-MX"/>
              </w:rPr>
            </w:pPr>
            <w:r>
              <w:rPr>
                <w:b/>
                <w:smallCaps/>
                <w:szCs w:val="20"/>
                <w:lang w:val="es-MX" w:eastAsia="es-MX"/>
              </w:rPr>
              <w:t>Actividades de enseñanza</w:t>
            </w:r>
          </w:p>
        </w:tc>
        <w:tc>
          <w:tcPr>
            <w:tcW w:w="2125" w:type="dxa"/>
            <w:gridSpan w:val="2"/>
            <w:tcBorders>
              <w:top w:val="single" w:sz="4" w:space="0" w:color="000000"/>
              <w:left w:val="single" w:sz="4" w:space="0" w:color="000000"/>
              <w:bottom w:val="single" w:sz="4" w:space="0" w:color="000000"/>
              <w:right w:val="single" w:sz="4" w:space="0" w:color="000000"/>
            </w:tcBorders>
            <w:vAlign w:val="center"/>
            <w:hideMark/>
          </w:tcPr>
          <w:p w14:paraId="74407120" w14:textId="77777777" w:rsidR="003B4F88" w:rsidRDefault="003B4F88">
            <w:pPr>
              <w:autoSpaceDE w:val="0"/>
              <w:autoSpaceDN w:val="0"/>
              <w:adjustRightInd w:val="0"/>
              <w:jc w:val="center"/>
              <w:rPr>
                <w:b/>
                <w:smallCaps/>
                <w:szCs w:val="20"/>
                <w:lang w:val="es-MX" w:eastAsia="es-MX"/>
              </w:rPr>
            </w:pPr>
            <w:r>
              <w:rPr>
                <w:b/>
                <w:smallCaps/>
                <w:szCs w:val="20"/>
                <w:lang w:val="es-MX" w:eastAsia="es-MX"/>
              </w:rPr>
              <w:t>Desarrollo de competencias genéricas</w:t>
            </w:r>
          </w:p>
        </w:tc>
        <w:tc>
          <w:tcPr>
            <w:tcW w:w="1181" w:type="dxa"/>
            <w:tcBorders>
              <w:top w:val="single" w:sz="4" w:space="0" w:color="000000"/>
              <w:left w:val="single" w:sz="4" w:space="0" w:color="000000"/>
              <w:bottom w:val="single" w:sz="4" w:space="0" w:color="000000"/>
              <w:right w:val="single" w:sz="4" w:space="0" w:color="000000"/>
            </w:tcBorders>
            <w:vAlign w:val="center"/>
            <w:hideMark/>
          </w:tcPr>
          <w:p w14:paraId="6740D5FA" w14:textId="77777777" w:rsidR="003B4F88" w:rsidRDefault="003B4F88">
            <w:pPr>
              <w:autoSpaceDE w:val="0"/>
              <w:autoSpaceDN w:val="0"/>
              <w:adjustRightInd w:val="0"/>
              <w:jc w:val="center"/>
              <w:rPr>
                <w:b/>
                <w:smallCaps/>
                <w:szCs w:val="20"/>
                <w:lang w:val="es-MX" w:eastAsia="es-MX"/>
              </w:rPr>
            </w:pPr>
            <w:r>
              <w:rPr>
                <w:b/>
                <w:smallCaps/>
                <w:szCs w:val="20"/>
                <w:lang w:val="es-MX" w:eastAsia="es-MX"/>
              </w:rPr>
              <w:t>Horas teórico-práctica</w:t>
            </w:r>
          </w:p>
        </w:tc>
      </w:tr>
      <w:tr w:rsidR="00ED0ECE" w14:paraId="19AA23C5" w14:textId="77777777" w:rsidTr="007C773F">
        <w:tc>
          <w:tcPr>
            <w:tcW w:w="2476" w:type="dxa"/>
            <w:tcBorders>
              <w:top w:val="single" w:sz="4" w:space="0" w:color="000000"/>
              <w:left w:val="single" w:sz="4" w:space="0" w:color="000000"/>
              <w:bottom w:val="single" w:sz="4" w:space="0" w:color="000000"/>
              <w:right w:val="single" w:sz="4" w:space="0" w:color="000000"/>
            </w:tcBorders>
          </w:tcPr>
          <w:p w14:paraId="6634E0C4" w14:textId="77777777" w:rsidR="00CC1749" w:rsidRPr="00CC1749" w:rsidRDefault="00CC1749" w:rsidP="00CC1749">
            <w:pPr>
              <w:pStyle w:val="Prrafodelista"/>
              <w:tabs>
                <w:tab w:val="left" w:pos="540"/>
              </w:tabs>
              <w:spacing w:after="0" w:line="240" w:lineRule="auto"/>
              <w:ind w:left="0"/>
              <w:jc w:val="left"/>
              <w:rPr>
                <w:szCs w:val="20"/>
                <w:lang w:eastAsia="es-MX"/>
              </w:rPr>
            </w:pPr>
            <w:r w:rsidRPr="00CC1749">
              <w:rPr>
                <w:szCs w:val="20"/>
                <w:lang w:eastAsia="es-MX"/>
              </w:rPr>
              <w:t>4.1 Teorema de muestreo</w:t>
            </w:r>
          </w:p>
          <w:p w14:paraId="159FA9C2" w14:textId="77777777" w:rsidR="00CC1749" w:rsidRPr="00CC1749" w:rsidRDefault="00CC1749" w:rsidP="00CC1749">
            <w:pPr>
              <w:pStyle w:val="Prrafodelista"/>
              <w:tabs>
                <w:tab w:val="left" w:pos="540"/>
              </w:tabs>
              <w:spacing w:after="0" w:line="240" w:lineRule="auto"/>
              <w:ind w:left="0"/>
              <w:jc w:val="left"/>
              <w:rPr>
                <w:szCs w:val="20"/>
                <w:lang w:eastAsia="es-MX"/>
              </w:rPr>
            </w:pPr>
            <w:r w:rsidRPr="00CC1749">
              <w:rPr>
                <w:szCs w:val="20"/>
                <w:lang w:eastAsia="es-MX"/>
              </w:rPr>
              <w:t>4.2 Transformada discreta de Fourier (TFD)</w:t>
            </w:r>
          </w:p>
          <w:p w14:paraId="294026D5" w14:textId="77777777" w:rsidR="00CC1749" w:rsidRPr="00CC1749" w:rsidRDefault="00CC1749" w:rsidP="00CC1749">
            <w:pPr>
              <w:pStyle w:val="Prrafodelista"/>
              <w:tabs>
                <w:tab w:val="left" w:pos="540"/>
              </w:tabs>
              <w:spacing w:after="0" w:line="240" w:lineRule="auto"/>
              <w:ind w:left="0"/>
              <w:jc w:val="left"/>
              <w:rPr>
                <w:szCs w:val="20"/>
                <w:lang w:eastAsia="es-MX"/>
              </w:rPr>
            </w:pPr>
            <w:r w:rsidRPr="00CC1749">
              <w:rPr>
                <w:szCs w:val="20"/>
                <w:lang w:eastAsia="es-MX"/>
              </w:rPr>
              <w:t>4.3 TFDT</w:t>
            </w:r>
          </w:p>
          <w:p w14:paraId="6F6EF7F4" w14:textId="1D1E8B6E" w:rsidR="00ED0ECE" w:rsidRDefault="00CC1749" w:rsidP="00CC1749">
            <w:pPr>
              <w:pStyle w:val="Prrafodelista"/>
              <w:tabs>
                <w:tab w:val="left" w:pos="540"/>
              </w:tabs>
              <w:spacing w:after="0" w:line="240" w:lineRule="auto"/>
              <w:ind w:left="0"/>
              <w:jc w:val="left"/>
              <w:rPr>
                <w:szCs w:val="20"/>
                <w:lang w:eastAsia="es-MX"/>
              </w:rPr>
            </w:pPr>
            <w:r w:rsidRPr="00CC1749">
              <w:rPr>
                <w:szCs w:val="20"/>
                <w:lang w:eastAsia="es-MX"/>
              </w:rPr>
              <w:t>4.4 Transformada Z e inversa</w:t>
            </w:r>
          </w:p>
        </w:tc>
        <w:tc>
          <w:tcPr>
            <w:tcW w:w="4470" w:type="dxa"/>
            <w:tcBorders>
              <w:top w:val="single" w:sz="4" w:space="0" w:color="000000"/>
              <w:left w:val="single" w:sz="4" w:space="0" w:color="000000"/>
              <w:bottom w:val="single" w:sz="4" w:space="0" w:color="000000"/>
              <w:right w:val="single" w:sz="4" w:space="0" w:color="000000"/>
            </w:tcBorders>
          </w:tcPr>
          <w:p w14:paraId="6DFE7CF2" w14:textId="77777777" w:rsidR="00ED0ECE" w:rsidRDefault="00ED0ECE" w:rsidP="00ED0ECE">
            <w:pPr>
              <w:pStyle w:val="NormalWeb"/>
              <w:shd w:val="clear" w:color="auto" w:fill="FFFFFF"/>
              <w:spacing w:before="0" w:beforeAutospacing="0"/>
              <w:rPr>
                <w:rFonts w:ascii="Arial" w:eastAsia="Arial" w:hAnsi="Arial" w:cs="Arial"/>
                <w:color w:val="000000"/>
                <w:sz w:val="20"/>
                <w:szCs w:val="20"/>
                <w:lang w:eastAsia="en-US"/>
              </w:rPr>
            </w:pPr>
          </w:p>
          <w:p w14:paraId="570C4CF8" w14:textId="452E890B" w:rsidR="00ED0ECE" w:rsidRDefault="00ED0ECE" w:rsidP="00ED0ECE">
            <w:pPr>
              <w:pStyle w:val="NormalWeb"/>
              <w:shd w:val="clear" w:color="auto" w:fill="FFFFFF"/>
              <w:spacing w:before="0" w:beforeAutospacing="0"/>
              <w:rPr>
                <w:rFonts w:ascii="Arial" w:eastAsia="Arial" w:hAnsi="Arial" w:cs="Arial"/>
                <w:color w:val="000000"/>
                <w:sz w:val="20"/>
                <w:szCs w:val="20"/>
                <w:lang w:eastAsia="en-US"/>
              </w:rPr>
            </w:pPr>
            <w:r>
              <w:rPr>
                <w:rFonts w:ascii="Arial" w:eastAsia="Arial" w:hAnsi="Arial" w:cs="Arial"/>
                <w:color w:val="000000"/>
                <w:sz w:val="20"/>
                <w:szCs w:val="20"/>
                <w:lang w:eastAsia="en-US"/>
              </w:rPr>
              <w:t xml:space="preserve">A4.1 </w:t>
            </w:r>
            <w:r w:rsidR="00CC1749">
              <w:t>Investigar el teorema de Nyquist.</w:t>
            </w:r>
            <w:r w:rsidR="00CC1749">
              <w:br/>
              <w:t>Ejemplos de muestreo de señales.</w:t>
            </w:r>
            <w:r w:rsidR="00CC1749">
              <w:br/>
              <w:t>Simular aliasing con diferentes frecuencias.</w:t>
            </w:r>
            <w:r w:rsidR="00CC1749">
              <w:br/>
              <w:t>Exponer aplicaciones reales</w:t>
            </w:r>
          </w:p>
          <w:p w14:paraId="0DF1A615" w14:textId="1E838FF3" w:rsidR="00ED0ECE" w:rsidRDefault="00ED0ECE" w:rsidP="00ED0ECE">
            <w:pPr>
              <w:autoSpaceDE w:val="0"/>
              <w:autoSpaceDN w:val="0"/>
              <w:adjustRightInd w:val="0"/>
              <w:spacing w:after="0" w:line="240" w:lineRule="auto"/>
              <w:ind w:left="0" w:firstLine="0"/>
              <w:rPr>
                <w:szCs w:val="20"/>
                <w:lang w:val="es-MX" w:eastAsia="en-US"/>
              </w:rPr>
            </w:pPr>
            <w:r>
              <w:rPr>
                <w:szCs w:val="20"/>
                <w:lang w:val="es-MX" w:eastAsia="en-US"/>
              </w:rPr>
              <w:t xml:space="preserve">A4.2 </w:t>
            </w:r>
            <w:r w:rsidR="00CC1749">
              <w:t>Resolver ejercicios de TFD.</w:t>
            </w:r>
            <w:r w:rsidR="00CC1749">
              <w:br/>
              <w:t>Simular TFD en MATLAB.</w:t>
            </w:r>
            <w:r w:rsidR="00CC1749">
              <w:br/>
            </w:r>
            <w:r w:rsidR="00CC1749">
              <w:lastRenderedPageBreak/>
              <w:t>Analizar espectros de señales.</w:t>
            </w:r>
            <w:r w:rsidR="00CC1749">
              <w:br/>
              <w:t>Exponer aplicaciones de TFD.</w:t>
            </w:r>
          </w:p>
          <w:p w14:paraId="0A7D1AE5" w14:textId="77777777" w:rsidR="00ED0ECE" w:rsidRDefault="00ED0ECE" w:rsidP="00ED0ECE">
            <w:pPr>
              <w:autoSpaceDE w:val="0"/>
              <w:autoSpaceDN w:val="0"/>
              <w:adjustRightInd w:val="0"/>
              <w:spacing w:after="0" w:line="240" w:lineRule="auto"/>
              <w:ind w:left="0" w:firstLine="0"/>
              <w:rPr>
                <w:szCs w:val="20"/>
                <w:lang w:val="es-MX" w:eastAsia="en-US"/>
              </w:rPr>
            </w:pPr>
          </w:p>
          <w:p w14:paraId="7C7D7D8F" w14:textId="77777777" w:rsidR="00ED0ECE" w:rsidRDefault="00ED0ECE" w:rsidP="00CC1749">
            <w:pPr>
              <w:autoSpaceDE w:val="0"/>
              <w:autoSpaceDN w:val="0"/>
              <w:adjustRightInd w:val="0"/>
              <w:spacing w:after="0" w:line="240" w:lineRule="auto"/>
              <w:ind w:left="0" w:firstLine="0"/>
              <w:rPr>
                <w:szCs w:val="20"/>
                <w:lang w:val="es-MX" w:eastAsia="en-US"/>
              </w:rPr>
            </w:pPr>
          </w:p>
          <w:p w14:paraId="00FD15AE" w14:textId="77777777" w:rsidR="00ED0ECE" w:rsidRDefault="00ED0ECE" w:rsidP="00CC1749">
            <w:pPr>
              <w:autoSpaceDE w:val="0"/>
              <w:autoSpaceDN w:val="0"/>
              <w:adjustRightInd w:val="0"/>
              <w:spacing w:after="0" w:line="240" w:lineRule="auto"/>
            </w:pPr>
            <w:r w:rsidRPr="00CC1749">
              <w:rPr>
                <w:szCs w:val="20"/>
              </w:rPr>
              <w:t xml:space="preserve">A4.3 </w:t>
            </w:r>
            <w:r w:rsidR="00CC1749">
              <w:t>Ejercicios aplicando TFDT a señales.</w:t>
            </w:r>
            <w:r w:rsidR="00CC1749">
              <w:br/>
              <w:t>Simular TFDT en software.</w:t>
            </w:r>
            <w:r w:rsidR="00CC1749">
              <w:br/>
              <w:t>Investigar aplicaciones de TFDT.</w:t>
            </w:r>
            <w:r w:rsidR="00CC1749">
              <w:br/>
              <w:t>Comparar TFDT y TFD</w:t>
            </w:r>
            <w:r w:rsidR="00CC1749">
              <w:t>.</w:t>
            </w:r>
          </w:p>
          <w:p w14:paraId="3BE7EEE2" w14:textId="77777777" w:rsidR="00CC1749" w:rsidRDefault="00CC1749" w:rsidP="00CC1749">
            <w:pPr>
              <w:autoSpaceDE w:val="0"/>
              <w:autoSpaceDN w:val="0"/>
              <w:adjustRightInd w:val="0"/>
              <w:spacing w:after="0" w:line="240" w:lineRule="auto"/>
            </w:pPr>
          </w:p>
          <w:p w14:paraId="4BC41A9C" w14:textId="019FD44F" w:rsidR="00CC1749" w:rsidRDefault="00CC1749" w:rsidP="00CC1749">
            <w:pPr>
              <w:autoSpaceDE w:val="0"/>
              <w:autoSpaceDN w:val="0"/>
              <w:adjustRightInd w:val="0"/>
              <w:spacing w:after="0" w:line="240" w:lineRule="auto"/>
            </w:pPr>
            <w:r>
              <w:t xml:space="preserve">A.4.4 </w:t>
            </w:r>
            <w:r>
              <w:t>Resolver ejercicios aplicando transformada Z.</w:t>
            </w:r>
            <w:r>
              <w:br/>
              <w:t>Simular sistema discreto usando Z.</w:t>
            </w:r>
            <w:r>
              <w:br/>
              <w:t>Investigar aplicaciones en control digital.</w:t>
            </w:r>
            <w:r>
              <w:br/>
              <w:t>Mapa mental de propiedades de la Z.</w:t>
            </w:r>
          </w:p>
          <w:p w14:paraId="771B5B12" w14:textId="1A63C805" w:rsidR="00CC1749" w:rsidRDefault="00CC1749" w:rsidP="00CC1749">
            <w:pPr>
              <w:pStyle w:val="Prrafodelista"/>
              <w:autoSpaceDE w:val="0"/>
              <w:autoSpaceDN w:val="0"/>
              <w:adjustRightInd w:val="0"/>
              <w:spacing w:after="0" w:line="240" w:lineRule="auto"/>
              <w:ind w:left="331"/>
              <w:jc w:val="center"/>
              <w:rPr>
                <w:szCs w:val="20"/>
              </w:rPr>
            </w:pPr>
          </w:p>
        </w:tc>
        <w:tc>
          <w:tcPr>
            <w:tcW w:w="3428" w:type="dxa"/>
            <w:tcBorders>
              <w:top w:val="single" w:sz="4" w:space="0" w:color="000000"/>
              <w:left w:val="single" w:sz="4" w:space="0" w:color="000000"/>
              <w:bottom w:val="single" w:sz="4" w:space="0" w:color="000000"/>
              <w:right w:val="single" w:sz="4" w:space="0" w:color="000000"/>
            </w:tcBorders>
          </w:tcPr>
          <w:p w14:paraId="4BB9B769" w14:textId="77777777" w:rsidR="00ED0ECE" w:rsidRDefault="00ED0ECE" w:rsidP="00ED0ECE">
            <w:pPr>
              <w:pStyle w:val="Prrafodelista"/>
              <w:autoSpaceDE w:val="0"/>
              <w:autoSpaceDN w:val="0"/>
              <w:adjustRightInd w:val="0"/>
              <w:spacing w:after="0" w:line="240" w:lineRule="auto"/>
              <w:ind w:left="0"/>
              <w:jc w:val="center"/>
              <w:rPr>
                <w:szCs w:val="20"/>
                <w:lang w:val="es-MX" w:eastAsia="en-US"/>
              </w:rPr>
            </w:pPr>
          </w:p>
          <w:p w14:paraId="777551A8" w14:textId="77777777" w:rsidR="00CC1749" w:rsidRPr="00CC1749" w:rsidRDefault="00CC1749" w:rsidP="00CC1749">
            <w:pPr>
              <w:pStyle w:val="Prrafodelista"/>
              <w:autoSpaceDE w:val="0"/>
              <w:autoSpaceDN w:val="0"/>
              <w:adjustRightInd w:val="0"/>
              <w:spacing w:after="0" w:line="240" w:lineRule="auto"/>
              <w:ind w:left="0"/>
              <w:jc w:val="center"/>
              <w:rPr>
                <w:szCs w:val="20"/>
                <w:lang w:val="es-MX" w:eastAsia="en-US"/>
              </w:rPr>
            </w:pPr>
            <w:r w:rsidRPr="00CC1749">
              <w:rPr>
                <w:szCs w:val="20"/>
                <w:lang w:val="es-MX" w:eastAsia="en-US"/>
              </w:rPr>
              <w:t>Exposición del docente del tema 4.1 Teorema de muestreo, explicación guiada, resolución de ejercicios en clase, asignación de tareas de investigación complementaria.</w:t>
            </w:r>
          </w:p>
          <w:p w14:paraId="6ACAA3D2" w14:textId="77777777" w:rsidR="00CC1749" w:rsidRPr="00CC1749" w:rsidRDefault="00CC1749" w:rsidP="00CC1749">
            <w:pPr>
              <w:pStyle w:val="Prrafodelista"/>
              <w:autoSpaceDE w:val="0"/>
              <w:autoSpaceDN w:val="0"/>
              <w:adjustRightInd w:val="0"/>
              <w:spacing w:after="0" w:line="240" w:lineRule="auto"/>
              <w:ind w:left="0"/>
              <w:jc w:val="center"/>
              <w:rPr>
                <w:szCs w:val="20"/>
                <w:lang w:val="es-MX" w:eastAsia="en-US"/>
              </w:rPr>
            </w:pPr>
            <w:r w:rsidRPr="00CC1749">
              <w:rPr>
                <w:szCs w:val="20"/>
                <w:lang w:val="es-MX" w:eastAsia="en-US"/>
              </w:rPr>
              <w:t xml:space="preserve">Exposición del docente del tema 4.2 Transformada discreta de Fourier (TFD), explicación guiada, resolución de ejercicios en clase, </w:t>
            </w:r>
            <w:r w:rsidRPr="00CC1749">
              <w:rPr>
                <w:szCs w:val="20"/>
                <w:lang w:val="es-MX" w:eastAsia="en-US"/>
              </w:rPr>
              <w:lastRenderedPageBreak/>
              <w:t>asignación de tareas de investigación complementaria.</w:t>
            </w:r>
          </w:p>
          <w:p w14:paraId="7AFBB0FD" w14:textId="77777777" w:rsidR="00CC1749" w:rsidRPr="00CC1749" w:rsidRDefault="00CC1749" w:rsidP="00CC1749">
            <w:pPr>
              <w:pStyle w:val="Prrafodelista"/>
              <w:autoSpaceDE w:val="0"/>
              <w:autoSpaceDN w:val="0"/>
              <w:adjustRightInd w:val="0"/>
              <w:spacing w:after="0" w:line="240" w:lineRule="auto"/>
              <w:ind w:left="0"/>
              <w:jc w:val="center"/>
              <w:rPr>
                <w:szCs w:val="20"/>
                <w:lang w:val="es-MX" w:eastAsia="en-US"/>
              </w:rPr>
            </w:pPr>
            <w:r w:rsidRPr="00CC1749">
              <w:rPr>
                <w:szCs w:val="20"/>
                <w:lang w:val="es-MX" w:eastAsia="en-US"/>
              </w:rPr>
              <w:t>Exposición del docente del tema 4.3 TFDT, explicación guiada, resolución de ejercicios en clase, asignación de tareas de investigación complementaria.</w:t>
            </w:r>
          </w:p>
          <w:p w14:paraId="2EBE16E7" w14:textId="24C1C3F0" w:rsidR="00ED0ECE" w:rsidRDefault="00CC1749" w:rsidP="00CC1749">
            <w:pPr>
              <w:pStyle w:val="Prrafodelista"/>
              <w:autoSpaceDE w:val="0"/>
              <w:autoSpaceDN w:val="0"/>
              <w:adjustRightInd w:val="0"/>
              <w:spacing w:after="0" w:line="240" w:lineRule="auto"/>
              <w:ind w:left="0"/>
              <w:jc w:val="center"/>
              <w:rPr>
                <w:szCs w:val="20"/>
                <w:lang w:val="es-MX" w:eastAsia="en-US"/>
              </w:rPr>
            </w:pPr>
            <w:r w:rsidRPr="00CC1749">
              <w:rPr>
                <w:szCs w:val="20"/>
                <w:lang w:val="es-MX" w:eastAsia="en-US"/>
              </w:rPr>
              <w:t>Exposición del docente del tema 4.4 Transformada Z e inversa, explicación guiada, resolución de ejercicios en clase, asignación de tareas de investigación complementaria.</w:t>
            </w:r>
          </w:p>
          <w:p w14:paraId="1DE722A1" w14:textId="0A0E6683" w:rsidR="00ED0ECE" w:rsidRDefault="00ED0ECE" w:rsidP="00ED0ECE">
            <w:pPr>
              <w:autoSpaceDE w:val="0"/>
              <w:autoSpaceDN w:val="0"/>
              <w:adjustRightInd w:val="0"/>
              <w:spacing w:after="0" w:line="240" w:lineRule="auto"/>
              <w:ind w:left="0" w:firstLine="0"/>
              <w:rPr>
                <w:szCs w:val="20"/>
                <w:lang w:eastAsia="es-MX"/>
              </w:rPr>
            </w:pPr>
          </w:p>
        </w:tc>
        <w:tc>
          <w:tcPr>
            <w:tcW w:w="2125" w:type="dxa"/>
            <w:gridSpan w:val="2"/>
            <w:tcBorders>
              <w:top w:val="single" w:sz="4" w:space="0" w:color="000000"/>
              <w:left w:val="single" w:sz="4" w:space="0" w:color="000000"/>
              <w:bottom w:val="single" w:sz="4" w:space="0" w:color="000000"/>
              <w:right w:val="single" w:sz="4" w:space="0" w:color="000000"/>
            </w:tcBorders>
          </w:tcPr>
          <w:p w14:paraId="25CDC0C3" w14:textId="77777777" w:rsidR="00ED0ECE" w:rsidRDefault="00ED0ECE" w:rsidP="00ED0ECE">
            <w:pPr>
              <w:autoSpaceDE w:val="0"/>
              <w:autoSpaceDN w:val="0"/>
              <w:adjustRightInd w:val="0"/>
              <w:rPr>
                <w:rFonts w:ascii="TimesNewRomanPSMT" w:hAnsi="TimesNewRomanPSMT" w:cs="TimesNewRomanPSMT"/>
                <w:lang w:val="es-MX" w:eastAsia="en-US"/>
              </w:rPr>
            </w:pPr>
          </w:p>
          <w:p w14:paraId="6168C065" w14:textId="77777777" w:rsidR="00ED0ECE" w:rsidRDefault="00ED0ECE" w:rsidP="00ED0ECE">
            <w:pPr>
              <w:autoSpaceDE w:val="0"/>
              <w:autoSpaceDN w:val="0"/>
              <w:adjustRightInd w:val="0"/>
              <w:jc w:val="center"/>
              <w:rPr>
                <w:rFonts w:ascii="TimesNewRomanPSMT" w:hAnsi="TimesNewRomanPSMT" w:cs="TimesNewRomanPSMT"/>
                <w:lang w:val="es-MX" w:eastAsia="en-US"/>
              </w:rPr>
            </w:pPr>
            <w:r>
              <w:rPr>
                <w:rFonts w:ascii="TimesNewRomanPSMT" w:hAnsi="TimesNewRomanPSMT" w:cs="TimesNewRomanPSMT"/>
                <w:lang w:val="es-MX" w:eastAsia="en-US"/>
              </w:rPr>
              <w:t>Capacidad de análisis y síntesis.</w:t>
            </w:r>
          </w:p>
          <w:p w14:paraId="0AA9CE71" w14:textId="77777777" w:rsidR="00ED0ECE" w:rsidRDefault="00ED0ECE" w:rsidP="00ED0ECE">
            <w:pPr>
              <w:autoSpaceDE w:val="0"/>
              <w:autoSpaceDN w:val="0"/>
              <w:adjustRightInd w:val="0"/>
              <w:jc w:val="center"/>
              <w:rPr>
                <w:rFonts w:ascii="TimesNewRomanPSMT" w:hAnsi="TimesNewRomanPSMT" w:cs="TimesNewRomanPSMT"/>
                <w:lang w:val="es-MX" w:eastAsia="en-US"/>
              </w:rPr>
            </w:pPr>
          </w:p>
          <w:p w14:paraId="2F61802C" w14:textId="77777777" w:rsidR="00ED0ECE" w:rsidRDefault="00ED0ECE" w:rsidP="00ED0ECE">
            <w:pPr>
              <w:autoSpaceDE w:val="0"/>
              <w:autoSpaceDN w:val="0"/>
              <w:adjustRightInd w:val="0"/>
              <w:jc w:val="center"/>
              <w:rPr>
                <w:rFonts w:ascii="TimesNewRomanPSMT" w:hAnsi="TimesNewRomanPSMT" w:cs="TimesNewRomanPSMT"/>
                <w:lang w:val="es-MX" w:eastAsia="en-US"/>
              </w:rPr>
            </w:pPr>
            <w:r>
              <w:rPr>
                <w:rFonts w:ascii="TimesNewRomanPSMT" w:hAnsi="TimesNewRomanPSMT" w:cs="TimesNewRomanPSMT"/>
                <w:lang w:val="es-MX" w:eastAsia="en-US"/>
              </w:rPr>
              <w:t>Capacidad de organizar y planificar.</w:t>
            </w:r>
          </w:p>
          <w:p w14:paraId="4A7ED786" w14:textId="77777777" w:rsidR="00ED0ECE" w:rsidRDefault="00ED0ECE" w:rsidP="00ED0ECE">
            <w:pPr>
              <w:autoSpaceDE w:val="0"/>
              <w:autoSpaceDN w:val="0"/>
              <w:adjustRightInd w:val="0"/>
              <w:jc w:val="center"/>
              <w:rPr>
                <w:rFonts w:ascii="TimesNewRomanPSMT" w:hAnsi="TimesNewRomanPSMT" w:cs="TimesNewRomanPSMT"/>
                <w:lang w:val="es-MX" w:eastAsia="en-US"/>
              </w:rPr>
            </w:pPr>
          </w:p>
          <w:p w14:paraId="7F1F0AB7" w14:textId="4CFF19DD" w:rsidR="00ED0ECE" w:rsidRDefault="00ED0ECE" w:rsidP="00ED0ECE">
            <w:pPr>
              <w:autoSpaceDE w:val="0"/>
              <w:autoSpaceDN w:val="0"/>
              <w:adjustRightInd w:val="0"/>
              <w:jc w:val="center"/>
              <w:rPr>
                <w:rFonts w:ascii="TimesNewRomanPSMT" w:hAnsi="TimesNewRomanPSMT" w:cs="TimesNewRomanPSMT"/>
                <w:lang w:val="es-MX" w:eastAsia="en-US"/>
              </w:rPr>
            </w:pPr>
            <w:r>
              <w:rPr>
                <w:rFonts w:ascii="TimesNewRomanPSMT" w:hAnsi="TimesNewRomanPSMT" w:cs="TimesNewRomanPSMT"/>
                <w:lang w:val="es-MX" w:eastAsia="en-US"/>
              </w:rPr>
              <w:t xml:space="preserve">Habilidad para buscar y analizar información </w:t>
            </w:r>
            <w:r>
              <w:rPr>
                <w:rFonts w:ascii="TimesNewRomanPSMT" w:hAnsi="TimesNewRomanPSMT" w:cs="TimesNewRomanPSMT"/>
                <w:lang w:val="es-MX" w:eastAsia="en-US"/>
              </w:rPr>
              <w:lastRenderedPageBreak/>
              <w:t>proveniente de fuentes diversas.</w:t>
            </w:r>
          </w:p>
          <w:p w14:paraId="64EB02EB" w14:textId="77777777" w:rsidR="00ED0ECE" w:rsidRDefault="00ED0ECE" w:rsidP="00ED0ECE">
            <w:pPr>
              <w:autoSpaceDE w:val="0"/>
              <w:autoSpaceDN w:val="0"/>
              <w:adjustRightInd w:val="0"/>
              <w:jc w:val="center"/>
              <w:rPr>
                <w:rFonts w:ascii="TimesNewRomanPSMT" w:hAnsi="TimesNewRomanPSMT" w:cs="TimesNewRomanPSMT"/>
                <w:lang w:val="es-MX" w:eastAsia="en-US"/>
              </w:rPr>
            </w:pPr>
          </w:p>
          <w:p w14:paraId="26DBD5B4" w14:textId="77777777" w:rsidR="00ED0ECE" w:rsidRDefault="00ED0ECE" w:rsidP="00ED0ECE">
            <w:pPr>
              <w:autoSpaceDE w:val="0"/>
              <w:autoSpaceDN w:val="0"/>
              <w:adjustRightInd w:val="0"/>
              <w:jc w:val="center"/>
              <w:rPr>
                <w:rFonts w:ascii="TimesNewRomanPSMT" w:hAnsi="TimesNewRomanPSMT" w:cs="TimesNewRomanPSMT"/>
                <w:lang w:val="es-MX" w:eastAsia="en-US"/>
              </w:rPr>
            </w:pPr>
            <w:r>
              <w:rPr>
                <w:rFonts w:ascii="TimesNewRomanPSMT" w:hAnsi="TimesNewRomanPSMT" w:cs="TimesNewRomanPSMT"/>
                <w:lang w:val="es-MX" w:eastAsia="en-US"/>
              </w:rPr>
              <w:t>Búsqueda del logro.</w:t>
            </w:r>
          </w:p>
          <w:p w14:paraId="5AA2162F" w14:textId="77777777" w:rsidR="00ED0ECE" w:rsidRDefault="00ED0ECE" w:rsidP="00ED0ECE">
            <w:pPr>
              <w:autoSpaceDE w:val="0"/>
              <w:autoSpaceDN w:val="0"/>
              <w:adjustRightInd w:val="0"/>
              <w:jc w:val="center"/>
              <w:rPr>
                <w:rFonts w:ascii="TimesNewRomanPSMT" w:hAnsi="TimesNewRomanPSMT" w:cs="TimesNewRomanPSMT"/>
                <w:lang w:val="es-MX" w:eastAsia="en-US"/>
              </w:rPr>
            </w:pPr>
          </w:p>
          <w:p w14:paraId="1739E0F8" w14:textId="77777777" w:rsidR="00ED0ECE" w:rsidRDefault="00ED0ECE" w:rsidP="00ED0ECE">
            <w:pPr>
              <w:autoSpaceDE w:val="0"/>
              <w:autoSpaceDN w:val="0"/>
              <w:adjustRightInd w:val="0"/>
              <w:jc w:val="center"/>
              <w:rPr>
                <w:rFonts w:ascii="TimesNewRomanPSMT" w:hAnsi="TimesNewRomanPSMT" w:cs="TimesNewRomanPSMT"/>
                <w:lang w:val="es-MX" w:eastAsia="en-US"/>
              </w:rPr>
            </w:pPr>
            <w:r>
              <w:rPr>
                <w:rFonts w:ascii="TimesNewRomanPSMT" w:hAnsi="TimesNewRomanPSMT" w:cs="TimesNewRomanPSMT"/>
                <w:lang w:val="es-MX" w:eastAsia="en-US"/>
              </w:rPr>
              <w:t>Liderazgo.</w:t>
            </w:r>
          </w:p>
          <w:p w14:paraId="2278400B" w14:textId="77777777" w:rsidR="00ED0ECE" w:rsidRDefault="00ED0ECE" w:rsidP="00ED0ECE">
            <w:pPr>
              <w:autoSpaceDE w:val="0"/>
              <w:autoSpaceDN w:val="0"/>
              <w:adjustRightInd w:val="0"/>
              <w:jc w:val="center"/>
              <w:rPr>
                <w:rFonts w:ascii="TimesNewRomanPSMT" w:hAnsi="TimesNewRomanPSMT" w:cs="TimesNewRomanPSMT"/>
                <w:lang w:val="es-MX" w:eastAsia="en-US"/>
              </w:rPr>
            </w:pPr>
          </w:p>
          <w:p w14:paraId="7A3DB771" w14:textId="77777777" w:rsidR="00ED0ECE" w:rsidRDefault="00ED0ECE" w:rsidP="00ED0ECE">
            <w:pPr>
              <w:autoSpaceDE w:val="0"/>
              <w:autoSpaceDN w:val="0"/>
              <w:adjustRightInd w:val="0"/>
              <w:jc w:val="center"/>
              <w:rPr>
                <w:rFonts w:ascii="TimesNewRomanPSMT" w:hAnsi="TimesNewRomanPSMT" w:cs="TimesNewRomanPSMT"/>
                <w:lang w:val="es-MX" w:eastAsia="en-US"/>
              </w:rPr>
            </w:pPr>
            <w:r>
              <w:rPr>
                <w:rFonts w:ascii="TimesNewRomanPSMT" w:hAnsi="TimesNewRomanPSMT" w:cs="TimesNewRomanPSMT"/>
                <w:lang w:val="es-MX" w:eastAsia="en-US"/>
              </w:rPr>
              <w:t>Habilidad para trabajar en equipo</w:t>
            </w:r>
          </w:p>
          <w:p w14:paraId="2CB354E6" w14:textId="77777777" w:rsidR="00ED0ECE" w:rsidRDefault="00ED0ECE" w:rsidP="00ED0ECE">
            <w:pPr>
              <w:pStyle w:val="Prrafodelista"/>
              <w:autoSpaceDE w:val="0"/>
              <w:autoSpaceDN w:val="0"/>
              <w:adjustRightInd w:val="0"/>
              <w:spacing w:after="0" w:line="240" w:lineRule="auto"/>
              <w:ind w:left="331"/>
              <w:rPr>
                <w:rFonts w:ascii="TimesNewRomanPSMT" w:hAnsi="TimesNewRomanPSMT" w:cs="TimesNewRomanPSMT"/>
                <w:lang w:val="es-MX" w:eastAsia="en-US"/>
              </w:rPr>
            </w:pPr>
          </w:p>
          <w:p w14:paraId="39947DC9" w14:textId="3F1D8D3F" w:rsidR="00ED0ECE" w:rsidRDefault="00ED0ECE" w:rsidP="00ED0ECE">
            <w:pPr>
              <w:autoSpaceDE w:val="0"/>
              <w:autoSpaceDN w:val="0"/>
              <w:adjustRightInd w:val="0"/>
              <w:spacing w:after="0" w:line="240" w:lineRule="auto"/>
              <w:rPr>
                <w:szCs w:val="20"/>
                <w:lang w:eastAsia="es-MX"/>
              </w:rPr>
            </w:pPr>
            <w:r>
              <w:rPr>
                <w:rFonts w:ascii="TimesNewRomanPSMT" w:hAnsi="TimesNewRomanPSMT" w:cs="TimesNewRomanPSMT"/>
                <w:lang w:val="es-MX" w:eastAsia="en-US"/>
              </w:rPr>
              <w:t>Habilidad para trabajar en forma autónoma y auto regulada.</w:t>
            </w:r>
          </w:p>
        </w:tc>
        <w:tc>
          <w:tcPr>
            <w:tcW w:w="1181" w:type="dxa"/>
            <w:tcBorders>
              <w:top w:val="single" w:sz="4" w:space="0" w:color="000000"/>
              <w:left w:val="single" w:sz="4" w:space="0" w:color="000000"/>
              <w:bottom w:val="single" w:sz="4" w:space="0" w:color="000000"/>
              <w:right w:val="single" w:sz="4" w:space="0" w:color="000000"/>
            </w:tcBorders>
          </w:tcPr>
          <w:p w14:paraId="2B45D3D0" w14:textId="77777777" w:rsidR="00ED0ECE" w:rsidRDefault="00ED0ECE" w:rsidP="00ED0ECE">
            <w:pPr>
              <w:autoSpaceDE w:val="0"/>
              <w:autoSpaceDN w:val="0"/>
              <w:adjustRightInd w:val="0"/>
              <w:rPr>
                <w:sz w:val="24"/>
                <w:szCs w:val="24"/>
                <w:lang w:val="es-MX" w:eastAsia="es-MX"/>
              </w:rPr>
            </w:pPr>
          </w:p>
          <w:p w14:paraId="30DBA104" w14:textId="77777777" w:rsidR="00ED0ECE" w:rsidRDefault="00ED0ECE" w:rsidP="00ED0ECE">
            <w:pPr>
              <w:autoSpaceDE w:val="0"/>
              <w:autoSpaceDN w:val="0"/>
              <w:adjustRightInd w:val="0"/>
              <w:rPr>
                <w:sz w:val="24"/>
                <w:szCs w:val="24"/>
                <w:lang w:val="es-MX" w:eastAsia="es-MX"/>
              </w:rPr>
            </w:pPr>
          </w:p>
          <w:p w14:paraId="5EEC7F92" w14:textId="77777777" w:rsidR="00ED0ECE" w:rsidRDefault="00ED0ECE" w:rsidP="00ED0ECE">
            <w:pPr>
              <w:autoSpaceDE w:val="0"/>
              <w:autoSpaceDN w:val="0"/>
              <w:adjustRightInd w:val="0"/>
              <w:rPr>
                <w:sz w:val="24"/>
                <w:szCs w:val="24"/>
                <w:lang w:val="es-MX" w:eastAsia="es-MX"/>
              </w:rPr>
            </w:pPr>
          </w:p>
          <w:p w14:paraId="31E6E479" w14:textId="77777777" w:rsidR="00ED0ECE" w:rsidRDefault="00ED0ECE" w:rsidP="00ED0ECE">
            <w:pPr>
              <w:autoSpaceDE w:val="0"/>
              <w:autoSpaceDN w:val="0"/>
              <w:adjustRightInd w:val="0"/>
              <w:rPr>
                <w:sz w:val="24"/>
                <w:szCs w:val="24"/>
                <w:lang w:val="es-MX" w:eastAsia="es-MX"/>
              </w:rPr>
            </w:pPr>
          </w:p>
          <w:p w14:paraId="01D7C709" w14:textId="77777777" w:rsidR="00ED0ECE" w:rsidRDefault="00ED0ECE" w:rsidP="00ED0ECE">
            <w:pPr>
              <w:autoSpaceDE w:val="0"/>
              <w:autoSpaceDN w:val="0"/>
              <w:adjustRightInd w:val="0"/>
              <w:rPr>
                <w:rFonts w:ascii="TimesNewRomanPSMT" w:hAnsi="TimesNewRomanPSMT" w:cs="TimesNewRomanPSMT"/>
                <w:bCs/>
                <w:lang w:val="es-MX" w:eastAsia="en-US"/>
              </w:rPr>
            </w:pPr>
          </w:p>
          <w:p w14:paraId="4DFB45E9" w14:textId="02916DA7" w:rsidR="00ED0ECE" w:rsidRDefault="001D4F29" w:rsidP="00ED0ECE">
            <w:pPr>
              <w:pStyle w:val="Encabezado"/>
              <w:jc w:val="center"/>
              <w:rPr>
                <w:rFonts w:ascii="TimesNewRomanPSMT" w:hAnsi="TimesNewRomanPSMT" w:cs="TimesNewRomanPSMT"/>
                <w:bCs/>
                <w:sz w:val="20"/>
                <w:lang w:eastAsia="en-US"/>
              </w:rPr>
            </w:pPr>
            <w:r>
              <w:rPr>
                <w:rFonts w:ascii="TimesNewRomanPSMT" w:hAnsi="TimesNewRomanPSMT" w:cs="TimesNewRomanPSMT"/>
                <w:bCs/>
                <w:sz w:val="20"/>
                <w:lang w:eastAsia="en-US"/>
              </w:rPr>
              <w:t>HT-6</w:t>
            </w:r>
          </w:p>
          <w:p w14:paraId="3BB5EAD7" w14:textId="45722AF8" w:rsidR="00ED0ECE" w:rsidRDefault="001D4F29" w:rsidP="00ED0ECE">
            <w:pPr>
              <w:pStyle w:val="Encabezado"/>
              <w:jc w:val="center"/>
              <w:rPr>
                <w:rFonts w:ascii="TimesNewRomanPSMT" w:hAnsi="TimesNewRomanPSMT" w:cs="TimesNewRomanPSMT"/>
                <w:bCs/>
                <w:sz w:val="20"/>
                <w:lang w:eastAsia="en-US"/>
              </w:rPr>
            </w:pPr>
            <w:r>
              <w:rPr>
                <w:rFonts w:ascii="TimesNewRomanPSMT" w:hAnsi="TimesNewRomanPSMT" w:cs="TimesNewRomanPSMT"/>
                <w:bCs/>
                <w:sz w:val="20"/>
                <w:lang w:eastAsia="en-US"/>
              </w:rPr>
              <w:t>HP-9</w:t>
            </w:r>
          </w:p>
          <w:p w14:paraId="372ECE39" w14:textId="77777777" w:rsidR="00ED0ECE" w:rsidRDefault="00ED0ECE" w:rsidP="00ED0ECE">
            <w:pPr>
              <w:pStyle w:val="Encabezado"/>
              <w:jc w:val="center"/>
              <w:rPr>
                <w:szCs w:val="20"/>
              </w:rPr>
            </w:pPr>
          </w:p>
        </w:tc>
      </w:tr>
      <w:tr w:rsidR="003B4F88" w14:paraId="4F1C50F6" w14:textId="77777777" w:rsidTr="007C773F">
        <w:trPr>
          <w:tblHeader/>
        </w:trPr>
        <w:tc>
          <w:tcPr>
            <w:tcW w:w="11513" w:type="dxa"/>
            <w:gridSpan w:val="4"/>
            <w:tcBorders>
              <w:top w:val="single" w:sz="4" w:space="0" w:color="000000"/>
              <w:left w:val="single" w:sz="4" w:space="0" w:color="000000"/>
              <w:bottom w:val="single" w:sz="4" w:space="0" w:color="000000"/>
              <w:right w:val="single" w:sz="4" w:space="0" w:color="000000"/>
            </w:tcBorders>
            <w:vAlign w:val="center"/>
          </w:tcPr>
          <w:p w14:paraId="2F2B05D9" w14:textId="08355EA0" w:rsidR="003B4F88" w:rsidRDefault="003B4F88">
            <w:pPr>
              <w:autoSpaceDE w:val="0"/>
              <w:autoSpaceDN w:val="0"/>
              <w:adjustRightInd w:val="0"/>
              <w:jc w:val="center"/>
              <w:rPr>
                <w:b/>
                <w:smallCaps/>
                <w:szCs w:val="20"/>
                <w:lang w:val="es-MX" w:eastAsia="es-MX"/>
              </w:rPr>
            </w:pPr>
          </w:p>
          <w:p w14:paraId="208C2209" w14:textId="77777777" w:rsidR="003B4F88" w:rsidRDefault="003B4F88">
            <w:pPr>
              <w:autoSpaceDE w:val="0"/>
              <w:autoSpaceDN w:val="0"/>
              <w:adjustRightInd w:val="0"/>
              <w:jc w:val="center"/>
              <w:rPr>
                <w:b/>
                <w:smallCaps/>
                <w:szCs w:val="20"/>
                <w:lang w:val="es-MX" w:eastAsia="es-MX"/>
              </w:rPr>
            </w:pPr>
          </w:p>
          <w:p w14:paraId="3B0282B2" w14:textId="77777777" w:rsidR="003B4F88" w:rsidRDefault="003B4F88">
            <w:pPr>
              <w:autoSpaceDE w:val="0"/>
              <w:autoSpaceDN w:val="0"/>
              <w:adjustRightInd w:val="0"/>
              <w:jc w:val="center"/>
              <w:rPr>
                <w:b/>
                <w:smallCaps/>
                <w:szCs w:val="20"/>
                <w:lang w:val="es-MX" w:eastAsia="es-MX"/>
              </w:rPr>
            </w:pPr>
          </w:p>
          <w:p w14:paraId="6A5CAED1" w14:textId="77777777" w:rsidR="003B4F88" w:rsidRDefault="003B4F88">
            <w:pPr>
              <w:autoSpaceDE w:val="0"/>
              <w:autoSpaceDN w:val="0"/>
              <w:adjustRightInd w:val="0"/>
              <w:jc w:val="center"/>
              <w:rPr>
                <w:b/>
                <w:smallCaps/>
                <w:szCs w:val="20"/>
                <w:lang w:val="es-MX" w:eastAsia="es-MX"/>
              </w:rPr>
            </w:pPr>
            <w:r>
              <w:rPr>
                <w:b/>
                <w:smallCaps/>
                <w:szCs w:val="20"/>
                <w:lang w:val="es-MX" w:eastAsia="es-MX"/>
              </w:rPr>
              <w:t>Indicadores de alcance</w:t>
            </w:r>
          </w:p>
        </w:tc>
        <w:tc>
          <w:tcPr>
            <w:tcW w:w="2167" w:type="dxa"/>
            <w:gridSpan w:val="2"/>
            <w:tcBorders>
              <w:top w:val="single" w:sz="4" w:space="0" w:color="000000"/>
              <w:left w:val="single" w:sz="4" w:space="0" w:color="000000"/>
              <w:bottom w:val="single" w:sz="4" w:space="0" w:color="000000"/>
              <w:right w:val="single" w:sz="4" w:space="0" w:color="000000"/>
            </w:tcBorders>
            <w:vAlign w:val="center"/>
            <w:hideMark/>
          </w:tcPr>
          <w:p w14:paraId="00AB850F" w14:textId="77777777" w:rsidR="003B4F88" w:rsidRDefault="003B4F88">
            <w:pPr>
              <w:autoSpaceDE w:val="0"/>
              <w:autoSpaceDN w:val="0"/>
              <w:adjustRightInd w:val="0"/>
              <w:spacing w:before="80" w:after="80"/>
              <w:jc w:val="center"/>
              <w:rPr>
                <w:b/>
                <w:smallCaps/>
                <w:szCs w:val="20"/>
                <w:lang w:val="es-MX" w:eastAsia="es-MX"/>
              </w:rPr>
            </w:pPr>
            <w:r>
              <w:rPr>
                <w:b/>
                <w:smallCaps/>
                <w:szCs w:val="20"/>
                <w:lang w:val="es-MX" w:eastAsia="es-MX"/>
              </w:rPr>
              <w:t>Valor del indicador</w:t>
            </w:r>
          </w:p>
        </w:tc>
      </w:tr>
      <w:tr w:rsidR="00ED0ECE" w14:paraId="4EB906B9" w14:textId="77777777" w:rsidTr="007C773F">
        <w:tc>
          <w:tcPr>
            <w:tcW w:w="11513" w:type="dxa"/>
            <w:gridSpan w:val="4"/>
            <w:tcBorders>
              <w:top w:val="single" w:sz="4" w:space="0" w:color="000000"/>
              <w:left w:val="single" w:sz="4" w:space="0" w:color="000000"/>
              <w:bottom w:val="single" w:sz="4" w:space="0" w:color="000000"/>
              <w:right w:val="single" w:sz="4" w:space="0" w:color="000000"/>
            </w:tcBorders>
            <w:hideMark/>
          </w:tcPr>
          <w:p w14:paraId="0C5AD645" w14:textId="77777777" w:rsidR="00ED0ECE" w:rsidRDefault="00ED0ECE" w:rsidP="00ED0ECE">
            <w:pPr>
              <w:pStyle w:val="Encabezado"/>
              <w:numPr>
                <w:ilvl w:val="0"/>
                <w:numId w:val="21"/>
              </w:numPr>
              <w:tabs>
                <w:tab w:val="clear" w:pos="4419"/>
                <w:tab w:val="right" w:pos="284"/>
                <w:tab w:val="right" w:pos="4498"/>
                <w:tab w:val="left" w:pos="6560"/>
                <w:tab w:val="left" w:pos="8299"/>
              </w:tabs>
              <w:ind w:left="284" w:hanging="284"/>
              <w:jc w:val="both"/>
              <w:rPr>
                <w:rFonts w:ascii="Arial" w:hAnsi="Arial" w:cs="Arial"/>
                <w:sz w:val="20"/>
                <w:szCs w:val="20"/>
              </w:rPr>
            </w:pPr>
            <w:r>
              <w:rPr>
                <w:rFonts w:ascii="Arial" w:hAnsi="Arial" w:cs="Arial"/>
                <w:b/>
                <w:sz w:val="20"/>
                <w:szCs w:val="20"/>
              </w:rPr>
              <w:t>Se adapta a situaciones y contextos complejos</w:t>
            </w:r>
            <w:r>
              <w:rPr>
                <w:rFonts w:ascii="Arial" w:hAnsi="Arial" w:cs="Arial"/>
                <w:sz w:val="20"/>
                <w:szCs w:val="20"/>
              </w:rPr>
              <w:t>. Puede trabajar en equipo, reflejar sus conocimientos en la interpretación de la realidad. Inferir comportamientos o consecuencias de los fenómenos o problemas en estudio. Incluir más variables en dichos casos de estudio.</w:t>
            </w:r>
          </w:p>
        </w:tc>
        <w:tc>
          <w:tcPr>
            <w:tcW w:w="2167" w:type="dxa"/>
            <w:gridSpan w:val="2"/>
            <w:tcBorders>
              <w:top w:val="single" w:sz="4" w:space="0" w:color="000000"/>
              <w:left w:val="single" w:sz="4" w:space="0" w:color="000000"/>
              <w:bottom w:val="single" w:sz="4" w:space="0" w:color="000000"/>
              <w:right w:val="single" w:sz="4" w:space="0" w:color="000000"/>
            </w:tcBorders>
            <w:vAlign w:val="center"/>
            <w:hideMark/>
          </w:tcPr>
          <w:p w14:paraId="13DADF66" w14:textId="785C1AEC" w:rsidR="00ED0ECE" w:rsidRDefault="00ED0ECE" w:rsidP="00ED0ECE">
            <w:pPr>
              <w:autoSpaceDE w:val="0"/>
              <w:autoSpaceDN w:val="0"/>
              <w:adjustRightInd w:val="0"/>
              <w:jc w:val="center"/>
              <w:rPr>
                <w:szCs w:val="20"/>
                <w:lang w:val="es-MX" w:eastAsia="es-MX"/>
              </w:rPr>
            </w:pPr>
            <w:r>
              <w:rPr>
                <w:szCs w:val="20"/>
                <w:lang w:val="es-MX" w:eastAsia="es-MX"/>
              </w:rPr>
              <w:t>20%</w:t>
            </w:r>
          </w:p>
        </w:tc>
      </w:tr>
      <w:tr w:rsidR="00ED0ECE" w14:paraId="21228CB9" w14:textId="77777777" w:rsidTr="007C773F">
        <w:tc>
          <w:tcPr>
            <w:tcW w:w="11513" w:type="dxa"/>
            <w:gridSpan w:val="4"/>
            <w:tcBorders>
              <w:top w:val="single" w:sz="4" w:space="0" w:color="000000"/>
              <w:left w:val="single" w:sz="4" w:space="0" w:color="000000"/>
              <w:bottom w:val="single" w:sz="4" w:space="0" w:color="000000"/>
              <w:right w:val="single" w:sz="4" w:space="0" w:color="000000"/>
            </w:tcBorders>
            <w:hideMark/>
          </w:tcPr>
          <w:p w14:paraId="2B43C9AA" w14:textId="77777777" w:rsidR="00ED0ECE" w:rsidRDefault="00ED0ECE" w:rsidP="00ED0ECE">
            <w:pPr>
              <w:pStyle w:val="Encabezado"/>
              <w:numPr>
                <w:ilvl w:val="0"/>
                <w:numId w:val="21"/>
              </w:numPr>
              <w:tabs>
                <w:tab w:val="clear" w:pos="4419"/>
                <w:tab w:val="right" w:pos="284"/>
                <w:tab w:val="right" w:pos="4498"/>
                <w:tab w:val="left" w:pos="6560"/>
                <w:tab w:val="left" w:pos="8299"/>
              </w:tabs>
              <w:ind w:left="284" w:hanging="284"/>
              <w:jc w:val="both"/>
              <w:rPr>
                <w:rFonts w:ascii="Arial" w:hAnsi="Arial" w:cs="Arial"/>
                <w:sz w:val="20"/>
                <w:szCs w:val="20"/>
              </w:rPr>
            </w:pPr>
            <w:r>
              <w:rPr>
                <w:rFonts w:ascii="Arial" w:hAnsi="Arial" w:cs="Arial"/>
                <w:b/>
                <w:sz w:val="20"/>
                <w:szCs w:val="20"/>
              </w:rPr>
              <w:t>Hace aportaciones a las actividades académicas desarrolladas</w:t>
            </w:r>
            <w:r>
              <w:rPr>
                <w:rFonts w:ascii="Arial" w:hAnsi="Arial" w:cs="Arial"/>
                <w:sz w:val="20"/>
                <w:szCs w:val="20"/>
              </w:rPr>
              <w:t>. Pregunta integrando conocimientos de otras asignaturas o de casos anteriores de la misma asignatura. Presenta otros puntos de vista que complementan al presentado en la clase. Presenta fuentes de información adicionales (Internet, documentales), usa más bibliografía, consulta fuentes en un segundo idioma, etc.</w:t>
            </w:r>
          </w:p>
        </w:tc>
        <w:tc>
          <w:tcPr>
            <w:tcW w:w="2167" w:type="dxa"/>
            <w:gridSpan w:val="2"/>
            <w:tcBorders>
              <w:top w:val="single" w:sz="4" w:space="0" w:color="000000"/>
              <w:left w:val="single" w:sz="4" w:space="0" w:color="000000"/>
              <w:bottom w:val="single" w:sz="4" w:space="0" w:color="000000"/>
              <w:right w:val="single" w:sz="4" w:space="0" w:color="000000"/>
            </w:tcBorders>
            <w:vAlign w:val="center"/>
            <w:hideMark/>
          </w:tcPr>
          <w:p w14:paraId="0CF3B475" w14:textId="77777777" w:rsidR="00ED0ECE" w:rsidRDefault="00ED0ECE" w:rsidP="00ED0ECE">
            <w:pPr>
              <w:autoSpaceDE w:val="0"/>
              <w:autoSpaceDN w:val="0"/>
              <w:adjustRightInd w:val="0"/>
              <w:jc w:val="center"/>
              <w:rPr>
                <w:szCs w:val="20"/>
                <w:lang w:val="es-MX" w:eastAsia="es-MX"/>
              </w:rPr>
            </w:pPr>
            <w:r>
              <w:rPr>
                <w:szCs w:val="20"/>
                <w:lang w:val="es-MX" w:eastAsia="es-MX"/>
              </w:rPr>
              <w:t>20%</w:t>
            </w:r>
          </w:p>
          <w:p w14:paraId="7C5E92B7" w14:textId="77777777" w:rsidR="00ED0ECE" w:rsidRDefault="00ED0ECE" w:rsidP="00ED0ECE">
            <w:pPr>
              <w:rPr>
                <w:szCs w:val="20"/>
                <w:lang w:val="es-MX" w:eastAsia="es-MX"/>
              </w:rPr>
            </w:pPr>
          </w:p>
          <w:p w14:paraId="629C4C28" w14:textId="0081C1C8" w:rsidR="00ED0ECE" w:rsidRDefault="00ED0ECE" w:rsidP="00ED0ECE">
            <w:pPr>
              <w:autoSpaceDE w:val="0"/>
              <w:autoSpaceDN w:val="0"/>
              <w:adjustRightInd w:val="0"/>
              <w:jc w:val="center"/>
              <w:rPr>
                <w:szCs w:val="20"/>
                <w:lang w:val="es-MX" w:eastAsia="es-MX"/>
              </w:rPr>
            </w:pPr>
          </w:p>
        </w:tc>
      </w:tr>
      <w:tr w:rsidR="00ED0ECE" w14:paraId="74F28B5A" w14:textId="77777777" w:rsidTr="007C773F">
        <w:tc>
          <w:tcPr>
            <w:tcW w:w="11513" w:type="dxa"/>
            <w:gridSpan w:val="4"/>
            <w:tcBorders>
              <w:top w:val="single" w:sz="4" w:space="0" w:color="000000"/>
              <w:left w:val="single" w:sz="4" w:space="0" w:color="000000"/>
              <w:bottom w:val="single" w:sz="4" w:space="0" w:color="000000"/>
              <w:right w:val="single" w:sz="4" w:space="0" w:color="000000"/>
            </w:tcBorders>
            <w:hideMark/>
          </w:tcPr>
          <w:p w14:paraId="457D6827" w14:textId="77777777" w:rsidR="00ED0ECE" w:rsidRDefault="00ED0ECE" w:rsidP="00ED0ECE">
            <w:pPr>
              <w:pStyle w:val="Encabezado"/>
              <w:numPr>
                <w:ilvl w:val="0"/>
                <w:numId w:val="21"/>
              </w:numPr>
              <w:tabs>
                <w:tab w:val="clear" w:pos="4419"/>
                <w:tab w:val="right" w:pos="284"/>
                <w:tab w:val="right" w:pos="4498"/>
                <w:tab w:val="left" w:pos="6560"/>
                <w:tab w:val="left" w:pos="8299"/>
              </w:tabs>
              <w:ind w:left="284" w:hanging="284"/>
              <w:jc w:val="both"/>
              <w:rPr>
                <w:rFonts w:ascii="Arial" w:hAnsi="Arial" w:cs="Arial"/>
                <w:sz w:val="20"/>
                <w:szCs w:val="20"/>
              </w:rPr>
            </w:pPr>
            <w:r>
              <w:rPr>
                <w:rFonts w:ascii="Arial" w:hAnsi="Arial" w:cs="Arial"/>
                <w:b/>
                <w:sz w:val="20"/>
                <w:szCs w:val="20"/>
              </w:rPr>
              <w:t>Propone y/o explica soluciones o procedimientos no vistos en clase (creatividad)</w:t>
            </w:r>
            <w:r>
              <w:rPr>
                <w:rFonts w:ascii="Arial" w:hAnsi="Arial" w:cs="Arial"/>
                <w:sz w:val="20"/>
                <w:szCs w:val="20"/>
              </w:rPr>
              <w:t>. Ante problemas o casos de estudio propone perspectivas diferentes, para abordarlos y sustentarlos correctamente. Aplica procedimientos aprendidos en otra asignatura o contexto para el problema que se está resolviendo.</w:t>
            </w:r>
          </w:p>
        </w:tc>
        <w:tc>
          <w:tcPr>
            <w:tcW w:w="2167" w:type="dxa"/>
            <w:gridSpan w:val="2"/>
            <w:tcBorders>
              <w:top w:val="single" w:sz="4" w:space="0" w:color="000000"/>
              <w:left w:val="single" w:sz="4" w:space="0" w:color="000000"/>
              <w:bottom w:val="single" w:sz="4" w:space="0" w:color="000000"/>
              <w:right w:val="single" w:sz="4" w:space="0" w:color="000000"/>
            </w:tcBorders>
            <w:vAlign w:val="center"/>
            <w:hideMark/>
          </w:tcPr>
          <w:p w14:paraId="77117CED" w14:textId="5E8B7D8F" w:rsidR="00ED0ECE" w:rsidRDefault="00ED0ECE" w:rsidP="00ED0ECE">
            <w:pPr>
              <w:autoSpaceDE w:val="0"/>
              <w:autoSpaceDN w:val="0"/>
              <w:adjustRightInd w:val="0"/>
              <w:jc w:val="center"/>
              <w:rPr>
                <w:szCs w:val="20"/>
                <w:lang w:val="es-MX" w:eastAsia="es-MX"/>
              </w:rPr>
            </w:pPr>
            <w:r>
              <w:rPr>
                <w:szCs w:val="20"/>
                <w:lang w:val="es-MX" w:eastAsia="es-MX"/>
              </w:rPr>
              <w:t>15%</w:t>
            </w:r>
          </w:p>
        </w:tc>
      </w:tr>
      <w:tr w:rsidR="00ED0ECE" w14:paraId="3FB9D17C" w14:textId="77777777" w:rsidTr="007C773F">
        <w:tc>
          <w:tcPr>
            <w:tcW w:w="11513" w:type="dxa"/>
            <w:gridSpan w:val="4"/>
            <w:tcBorders>
              <w:top w:val="single" w:sz="4" w:space="0" w:color="000000"/>
              <w:left w:val="single" w:sz="4" w:space="0" w:color="000000"/>
              <w:bottom w:val="single" w:sz="4" w:space="0" w:color="000000"/>
              <w:right w:val="single" w:sz="4" w:space="0" w:color="000000"/>
            </w:tcBorders>
            <w:hideMark/>
          </w:tcPr>
          <w:p w14:paraId="17D8F442" w14:textId="77777777" w:rsidR="00ED0ECE" w:rsidRDefault="00ED0ECE" w:rsidP="00ED0ECE">
            <w:pPr>
              <w:pStyle w:val="Encabezado"/>
              <w:numPr>
                <w:ilvl w:val="0"/>
                <w:numId w:val="21"/>
              </w:numPr>
              <w:tabs>
                <w:tab w:val="clear" w:pos="4419"/>
                <w:tab w:val="right" w:pos="284"/>
                <w:tab w:val="right" w:pos="4498"/>
                <w:tab w:val="left" w:pos="6560"/>
                <w:tab w:val="left" w:pos="8299"/>
              </w:tabs>
              <w:ind w:left="284" w:hanging="284"/>
              <w:jc w:val="both"/>
              <w:rPr>
                <w:rFonts w:ascii="Arial" w:hAnsi="Arial" w:cs="Arial"/>
                <w:sz w:val="20"/>
                <w:szCs w:val="20"/>
              </w:rPr>
            </w:pPr>
            <w:r>
              <w:rPr>
                <w:rFonts w:ascii="Arial" w:hAnsi="Arial" w:cs="Arial"/>
                <w:b/>
                <w:sz w:val="20"/>
                <w:szCs w:val="20"/>
              </w:rPr>
              <w:t>Introduce recursos y experiencias que promueven un pensamiento crítico; (por ejemplo, el uso de las tecnologías de la información estableciendo previamente un criterio).</w:t>
            </w:r>
            <w:r>
              <w:rPr>
                <w:rFonts w:ascii="Arial" w:hAnsi="Arial" w:cs="Arial"/>
                <w:sz w:val="20"/>
                <w:szCs w:val="20"/>
              </w:rPr>
              <w:t xml:space="preserve"> Ante temas de una asignatura, introduce cuestionamientos de tipo ético, ecológico, histórico, político, económico, etc.; que deben tomarse en cuenta para comprender mejor, o a futuro dicho tema. Se apoya en foros, autores, bibliografía, documentales, etc. para sustentar su punto de vista.</w:t>
            </w:r>
          </w:p>
        </w:tc>
        <w:tc>
          <w:tcPr>
            <w:tcW w:w="2167" w:type="dxa"/>
            <w:gridSpan w:val="2"/>
            <w:tcBorders>
              <w:top w:val="single" w:sz="4" w:space="0" w:color="000000"/>
              <w:left w:val="single" w:sz="4" w:space="0" w:color="000000"/>
              <w:bottom w:val="single" w:sz="4" w:space="0" w:color="000000"/>
              <w:right w:val="single" w:sz="4" w:space="0" w:color="000000"/>
            </w:tcBorders>
            <w:vAlign w:val="center"/>
            <w:hideMark/>
          </w:tcPr>
          <w:p w14:paraId="791F457D" w14:textId="0B49B545" w:rsidR="00ED0ECE" w:rsidRDefault="00ED0ECE" w:rsidP="00ED0ECE">
            <w:pPr>
              <w:autoSpaceDE w:val="0"/>
              <w:autoSpaceDN w:val="0"/>
              <w:adjustRightInd w:val="0"/>
              <w:jc w:val="center"/>
              <w:rPr>
                <w:szCs w:val="20"/>
                <w:lang w:val="es-MX" w:eastAsia="es-MX"/>
              </w:rPr>
            </w:pPr>
            <w:r>
              <w:rPr>
                <w:szCs w:val="20"/>
                <w:lang w:val="es-MX" w:eastAsia="es-MX"/>
              </w:rPr>
              <w:t>20%</w:t>
            </w:r>
          </w:p>
        </w:tc>
      </w:tr>
      <w:tr w:rsidR="00ED0ECE" w14:paraId="14703FD9" w14:textId="77777777" w:rsidTr="007C773F">
        <w:tc>
          <w:tcPr>
            <w:tcW w:w="11513" w:type="dxa"/>
            <w:gridSpan w:val="4"/>
            <w:tcBorders>
              <w:top w:val="single" w:sz="4" w:space="0" w:color="000000"/>
              <w:left w:val="single" w:sz="4" w:space="0" w:color="000000"/>
              <w:bottom w:val="single" w:sz="4" w:space="0" w:color="000000"/>
              <w:right w:val="single" w:sz="4" w:space="0" w:color="000000"/>
            </w:tcBorders>
            <w:hideMark/>
          </w:tcPr>
          <w:p w14:paraId="56A64C4D" w14:textId="77777777" w:rsidR="00ED0ECE" w:rsidRDefault="00ED0ECE" w:rsidP="00ED0ECE">
            <w:pPr>
              <w:pStyle w:val="Encabezado"/>
              <w:numPr>
                <w:ilvl w:val="0"/>
                <w:numId w:val="21"/>
              </w:numPr>
              <w:tabs>
                <w:tab w:val="clear" w:pos="4419"/>
                <w:tab w:val="right" w:pos="284"/>
                <w:tab w:val="right" w:pos="4498"/>
                <w:tab w:val="left" w:pos="6560"/>
                <w:tab w:val="left" w:pos="8299"/>
              </w:tabs>
              <w:ind w:left="284" w:hanging="284"/>
              <w:jc w:val="both"/>
              <w:rPr>
                <w:rFonts w:ascii="Arial" w:hAnsi="Arial" w:cs="Arial"/>
                <w:sz w:val="20"/>
                <w:szCs w:val="20"/>
              </w:rPr>
            </w:pPr>
            <w:r>
              <w:rPr>
                <w:rFonts w:ascii="Arial" w:hAnsi="Arial" w:cs="Arial"/>
                <w:b/>
                <w:sz w:val="20"/>
                <w:szCs w:val="20"/>
              </w:rPr>
              <w:t>Incorpora conocimientos y actividades interdisciplinarias en su aprendizaje</w:t>
            </w:r>
            <w:r>
              <w:rPr>
                <w:rFonts w:ascii="Arial" w:hAnsi="Arial" w:cs="Arial"/>
                <w:sz w:val="20"/>
                <w:szCs w:val="20"/>
              </w:rPr>
              <w:t>. En el desarrollo de los temas de la asignatura, incorpora conocimientos y actividades desarrollados en otras asignaturas para lograr la competencia.</w:t>
            </w:r>
          </w:p>
        </w:tc>
        <w:tc>
          <w:tcPr>
            <w:tcW w:w="2167" w:type="dxa"/>
            <w:gridSpan w:val="2"/>
            <w:tcBorders>
              <w:top w:val="single" w:sz="4" w:space="0" w:color="000000"/>
              <w:left w:val="single" w:sz="4" w:space="0" w:color="000000"/>
              <w:bottom w:val="single" w:sz="4" w:space="0" w:color="000000"/>
              <w:right w:val="single" w:sz="4" w:space="0" w:color="000000"/>
            </w:tcBorders>
            <w:vAlign w:val="center"/>
            <w:hideMark/>
          </w:tcPr>
          <w:p w14:paraId="44CA0009" w14:textId="2E5D1D9D" w:rsidR="00ED0ECE" w:rsidRDefault="00ED0ECE" w:rsidP="00ED0ECE">
            <w:pPr>
              <w:autoSpaceDE w:val="0"/>
              <w:autoSpaceDN w:val="0"/>
              <w:adjustRightInd w:val="0"/>
              <w:jc w:val="center"/>
              <w:rPr>
                <w:szCs w:val="20"/>
                <w:lang w:val="es-MX" w:eastAsia="es-MX"/>
              </w:rPr>
            </w:pPr>
            <w:r>
              <w:rPr>
                <w:szCs w:val="20"/>
                <w:lang w:val="es-MX" w:eastAsia="es-MX"/>
              </w:rPr>
              <w:t>15%</w:t>
            </w:r>
          </w:p>
        </w:tc>
      </w:tr>
      <w:tr w:rsidR="00ED0ECE" w14:paraId="050D5D9F" w14:textId="77777777" w:rsidTr="005F76CE">
        <w:trPr>
          <w:trHeight w:hRule="exact" w:val="1036"/>
        </w:trPr>
        <w:tc>
          <w:tcPr>
            <w:tcW w:w="11513" w:type="dxa"/>
            <w:gridSpan w:val="4"/>
            <w:tcBorders>
              <w:top w:val="single" w:sz="4" w:space="0" w:color="000000"/>
              <w:left w:val="single" w:sz="4" w:space="0" w:color="000000"/>
              <w:bottom w:val="single" w:sz="4" w:space="0" w:color="000000"/>
              <w:right w:val="single" w:sz="4" w:space="0" w:color="000000"/>
            </w:tcBorders>
            <w:hideMark/>
          </w:tcPr>
          <w:p w14:paraId="314E34DC" w14:textId="2FCE78ED" w:rsidR="00ED0ECE" w:rsidRDefault="00ED0ECE" w:rsidP="00ED0ECE">
            <w:pPr>
              <w:pStyle w:val="Encabezado"/>
              <w:numPr>
                <w:ilvl w:val="0"/>
                <w:numId w:val="21"/>
              </w:numPr>
              <w:tabs>
                <w:tab w:val="clear" w:pos="4419"/>
                <w:tab w:val="right" w:pos="284"/>
                <w:tab w:val="right" w:pos="4498"/>
                <w:tab w:val="left" w:pos="6560"/>
                <w:tab w:val="left" w:pos="8299"/>
              </w:tabs>
              <w:ind w:left="284" w:hanging="284"/>
              <w:jc w:val="both"/>
              <w:rPr>
                <w:rFonts w:ascii="Arial" w:hAnsi="Arial" w:cs="Arial"/>
                <w:b/>
                <w:sz w:val="20"/>
                <w:szCs w:val="20"/>
              </w:rPr>
            </w:pPr>
            <w:r>
              <w:rPr>
                <w:rFonts w:ascii="Arial" w:hAnsi="Arial" w:cs="Arial"/>
                <w:b/>
                <w:sz w:val="20"/>
                <w:szCs w:val="20"/>
              </w:rPr>
              <w:lastRenderedPageBreak/>
              <w:t>Realiza su trabajo de manera autónoma y autorregulada</w:t>
            </w:r>
            <w:r>
              <w:rPr>
                <w:rFonts w:ascii="Arial" w:hAnsi="Arial" w:cs="Arial"/>
                <w:sz w:val="20"/>
                <w:szCs w:val="20"/>
              </w:rPr>
              <w:t>. Es capaz de organizar su tiempo y trabajar sin necesidad de una supervisión estrecha y/o coercitiva. Aprovecha la planeación de la asignatura presentada por el (la) profesor(a) (instrumentación didáctica) para presentar propuestas de mejora de la temática vista durante el curso. Realiza actividades de investigación para participar activamente durante el curso.</w:t>
            </w:r>
          </w:p>
        </w:tc>
        <w:tc>
          <w:tcPr>
            <w:tcW w:w="2167" w:type="dxa"/>
            <w:gridSpan w:val="2"/>
            <w:tcBorders>
              <w:top w:val="single" w:sz="4" w:space="0" w:color="000000"/>
              <w:left w:val="single" w:sz="4" w:space="0" w:color="000000"/>
              <w:bottom w:val="single" w:sz="4" w:space="0" w:color="000000"/>
              <w:right w:val="single" w:sz="4" w:space="0" w:color="000000"/>
            </w:tcBorders>
            <w:vAlign w:val="center"/>
            <w:hideMark/>
          </w:tcPr>
          <w:p w14:paraId="204EAB46" w14:textId="221696FF" w:rsidR="00ED0ECE" w:rsidRDefault="00ED0ECE" w:rsidP="00ED0ECE">
            <w:pPr>
              <w:autoSpaceDE w:val="0"/>
              <w:autoSpaceDN w:val="0"/>
              <w:adjustRightInd w:val="0"/>
              <w:jc w:val="center"/>
              <w:rPr>
                <w:szCs w:val="20"/>
                <w:lang w:val="es-MX" w:eastAsia="es-MX"/>
              </w:rPr>
            </w:pPr>
            <w:r>
              <w:rPr>
                <w:szCs w:val="20"/>
                <w:lang w:val="es-MX" w:eastAsia="es-MX"/>
              </w:rPr>
              <w:t>10%</w:t>
            </w:r>
          </w:p>
        </w:tc>
      </w:tr>
    </w:tbl>
    <w:p w14:paraId="0952D7A2" w14:textId="7BCFF5C7" w:rsidR="003B4F88" w:rsidRDefault="003B4F88" w:rsidP="003B4F88">
      <w:pPr>
        <w:autoSpaceDE w:val="0"/>
        <w:autoSpaceDN w:val="0"/>
        <w:adjustRightInd w:val="0"/>
        <w:rPr>
          <w:szCs w:val="20"/>
          <w:lang w:val="es-MX" w:eastAsia="es-MX"/>
        </w:rPr>
      </w:pPr>
    </w:p>
    <w:p w14:paraId="0C6C4BF9" w14:textId="77777777" w:rsidR="00796783" w:rsidRDefault="00796783" w:rsidP="003B4F88">
      <w:pPr>
        <w:autoSpaceDE w:val="0"/>
        <w:autoSpaceDN w:val="0"/>
        <w:adjustRightInd w:val="0"/>
        <w:rPr>
          <w:szCs w:val="20"/>
          <w:lang w:val="es-MX" w:eastAsia="es-MX"/>
        </w:rPr>
      </w:pPr>
    </w:p>
    <w:p w14:paraId="4A2722D0" w14:textId="77777777" w:rsidR="003B4F88" w:rsidRDefault="003B4F88" w:rsidP="003B4F88">
      <w:pPr>
        <w:autoSpaceDE w:val="0"/>
        <w:autoSpaceDN w:val="0"/>
        <w:adjustRightInd w:val="0"/>
        <w:spacing w:after="80"/>
        <w:rPr>
          <w:b/>
          <w:szCs w:val="20"/>
          <w:lang w:val="es-MX" w:eastAsia="es-MX"/>
        </w:rPr>
      </w:pPr>
      <w:r>
        <w:rPr>
          <w:b/>
          <w:szCs w:val="20"/>
          <w:lang w:val="es-MX" w:eastAsia="es-MX"/>
        </w:rPr>
        <w:t>Niveles de desempeño:</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00"/>
        <w:gridCol w:w="2979"/>
        <w:gridCol w:w="4820"/>
        <w:gridCol w:w="1984"/>
      </w:tblGrid>
      <w:tr w:rsidR="003B4F88" w14:paraId="72337A6E" w14:textId="77777777" w:rsidTr="003B4F88">
        <w:tc>
          <w:tcPr>
            <w:tcW w:w="3400" w:type="dxa"/>
            <w:tcBorders>
              <w:top w:val="single" w:sz="4" w:space="0" w:color="000000"/>
              <w:left w:val="single" w:sz="4" w:space="0" w:color="000000"/>
              <w:bottom w:val="single" w:sz="4" w:space="0" w:color="000000"/>
              <w:right w:val="single" w:sz="4" w:space="0" w:color="000000"/>
            </w:tcBorders>
            <w:vAlign w:val="center"/>
            <w:hideMark/>
          </w:tcPr>
          <w:p w14:paraId="5A6F71E8" w14:textId="77777777" w:rsidR="003B4F88" w:rsidRDefault="003B4F88">
            <w:pPr>
              <w:autoSpaceDE w:val="0"/>
              <w:autoSpaceDN w:val="0"/>
              <w:adjustRightInd w:val="0"/>
              <w:jc w:val="center"/>
              <w:rPr>
                <w:b/>
                <w:smallCaps/>
                <w:szCs w:val="20"/>
                <w:lang w:val="es-MX" w:eastAsia="es-MX"/>
              </w:rPr>
            </w:pPr>
            <w:r>
              <w:rPr>
                <w:b/>
                <w:smallCaps/>
                <w:szCs w:val="20"/>
                <w:lang w:val="es-MX" w:eastAsia="es-MX"/>
              </w:rPr>
              <w:t>Desempeño</w:t>
            </w:r>
          </w:p>
        </w:tc>
        <w:tc>
          <w:tcPr>
            <w:tcW w:w="2979" w:type="dxa"/>
            <w:tcBorders>
              <w:top w:val="single" w:sz="4" w:space="0" w:color="000000"/>
              <w:left w:val="single" w:sz="4" w:space="0" w:color="000000"/>
              <w:bottom w:val="single" w:sz="4" w:space="0" w:color="000000"/>
              <w:right w:val="single" w:sz="4" w:space="0" w:color="000000"/>
            </w:tcBorders>
            <w:vAlign w:val="center"/>
            <w:hideMark/>
          </w:tcPr>
          <w:p w14:paraId="0071C427" w14:textId="77777777" w:rsidR="003B4F88" w:rsidRDefault="003B4F88">
            <w:pPr>
              <w:autoSpaceDE w:val="0"/>
              <w:autoSpaceDN w:val="0"/>
              <w:adjustRightInd w:val="0"/>
              <w:jc w:val="center"/>
              <w:rPr>
                <w:b/>
                <w:smallCaps/>
                <w:szCs w:val="20"/>
                <w:lang w:val="es-MX" w:eastAsia="es-MX"/>
              </w:rPr>
            </w:pPr>
            <w:r>
              <w:rPr>
                <w:b/>
                <w:smallCaps/>
                <w:szCs w:val="20"/>
                <w:lang w:val="es-MX" w:eastAsia="es-MX"/>
              </w:rPr>
              <w:t>Nivel de desempeño</w:t>
            </w:r>
          </w:p>
        </w:tc>
        <w:tc>
          <w:tcPr>
            <w:tcW w:w="4820" w:type="dxa"/>
            <w:tcBorders>
              <w:top w:val="single" w:sz="4" w:space="0" w:color="000000"/>
              <w:left w:val="single" w:sz="4" w:space="0" w:color="000000"/>
              <w:bottom w:val="single" w:sz="4" w:space="0" w:color="000000"/>
              <w:right w:val="single" w:sz="4" w:space="0" w:color="000000"/>
            </w:tcBorders>
            <w:vAlign w:val="center"/>
            <w:hideMark/>
          </w:tcPr>
          <w:p w14:paraId="277EAABE" w14:textId="77777777" w:rsidR="003B4F88" w:rsidRDefault="003B4F88">
            <w:pPr>
              <w:autoSpaceDE w:val="0"/>
              <w:autoSpaceDN w:val="0"/>
              <w:adjustRightInd w:val="0"/>
              <w:jc w:val="center"/>
              <w:rPr>
                <w:b/>
                <w:smallCaps/>
                <w:szCs w:val="20"/>
                <w:lang w:val="es-MX" w:eastAsia="es-MX"/>
              </w:rPr>
            </w:pPr>
            <w:r>
              <w:rPr>
                <w:b/>
                <w:smallCaps/>
                <w:szCs w:val="20"/>
                <w:lang w:val="es-MX" w:eastAsia="es-MX"/>
              </w:rPr>
              <w:t>Indicadores de alcance</w:t>
            </w:r>
          </w:p>
        </w:tc>
        <w:tc>
          <w:tcPr>
            <w:tcW w:w="1984" w:type="dxa"/>
            <w:tcBorders>
              <w:top w:val="single" w:sz="4" w:space="0" w:color="000000"/>
              <w:left w:val="single" w:sz="4" w:space="0" w:color="000000"/>
              <w:bottom w:val="single" w:sz="4" w:space="0" w:color="000000"/>
              <w:right w:val="single" w:sz="4" w:space="0" w:color="000000"/>
            </w:tcBorders>
            <w:vAlign w:val="center"/>
            <w:hideMark/>
          </w:tcPr>
          <w:p w14:paraId="4168F2B2" w14:textId="77777777" w:rsidR="003B4F88" w:rsidRDefault="003B4F88">
            <w:pPr>
              <w:autoSpaceDE w:val="0"/>
              <w:autoSpaceDN w:val="0"/>
              <w:adjustRightInd w:val="0"/>
              <w:jc w:val="center"/>
              <w:rPr>
                <w:b/>
                <w:smallCaps/>
                <w:szCs w:val="20"/>
                <w:lang w:val="es-MX" w:eastAsia="es-MX"/>
              </w:rPr>
            </w:pPr>
            <w:r>
              <w:rPr>
                <w:b/>
                <w:smallCaps/>
                <w:szCs w:val="20"/>
                <w:lang w:val="es-MX" w:eastAsia="es-MX"/>
              </w:rPr>
              <w:t>Valoración numérica</w:t>
            </w:r>
          </w:p>
        </w:tc>
      </w:tr>
      <w:tr w:rsidR="00796783" w14:paraId="1BE3D3A8" w14:textId="77777777" w:rsidTr="003B4F88">
        <w:tc>
          <w:tcPr>
            <w:tcW w:w="3400" w:type="dxa"/>
            <w:vMerge w:val="restart"/>
            <w:tcBorders>
              <w:top w:val="single" w:sz="4" w:space="0" w:color="000000"/>
              <w:left w:val="single" w:sz="4" w:space="0" w:color="000000"/>
              <w:bottom w:val="single" w:sz="4" w:space="0" w:color="000000"/>
              <w:right w:val="single" w:sz="4" w:space="0" w:color="000000"/>
            </w:tcBorders>
          </w:tcPr>
          <w:p w14:paraId="3BECB55D" w14:textId="77777777" w:rsidR="00796783" w:rsidRDefault="00796783" w:rsidP="00796783">
            <w:pPr>
              <w:autoSpaceDE w:val="0"/>
              <w:autoSpaceDN w:val="0"/>
              <w:adjustRightInd w:val="0"/>
              <w:rPr>
                <w:szCs w:val="20"/>
                <w:lang w:val="es-MX" w:eastAsia="es-MX"/>
              </w:rPr>
            </w:pPr>
          </w:p>
          <w:p w14:paraId="02F67DBE" w14:textId="77777777" w:rsidR="00796783" w:rsidRDefault="00796783" w:rsidP="00796783">
            <w:pPr>
              <w:autoSpaceDE w:val="0"/>
              <w:autoSpaceDN w:val="0"/>
              <w:adjustRightInd w:val="0"/>
              <w:rPr>
                <w:szCs w:val="20"/>
                <w:lang w:val="es-MX" w:eastAsia="es-MX"/>
              </w:rPr>
            </w:pPr>
          </w:p>
          <w:p w14:paraId="4542840A" w14:textId="77777777" w:rsidR="00796783" w:rsidRDefault="00796783" w:rsidP="00796783">
            <w:pPr>
              <w:autoSpaceDE w:val="0"/>
              <w:autoSpaceDN w:val="0"/>
              <w:adjustRightInd w:val="0"/>
              <w:rPr>
                <w:szCs w:val="20"/>
                <w:lang w:val="es-MX" w:eastAsia="es-MX"/>
              </w:rPr>
            </w:pPr>
            <w:r>
              <w:rPr>
                <w:szCs w:val="20"/>
                <w:lang w:val="es-MX" w:eastAsia="es-MX"/>
              </w:rPr>
              <w:t>Competencia alcanzada</w:t>
            </w:r>
          </w:p>
        </w:tc>
        <w:tc>
          <w:tcPr>
            <w:tcW w:w="2979" w:type="dxa"/>
            <w:tcBorders>
              <w:top w:val="single" w:sz="4" w:space="0" w:color="000000"/>
              <w:left w:val="single" w:sz="4" w:space="0" w:color="000000"/>
              <w:bottom w:val="single" w:sz="4" w:space="0" w:color="000000"/>
              <w:right w:val="single" w:sz="4" w:space="0" w:color="000000"/>
            </w:tcBorders>
            <w:hideMark/>
          </w:tcPr>
          <w:p w14:paraId="23D05F4F" w14:textId="77777777" w:rsidR="00796783" w:rsidRDefault="00796783" w:rsidP="00796783">
            <w:pPr>
              <w:autoSpaceDE w:val="0"/>
              <w:autoSpaceDN w:val="0"/>
              <w:adjustRightInd w:val="0"/>
              <w:jc w:val="center"/>
              <w:rPr>
                <w:szCs w:val="20"/>
                <w:lang w:val="es-MX" w:eastAsia="es-MX"/>
              </w:rPr>
            </w:pPr>
            <w:r>
              <w:rPr>
                <w:szCs w:val="20"/>
                <w:lang w:val="es-MX" w:eastAsia="es-MX"/>
              </w:rPr>
              <w:t>Excelente</w:t>
            </w:r>
          </w:p>
        </w:tc>
        <w:tc>
          <w:tcPr>
            <w:tcW w:w="4820" w:type="dxa"/>
            <w:tcBorders>
              <w:top w:val="single" w:sz="4" w:space="0" w:color="000000"/>
              <w:left w:val="single" w:sz="4" w:space="0" w:color="000000"/>
              <w:bottom w:val="single" w:sz="4" w:space="0" w:color="000000"/>
              <w:right w:val="single" w:sz="4" w:space="0" w:color="000000"/>
            </w:tcBorders>
            <w:hideMark/>
          </w:tcPr>
          <w:p w14:paraId="0BE524DB" w14:textId="47DE755F" w:rsidR="00796783" w:rsidRDefault="00796783" w:rsidP="00796783">
            <w:pPr>
              <w:pStyle w:val="Encabezado"/>
              <w:tabs>
                <w:tab w:val="right" w:pos="1159"/>
                <w:tab w:val="right" w:pos="4498"/>
                <w:tab w:val="left" w:pos="6560"/>
                <w:tab w:val="left" w:pos="8299"/>
              </w:tabs>
              <w:jc w:val="both"/>
              <w:rPr>
                <w:rFonts w:ascii="Arial" w:hAnsi="Arial" w:cs="Arial"/>
                <w:sz w:val="20"/>
                <w:szCs w:val="20"/>
              </w:rPr>
            </w:pPr>
            <w:r w:rsidRPr="00796783">
              <w:rPr>
                <w:rFonts w:ascii="Arial" w:hAnsi="Arial" w:cs="Arial"/>
                <w:sz w:val="20"/>
                <w:szCs w:val="20"/>
              </w:rPr>
              <w:t xml:space="preserve">Cumple al menos con un 95% de A, B, C, D, E y F </w:t>
            </w:r>
          </w:p>
        </w:tc>
        <w:tc>
          <w:tcPr>
            <w:tcW w:w="1984" w:type="dxa"/>
            <w:tcBorders>
              <w:top w:val="single" w:sz="4" w:space="0" w:color="000000"/>
              <w:left w:val="single" w:sz="4" w:space="0" w:color="000000"/>
              <w:bottom w:val="single" w:sz="4" w:space="0" w:color="000000"/>
              <w:right w:val="single" w:sz="4" w:space="0" w:color="000000"/>
            </w:tcBorders>
            <w:hideMark/>
          </w:tcPr>
          <w:p w14:paraId="70C3A026" w14:textId="77777777" w:rsidR="00796783" w:rsidRDefault="00796783" w:rsidP="00796783">
            <w:pPr>
              <w:pStyle w:val="Encabezado"/>
              <w:tabs>
                <w:tab w:val="right" w:pos="1159"/>
                <w:tab w:val="right" w:pos="4498"/>
                <w:tab w:val="left" w:pos="6560"/>
                <w:tab w:val="left" w:pos="8299"/>
              </w:tabs>
              <w:jc w:val="center"/>
              <w:rPr>
                <w:rFonts w:ascii="Arial" w:hAnsi="Arial" w:cs="Arial"/>
                <w:sz w:val="20"/>
                <w:szCs w:val="20"/>
              </w:rPr>
            </w:pPr>
            <w:r>
              <w:rPr>
                <w:rFonts w:ascii="Arial" w:hAnsi="Arial" w:cs="Arial"/>
                <w:sz w:val="20"/>
              </w:rPr>
              <w:t>95-100</w:t>
            </w:r>
          </w:p>
        </w:tc>
      </w:tr>
      <w:tr w:rsidR="00796783" w14:paraId="7C45702A" w14:textId="77777777" w:rsidTr="003B4F88">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E3BA5A2" w14:textId="77777777" w:rsidR="00796783" w:rsidRDefault="00796783" w:rsidP="00796783">
            <w:pPr>
              <w:spacing w:after="0" w:line="240" w:lineRule="auto"/>
              <w:ind w:left="0" w:firstLine="0"/>
              <w:jc w:val="left"/>
              <w:rPr>
                <w:szCs w:val="20"/>
                <w:lang w:val="es-MX" w:eastAsia="es-MX"/>
              </w:rPr>
            </w:pPr>
          </w:p>
        </w:tc>
        <w:tc>
          <w:tcPr>
            <w:tcW w:w="2979" w:type="dxa"/>
            <w:tcBorders>
              <w:top w:val="single" w:sz="4" w:space="0" w:color="000000"/>
              <w:left w:val="single" w:sz="4" w:space="0" w:color="000000"/>
              <w:bottom w:val="single" w:sz="4" w:space="0" w:color="000000"/>
              <w:right w:val="single" w:sz="4" w:space="0" w:color="000000"/>
            </w:tcBorders>
            <w:hideMark/>
          </w:tcPr>
          <w:p w14:paraId="214DE3E9" w14:textId="77777777" w:rsidR="00796783" w:rsidRDefault="00796783" w:rsidP="00796783">
            <w:pPr>
              <w:autoSpaceDE w:val="0"/>
              <w:autoSpaceDN w:val="0"/>
              <w:adjustRightInd w:val="0"/>
              <w:jc w:val="center"/>
              <w:rPr>
                <w:szCs w:val="20"/>
                <w:lang w:val="es-MX" w:eastAsia="es-MX"/>
              </w:rPr>
            </w:pPr>
            <w:r>
              <w:rPr>
                <w:szCs w:val="20"/>
                <w:lang w:val="es-MX" w:eastAsia="es-MX"/>
              </w:rPr>
              <w:t>Notable</w:t>
            </w:r>
          </w:p>
        </w:tc>
        <w:tc>
          <w:tcPr>
            <w:tcW w:w="4820" w:type="dxa"/>
            <w:tcBorders>
              <w:top w:val="single" w:sz="4" w:space="0" w:color="000000"/>
              <w:left w:val="single" w:sz="4" w:space="0" w:color="000000"/>
              <w:bottom w:val="single" w:sz="4" w:space="0" w:color="000000"/>
              <w:right w:val="single" w:sz="4" w:space="0" w:color="000000"/>
            </w:tcBorders>
            <w:hideMark/>
          </w:tcPr>
          <w:p w14:paraId="442D33FE" w14:textId="6E4E88B8" w:rsidR="00796783" w:rsidRDefault="00796783" w:rsidP="00796783">
            <w:pPr>
              <w:pStyle w:val="Encabezado"/>
              <w:tabs>
                <w:tab w:val="right" w:pos="1159"/>
                <w:tab w:val="right" w:pos="4498"/>
                <w:tab w:val="left" w:pos="6560"/>
                <w:tab w:val="left" w:pos="8299"/>
              </w:tabs>
              <w:jc w:val="both"/>
              <w:rPr>
                <w:rFonts w:ascii="Arial" w:hAnsi="Arial" w:cs="Arial"/>
                <w:sz w:val="20"/>
                <w:szCs w:val="20"/>
              </w:rPr>
            </w:pPr>
            <w:r w:rsidRPr="00796783">
              <w:rPr>
                <w:rFonts w:ascii="Arial" w:hAnsi="Arial" w:cs="Arial"/>
                <w:sz w:val="20"/>
                <w:szCs w:val="20"/>
              </w:rPr>
              <w:t>Cumple al menos con un 90% de A, B, con un 95% en C y D, y con un mínimo del 70% E.</w:t>
            </w:r>
          </w:p>
        </w:tc>
        <w:tc>
          <w:tcPr>
            <w:tcW w:w="1984" w:type="dxa"/>
            <w:tcBorders>
              <w:top w:val="single" w:sz="4" w:space="0" w:color="000000"/>
              <w:left w:val="single" w:sz="4" w:space="0" w:color="000000"/>
              <w:bottom w:val="single" w:sz="4" w:space="0" w:color="000000"/>
              <w:right w:val="single" w:sz="4" w:space="0" w:color="000000"/>
            </w:tcBorders>
            <w:hideMark/>
          </w:tcPr>
          <w:p w14:paraId="153062A7" w14:textId="77777777" w:rsidR="00796783" w:rsidRDefault="00796783" w:rsidP="00796783">
            <w:pPr>
              <w:pStyle w:val="Encabezado"/>
              <w:tabs>
                <w:tab w:val="right" w:pos="1159"/>
                <w:tab w:val="right" w:pos="4498"/>
                <w:tab w:val="left" w:pos="6560"/>
                <w:tab w:val="left" w:pos="8299"/>
              </w:tabs>
              <w:jc w:val="center"/>
              <w:rPr>
                <w:rFonts w:ascii="Arial" w:hAnsi="Arial" w:cs="Arial"/>
                <w:sz w:val="20"/>
                <w:szCs w:val="20"/>
              </w:rPr>
            </w:pPr>
            <w:r>
              <w:rPr>
                <w:rFonts w:ascii="Arial" w:hAnsi="Arial" w:cs="Arial"/>
                <w:sz w:val="20"/>
              </w:rPr>
              <w:t>85-94</w:t>
            </w:r>
          </w:p>
        </w:tc>
      </w:tr>
      <w:tr w:rsidR="00796783" w14:paraId="2EE1C645" w14:textId="77777777" w:rsidTr="003B4F88">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EECF0C0" w14:textId="77777777" w:rsidR="00796783" w:rsidRDefault="00796783" w:rsidP="00796783">
            <w:pPr>
              <w:spacing w:after="0" w:line="240" w:lineRule="auto"/>
              <w:ind w:left="0" w:firstLine="0"/>
              <w:jc w:val="left"/>
              <w:rPr>
                <w:szCs w:val="20"/>
                <w:lang w:val="es-MX" w:eastAsia="es-MX"/>
              </w:rPr>
            </w:pPr>
          </w:p>
        </w:tc>
        <w:tc>
          <w:tcPr>
            <w:tcW w:w="2979" w:type="dxa"/>
            <w:tcBorders>
              <w:top w:val="single" w:sz="4" w:space="0" w:color="000000"/>
              <w:left w:val="single" w:sz="4" w:space="0" w:color="000000"/>
              <w:bottom w:val="single" w:sz="4" w:space="0" w:color="000000"/>
              <w:right w:val="single" w:sz="4" w:space="0" w:color="000000"/>
            </w:tcBorders>
            <w:hideMark/>
          </w:tcPr>
          <w:p w14:paraId="32DCA209" w14:textId="77777777" w:rsidR="00796783" w:rsidRDefault="00796783" w:rsidP="00796783">
            <w:pPr>
              <w:autoSpaceDE w:val="0"/>
              <w:autoSpaceDN w:val="0"/>
              <w:adjustRightInd w:val="0"/>
              <w:jc w:val="center"/>
              <w:rPr>
                <w:szCs w:val="20"/>
                <w:lang w:val="es-MX" w:eastAsia="es-MX"/>
              </w:rPr>
            </w:pPr>
            <w:r>
              <w:rPr>
                <w:szCs w:val="20"/>
                <w:lang w:val="es-MX" w:eastAsia="es-MX"/>
              </w:rPr>
              <w:t>Bueno</w:t>
            </w:r>
          </w:p>
        </w:tc>
        <w:tc>
          <w:tcPr>
            <w:tcW w:w="4820" w:type="dxa"/>
            <w:tcBorders>
              <w:top w:val="single" w:sz="4" w:space="0" w:color="000000"/>
              <w:left w:val="single" w:sz="4" w:space="0" w:color="000000"/>
              <w:bottom w:val="single" w:sz="4" w:space="0" w:color="000000"/>
              <w:right w:val="single" w:sz="4" w:space="0" w:color="000000"/>
            </w:tcBorders>
            <w:hideMark/>
          </w:tcPr>
          <w:p w14:paraId="5540F428" w14:textId="09871186" w:rsidR="00796783" w:rsidRDefault="00796783" w:rsidP="00796783">
            <w:pPr>
              <w:pStyle w:val="Encabezado"/>
              <w:tabs>
                <w:tab w:val="right" w:pos="1159"/>
                <w:tab w:val="right" w:pos="4498"/>
                <w:tab w:val="left" w:pos="6560"/>
                <w:tab w:val="left" w:pos="8299"/>
              </w:tabs>
              <w:jc w:val="both"/>
              <w:rPr>
                <w:rFonts w:ascii="Arial" w:hAnsi="Arial" w:cs="Arial"/>
                <w:sz w:val="20"/>
                <w:szCs w:val="20"/>
              </w:rPr>
            </w:pPr>
            <w:r w:rsidRPr="00796783">
              <w:rPr>
                <w:rFonts w:ascii="Arial" w:hAnsi="Arial" w:cs="Arial"/>
                <w:sz w:val="20"/>
                <w:szCs w:val="20"/>
              </w:rPr>
              <w:t>Cumple al menos con 80% de A y B, por lo menos un 60% de C y D y por lo menos un 50% de E.</w:t>
            </w:r>
          </w:p>
        </w:tc>
        <w:tc>
          <w:tcPr>
            <w:tcW w:w="1984" w:type="dxa"/>
            <w:tcBorders>
              <w:top w:val="single" w:sz="4" w:space="0" w:color="000000"/>
              <w:left w:val="single" w:sz="4" w:space="0" w:color="000000"/>
              <w:bottom w:val="single" w:sz="4" w:space="0" w:color="000000"/>
              <w:right w:val="single" w:sz="4" w:space="0" w:color="000000"/>
            </w:tcBorders>
            <w:hideMark/>
          </w:tcPr>
          <w:p w14:paraId="37E387E9" w14:textId="77777777" w:rsidR="00796783" w:rsidRDefault="00796783" w:rsidP="00796783">
            <w:pPr>
              <w:pStyle w:val="Encabezado"/>
              <w:tabs>
                <w:tab w:val="right" w:pos="1159"/>
                <w:tab w:val="right" w:pos="4498"/>
                <w:tab w:val="left" w:pos="6560"/>
                <w:tab w:val="left" w:pos="8299"/>
              </w:tabs>
              <w:jc w:val="center"/>
              <w:rPr>
                <w:rFonts w:ascii="Arial" w:hAnsi="Arial" w:cs="Arial"/>
                <w:sz w:val="20"/>
                <w:szCs w:val="20"/>
              </w:rPr>
            </w:pPr>
            <w:r>
              <w:rPr>
                <w:rFonts w:ascii="Arial" w:hAnsi="Arial" w:cs="Arial"/>
                <w:sz w:val="20"/>
              </w:rPr>
              <w:t>75-84</w:t>
            </w:r>
          </w:p>
        </w:tc>
      </w:tr>
      <w:tr w:rsidR="00796783" w14:paraId="51EDF54F" w14:textId="77777777" w:rsidTr="003B4F88">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68009A1" w14:textId="77777777" w:rsidR="00796783" w:rsidRDefault="00796783" w:rsidP="00796783">
            <w:pPr>
              <w:spacing w:after="0" w:line="240" w:lineRule="auto"/>
              <w:ind w:left="0" w:firstLine="0"/>
              <w:jc w:val="left"/>
              <w:rPr>
                <w:szCs w:val="20"/>
                <w:lang w:val="es-MX" w:eastAsia="es-MX"/>
              </w:rPr>
            </w:pPr>
          </w:p>
        </w:tc>
        <w:tc>
          <w:tcPr>
            <w:tcW w:w="2979" w:type="dxa"/>
            <w:tcBorders>
              <w:top w:val="single" w:sz="4" w:space="0" w:color="000000"/>
              <w:left w:val="single" w:sz="4" w:space="0" w:color="000000"/>
              <w:bottom w:val="single" w:sz="4" w:space="0" w:color="000000"/>
              <w:right w:val="single" w:sz="4" w:space="0" w:color="000000"/>
            </w:tcBorders>
            <w:hideMark/>
          </w:tcPr>
          <w:p w14:paraId="18FE20AF" w14:textId="77777777" w:rsidR="00796783" w:rsidRDefault="00796783" w:rsidP="00796783">
            <w:pPr>
              <w:autoSpaceDE w:val="0"/>
              <w:autoSpaceDN w:val="0"/>
              <w:adjustRightInd w:val="0"/>
              <w:jc w:val="center"/>
              <w:rPr>
                <w:szCs w:val="20"/>
                <w:lang w:val="es-MX" w:eastAsia="es-MX"/>
              </w:rPr>
            </w:pPr>
            <w:r>
              <w:rPr>
                <w:szCs w:val="20"/>
                <w:lang w:val="es-MX" w:eastAsia="es-MX"/>
              </w:rPr>
              <w:t>Suficiente</w:t>
            </w:r>
          </w:p>
        </w:tc>
        <w:tc>
          <w:tcPr>
            <w:tcW w:w="4820" w:type="dxa"/>
            <w:tcBorders>
              <w:top w:val="single" w:sz="4" w:space="0" w:color="000000"/>
              <w:left w:val="single" w:sz="4" w:space="0" w:color="000000"/>
              <w:bottom w:val="single" w:sz="4" w:space="0" w:color="000000"/>
              <w:right w:val="single" w:sz="4" w:space="0" w:color="000000"/>
            </w:tcBorders>
            <w:hideMark/>
          </w:tcPr>
          <w:p w14:paraId="6838A014" w14:textId="385B4DA4" w:rsidR="00796783" w:rsidRDefault="00796783" w:rsidP="00796783">
            <w:pPr>
              <w:pStyle w:val="Encabezado"/>
              <w:tabs>
                <w:tab w:val="right" w:pos="1159"/>
                <w:tab w:val="right" w:pos="4498"/>
                <w:tab w:val="left" w:pos="6560"/>
                <w:tab w:val="left" w:pos="8299"/>
              </w:tabs>
              <w:jc w:val="both"/>
              <w:rPr>
                <w:rFonts w:ascii="Arial" w:hAnsi="Arial" w:cs="Arial"/>
                <w:sz w:val="20"/>
                <w:szCs w:val="20"/>
              </w:rPr>
            </w:pPr>
            <w:r w:rsidRPr="00796783">
              <w:rPr>
                <w:rFonts w:ascii="Arial" w:hAnsi="Arial" w:cs="Arial"/>
                <w:sz w:val="20"/>
                <w:szCs w:val="20"/>
              </w:rPr>
              <w:t>Cumple al menos con el 70% de A, B, C, D y E.</w:t>
            </w:r>
          </w:p>
        </w:tc>
        <w:tc>
          <w:tcPr>
            <w:tcW w:w="1984" w:type="dxa"/>
            <w:tcBorders>
              <w:top w:val="single" w:sz="4" w:space="0" w:color="000000"/>
              <w:left w:val="single" w:sz="4" w:space="0" w:color="000000"/>
              <w:bottom w:val="single" w:sz="4" w:space="0" w:color="000000"/>
              <w:right w:val="single" w:sz="4" w:space="0" w:color="000000"/>
            </w:tcBorders>
            <w:hideMark/>
          </w:tcPr>
          <w:p w14:paraId="5F621C8B" w14:textId="77777777" w:rsidR="00796783" w:rsidRDefault="00796783" w:rsidP="00796783">
            <w:pPr>
              <w:pStyle w:val="Encabezado"/>
              <w:tabs>
                <w:tab w:val="right" w:pos="1159"/>
                <w:tab w:val="right" w:pos="4498"/>
                <w:tab w:val="left" w:pos="6560"/>
                <w:tab w:val="left" w:pos="8299"/>
              </w:tabs>
              <w:jc w:val="center"/>
              <w:rPr>
                <w:rFonts w:ascii="Arial" w:hAnsi="Arial" w:cs="Arial"/>
                <w:sz w:val="20"/>
                <w:szCs w:val="20"/>
              </w:rPr>
            </w:pPr>
            <w:r>
              <w:rPr>
                <w:rFonts w:ascii="Arial" w:hAnsi="Arial" w:cs="Arial"/>
                <w:sz w:val="20"/>
              </w:rPr>
              <w:t>70-74</w:t>
            </w:r>
          </w:p>
        </w:tc>
      </w:tr>
      <w:tr w:rsidR="00796783" w14:paraId="6F2854F0" w14:textId="77777777" w:rsidTr="003B4F88">
        <w:tc>
          <w:tcPr>
            <w:tcW w:w="3400" w:type="dxa"/>
            <w:tcBorders>
              <w:top w:val="single" w:sz="4" w:space="0" w:color="000000"/>
              <w:left w:val="single" w:sz="4" w:space="0" w:color="000000"/>
              <w:bottom w:val="single" w:sz="4" w:space="0" w:color="000000"/>
              <w:right w:val="single" w:sz="4" w:space="0" w:color="000000"/>
            </w:tcBorders>
            <w:hideMark/>
          </w:tcPr>
          <w:p w14:paraId="30E8B85C" w14:textId="77777777" w:rsidR="00796783" w:rsidRDefault="00796783" w:rsidP="00796783">
            <w:pPr>
              <w:autoSpaceDE w:val="0"/>
              <w:autoSpaceDN w:val="0"/>
              <w:adjustRightInd w:val="0"/>
              <w:rPr>
                <w:szCs w:val="20"/>
                <w:lang w:val="es-MX" w:eastAsia="es-MX"/>
              </w:rPr>
            </w:pPr>
            <w:r>
              <w:rPr>
                <w:szCs w:val="20"/>
                <w:lang w:val="es-MX" w:eastAsia="es-MX"/>
              </w:rPr>
              <w:t>Competencia no alcanzada</w:t>
            </w:r>
          </w:p>
        </w:tc>
        <w:tc>
          <w:tcPr>
            <w:tcW w:w="2979" w:type="dxa"/>
            <w:tcBorders>
              <w:top w:val="single" w:sz="4" w:space="0" w:color="000000"/>
              <w:left w:val="single" w:sz="4" w:space="0" w:color="000000"/>
              <w:bottom w:val="single" w:sz="4" w:space="0" w:color="000000"/>
              <w:right w:val="single" w:sz="4" w:space="0" w:color="000000"/>
            </w:tcBorders>
            <w:hideMark/>
          </w:tcPr>
          <w:p w14:paraId="6AF56109" w14:textId="77777777" w:rsidR="00796783" w:rsidRDefault="00796783" w:rsidP="00796783">
            <w:pPr>
              <w:autoSpaceDE w:val="0"/>
              <w:autoSpaceDN w:val="0"/>
              <w:adjustRightInd w:val="0"/>
              <w:jc w:val="center"/>
              <w:rPr>
                <w:szCs w:val="20"/>
                <w:lang w:val="es-MX" w:eastAsia="es-MX"/>
              </w:rPr>
            </w:pPr>
            <w:r>
              <w:rPr>
                <w:szCs w:val="20"/>
                <w:lang w:val="es-MX" w:eastAsia="es-MX"/>
              </w:rPr>
              <w:t>Insuficiente</w:t>
            </w:r>
          </w:p>
        </w:tc>
        <w:tc>
          <w:tcPr>
            <w:tcW w:w="4820" w:type="dxa"/>
            <w:tcBorders>
              <w:top w:val="single" w:sz="4" w:space="0" w:color="000000"/>
              <w:left w:val="single" w:sz="4" w:space="0" w:color="000000"/>
              <w:bottom w:val="single" w:sz="4" w:space="0" w:color="000000"/>
              <w:right w:val="single" w:sz="4" w:space="0" w:color="000000"/>
            </w:tcBorders>
            <w:hideMark/>
          </w:tcPr>
          <w:p w14:paraId="62987846" w14:textId="1D3E6D25" w:rsidR="00796783" w:rsidRDefault="00796783" w:rsidP="00796783">
            <w:pPr>
              <w:pStyle w:val="Encabezado"/>
              <w:tabs>
                <w:tab w:val="right" w:pos="1159"/>
                <w:tab w:val="right" w:pos="4498"/>
                <w:tab w:val="left" w:pos="6560"/>
                <w:tab w:val="left" w:pos="8299"/>
              </w:tabs>
              <w:jc w:val="both"/>
              <w:rPr>
                <w:rFonts w:ascii="Arial" w:hAnsi="Arial" w:cs="Arial"/>
                <w:sz w:val="20"/>
                <w:szCs w:val="20"/>
              </w:rPr>
            </w:pPr>
            <w:r w:rsidRPr="00796783">
              <w:rPr>
                <w:rFonts w:ascii="Arial" w:hAnsi="Arial" w:cs="Arial"/>
                <w:sz w:val="20"/>
                <w:szCs w:val="20"/>
              </w:rPr>
              <w:t>Cumple con menos del 70% de A, B, C, D y E</w:t>
            </w:r>
          </w:p>
        </w:tc>
        <w:tc>
          <w:tcPr>
            <w:tcW w:w="1984" w:type="dxa"/>
            <w:tcBorders>
              <w:top w:val="single" w:sz="4" w:space="0" w:color="000000"/>
              <w:left w:val="single" w:sz="4" w:space="0" w:color="000000"/>
              <w:bottom w:val="single" w:sz="4" w:space="0" w:color="000000"/>
              <w:right w:val="single" w:sz="4" w:space="0" w:color="000000"/>
            </w:tcBorders>
            <w:hideMark/>
          </w:tcPr>
          <w:p w14:paraId="0E4B05C0" w14:textId="77777777" w:rsidR="00796783" w:rsidRDefault="00796783" w:rsidP="00796783">
            <w:pPr>
              <w:pStyle w:val="Encabezado"/>
              <w:tabs>
                <w:tab w:val="right" w:pos="1159"/>
                <w:tab w:val="right" w:pos="4498"/>
                <w:tab w:val="left" w:pos="6560"/>
                <w:tab w:val="left" w:pos="8299"/>
              </w:tabs>
              <w:jc w:val="center"/>
              <w:rPr>
                <w:rFonts w:ascii="Arial" w:hAnsi="Arial" w:cs="Arial"/>
                <w:sz w:val="20"/>
                <w:szCs w:val="20"/>
              </w:rPr>
            </w:pPr>
            <w:r>
              <w:rPr>
                <w:rFonts w:ascii="Arial" w:hAnsi="Arial" w:cs="Arial"/>
                <w:sz w:val="20"/>
                <w:szCs w:val="20"/>
              </w:rPr>
              <w:t>NA (No Alcanzada)</w:t>
            </w:r>
          </w:p>
        </w:tc>
      </w:tr>
    </w:tbl>
    <w:p w14:paraId="794F723F" w14:textId="77777777" w:rsidR="003B4F88" w:rsidRDefault="003B4F88" w:rsidP="003B4F88">
      <w:pPr>
        <w:autoSpaceDE w:val="0"/>
        <w:autoSpaceDN w:val="0"/>
        <w:adjustRightInd w:val="0"/>
        <w:rPr>
          <w:szCs w:val="20"/>
          <w:lang w:val="es-MX" w:eastAsia="es-MX"/>
        </w:rPr>
      </w:pPr>
    </w:p>
    <w:p w14:paraId="77DECCD9" w14:textId="77777777" w:rsidR="003B4F88" w:rsidRDefault="003B4F88" w:rsidP="003B4F88">
      <w:pPr>
        <w:autoSpaceDE w:val="0"/>
        <w:autoSpaceDN w:val="0"/>
        <w:adjustRightInd w:val="0"/>
        <w:spacing w:after="80"/>
        <w:rPr>
          <w:b/>
          <w:szCs w:val="20"/>
          <w:lang w:val="es-MX" w:eastAsia="es-MX"/>
        </w:rPr>
      </w:pPr>
      <w:r>
        <w:rPr>
          <w:b/>
          <w:szCs w:val="20"/>
          <w:lang w:val="es-MX" w:eastAsia="es-MX"/>
        </w:rPr>
        <w:t>Matriz de evaluación:</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45"/>
        <w:gridCol w:w="2167"/>
        <w:gridCol w:w="684"/>
        <w:gridCol w:w="684"/>
        <w:gridCol w:w="684"/>
        <w:gridCol w:w="684"/>
        <w:gridCol w:w="684"/>
        <w:gridCol w:w="684"/>
        <w:gridCol w:w="2767"/>
      </w:tblGrid>
      <w:tr w:rsidR="003B4F88" w14:paraId="0E3B2CB9" w14:textId="77777777" w:rsidTr="003B4F88">
        <w:tc>
          <w:tcPr>
            <w:tcW w:w="4145" w:type="dxa"/>
            <w:vMerge w:val="restart"/>
            <w:tcBorders>
              <w:top w:val="single" w:sz="4" w:space="0" w:color="000000"/>
              <w:left w:val="single" w:sz="4" w:space="0" w:color="000000"/>
              <w:bottom w:val="single" w:sz="4" w:space="0" w:color="000000"/>
              <w:right w:val="single" w:sz="4" w:space="0" w:color="000000"/>
            </w:tcBorders>
            <w:vAlign w:val="center"/>
            <w:hideMark/>
          </w:tcPr>
          <w:p w14:paraId="3965ABAD" w14:textId="77777777" w:rsidR="003B4F88" w:rsidRDefault="003B4F88">
            <w:pPr>
              <w:autoSpaceDE w:val="0"/>
              <w:autoSpaceDN w:val="0"/>
              <w:adjustRightInd w:val="0"/>
              <w:jc w:val="center"/>
              <w:rPr>
                <w:b/>
                <w:smallCaps/>
                <w:szCs w:val="20"/>
                <w:lang w:val="es-MX" w:eastAsia="es-MX"/>
              </w:rPr>
            </w:pPr>
            <w:r>
              <w:rPr>
                <w:b/>
                <w:smallCaps/>
                <w:szCs w:val="20"/>
                <w:lang w:val="es-MX" w:eastAsia="es-MX"/>
              </w:rPr>
              <w:t>Evidencia de aprendizaje</w:t>
            </w:r>
          </w:p>
        </w:tc>
        <w:tc>
          <w:tcPr>
            <w:tcW w:w="2167" w:type="dxa"/>
            <w:vMerge w:val="restart"/>
            <w:tcBorders>
              <w:top w:val="single" w:sz="4" w:space="0" w:color="000000"/>
              <w:left w:val="single" w:sz="4" w:space="0" w:color="000000"/>
              <w:bottom w:val="single" w:sz="4" w:space="0" w:color="000000"/>
              <w:right w:val="single" w:sz="4" w:space="0" w:color="000000"/>
            </w:tcBorders>
            <w:vAlign w:val="center"/>
            <w:hideMark/>
          </w:tcPr>
          <w:p w14:paraId="0C77D5A8" w14:textId="77777777" w:rsidR="003B4F88" w:rsidRDefault="003B4F88">
            <w:pPr>
              <w:autoSpaceDE w:val="0"/>
              <w:autoSpaceDN w:val="0"/>
              <w:adjustRightInd w:val="0"/>
              <w:jc w:val="center"/>
              <w:rPr>
                <w:b/>
                <w:smallCaps/>
                <w:szCs w:val="20"/>
                <w:lang w:val="es-MX" w:eastAsia="es-MX"/>
              </w:rPr>
            </w:pPr>
            <w:r>
              <w:rPr>
                <w:b/>
                <w:smallCaps/>
                <w:szCs w:val="20"/>
                <w:lang w:val="es-MX" w:eastAsia="es-MX"/>
              </w:rPr>
              <w:t>%</w:t>
            </w:r>
          </w:p>
        </w:tc>
        <w:tc>
          <w:tcPr>
            <w:tcW w:w="4104" w:type="dxa"/>
            <w:gridSpan w:val="6"/>
            <w:tcBorders>
              <w:top w:val="single" w:sz="4" w:space="0" w:color="000000"/>
              <w:left w:val="single" w:sz="4" w:space="0" w:color="000000"/>
              <w:bottom w:val="single" w:sz="4" w:space="0" w:color="000000"/>
              <w:right w:val="single" w:sz="4" w:space="0" w:color="000000"/>
            </w:tcBorders>
            <w:hideMark/>
          </w:tcPr>
          <w:p w14:paraId="6C4C3E48" w14:textId="77777777" w:rsidR="003B4F88" w:rsidRDefault="003B4F88">
            <w:pPr>
              <w:autoSpaceDE w:val="0"/>
              <w:autoSpaceDN w:val="0"/>
              <w:adjustRightInd w:val="0"/>
              <w:jc w:val="center"/>
              <w:rPr>
                <w:b/>
                <w:smallCaps/>
                <w:szCs w:val="20"/>
                <w:lang w:val="es-MX" w:eastAsia="es-MX"/>
              </w:rPr>
            </w:pPr>
            <w:r>
              <w:rPr>
                <w:b/>
                <w:smallCaps/>
                <w:szCs w:val="20"/>
                <w:lang w:val="es-MX" w:eastAsia="es-MX"/>
              </w:rPr>
              <w:t>Indicador de alcance</w:t>
            </w:r>
          </w:p>
        </w:tc>
        <w:tc>
          <w:tcPr>
            <w:tcW w:w="2767" w:type="dxa"/>
            <w:vMerge w:val="restart"/>
            <w:tcBorders>
              <w:top w:val="single" w:sz="4" w:space="0" w:color="000000"/>
              <w:left w:val="single" w:sz="4" w:space="0" w:color="000000"/>
              <w:bottom w:val="single" w:sz="4" w:space="0" w:color="000000"/>
              <w:right w:val="single" w:sz="4" w:space="0" w:color="000000"/>
            </w:tcBorders>
            <w:vAlign w:val="center"/>
            <w:hideMark/>
          </w:tcPr>
          <w:p w14:paraId="43FE4F76" w14:textId="77777777" w:rsidR="003B4F88" w:rsidRDefault="003B4F88">
            <w:pPr>
              <w:autoSpaceDE w:val="0"/>
              <w:autoSpaceDN w:val="0"/>
              <w:adjustRightInd w:val="0"/>
              <w:jc w:val="center"/>
              <w:rPr>
                <w:b/>
                <w:smallCaps/>
                <w:szCs w:val="20"/>
                <w:lang w:val="es-MX" w:eastAsia="es-MX"/>
              </w:rPr>
            </w:pPr>
            <w:r>
              <w:rPr>
                <w:b/>
                <w:smallCaps/>
                <w:szCs w:val="20"/>
                <w:lang w:val="es-MX" w:eastAsia="es-MX"/>
              </w:rPr>
              <w:t>Evaluación formativa de la competencia</w:t>
            </w:r>
          </w:p>
        </w:tc>
      </w:tr>
      <w:tr w:rsidR="003B4F88" w14:paraId="15D86B22" w14:textId="77777777" w:rsidTr="003B4F88">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F2F7A4B" w14:textId="77777777" w:rsidR="003B4F88" w:rsidRDefault="003B4F88">
            <w:pPr>
              <w:spacing w:after="0" w:line="240" w:lineRule="auto"/>
              <w:ind w:left="0" w:firstLine="0"/>
              <w:jc w:val="left"/>
              <w:rPr>
                <w:b/>
                <w:smallCaps/>
                <w:szCs w:val="20"/>
                <w:lang w:val="es-MX" w:eastAsia="es-MX"/>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B7354DB" w14:textId="77777777" w:rsidR="003B4F88" w:rsidRDefault="003B4F88">
            <w:pPr>
              <w:spacing w:after="0" w:line="240" w:lineRule="auto"/>
              <w:ind w:left="0" w:firstLine="0"/>
              <w:jc w:val="left"/>
              <w:rPr>
                <w:b/>
                <w:smallCaps/>
                <w:szCs w:val="20"/>
                <w:lang w:val="es-MX" w:eastAsia="es-MX"/>
              </w:rPr>
            </w:pPr>
          </w:p>
        </w:tc>
        <w:tc>
          <w:tcPr>
            <w:tcW w:w="684" w:type="dxa"/>
            <w:tcBorders>
              <w:top w:val="single" w:sz="4" w:space="0" w:color="000000"/>
              <w:left w:val="single" w:sz="4" w:space="0" w:color="000000"/>
              <w:bottom w:val="single" w:sz="4" w:space="0" w:color="000000"/>
              <w:right w:val="single" w:sz="4" w:space="0" w:color="000000"/>
            </w:tcBorders>
            <w:hideMark/>
          </w:tcPr>
          <w:p w14:paraId="028B2596" w14:textId="77777777" w:rsidR="003B4F88" w:rsidRDefault="003B4F88">
            <w:pPr>
              <w:autoSpaceDE w:val="0"/>
              <w:autoSpaceDN w:val="0"/>
              <w:adjustRightInd w:val="0"/>
              <w:jc w:val="center"/>
              <w:rPr>
                <w:szCs w:val="20"/>
                <w:lang w:val="es-MX" w:eastAsia="es-MX"/>
              </w:rPr>
            </w:pPr>
            <w:r>
              <w:rPr>
                <w:szCs w:val="20"/>
                <w:lang w:val="es-MX" w:eastAsia="es-MX"/>
              </w:rPr>
              <w:t>A</w:t>
            </w:r>
          </w:p>
        </w:tc>
        <w:tc>
          <w:tcPr>
            <w:tcW w:w="684" w:type="dxa"/>
            <w:tcBorders>
              <w:top w:val="single" w:sz="4" w:space="0" w:color="000000"/>
              <w:left w:val="single" w:sz="4" w:space="0" w:color="000000"/>
              <w:bottom w:val="single" w:sz="4" w:space="0" w:color="000000"/>
              <w:right w:val="single" w:sz="4" w:space="0" w:color="000000"/>
            </w:tcBorders>
            <w:hideMark/>
          </w:tcPr>
          <w:p w14:paraId="2F2D9EAB" w14:textId="77777777" w:rsidR="003B4F88" w:rsidRDefault="003B4F88">
            <w:pPr>
              <w:autoSpaceDE w:val="0"/>
              <w:autoSpaceDN w:val="0"/>
              <w:adjustRightInd w:val="0"/>
              <w:jc w:val="center"/>
              <w:rPr>
                <w:szCs w:val="20"/>
                <w:lang w:val="es-MX" w:eastAsia="es-MX"/>
              </w:rPr>
            </w:pPr>
            <w:r>
              <w:rPr>
                <w:szCs w:val="20"/>
                <w:lang w:val="es-MX" w:eastAsia="es-MX"/>
              </w:rPr>
              <w:t>B</w:t>
            </w:r>
          </w:p>
        </w:tc>
        <w:tc>
          <w:tcPr>
            <w:tcW w:w="684" w:type="dxa"/>
            <w:tcBorders>
              <w:top w:val="single" w:sz="4" w:space="0" w:color="000000"/>
              <w:left w:val="single" w:sz="4" w:space="0" w:color="000000"/>
              <w:bottom w:val="single" w:sz="4" w:space="0" w:color="000000"/>
              <w:right w:val="single" w:sz="4" w:space="0" w:color="000000"/>
            </w:tcBorders>
            <w:hideMark/>
          </w:tcPr>
          <w:p w14:paraId="042CE24A" w14:textId="77777777" w:rsidR="003B4F88" w:rsidRDefault="003B4F88">
            <w:pPr>
              <w:autoSpaceDE w:val="0"/>
              <w:autoSpaceDN w:val="0"/>
              <w:adjustRightInd w:val="0"/>
              <w:jc w:val="center"/>
              <w:rPr>
                <w:szCs w:val="20"/>
                <w:lang w:val="es-MX" w:eastAsia="es-MX"/>
              </w:rPr>
            </w:pPr>
            <w:r>
              <w:rPr>
                <w:szCs w:val="20"/>
                <w:lang w:val="es-MX" w:eastAsia="es-MX"/>
              </w:rPr>
              <w:t>C</w:t>
            </w:r>
          </w:p>
        </w:tc>
        <w:tc>
          <w:tcPr>
            <w:tcW w:w="684" w:type="dxa"/>
            <w:tcBorders>
              <w:top w:val="single" w:sz="4" w:space="0" w:color="000000"/>
              <w:left w:val="single" w:sz="4" w:space="0" w:color="000000"/>
              <w:bottom w:val="single" w:sz="4" w:space="0" w:color="000000"/>
              <w:right w:val="single" w:sz="4" w:space="0" w:color="000000"/>
            </w:tcBorders>
            <w:hideMark/>
          </w:tcPr>
          <w:p w14:paraId="48F1E508" w14:textId="77777777" w:rsidR="003B4F88" w:rsidRDefault="003B4F88">
            <w:pPr>
              <w:autoSpaceDE w:val="0"/>
              <w:autoSpaceDN w:val="0"/>
              <w:adjustRightInd w:val="0"/>
              <w:jc w:val="center"/>
              <w:rPr>
                <w:szCs w:val="20"/>
                <w:lang w:val="es-MX" w:eastAsia="es-MX"/>
              </w:rPr>
            </w:pPr>
            <w:r>
              <w:rPr>
                <w:szCs w:val="20"/>
                <w:lang w:val="es-MX" w:eastAsia="es-MX"/>
              </w:rPr>
              <w:t>D</w:t>
            </w:r>
          </w:p>
        </w:tc>
        <w:tc>
          <w:tcPr>
            <w:tcW w:w="684" w:type="dxa"/>
            <w:tcBorders>
              <w:top w:val="single" w:sz="4" w:space="0" w:color="000000"/>
              <w:left w:val="single" w:sz="4" w:space="0" w:color="000000"/>
              <w:bottom w:val="single" w:sz="4" w:space="0" w:color="000000"/>
              <w:right w:val="single" w:sz="4" w:space="0" w:color="000000"/>
            </w:tcBorders>
            <w:hideMark/>
          </w:tcPr>
          <w:p w14:paraId="02EC4DEF" w14:textId="77777777" w:rsidR="003B4F88" w:rsidRDefault="003B4F88">
            <w:pPr>
              <w:autoSpaceDE w:val="0"/>
              <w:autoSpaceDN w:val="0"/>
              <w:adjustRightInd w:val="0"/>
              <w:jc w:val="center"/>
              <w:rPr>
                <w:szCs w:val="20"/>
                <w:lang w:val="es-MX" w:eastAsia="es-MX"/>
              </w:rPr>
            </w:pPr>
            <w:r>
              <w:rPr>
                <w:szCs w:val="20"/>
                <w:lang w:val="es-MX" w:eastAsia="es-MX"/>
              </w:rPr>
              <w:t>E</w:t>
            </w:r>
          </w:p>
        </w:tc>
        <w:tc>
          <w:tcPr>
            <w:tcW w:w="684" w:type="dxa"/>
            <w:tcBorders>
              <w:top w:val="single" w:sz="4" w:space="0" w:color="000000"/>
              <w:left w:val="single" w:sz="4" w:space="0" w:color="000000"/>
              <w:bottom w:val="single" w:sz="4" w:space="0" w:color="000000"/>
              <w:right w:val="single" w:sz="4" w:space="0" w:color="000000"/>
            </w:tcBorders>
            <w:hideMark/>
          </w:tcPr>
          <w:p w14:paraId="3E767E20" w14:textId="77777777" w:rsidR="003B4F88" w:rsidRDefault="003B4F88">
            <w:pPr>
              <w:autoSpaceDE w:val="0"/>
              <w:autoSpaceDN w:val="0"/>
              <w:adjustRightInd w:val="0"/>
              <w:jc w:val="center"/>
              <w:rPr>
                <w:szCs w:val="20"/>
                <w:lang w:val="es-MX" w:eastAsia="es-MX"/>
              </w:rPr>
            </w:pPr>
            <w:r>
              <w:rPr>
                <w:szCs w:val="20"/>
                <w:lang w:val="es-MX" w:eastAsia="es-MX"/>
              </w:rPr>
              <w:t>F</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2D16339" w14:textId="77777777" w:rsidR="003B4F88" w:rsidRDefault="003B4F88">
            <w:pPr>
              <w:spacing w:after="0" w:line="240" w:lineRule="auto"/>
              <w:ind w:left="0" w:firstLine="0"/>
              <w:jc w:val="left"/>
              <w:rPr>
                <w:b/>
                <w:smallCaps/>
                <w:szCs w:val="20"/>
                <w:lang w:val="es-MX" w:eastAsia="es-MX"/>
              </w:rPr>
            </w:pPr>
          </w:p>
        </w:tc>
      </w:tr>
      <w:tr w:rsidR="00CC1749" w14:paraId="6A9643F0" w14:textId="77777777" w:rsidTr="009C397E">
        <w:tc>
          <w:tcPr>
            <w:tcW w:w="4145" w:type="dxa"/>
            <w:tcBorders>
              <w:top w:val="single" w:sz="4" w:space="0" w:color="000000"/>
              <w:left w:val="single" w:sz="4" w:space="0" w:color="000000"/>
              <w:bottom w:val="single" w:sz="4" w:space="0" w:color="000000"/>
              <w:right w:val="single" w:sz="4" w:space="0" w:color="000000"/>
            </w:tcBorders>
            <w:vAlign w:val="center"/>
          </w:tcPr>
          <w:p w14:paraId="497C200E" w14:textId="77777777" w:rsidR="00CC1749" w:rsidRDefault="00CC1749" w:rsidP="00ED0ECE">
            <w:pPr>
              <w:autoSpaceDE w:val="0"/>
              <w:autoSpaceDN w:val="0"/>
              <w:adjustRightInd w:val="0"/>
              <w:spacing w:line="276" w:lineRule="auto"/>
              <w:ind w:left="635" w:hanging="635"/>
              <w:jc w:val="left"/>
              <w:rPr>
                <w:rFonts w:ascii="TimesNewRomanPSMT" w:hAnsi="TimesNewRomanPSMT" w:cs="TimesNewRomanPSMT"/>
                <w:lang w:val="es-MX" w:eastAsia="en-US"/>
              </w:rPr>
            </w:pPr>
          </w:p>
          <w:p w14:paraId="39E69194" w14:textId="77777777" w:rsidR="00CC1749" w:rsidRDefault="00CC1749" w:rsidP="00ED0ECE">
            <w:pPr>
              <w:autoSpaceDE w:val="0"/>
              <w:autoSpaceDN w:val="0"/>
              <w:adjustRightInd w:val="0"/>
              <w:spacing w:line="276" w:lineRule="auto"/>
              <w:ind w:left="635" w:hanging="635"/>
              <w:jc w:val="left"/>
              <w:rPr>
                <w:rFonts w:ascii="TimesNewRomanPSMT" w:hAnsi="TimesNewRomanPSMT" w:cs="TimesNewRomanPSMT"/>
                <w:lang w:val="es-MX" w:eastAsia="en-US"/>
              </w:rPr>
            </w:pPr>
          </w:p>
          <w:p w14:paraId="5D6BA219" w14:textId="77777777" w:rsidR="00CC1749" w:rsidRDefault="00CC1749" w:rsidP="00ED0ECE">
            <w:pPr>
              <w:autoSpaceDE w:val="0"/>
              <w:autoSpaceDN w:val="0"/>
              <w:adjustRightInd w:val="0"/>
              <w:spacing w:line="276" w:lineRule="auto"/>
              <w:ind w:left="635" w:hanging="635"/>
              <w:jc w:val="left"/>
              <w:rPr>
                <w:rFonts w:ascii="TimesNewRomanPSMT" w:hAnsi="TimesNewRomanPSMT" w:cs="TimesNewRomanPSMT"/>
                <w:lang w:val="es-MX" w:eastAsia="en-US"/>
              </w:rPr>
            </w:pPr>
          </w:p>
          <w:p w14:paraId="05366FEE" w14:textId="4719E765" w:rsidR="00CC1749" w:rsidRDefault="00CC1749" w:rsidP="00ED0ECE">
            <w:pPr>
              <w:autoSpaceDE w:val="0"/>
              <w:autoSpaceDN w:val="0"/>
              <w:adjustRightInd w:val="0"/>
              <w:spacing w:line="276" w:lineRule="auto"/>
              <w:ind w:left="635" w:hanging="635"/>
              <w:jc w:val="left"/>
              <w:rPr>
                <w:rFonts w:ascii="TimesNewRomanPSMT" w:hAnsi="TimesNewRomanPSMT" w:cs="TimesNewRomanPSMT"/>
                <w:lang w:val="es-MX" w:eastAsia="en-US"/>
              </w:rPr>
            </w:pPr>
            <w:r>
              <w:rPr>
                <w:rFonts w:ascii="TimesNewRomanPSMT" w:hAnsi="TimesNewRomanPSMT" w:cs="TimesNewRomanPSMT"/>
                <w:lang w:val="es-MX" w:eastAsia="en-US"/>
              </w:rPr>
              <w:t xml:space="preserve">EF 4.1  </w:t>
            </w:r>
            <w:r>
              <w:t>Ejemplos de muestreo de señales</w:t>
            </w:r>
          </w:p>
          <w:p w14:paraId="14709E95" w14:textId="77777777" w:rsidR="00CC1749" w:rsidRDefault="00CC1749" w:rsidP="00ED0ECE">
            <w:pPr>
              <w:autoSpaceDE w:val="0"/>
              <w:autoSpaceDN w:val="0"/>
              <w:adjustRightInd w:val="0"/>
              <w:spacing w:line="276" w:lineRule="auto"/>
              <w:ind w:left="635" w:hanging="635"/>
              <w:jc w:val="left"/>
              <w:rPr>
                <w:rFonts w:ascii="TimesNewRomanPSMT" w:hAnsi="TimesNewRomanPSMT" w:cs="TimesNewRomanPSMT"/>
                <w:lang w:val="es-MX" w:eastAsia="en-US"/>
              </w:rPr>
            </w:pPr>
          </w:p>
          <w:p w14:paraId="3F80788B" w14:textId="77777777" w:rsidR="00CC1749" w:rsidRDefault="00CC1749" w:rsidP="00ED0ECE">
            <w:pPr>
              <w:autoSpaceDE w:val="0"/>
              <w:autoSpaceDN w:val="0"/>
              <w:adjustRightInd w:val="0"/>
              <w:spacing w:line="276" w:lineRule="auto"/>
              <w:ind w:left="635" w:hanging="635"/>
              <w:jc w:val="left"/>
              <w:rPr>
                <w:rFonts w:ascii="TimesNewRomanPSMT" w:hAnsi="TimesNewRomanPSMT" w:cs="TimesNewRomanPSMT"/>
                <w:lang w:val="es-MX" w:eastAsia="en-US"/>
              </w:rPr>
            </w:pPr>
          </w:p>
          <w:p w14:paraId="3E9D5219" w14:textId="77777777" w:rsidR="00CC1749" w:rsidRDefault="00CC1749" w:rsidP="00ED0ECE">
            <w:pPr>
              <w:autoSpaceDE w:val="0"/>
              <w:autoSpaceDN w:val="0"/>
              <w:adjustRightInd w:val="0"/>
              <w:spacing w:line="276" w:lineRule="auto"/>
              <w:ind w:left="635" w:hanging="635"/>
              <w:jc w:val="left"/>
              <w:rPr>
                <w:rFonts w:ascii="TimesNewRomanPSMT" w:hAnsi="TimesNewRomanPSMT" w:cs="TimesNewRomanPSMT"/>
                <w:lang w:val="es-MX" w:eastAsia="en-US"/>
              </w:rPr>
            </w:pPr>
          </w:p>
          <w:p w14:paraId="4ECD7D9F" w14:textId="0B5B5297" w:rsidR="00CC1749" w:rsidRDefault="00CC1749" w:rsidP="00ED0ECE">
            <w:pPr>
              <w:autoSpaceDE w:val="0"/>
              <w:autoSpaceDN w:val="0"/>
              <w:adjustRightInd w:val="0"/>
              <w:spacing w:line="276" w:lineRule="auto"/>
              <w:ind w:left="635" w:hanging="635"/>
              <w:jc w:val="left"/>
              <w:rPr>
                <w:szCs w:val="20"/>
                <w:lang w:val="es-MX" w:eastAsia="es-MX"/>
              </w:rPr>
            </w:pPr>
          </w:p>
        </w:tc>
        <w:tc>
          <w:tcPr>
            <w:tcW w:w="2167" w:type="dxa"/>
            <w:tcBorders>
              <w:top w:val="single" w:sz="4" w:space="0" w:color="000000"/>
              <w:left w:val="single" w:sz="4" w:space="0" w:color="000000"/>
              <w:bottom w:val="single" w:sz="4" w:space="0" w:color="000000"/>
              <w:right w:val="single" w:sz="4" w:space="0" w:color="000000"/>
            </w:tcBorders>
            <w:vAlign w:val="center"/>
            <w:hideMark/>
          </w:tcPr>
          <w:p w14:paraId="3C59224A" w14:textId="6597353B" w:rsidR="00CC1749" w:rsidRDefault="00CC1749" w:rsidP="00ED0ECE">
            <w:pPr>
              <w:autoSpaceDE w:val="0"/>
              <w:autoSpaceDN w:val="0"/>
              <w:adjustRightInd w:val="0"/>
              <w:jc w:val="center"/>
              <w:rPr>
                <w:szCs w:val="20"/>
                <w:lang w:val="es-MX" w:eastAsia="es-MX"/>
              </w:rPr>
            </w:pPr>
            <w:r>
              <w:rPr>
                <w:sz w:val="24"/>
                <w:szCs w:val="24"/>
                <w:lang w:val="es-MX" w:eastAsia="es-MX"/>
              </w:rPr>
              <w:t>35%</w:t>
            </w:r>
          </w:p>
        </w:tc>
        <w:tc>
          <w:tcPr>
            <w:tcW w:w="684" w:type="dxa"/>
            <w:tcBorders>
              <w:top w:val="single" w:sz="4" w:space="0" w:color="000000"/>
              <w:left w:val="single" w:sz="4" w:space="0" w:color="000000"/>
              <w:bottom w:val="single" w:sz="4" w:space="0" w:color="000000"/>
              <w:right w:val="single" w:sz="4" w:space="0" w:color="000000"/>
            </w:tcBorders>
            <w:vAlign w:val="center"/>
          </w:tcPr>
          <w:p w14:paraId="42854F71" w14:textId="2BAEB4ED" w:rsidR="00CC1749" w:rsidRDefault="00CC1749" w:rsidP="00ED0ECE">
            <w:pPr>
              <w:autoSpaceDE w:val="0"/>
              <w:autoSpaceDN w:val="0"/>
              <w:adjustRightInd w:val="0"/>
              <w:jc w:val="center"/>
              <w:rPr>
                <w:szCs w:val="20"/>
                <w:lang w:val="es-MX" w:eastAsia="es-MX"/>
              </w:rPr>
            </w:pPr>
            <w:r>
              <w:rPr>
                <w:szCs w:val="20"/>
                <w:lang w:val="es-MX" w:eastAsia="es-MX"/>
              </w:rPr>
              <w:t>5%</w:t>
            </w:r>
          </w:p>
        </w:tc>
        <w:tc>
          <w:tcPr>
            <w:tcW w:w="684" w:type="dxa"/>
            <w:tcBorders>
              <w:top w:val="single" w:sz="4" w:space="0" w:color="000000"/>
              <w:left w:val="single" w:sz="4" w:space="0" w:color="000000"/>
              <w:bottom w:val="single" w:sz="4" w:space="0" w:color="000000"/>
              <w:right w:val="single" w:sz="4" w:space="0" w:color="000000"/>
            </w:tcBorders>
            <w:vAlign w:val="center"/>
            <w:hideMark/>
          </w:tcPr>
          <w:p w14:paraId="0F4584BC" w14:textId="1D32B2EA" w:rsidR="00CC1749" w:rsidRDefault="00CC1749" w:rsidP="00ED0ECE">
            <w:pPr>
              <w:autoSpaceDE w:val="0"/>
              <w:autoSpaceDN w:val="0"/>
              <w:adjustRightInd w:val="0"/>
              <w:jc w:val="center"/>
              <w:rPr>
                <w:szCs w:val="20"/>
                <w:lang w:val="es-MX" w:eastAsia="es-MX"/>
              </w:rPr>
            </w:pPr>
            <w:r>
              <w:rPr>
                <w:szCs w:val="20"/>
                <w:lang w:val="es-MX" w:eastAsia="es-MX"/>
              </w:rPr>
              <w:t>5%</w:t>
            </w:r>
          </w:p>
        </w:tc>
        <w:tc>
          <w:tcPr>
            <w:tcW w:w="684" w:type="dxa"/>
            <w:tcBorders>
              <w:top w:val="single" w:sz="4" w:space="0" w:color="000000"/>
              <w:left w:val="single" w:sz="4" w:space="0" w:color="000000"/>
              <w:bottom w:val="single" w:sz="4" w:space="0" w:color="000000"/>
              <w:right w:val="single" w:sz="4" w:space="0" w:color="000000"/>
            </w:tcBorders>
            <w:vAlign w:val="center"/>
          </w:tcPr>
          <w:p w14:paraId="7901DC3D" w14:textId="3E21F62E" w:rsidR="00CC1749" w:rsidRDefault="00CC1749" w:rsidP="00ED0ECE">
            <w:pPr>
              <w:autoSpaceDE w:val="0"/>
              <w:autoSpaceDN w:val="0"/>
              <w:adjustRightInd w:val="0"/>
              <w:jc w:val="center"/>
              <w:rPr>
                <w:szCs w:val="20"/>
                <w:lang w:val="es-MX" w:eastAsia="es-MX"/>
              </w:rPr>
            </w:pPr>
            <w:r>
              <w:rPr>
                <w:szCs w:val="20"/>
                <w:lang w:val="es-MX" w:eastAsia="es-MX"/>
              </w:rPr>
              <w:t>5%</w:t>
            </w:r>
          </w:p>
        </w:tc>
        <w:tc>
          <w:tcPr>
            <w:tcW w:w="684" w:type="dxa"/>
            <w:tcBorders>
              <w:top w:val="single" w:sz="4" w:space="0" w:color="000000"/>
              <w:left w:val="single" w:sz="4" w:space="0" w:color="000000"/>
              <w:bottom w:val="single" w:sz="4" w:space="0" w:color="000000"/>
              <w:right w:val="single" w:sz="4" w:space="0" w:color="000000"/>
            </w:tcBorders>
            <w:vAlign w:val="center"/>
            <w:hideMark/>
          </w:tcPr>
          <w:p w14:paraId="576AF5FD" w14:textId="1CE5EAA7" w:rsidR="00CC1749" w:rsidRDefault="00CC1749" w:rsidP="00ED0ECE">
            <w:pPr>
              <w:autoSpaceDE w:val="0"/>
              <w:autoSpaceDN w:val="0"/>
              <w:adjustRightInd w:val="0"/>
              <w:jc w:val="center"/>
              <w:rPr>
                <w:szCs w:val="20"/>
                <w:lang w:val="es-MX" w:eastAsia="es-MX"/>
              </w:rPr>
            </w:pPr>
            <w:r>
              <w:rPr>
                <w:szCs w:val="20"/>
                <w:lang w:val="es-MX" w:eastAsia="es-MX"/>
              </w:rPr>
              <w:t>5%</w:t>
            </w:r>
          </w:p>
        </w:tc>
        <w:tc>
          <w:tcPr>
            <w:tcW w:w="684" w:type="dxa"/>
            <w:tcBorders>
              <w:top w:val="single" w:sz="4" w:space="0" w:color="000000"/>
              <w:left w:val="single" w:sz="4" w:space="0" w:color="000000"/>
              <w:bottom w:val="single" w:sz="4" w:space="0" w:color="000000"/>
              <w:right w:val="single" w:sz="4" w:space="0" w:color="000000"/>
            </w:tcBorders>
            <w:vAlign w:val="center"/>
          </w:tcPr>
          <w:p w14:paraId="3D6BBF0E" w14:textId="17EE4EFE" w:rsidR="00CC1749" w:rsidRDefault="00CC1749" w:rsidP="00ED0ECE">
            <w:pPr>
              <w:autoSpaceDE w:val="0"/>
              <w:autoSpaceDN w:val="0"/>
              <w:adjustRightInd w:val="0"/>
              <w:jc w:val="center"/>
              <w:rPr>
                <w:szCs w:val="20"/>
                <w:lang w:val="es-MX" w:eastAsia="es-MX"/>
              </w:rPr>
            </w:pPr>
            <w:r>
              <w:rPr>
                <w:szCs w:val="20"/>
                <w:lang w:val="es-MX" w:eastAsia="es-MX"/>
              </w:rPr>
              <w:t>5%</w:t>
            </w:r>
          </w:p>
        </w:tc>
        <w:tc>
          <w:tcPr>
            <w:tcW w:w="684" w:type="dxa"/>
            <w:tcBorders>
              <w:top w:val="single" w:sz="4" w:space="0" w:color="000000"/>
              <w:left w:val="single" w:sz="4" w:space="0" w:color="000000"/>
              <w:bottom w:val="single" w:sz="4" w:space="0" w:color="000000"/>
              <w:right w:val="single" w:sz="4" w:space="0" w:color="000000"/>
            </w:tcBorders>
            <w:vAlign w:val="center"/>
          </w:tcPr>
          <w:p w14:paraId="698D5540" w14:textId="07E25A26" w:rsidR="00CC1749" w:rsidRDefault="00CC1749" w:rsidP="00ED0ECE">
            <w:pPr>
              <w:autoSpaceDE w:val="0"/>
              <w:autoSpaceDN w:val="0"/>
              <w:adjustRightInd w:val="0"/>
              <w:jc w:val="center"/>
              <w:rPr>
                <w:szCs w:val="20"/>
                <w:lang w:val="es-MX" w:eastAsia="es-MX"/>
              </w:rPr>
            </w:pPr>
            <w:r>
              <w:rPr>
                <w:szCs w:val="20"/>
                <w:lang w:val="es-MX" w:eastAsia="es-MX"/>
              </w:rPr>
              <w:t>10%</w:t>
            </w:r>
          </w:p>
        </w:tc>
        <w:tc>
          <w:tcPr>
            <w:tcW w:w="2767" w:type="dxa"/>
            <w:vMerge w:val="restart"/>
            <w:tcBorders>
              <w:top w:val="single" w:sz="4" w:space="0" w:color="000000"/>
              <w:left w:val="single" w:sz="4" w:space="0" w:color="000000"/>
              <w:right w:val="single" w:sz="4" w:space="0" w:color="000000"/>
            </w:tcBorders>
            <w:hideMark/>
          </w:tcPr>
          <w:p w14:paraId="6A8E3587" w14:textId="77777777" w:rsidR="00CC1749" w:rsidRPr="00CC1749" w:rsidRDefault="00CC1749" w:rsidP="00CC1749">
            <w:pPr>
              <w:autoSpaceDE w:val="0"/>
              <w:autoSpaceDN w:val="0"/>
              <w:adjustRightInd w:val="0"/>
              <w:rPr>
                <w:rFonts w:ascii="TimesNewRomanPSMT" w:hAnsi="TimesNewRomanPSMT" w:cs="TimesNewRomanPSMT"/>
                <w:lang w:val="es-MX" w:eastAsia="en-US"/>
              </w:rPr>
            </w:pPr>
            <w:r w:rsidRPr="00CC1749">
              <w:rPr>
                <w:rFonts w:ascii="TimesNewRomanPSMT" w:hAnsi="TimesNewRomanPSMT" w:cs="TimesNewRomanPSMT"/>
                <w:lang w:val="es-MX" w:eastAsia="en-US"/>
              </w:rPr>
              <w:t>Claridad y precisión en la explicación.</w:t>
            </w:r>
          </w:p>
          <w:p w14:paraId="6CA86C35" w14:textId="77777777" w:rsidR="00CC1749" w:rsidRPr="00CC1749" w:rsidRDefault="00CC1749" w:rsidP="00CC1749">
            <w:pPr>
              <w:autoSpaceDE w:val="0"/>
              <w:autoSpaceDN w:val="0"/>
              <w:adjustRightInd w:val="0"/>
              <w:rPr>
                <w:rFonts w:ascii="TimesNewRomanPSMT" w:hAnsi="TimesNewRomanPSMT" w:cs="TimesNewRomanPSMT"/>
                <w:lang w:val="es-MX" w:eastAsia="en-US"/>
              </w:rPr>
            </w:pPr>
            <w:r w:rsidRPr="00CC1749">
              <w:rPr>
                <w:rFonts w:ascii="TimesNewRomanPSMT" w:hAnsi="TimesNewRomanPSMT" w:cs="TimesNewRomanPSMT"/>
                <w:lang w:val="es-MX" w:eastAsia="en-US"/>
              </w:rPr>
              <w:t>Desarrollo correcto del procedimiento.</w:t>
            </w:r>
          </w:p>
          <w:p w14:paraId="144C2A3D" w14:textId="77777777" w:rsidR="00CC1749" w:rsidRPr="00CC1749" w:rsidRDefault="00CC1749" w:rsidP="00CC1749">
            <w:pPr>
              <w:autoSpaceDE w:val="0"/>
              <w:autoSpaceDN w:val="0"/>
              <w:adjustRightInd w:val="0"/>
              <w:rPr>
                <w:rFonts w:ascii="TimesNewRomanPSMT" w:hAnsi="TimesNewRomanPSMT" w:cs="TimesNewRomanPSMT"/>
                <w:lang w:val="es-MX" w:eastAsia="en-US"/>
              </w:rPr>
            </w:pPr>
            <w:r w:rsidRPr="00CC1749">
              <w:rPr>
                <w:rFonts w:ascii="TimesNewRomanPSMT" w:hAnsi="TimesNewRomanPSMT" w:cs="TimesNewRomanPSMT"/>
                <w:lang w:val="es-MX" w:eastAsia="en-US"/>
              </w:rPr>
              <w:t>Uso adecuado de recursos digitales y bibliográficos.</w:t>
            </w:r>
          </w:p>
          <w:p w14:paraId="48FD18BD" w14:textId="77777777" w:rsidR="00CC1749" w:rsidRPr="00CC1749" w:rsidRDefault="00CC1749" w:rsidP="00CC1749">
            <w:pPr>
              <w:autoSpaceDE w:val="0"/>
              <w:autoSpaceDN w:val="0"/>
              <w:adjustRightInd w:val="0"/>
              <w:rPr>
                <w:rFonts w:ascii="TimesNewRomanPSMT" w:hAnsi="TimesNewRomanPSMT" w:cs="TimesNewRomanPSMT"/>
                <w:lang w:val="es-MX" w:eastAsia="en-US"/>
              </w:rPr>
            </w:pPr>
            <w:r w:rsidRPr="00CC1749">
              <w:rPr>
                <w:rFonts w:ascii="TimesNewRomanPSMT" w:hAnsi="TimesNewRomanPSMT" w:cs="TimesNewRomanPSMT"/>
                <w:lang w:val="es-MX" w:eastAsia="en-US"/>
              </w:rPr>
              <w:t>Presentación formal (redacción, ortografía, orden).</w:t>
            </w:r>
          </w:p>
          <w:p w14:paraId="0243C7D8" w14:textId="77777777" w:rsidR="00CC1749" w:rsidRDefault="00CC1749" w:rsidP="00CC1749">
            <w:pPr>
              <w:autoSpaceDE w:val="0"/>
              <w:autoSpaceDN w:val="0"/>
              <w:adjustRightInd w:val="0"/>
              <w:rPr>
                <w:rFonts w:ascii="TimesNewRomanPSMT" w:hAnsi="TimesNewRomanPSMT" w:cs="TimesNewRomanPSMT"/>
                <w:lang w:val="es-MX" w:eastAsia="en-US"/>
              </w:rPr>
            </w:pPr>
            <w:r w:rsidRPr="00CC1749">
              <w:rPr>
                <w:rFonts w:ascii="TimesNewRomanPSMT" w:hAnsi="TimesNewRomanPSMT" w:cs="TimesNewRomanPSMT"/>
                <w:lang w:val="es-MX" w:eastAsia="en-US"/>
              </w:rPr>
              <w:t>Entrega en tiempo y forma.</w:t>
            </w:r>
          </w:p>
          <w:p w14:paraId="7D5656DF" w14:textId="77777777" w:rsidR="00CC1749" w:rsidRDefault="00CC1749" w:rsidP="00ED0ECE">
            <w:pPr>
              <w:autoSpaceDE w:val="0"/>
              <w:autoSpaceDN w:val="0"/>
              <w:adjustRightInd w:val="0"/>
              <w:rPr>
                <w:rFonts w:ascii="TimesNewRomanPSMT" w:hAnsi="TimesNewRomanPSMT" w:cs="TimesNewRomanPSMT"/>
                <w:lang w:val="es-MX" w:eastAsia="en-US"/>
              </w:rPr>
            </w:pPr>
          </w:p>
          <w:p w14:paraId="6E0C57EE" w14:textId="200B45B0" w:rsidR="00CC1749" w:rsidRDefault="00CC1749" w:rsidP="00ED0ECE">
            <w:pPr>
              <w:autoSpaceDE w:val="0"/>
              <w:autoSpaceDN w:val="0"/>
              <w:adjustRightInd w:val="0"/>
              <w:rPr>
                <w:rFonts w:ascii="TimesNewRomanPSMT" w:hAnsi="TimesNewRomanPSMT" w:cs="TimesNewRomanPSMT"/>
                <w:lang w:val="es-MX" w:eastAsia="en-US"/>
              </w:rPr>
            </w:pPr>
          </w:p>
        </w:tc>
      </w:tr>
      <w:tr w:rsidR="00CC1749" w14:paraId="3CDB3F2D" w14:textId="77777777" w:rsidTr="009C397E">
        <w:tc>
          <w:tcPr>
            <w:tcW w:w="4145" w:type="dxa"/>
            <w:tcBorders>
              <w:top w:val="single" w:sz="4" w:space="0" w:color="000000"/>
              <w:left w:val="single" w:sz="4" w:space="0" w:color="000000"/>
              <w:bottom w:val="single" w:sz="4" w:space="0" w:color="000000"/>
              <w:right w:val="single" w:sz="4" w:space="0" w:color="000000"/>
            </w:tcBorders>
            <w:vAlign w:val="center"/>
          </w:tcPr>
          <w:p w14:paraId="30C6A4E8" w14:textId="77777777" w:rsidR="00CC1749" w:rsidRDefault="00CC1749" w:rsidP="00ED0ECE">
            <w:pPr>
              <w:autoSpaceDE w:val="0"/>
              <w:autoSpaceDN w:val="0"/>
              <w:adjustRightInd w:val="0"/>
              <w:spacing w:line="276" w:lineRule="auto"/>
              <w:ind w:left="635" w:hanging="635"/>
              <w:jc w:val="left"/>
              <w:rPr>
                <w:rFonts w:ascii="TimesNewRomanPSMT" w:hAnsi="TimesNewRomanPSMT" w:cs="TimesNewRomanPSMT"/>
                <w:lang w:val="es-MX" w:eastAsia="en-US"/>
              </w:rPr>
            </w:pPr>
          </w:p>
          <w:p w14:paraId="4FB12B14" w14:textId="77777777" w:rsidR="00CC1749" w:rsidRDefault="00CC1749" w:rsidP="00ED0ECE">
            <w:pPr>
              <w:autoSpaceDE w:val="0"/>
              <w:autoSpaceDN w:val="0"/>
              <w:adjustRightInd w:val="0"/>
              <w:spacing w:line="276" w:lineRule="auto"/>
              <w:ind w:left="635" w:hanging="635"/>
              <w:jc w:val="left"/>
              <w:rPr>
                <w:rFonts w:ascii="TimesNewRomanPSMT" w:hAnsi="TimesNewRomanPSMT" w:cs="TimesNewRomanPSMT"/>
                <w:lang w:val="es-MX" w:eastAsia="en-US"/>
              </w:rPr>
            </w:pPr>
          </w:p>
          <w:p w14:paraId="5ACE6D17" w14:textId="1D01D823" w:rsidR="00CC1749" w:rsidRDefault="00CC1749" w:rsidP="00ED0ECE">
            <w:pPr>
              <w:autoSpaceDE w:val="0"/>
              <w:autoSpaceDN w:val="0"/>
              <w:adjustRightInd w:val="0"/>
              <w:spacing w:line="276" w:lineRule="auto"/>
              <w:ind w:left="635" w:hanging="635"/>
              <w:jc w:val="left"/>
              <w:rPr>
                <w:szCs w:val="20"/>
                <w:lang w:val="es-MX" w:eastAsia="en-US"/>
              </w:rPr>
            </w:pPr>
            <w:r>
              <w:rPr>
                <w:rFonts w:ascii="TimesNewRomanPSMT" w:hAnsi="TimesNewRomanPSMT" w:cs="TimesNewRomanPSMT"/>
                <w:lang w:val="es-MX" w:eastAsia="en-US"/>
              </w:rPr>
              <w:t xml:space="preserve">EF 4.2   </w:t>
            </w:r>
            <w:r>
              <w:t>Analizar espectros de señales</w:t>
            </w:r>
          </w:p>
          <w:p w14:paraId="3C3BE87E" w14:textId="77777777" w:rsidR="00CC1749" w:rsidRDefault="00CC1749" w:rsidP="00ED0ECE">
            <w:pPr>
              <w:autoSpaceDE w:val="0"/>
              <w:autoSpaceDN w:val="0"/>
              <w:adjustRightInd w:val="0"/>
              <w:spacing w:line="276" w:lineRule="auto"/>
              <w:ind w:left="635" w:hanging="635"/>
              <w:jc w:val="left"/>
              <w:rPr>
                <w:rFonts w:ascii="TimesNewRomanPSMT" w:hAnsi="TimesNewRomanPSMT" w:cs="TimesNewRomanPSMT"/>
                <w:lang w:val="es-MX" w:eastAsia="en-US"/>
              </w:rPr>
            </w:pPr>
          </w:p>
          <w:p w14:paraId="6152FB25" w14:textId="77777777" w:rsidR="00CC1749" w:rsidRDefault="00CC1749" w:rsidP="00ED0ECE">
            <w:pPr>
              <w:autoSpaceDE w:val="0"/>
              <w:autoSpaceDN w:val="0"/>
              <w:adjustRightInd w:val="0"/>
              <w:spacing w:line="276" w:lineRule="auto"/>
              <w:ind w:left="635" w:hanging="635"/>
              <w:jc w:val="left"/>
              <w:rPr>
                <w:rFonts w:ascii="TimesNewRomanPSMT" w:hAnsi="TimesNewRomanPSMT" w:cs="TimesNewRomanPSMT"/>
                <w:lang w:val="es-MX" w:eastAsia="en-US"/>
              </w:rPr>
            </w:pPr>
          </w:p>
          <w:p w14:paraId="47799E52" w14:textId="77777777" w:rsidR="00CC1749" w:rsidRDefault="00CC1749" w:rsidP="00ED0ECE">
            <w:pPr>
              <w:autoSpaceDE w:val="0"/>
              <w:autoSpaceDN w:val="0"/>
              <w:adjustRightInd w:val="0"/>
              <w:spacing w:line="276" w:lineRule="auto"/>
              <w:ind w:left="635" w:hanging="635"/>
              <w:jc w:val="left"/>
              <w:rPr>
                <w:rFonts w:ascii="TimesNewRomanPSMT" w:hAnsi="TimesNewRomanPSMT" w:cs="TimesNewRomanPSMT"/>
                <w:lang w:val="es-MX" w:eastAsia="en-US"/>
              </w:rPr>
            </w:pPr>
          </w:p>
          <w:p w14:paraId="1FBB8E80" w14:textId="77777777" w:rsidR="00CC1749" w:rsidRDefault="00CC1749" w:rsidP="00ED0ECE">
            <w:pPr>
              <w:autoSpaceDE w:val="0"/>
              <w:autoSpaceDN w:val="0"/>
              <w:adjustRightInd w:val="0"/>
              <w:spacing w:line="276" w:lineRule="auto"/>
              <w:ind w:left="635" w:hanging="635"/>
              <w:jc w:val="left"/>
              <w:rPr>
                <w:rFonts w:ascii="TimesNewRomanPSMT" w:hAnsi="TimesNewRomanPSMT" w:cs="TimesNewRomanPSMT"/>
                <w:lang w:val="es-MX" w:eastAsia="en-US"/>
              </w:rPr>
            </w:pPr>
          </w:p>
          <w:p w14:paraId="1C5A13CB" w14:textId="77777777" w:rsidR="00CC1749" w:rsidRDefault="00CC1749" w:rsidP="00ED0ECE">
            <w:pPr>
              <w:autoSpaceDE w:val="0"/>
              <w:autoSpaceDN w:val="0"/>
              <w:adjustRightInd w:val="0"/>
              <w:spacing w:line="276" w:lineRule="auto"/>
              <w:ind w:left="635" w:hanging="635"/>
              <w:jc w:val="left"/>
              <w:rPr>
                <w:szCs w:val="20"/>
                <w:lang w:val="es-MX" w:eastAsia="es-MX"/>
              </w:rPr>
            </w:pPr>
          </w:p>
        </w:tc>
        <w:tc>
          <w:tcPr>
            <w:tcW w:w="2167" w:type="dxa"/>
            <w:tcBorders>
              <w:top w:val="single" w:sz="4" w:space="0" w:color="000000"/>
              <w:left w:val="single" w:sz="4" w:space="0" w:color="000000"/>
              <w:bottom w:val="single" w:sz="4" w:space="0" w:color="000000"/>
              <w:right w:val="single" w:sz="4" w:space="0" w:color="000000"/>
            </w:tcBorders>
            <w:vAlign w:val="center"/>
            <w:hideMark/>
          </w:tcPr>
          <w:p w14:paraId="46B61788" w14:textId="0CA40411" w:rsidR="00CC1749" w:rsidRDefault="00CC1749" w:rsidP="00ED0ECE">
            <w:pPr>
              <w:autoSpaceDE w:val="0"/>
              <w:autoSpaceDN w:val="0"/>
              <w:adjustRightInd w:val="0"/>
              <w:jc w:val="center"/>
              <w:rPr>
                <w:szCs w:val="20"/>
                <w:lang w:val="es-MX" w:eastAsia="es-MX"/>
              </w:rPr>
            </w:pPr>
            <w:r>
              <w:rPr>
                <w:sz w:val="24"/>
                <w:szCs w:val="24"/>
                <w:lang w:val="es-MX" w:eastAsia="es-MX"/>
              </w:rPr>
              <w:lastRenderedPageBreak/>
              <w:t>30%</w:t>
            </w:r>
          </w:p>
        </w:tc>
        <w:tc>
          <w:tcPr>
            <w:tcW w:w="684" w:type="dxa"/>
            <w:tcBorders>
              <w:top w:val="single" w:sz="4" w:space="0" w:color="000000"/>
              <w:left w:val="single" w:sz="4" w:space="0" w:color="000000"/>
              <w:bottom w:val="single" w:sz="4" w:space="0" w:color="000000"/>
              <w:right w:val="single" w:sz="4" w:space="0" w:color="000000"/>
            </w:tcBorders>
            <w:vAlign w:val="center"/>
            <w:hideMark/>
          </w:tcPr>
          <w:p w14:paraId="52B18C81" w14:textId="6D6C78FD" w:rsidR="00CC1749" w:rsidRDefault="00CC1749" w:rsidP="00ED0ECE">
            <w:pPr>
              <w:autoSpaceDE w:val="0"/>
              <w:autoSpaceDN w:val="0"/>
              <w:adjustRightInd w:val="0"/>
              <w:jc w:val="center"/>
              <w:rPr>
                <w:szCs w:val="20"/>
                <w:lang w:val="es-MX" w:eastAsia="es-MX"/>
              </w:rPr>
            </w:pPr>
            <w:r>
              <w:rPr>
                <w:szCs w:val="20"/>
                <w:lang w:val="es-MX" w:eastAsia="es-MX"/>
              </w:rPr>
              <w:t>5%</w:t>
            </w:r>
          </w:p>
        </w:tc>
        <w:tc>
          <w:tcPr>
            <w:tcW w:w="684" w:type="dxa"/>
            <w:tcBorders>
              <w:top w:val="single" w:sz="4" w:space="0" w:color="000000"/>
              <w:left w:val="single" w:sz="4" w:space="0" w:color="000000"/>
              <w:bottom w:val="single" w:sz="4" w:space="0" w:color="000000"/>
              <w:right w:val="single" w:sz="4" w:space="0" w:color="000000"/>
            </w:tcBorders>
            <w:vAlign w:val="center"/>
          </w:tcPr>
          <w:p w14:paraId="00681160" w14:textId="5739BEE3" w:rsidR="00CC1749" w:rsidRDefault="00CC1749" w:rsidP="00ED0ECE">
            <w:pPr>
              <w:autoSpaceDE w:val="0"/>
              <w:autoSpaceDN w:val="0"/>
              <w:adjustRightInd w:val="0"/>
              <w:jc w:val="center"/>
              <w:rPr>
                <w:szCs w:val="20"/>
                <w:lang w:val="es-MX" w:eastAsia="es-MX"/>
              </w:rPr>
            </w:pPr>
            <w:r>
              <w:rPr>
                <w:szCs w:val="20"/>
                <w:lang w:val="es-MX" w:eastAsia="es-MX"/>
              </w:rPr>
              <w:t>5%</w:t>
            </w:r>
          </w:p>
        </w:tc>
        <w:tc>
          <w:tcPr>
            <w:tcW w:w="684" w:type="dxa"/>
            <w:tcBorders>
              <w:top w:val="single" w:sz="4" w:space="0" w:color="000000"/>
              <w:left w:val="single" w:sz="4" w:space="0" w:color="000000"/>
              <w:bottom w:val="single" w:sz="4" w:space="0" w:color="000000"/>
              <w:right w:val="single" w:sz="4" w:space="0" w:color="000000"/>
            </w:tcBorders>
            <w:vAlign w:val="center"/>
          </w:tcPr>
          <w:p w14:paraId="336F418E" w14:textId="44A7A072" w:rsidR="00CC1749" w:rsidRDefault="00CC1749" w:rsidP="00ED0ECE">
            <w:pPr>
              <w:autoSpaceDE w:val="0"/>
              <w:autoSpaceDN w:val="0"/>
              <w:adjustRightInd w:val="0"/>
              <w:jc w:val="center"/>
              <w:rPr>
                <w:szCs w:val="20"/>
                <w:lang w:val="es-MX" w:eastAsia="es-MX"/>
              </w:rPr>
            </w:pPr>
            <w:r>
              <w:rPr>
                <w:szCs w:val="20"/>
                <w:lang w:val="es-MX" w:eastAsia="es-MX"/>
              </w:rPr>
              <w:t>5%</w:t>
            </w:r>
          </w:p>
        </w:tc>
        <w:tc>
          <w:tcPr>
            <w:tcW w:w="684" w:type="dxa"/>
            <w:tcBorders>
              <w:top w:val="single" w:sz="4" w:space="0" w:color="000000"/>
              <w:left w:val="single" w:sz="4" w:space="0" w:color="000000"/>
              <w:bottom w:val="single" w:sz="4" w:space="0" w:color="000000"/>
              <w:right w:val="single" w:sz="4" w:space="0" w:color="000000"/>
            </w:tcBorders>
            <w:vAlign w:val="center"/>
          </w:tcPr>
          <w:p w14:paraId="4E32A879" w14:textId="07F68B15" w:rsidR="00CC1749" w:rsidRDefault="00CC1749" w:rsidP="00ED0ECE">
            <w:pPr>
              <w:autoSpaceDE w:val="0"/>
              <w:autoSpaceDN w:val="0"/>
              <w:adjustRightInd w:val="0"/>
              <w:jc w:val="center"/>
              <w:rPr>
                <w:szCs w:val="20"/>
                <w:lang w:val="es-MX" w:eastAsia="es-MX"/>
              </w:rPr>
            </w:pPr>
            <w:r>
              <w:rPr>
                <w:szCs w:val="20"/>
                <w:lang w:val="es-MX" w:eastAsia="es-MX"/>
              </w:rPr>
              <w:t>10%</w:t>
            </w:r>
          </w:p>
        </w:tc>
        <w:tc>
          <w:tcPr>
            <w:tcW w:w="684" w:type="dxa"/>
            <w:tcBorders>
              <w:top w:val="single" w:sz="4" w:space="0" w:color="000000"/>
              <w:left w:val="single" w:sz="4" w:space="0" w:color="000000"/>
              <w:bottom w:val="single" w:sz="4" w:space="0" w:color="000000"/>
              <w:right w:val="single" w:sz="4" w:space="0" w:color="000000"/>
            </w:tcBorders>
            <w:vAlign w:val="center"/>
          </w:tcPr>
          <w:p w14:paraId="0876018D" w14:textId="72E71947" w:rsidR="00CC1749" w:rsidRDefault="00CC1749" w:rsidP="00ED0ECE">
            <w:pPr>
              <w:autoSpaceDE w:val="0"/>
              <w:autoSpaceDN w:val="0"/>
              <w:adjustRightInd w:val="0"/>
              <w:jc w:val="center"/>
              <w:rPr>
                <w:szCs w:val="20"/>
                <w:lang w:val="es-MX" w:eastAsia="es-MX"/>
              </w:rPr>
            </w:pPr>
            <w:r>
              <w:rPr>
                <w:szCs w:val="20"/>
                <w:lang w:val="es-MX" w:eastAsia="es-MX"/>
              </w:rPr>
              <w:t>5%</w:t>
            </w:r>
          </w:p>
        </w:tc>
        <w:tc>
          <w:tcPr>
            <w:tcW w:w="684" w:type="dxa"/>
            <w:tcBorders>
              <w:top w:val="single" w:sz="4" w:space="0" w:color="000000"/>
              <w:left w:val="single" w:sz="4" w:space="0" w:color="000000"/>
              <w:bottom w:val="single" w:sz="4" w:space="0" w:color="000000"/>
              <w:right w:val="single" w:sz="4" w:space="0" w:color="000000"/>
            </w:tcBorders>
            <w:vAlign w:val="center"/>
            <w:hideMark/>
          </w:tcPr>
          <w:p w14:paraId="32263EAA" w14:textId="11A9133D" w:rsidR="00CC1749" w:rsidRDefault="00CC1749" w:rsidP="00ED0ECE">
            <w:pPr>
              <w:autoSpaceDE w:val="0"/>
              <w:autoSpaceDN w:val="0"/>
              <w:adjustRightInd w:val="0"/>
              <w:jc w:val="center"/>
              <w:rPr>
                <w:szCs w:val="20"/>
                <w:lang w:val="es-MX" w:eastAsia="es-MX"/>
              </w:rPr>
            </w:pPr>
          </w:p>
        </w:tc>
        <w:tc>
          <w:tcPr>
            <w:tcW w:w="2767" w:type="dxa"/>
            <w:vMerge/>
            <w:tcBorders>
              <w:left w:val="single" w:sz="4" w:space="0" w:color="000000"/>
              <w:right w:val="single" w:sz="4" w:space="0" w:color="000000"/>
            </w:tcBorders>
          </w:tcPr>
          <w:p w14:paraId="01A54881" w14:textId="399E2024" w:rsidR="00CC1749" w:rsidRDefault="00CC1749" w:rsidP="00ED0ECE">
            <w:pPr>
              <w:autoSpaceDE w:val="0"/>
              <w:autoSpaceDN w:val="0"/>
              <w:adjustRightInd w:val="0"/>
              <w:rPr>
                <w:rFonts w:ascii="TimesNewRomanPSMT" w:hAnsi="TimesNewRomanPSMT" w:cs="TimesNewRomanPSMT"/>
                <w:lang w:val="es-MX" w:eastAsia="en-US"/>
              </w:rPr>
            </w:pPr>
          </w:p>
        </w:tc>
      </w:tr>
      <w:tr w:rsidR="00CC1749" w14:paraId="6CC64A27" w14:textId="77777777" w:rsidTr="009C397E">
        <w:tc>
          <w:tcPr>
            <w:tcW w:w="4145" w:type="dxa"/>
            <w:tcBorders>
              <w:top w:val="single" w:sz="4" w:space="0" w:color="000000"/>
              <w:left w:val="single" w:sz="4" w:space="0" w:color="000000"/>
              <w:bottom w:val="single" w:sz="4" w:space="0" w:color="000000"/>
              <w:right w:val="single" w:sz="4" w:space="0" w:color="000000"/>
            </w:tcBorders>
            <w:vAlign w:val="center"/>
          </w:tcPr>
          <w:p w14:paraId="0D28E793" w14:textId="632C193F" w:rsidR="00CC1749" w:rsidRDefault="00CC1749" w:rsidP="00ED0ECE">
            <w:pPr>
              <w:autoSpaceDE w:val="0"/>
              <w:autoSpaceDN w:val="0"/>
              <w:adjustRightInd w:val="0"/>
              <w:spacing w:line="276" w:lineRule="auto"/>
              <w:ind w:left="635" w:hanging="635"/>
              <w:jc w:val="left"/>
            </w:pPr>
            <w:r>
              <w:rPr>
                <w:rFonts w:ascii="TimesNewRomanPSMT" w:hAnsi="TimesNewRomanPSMT" w:cs="TimesNewRomanPSMT"/>
                <w:lang w:val="es-MX" w:eastAsia="en-US"/>
              </w:rPr>
              <w:t xml:space="preserve">EF 4.3  </w:t>
            </w:r>
            <w:r>
              <w:t>Investigar aplicaciones en control digital</w:t>
            </w:r>
          </w:p>
          <w:p w14:paraId="01240B3A" w14:textId="77777777" w:rsidR="00CC1749" w:rsidRDefault="00CC1749" w:rsidP="00ED0ECE">
            <w:pPr>
              <w:autoSpaceDE w:val="0"/>
              <w:autoSpaceDN w:val="0"/>
              <w:adjustRightInd w:val="0"/>
              <w:spacing w:line="276" w:lineRule="auto"/>
              <w:ind w:left="635" w:hanging="635"/>
              <w:jc w:val="left"/>
              <w:rPr>
                <w:szCs w:val="20"/>
                <w:lang w:val="es-MX" w:eastAsia="es-MX"/>
              </w:rPr>
            </w:pPr>
          </w:p>
        </w:tc>
        <w:tc>
          <w:tcPr>
            <w:tcW w:w="2167" w:type="dxa"/>
            <w:tcBorders>
              <w:top w:val="single" w:sz="4" w:space="0" w:color="000000"/>
              <w:left w:val="single" w:sz="4" w:space="0" w:color="000000"/>
              <w:bottom w:val="single" w:sz="4" w:space="0" w:color="000000"/>
              <w:right w:val="single" w:sz="4" w:space="0" w:color="000000"/>
            </w:tcBorders>
            <w:vAlign w:val="center"/>
            <w:hideMark/>
          </w:tcPr>
          <w:p w14:paraId="5ECF72C1" w14:textId="354E821D" w:rsidR="00CC1749" w:rsidRDefault="00CC1749" w:rsidP="00ED0ECE">
            <w:pPr>
              <w:autoSpaceDE w:val="0"/>
              <w:autoSpaceDN w:val="0"/>
              <w:adjustRightInd w:val="0"/>
              <w:jc w:val="center"/>
              <w:rPr>
                <w:szCs w:val="20"/>
                <w:lang w:val="es-MX" w:eastAsia="es-MX"/>
              </w:rPr>
            </w:pPr>
            <w:r>
              <w:rPr>
                <w:sz w:val="24"/>
                <w:szCs w:val="24"/>
                <w:lang w:val="es-MX" w:eastAsia="es-MX"/>
              </w:rPr>
              <w:t>35%</w:t>
            </w:r>
          </w:p>
        </w:tc>
        <w:tc>
          <w:tcPr>
            <w:tcW w:w="684" w:type="dxa"/>
            <w:tcBorders>
              <w:top w:val="single" w:sz="4" w:space="0" w:color="000000"/>
              <w:left w:val="single" w:sz="4" w:space="0" w:color="000000"/>
              <w:bottom w:val="single" w:sz="4" w:space="0" w:color="000000"/>
              <w:right w:val="single" w:sz="4" w:space="0" w:color="000000"/>
            </w:tcBorders>
            <w:vAlign w:val="center"/>
          </w:tcPr>
          <w:p w14:paraId="57724947" w14:textId="0493720E" w:rsidR="00CC1749" w:rsidRDefault="00CC1749" w:rsidP="00ED0ECE">
            <w:pPr>
              <w:autoSpaceDE w:val="0"/>
              <w:autoSpaceDN w:val="0"/>
              <w:adjustRightInd w:val="0"/>
              <w:jc w:val="center"/>
              <w:rPr>
                <w:szCs w:val="20"/>
                <w:lang w:val="es-MX" w:eastAsia="es-MX"/>
              </w:rPr>
            </w:pPr>
            <w:r>
              <w:rPr>
                <w:szCs w:val="20"/>
                <w:lang w:val="es-MX" w:eastAsia="es-MX"/>
              </w:rPr>
              <w:t>10%</w:t>
            </w:r>
          </w:p>
        </w:tc>
        <w:tc>
          <w:tcPr>
            <w:tcW w:w="684" w:type="dxa"/>
            <w:tcBorders>
              <w:top w:val="single" w:sz="4" w:space="0" w:color="000000"/>
              <w:left w:val="single" w:sz="4" w:space="0" w:color="000000"/>
              <w:bottom w:val="single" w:sz="4" w:space="0" w:color="000000"/>
              <w:right w:val="single" w:sz="4" w:space="0" w:color="000000"/>
            </w:tcBorders>
            <w:vAlign w:val="center"/>
          </w:tcPr>
          <w:p w14:paraId="56721510" w14:textId="7A2EA9A7" w:rsidR="00CC1749" w:rsidRDefault="00CC1749" w:rsidP="00ED0ECE">
            <w:pPr>
              <w:autoSpaceDE w:val="0"/>
              <w:autoSpaceDN w:val="0"/>
              <w:adjustRightInd w:val="0"/>
              <w:jc w:val="center"/>
              <w:rPr>
                <w:szCs w:val="20"/>
                <w:lang w:val="es-MX" w:eastAsia="es-MX"/>
              </w:rPr>
            </w:pPr>
            <w:r>
              <w:rPr>
                <w:szCs w:val="20"/>
                <w:lang w:val="es-MX" w:eastAsia="es-MX"/>
              </w:rPr>
              <w:t>10%</w:t>
            </w:r>
          </w:p>
        </w:tc>
        <w:tc>
          <w:tcPr>
            <w:tcW w:w="684" w:type="dxa"/>
            <w:tcBorders>
              <w:top w:val="single" w:sz="4" w:space="0" w:color="000000"/>
              <w:left w:val="single" w:sz="4" w:space="0" w:color="000000"/>
              <w:bottom w:val="single" w:sz="4" w:space="0" w:color="000000"/>
              <w:right w:val="single" w:sz="4" w:space="0" w:color="000000"/>
            </w:tcBorders>
            <w:vAlign w:val="center"/>
          </w:tcPr>
          <w:p w14:paraId="719EF2B5" w14:textId="70C52FEB" w:rsidR="00CC1749" w:rsidRDefault="00CC1749" w:rsidP="00ED0ECE">
            <w:pPr>
              <w:autoSpaceDE w:val="0"/>
              <w:autoSpaceDN w:val="0"/>
              <w:adjustRightInd w:val="0"/>
              <w:jc w:val="center"/>
              <w:rPr>
                <w:szCs w:val="20"/>
                <w:lang w:val="es-MX" w:eastAsia="es-MX"/>
              </w:rPr>
            </w:pPr>
            <w:r>
              <w:rPr>
                <w:szCs w:val="20"/>
                <w:lang w:val="es-MX" w:eastAsia="es-MX"/>
              </w:rPr>
              <w:t>5%</w:t>
            </w:r>
          </w:p>
        </w:tc>
        <w:tc>
          <w:tcPr>
            <w:tcW w:w="684" w:type="dxa"/>
            <w:tcBorders>
              <w:top w:val="single" w:sz="4" w:space="0" w:color="000000"/>
              <w:left w:val="single" w:sz="4" w:space="0" w:color="000000"/>
              <w:bottom w:val="single" w:sz="4" w:space="0" w:color="000000"/>
              <w:right w:val="single" w:sz="4" w:space="0" w:color="000000"/>
            </w:tcBorders>
            <w:vAlign w:val="center"/>
            <w:hideMark/>
          </w:tcPr>
          <w:p w14:paraId="79D1F92B" w14:textId="305256C9" w:rsidR="00CC1749" w:rsidRDefault="00CC1749" w:rsidP="00ED0ECE">
            <w:pPr>
              <w:autoSpaceDE w:val="0"/>
              <w:autoSpaceDN w:val="0"/>
              <w:adjustRightInd w:val="0"/>
              <w:jc w:val="center"/>
              <w:rPr>
                <w:szCs w:val="20"/>
                <w:lang w:val="es-MX" w:eastAsia="es-MX"/>
              </w:rPr>
            </w:pPr>
            <w:r>
              <w:rPr>
                <w:szCs w:val="20"/>
                <w:lang w:val="es-MX" w:eastAsia="es-MX"/>
              </w:rPr>
              <w:t>5%</w:t>
            </w:r>
          </w:p>
        </w:tc>
        <w:tc>
          <w:tcPr>
            <w:tcW w:w="684" w:type="dxa"/>
            <w:tcBorders>
              <w:top w:val="single" w:sz="4" w:space="0" w:color="000000"/>
              <w:left w:val="single" w:sz="4" w:space="0" w:color="000000"/>
              <w:bottom w:val="single" w:sz="4" w:space="0" w:color="000000"/>
              <w:right w:val="single" w:sz="4" w:space="0" w:color="000000"/>
            </w:tcBorders>
            <w:vAlign w:val="center"/>
            <w:hideMark/>
          </w:tcPr>
          <w:p w14:paraId="0750EAB9" w14:textId="71671A6F" w:rsidR="00CC1749" w:rsidRDefault="00CC1749" w:rsidP="00ED0ECE">
            <w:pPr>
              <w:autoSpaceDE w:val="0"/>
              <w:autoSpaceDN w:val="0"/>
              <w:adjustRightInd w:val="0"/>
              <w:jc w:val="center"/>
              <w:rPr>
                <w:szCs w:val="20"/>
                <w:lang w:val="es-MX" w:eastAsia="es-MX"/>
              </w:rPr>
            </w:pPr>
            <w:r>
              <w:rPr>
                <w:szCs w:val="20"/>
                <w:lang w:val="es-MX" w:eastAsia="es-MX"/>
              </w:rPr>
              <w:t>5%</w:t>
            </w:r>
          </w:p>
        </w:tc>
        <w:tc>
          <w:tcPr>
            <w:tcW w:w="684" w:type="dxa"/>
            <w:tcBorders>
              <w:top w:val="single" w:sz="4" w:space="0" w:color="000000"/>
              <w:left w:val="single" w:sz="4" w:space="0" w:color="000000"/>
              <w:bottom w:val="single" w:sz="4" w:space="0" w:color="000000"/>
              <w:right w:val="single" w:sz="4" w:space="0" w:color="000000"/>
            </w:tcBorders>
            <w:vAlign w:val="center"/>
          </w:tcPr>
          <w:p w14:paraId="464977AD" w14:textId="1E53BDD0" w:rsidR="00CC1749" w:rsidRDefault="00CC1749" w:rsidP="00ED0ECE">
            <w:pPr>
              <w:autoSpaceDE w:val="0"/>
              <w:autoSpaceDN w:val="0"/>
              <w:adjustRightInd w:val="0"/>
              <w:jc w:val="center"/>
              <w:rPr>
                <w:szCs w:val="20"/>
                <w:lang w:val="es-MX" w:eastAsia="es-MX"/>
              </w:rPr>
            </w:pPr>
          </w:p>
        </w:tc>
        <w:tc>
          <w:tcPr>
            <w:tcW w:w="2767" w:type="dxa"/>
            <w:vMerge/>
            <w:tcBorders>
              <w:left w:val="single" w:sz="4" w:space="0" w:color="000000"/>
              <w:bottom w:val="single" w:sz="4" w:space="0" w:color="000000"/>
              <w:right w:val="single" w:sz="4" w:space="0" w:color="000000"/>
            </w:tcBorders>
            <w:hideMark/>
          </w:tcPr>
          <w:p w14:paraId="0B80F1BB" w14:textId="596079B3" w:rsidR="00CC1749" w:rsidRDefault="00CC1749" w:rsidP="00ED0ECE">
            <w:pPr>
              <w:autoSpaceDE w:val="0"/>
              <w:autoSpaceDN w:val="0"/>
              <w:adjustRightInd w:val="0"/>
              <w:rPr>
                <w:rFonts w:ascii="TimesNewRomanPSMT" w:hAnsi="TimesNewRomanPSMT" w:cs="TimesNewRomanPSMT"/>
                <w:lang w:val="es-MX" w:eastAsia="en-US"/>
              </w:rPr>
            </w:pPr>
          </w:p>
        </w:tc>
      </w:tr>
      <w:tr w:rsidR="005F76CE" w14:paraId="7AEA1FCD" w14:textId="77777777" w:rsidTr="00FD5272">
        <w:tc>
          <w:tcPr>
            <w:tcW w:w="4145" w:type="dxa"/>
            <w:tcBorders>
              <w:top w:val="single" w:sz="4" w:space="0" w:color="000000"/>
              <w:left w:val="single" w:sz="4" w:space="0" w:color="000000"/>
              <w:bottom w:val="single" w:sz="4" w:space="0" w:color="000000"/>
              <w:right w:val="single" w:sz="4" w:space="0" w:color="000000"/>
            </w:tcBorders>
            <w:hideMark/>
          </w:tcPr>
          <w:p w14:paraId="3D3884D3" w14:textId="57A9BB1B" w:rsidR="005F76CE" w:rsidRDefault="005F76CE" w:rsidP="005F76CE">
            <w:pPr>
              <w:autoSpaceDE w:val="0"/>
              <w:autoSpaceDN w:val="0"/>
              <w:adjustRightInd w:val="0"/>
              <w:spacing w:line="276" w:lineRule="auto"/>
              <w:ind w:left="680" w:hanging="680"/>
              <w:jc w:val="left"/>
              <w:rPr>
                <w:rFonts w:ascii="TimesNewRomanPSMT" w:hAnsi="TimesNewRomanPSMT" w:cs="TimesNewRomanPSMT"/>
                <w:lang w:val="es-MX" w:eastAsia="en-US"/>
              </w:rPr>
            </w:pPr>
            <w:r>
              <w:rPr>
                <w:sz w:val="24"/>
                <w:szCs w:val="24"/>
                <w:lang w:val="es-MX" w:eastAsia="es-MX"/>
              </w:rPr>
              <w:t>Total</w:t>
            </w:r>
          </w:p>
        </w:tc>
        <w:tc>
          <w:tcPr>
            <w:tcW w:w="2167" w:type="dxa"/>
            <w:tcBorders>
              <w:top w:val="single" w:sz="4" w:space="0" w:color="000000"/>
              <w:left w:val="single" w:sz="4" w:space="0" w:color="000000"/>
              <w:bottom w:val="single" w:sz="4" w:space="0" w:color="000000"/>
              <w:right w:val="single" w:sz="4" w:space="0" w:color="000000"/>
            </w:tcBorders>
            <w:hideMark/>
          </w:tcPr>
          <w:p w14:paraId="3C4C58B6" w14:textId="1B9C6A57" w:rsidR="005F76CE" w:rsidRDefault="005F76CE" w:rsidP="005F76CE">
            <w:pPr>
              <w:autoSpaceDE w:val="0"/>
              <w:autoSpaceDN w:val="0"/>
              <w:adjustRightInd w:val="0"/>
              <w:jc w:val="center"/>
              <w:rPr>
                <w:sz w:val="24"/>
                <w:szCs w:val="24"/>
                <w:lang w:val="es-MX" w:eastAsia="es-MX"/>
              </w:rPr>
            </w:pPr>
            <w:r>
              <w:rPr>
                <w:sz w:val="24"/>
                <w:szCs w:val="24"/>
                <w:lang w:val="es-MX" w:eastAsia="es-MX"/>
              </w:rPr>
              <w:t>100%</w:t>
            </w:r>
          </w:p>
        </w:tc>
        <w:tc>
          <w:tcPr>
            <w:tcW w:w="684" w:type="dxa"/>
            <w:tcBorders>
              <w:top w:val="single" w:sz="4" w:space="0" w:color="000000"/>
              <w:left w:val="single" w:sz="4" w:space="0" w:color="000000"/>
              <w:bottom w:val="single" w:sz="4" w:space="0" w:color="000000"/>
              <w:right w:val="single" w:sz="4" w:space="0" w:color="000000"/>
            </w:tcBorders>
            <w:vAlign w:val="center"/>
            <w:hideMark/>
          </w:tcPr>
          <w:p w14:paraId="57F41196" w14:textId="04151A58" w:rsidR="005F76CE" w:rsidRDefault="00ED0ECE" w:rsidP="005F76CE">
            <w:pPr>
              <w:autoSpaceDE w:val="0"/>
              <w:autoSpaceDN w:val="0"/>
              <w:adjustRightInd w:val="0"/>
              <w:jc w:val="center"/>
              <w:rPr>
                <w:szCs w:val="20"/>
                <w:lang w:val="es-MX" w:eastAsia="es-MX"/>
              </w:rPr>
            </w:pPr>
            <w:r>
              <w:rPr>
                <w:szCs w:val="20"/>
                <w:lang w:val="es-MX" w:eastAsia="es-MX"/>
              </w:rPr>
              <w:t>20</w:t>
            </w:r>
            <w:r w:rsidR="005F76CE">
              <w:rPr>
                <w:szCs w:val="20"/>
                <w:lang w:val="es-MX" w:eastAsia="es-MX"/>
              </w:rPr>
              <w:t>%</w:t>
            </w:r>
          </w:p>
        </w:tc>
        <w:tc>
          <w:tcPr>
            <w:tcW w:w="684" w:type="dxa"/>
            <w:tcBorders>
              <w:top w:val="single" w:sz="4" w:space="0" w:color="000000"/>
              <w:left w:val="single" w:sz="4" w:space="0" w:color="000000"/>
              <w:bottom w:val="single" w:sz="4" w:space="0" w:color="000000"/>
              <w:right w:val="single" w:sz="4" w:space="0" w:color="000000"/>
            </w:tcBorders>
            <w:vAlign w:val="center"/>
            <w:hideMark/>
          </w:tcPr>
          <w:p w14:paraId="49538EAB" w14:textId="0013967B" w:rsidR="005F76CE" w:rsidRDefault="00ED0ECE" w:rsidP="005F76CE">
            <w:pPr>
              <w:autoSpaceDE w:val="0"/>
              <w:autoSpaceDN w:val="0"/>
              <w:adjustRightInd w:val="0"/>
              <w:jc w:val="center"/>
              <w:rPr>
                <w:szCs w:val="20"/>
                <w:lang w:val="es-MX" w:eastAsia="es-MX"/>
              </w:rPr>
            </w:pPr>
            <w:r>
              <w:rPr>
                <w:szCs w:val="20"/>
                <w:lang w:val="es-MX" w:eastAsia="es-MX"/>
              </w:rPr>
              <w:t>20</w:t>
            </w:r>
            <w:r w:rsidR="005F76CE">
              <w:rPr>
                <w:szCs w:val="20"/>
                <w:lang w:val="es-MX" w:eastAsia="es-MX"/>
              </w:rPr>
              <w:t>%</w:t>
            </w:r>
          </w:p>
        </w:tc>
        <w:tc>
          <w:tcPr>
            <w:tcW w:w="684" w:type="dxa"/>
            <w:tcBorders>
              <w:top w:val="single" w:sz="4" w:space="0" w:color="000000"/>
              <w:left w:val="single" w:sz="4" w:space="0" w:color="000000"/>
              <w:bottom w:val="single" w:sz="4" w:space="0" w:color="000000"/>
              <w:right w:val="single" w:sz="4" w:space="0" w:color="000000"/>
            </w:tcBorders>
            <w:vAlign w:val="center"/>
            <w:hideMark/>
          </w:tcPr>
          <w:p w14:paraId="25951488" w14:textId="703AA41A" w:rsidR="005F76CE" w:rsidRDefault="005F76CE" w:rsidP="005F76CE">
            <w:pPr>
              <w:autoSpaceDE w:val="0"/>
              <w:autoSpaceDN w:val="0"/>
              <w:adjustRightInd w:val="0"/>
              <w:jc w:val="center"/>
              <w:rPr>
                <w:szCs w:val="20"/>
                <w:lang w:val="es-MX" w:eastAsia="es-MX"/>
              </w:rPr>
            </w:pPr>
            <w:r>
              <w:rPr>
                <w:szCs w:val="20"/>
                <w:lang w:val="es-MX" w:eastAsia="es-MX"/>
              </w:rPr>
              <w:t>15%</w:t>
            </w:r>
          </w:p>
        </w:tc>
        <w:tc>
          <w:tcPr>
            <w:tcW w:w="684" w:type="dxa"/>
            <w:tcBorders>
              <w:top w:val="single" w:sz="4" w:space="0" w:color="000000"/>
              <w:left w:val="single" w:sz="4" w:space="0" w:color="000000"/>
              <w:bottom w:val="single" w:sz="4" w:space="0" w:color="000000"/>
              <w:right w:val="single" w:sz="4" w:space="0" w:color="000000"/>
            </w:tcBorders>
            <w:vAlign w:val="center"/>
            <w:hideMark/>
          </w:tcPr>
          <w:p w14:paraId="63417A26" w14:textId="03E63290" w:rsidR="005F76CE" w:rsidRDefault="005F76CE" w:rsidP="005F76CE">
            <w:pPr>
              <w:autoSpaceDE w:val="0"/>
              <w:autoSpaceDN w:val="0"/>
              <w:adjustRightInd w:val="0"/>
              <w:jc w:val="center"/>
              <w:rPr>
                <w:szCs w:val="20"/>
                <w:lang w:val="es-MX" w:eastAsia="es-MX"/>
              </w:rPr>
            </w:pPr>
            <w:r>
              <w:rPr>
                <w:szCs w:val="20"/>
                <w:lang w:val="es-MX" w:eastAsia="es-MX"/>
              </w:rPr>
              <w:t>2</w:t>
            </w:r>
            <w:r w:rsidR="00ED0ECE">
              <w:rPr>
                <w:szCs w:val="20"/>
                <w:lang w:val="es-MX" w:eastAsia="es-MX"/>
              </w:rPr>
              <w:t>0</w:t>
            </w:r>
            <w:r>
              <w:rPr>
                <w:szCs w:val="20"/>
                <w:lang w:val="es-MX" w:eastAsia="es-MX"/>
              </w:rPr>
              <w:t>%</w:t>
            </w:r>
          </w:p>
        </w:tc>
        <w:tc>
          <w:tcPr>
            <w:tcW w:w="684" w:type="dxa"/>
            <w:tcBorders>
              <w:top w:val="single" w:sz="4" w:space="0" w:color="000000"/>
              <w:left w:val="single" w:sz="4" w:space="0" w:color="000000"/>
              <w:bottom w:val="single" w:sz="4" w:space="0" w:color="000000"/>
              <w:right w:val="single" w:sz="4" w:space="0" w:color="000000"/>
            </w:tcBorders>
            <w:vAlign w:val="center"/>
            <w:hideMark/>
          </w:tcPr>
          <w:p w14:paraId="61F7EE5A" w14:textId="780EA231" w:rsidR="005F76CE" w:rsidRDefault="005F76CE" w:rsidP="005F76CE">
            <w:pPr>
              <w:autoSpaceDE w:val="0"/>
              <w:autoSpaceDN w:val="0"/>
              <w:adjustRightInd w:val="0"/>
              <w:jc w:val="center"/>
              <w:rPr>
                <w:szCs w:val="20"/>
                <w:lang w:val="es-MX" w:eastAsia="es-MX"/>
              </w:rPr>
            </w:pPr>
            <w:r>
              <w:rPr>
                <w:szCs w:val="20"/>
                <w:lang w:val="es-MX" w:eastAsia="es-MX"/>
              </w:rPr>
              <w:t>15%</w:t>
            </w:r>
          </w:p>
        </w:tc>
        <w:tc>
          <w:tcPr>
            <w:tcW w:w="684" w:type="dxa"/>
            <w:tcBorders>
              <w:top w:val="single" w:sz="4" w:space="0" w:color="000000"/>
              <w:left w:val="single" w:sz="4" w:space="0" w:color="000000"/>
              <w:bottom w:val="single" w:sz="4" w:space="0" w:color="000000"/>
              <w:right w:val="single" w:sz="4" w:space="0" w:color="000000"/>
            </w:tcBorders>
            <w:vAlign w:val="center"/>
            <w:hideMark/>
          </w:tcPr>
          <w:p w14:paraId="7F7FD7C5" w14:textId="5DE4FB1E" w:rsidR="005F76CE" w:rsidRDefault="005F76CE" w:rsidP="005F76CE">
            <w:pPr>
              <w:autoSpaceDE w:val="0"/>
              <w:autoSpaceDN w:val="0"/>
              <w:adjustRightInd w:val="0"/>
              <w:jc w:val="center"/>
              <w:rPr>
                <w:szCs w:val="20"/>
                <w:lang w:val="es-MX" w:eastAsia="es-MX"/>
              </w:rPr>
            </w:pPr>
            <w:r>
              <w:rPr>
                <w:szCs w:val="20"/>
                <w:lang w:val="es-MX" w:eastAsia="es-MX"/>
              </w:rPr>
              <w:t>1</w:t>
            </w:r>
            <w:r w:rsidR="00ED0ECE">
              <w:rPr>
                <w:szCs w:val="20"/>
                <w:lang w:val="es-MX" w:eastAsia="es-MX"/>
              </w:rPr>
              <w:t>0</w:t>
            </w:r>
            <w:r>
              <w:rPr>
                <w:szCs w:val="20"/>
                <w:lang w:val="es-MX" w:eastAsia="es-MX"/>
              </w:rPr>
              <w:t>%</w:t>
            </w:r>
          </w:p>
        </w:tc>
        <w:tc>
          <w:tcPr>
            <w:tcW w:w="2767" w:type="dxa"/>
            <w:tcBorders>
              <w:top w:val="single" w:sz="4" w:space="0" w:color="000000"/>
              <w:left w:val="single" w:sz="4" w:space="0" w:color="000000"/>
              <w:bottom w:val="single" w:sz="4" w:space="0" w:color="000000"/>
              <w:right w:val="single" w:sz="4" w:space="0" w:color="000000"/>
            </w:tcBorders>
          </w:tcPr>
          <w:p w14:paraId="32D39AE5" w14:textId="77777777" w:rsidR="005F76CE" w:rsidRDefault="005F76CE" w:rsidP="005F76CE">
            <w:pPr>
              <w:autoSpaceDE w:val="0"/>
              <w:autoSpaceDN w:val="0"/>
              <w:adjustRightInd w:val="0"/>
              <w:rPr>
                <w:lang w:val="es-MX"/>
              </w:rPr>
            </w:pPr>
          </w:p>
        </w:tc>
      </w:tr>
    </w:tbl>
    <w:p w14:paraId="7CB69705" w14:textId="7C3F71EF" w:rsidR="00796783" w:rsidRDefault="00063D84" w:rsidP="00063D84">
      <w:pPr>
        <w:tabs>
          <w:tab w:val="left" w:pos="3564"/>
        </w:tabs>
        <w:autoSpaceDE w:val="0"/>
        <w:autoSpaceDN w:val="0"/>
        <w:adjustRightInd w:val="0"/>
        <w:rPr>
          <w:szCs w:val="20"/>
          <w:lang w:val="es-MX" w:eastAsia="es-MX"/>
        </w:rPr>
      </w:pPr>
      <w:r>
        <w:rPr>
          <w:szCs w:val="20"/>
          <w:lang w:val="es-MX" w:eastAsia="es-MX"/>
        </w:rPr>
        <w:tab/>
      </w:r>
      <w:r>
        <w:rPr>
          <w:szCs w:val="20"/>
          <w:lang w:val="es-MX" w:eastAsia="es-MX"/>
        </w:rPr>
        <w:tab/>
      </w:r>
    </w:p>
    <w:tbl>
      <w:tblPr>
        <w:tblW w:w="0" w:type="auto"/>
        <w:tblLook w:val="04A0" w:firstRow="1" w:lastRow="0" w:firstColumn="1" w:lastColumn="0" w:noHBand="0" w:noVBand="1"/>
      </w:tblPr>
      <w:tblGrid>
        <w:gridCol w:w="1951"/>
        <w:gridCol w:w="3508"/>
        <w:gridCol w:w="1629"/>
        <w:gridCol w:w="5878"/>
      </w:tblGrid>
      <w:tr w:rsidR="002B75CD" w14:paraId="725B17D2" w14:textId="77777777" w:rsidTr="006D4907">
        <w:tc>
          <w:tcPr>
            <w:tcW w:w="1951" w:type="dxa"/>
            <w:hideMark/>
          </w:tcPr>
          <w:p w14:paraId="5A729182" w14:textId="77777777" w:rsidR="002B75CD" w:rsidRDefault="002B75CD" w:rsidP="006D4907">
            <w:pPr>
              <w:autoSpaceDE w:val="0"/>
              <w:autoSpaceDN w:val="0"/>
              <w:adjustRightInd w:val="0"/>
              <w:rPr>
                <w:b/>
                <w:szCs w:val="20"/>
                <w:lang w:val="es-MX" w:eastAsia="es-MX"/>
              </w:rPr>
            </w:pPr>
            <w:r>
              <w:rPr>
                <w:b/>
                <w:szCs w:val="20"/>
                <w:lang w:val="es-MX" w:eastAsia="es-MX"/>
              </w:rPr>
              <w:t>Competencia No:</w:t>
            </w:r>
          </w:p>
        </w:tc>
        <w:tc>
          <w:tcPr>
            <w:tcW w:w="3508" w:type="dxa"/>
            <w:hideMark/>
          </w:tcPr>
          <w:p w14:paraId="78451505" w14:textId="2D174512" w:rsidR="002B75CD" w:rsidRDefault="002B75CD" w:rsidP="006D4907">
            <w:pPr>
              <w:autoSpaceDE w:val="0"/>
              <w:autoSpaceDN w:val="0"/>
              <w:adjustRightInd w:val="0"/>
              <w:ind w:left="33" w:firstLine="2"/>
              <w:rPr>
                <w:sz w:val="22"/>
                <w:lang w:val="es-MX" w:eastAsia="es-MX"/>
              </w:rPr>
            </w:pPr>
            <w:r>
              <w:rPr>
                <w:rFonts w:ascii="TimesNewRomanPSMT" w:eastAsia="Times New Roman" w:hAnsi="TimesNewRomanPSMT" w:cs="TimesNewRomanPSMT"/>
                <w:color w:val="auto"/>
                <w:sz w:val="24"/>
                <w:szCs w:val="24"/>
                <w:lang w:val="es-MX"/>
              </w:rPr>
              <w:t>5</w:t>
            </w:r>
            <w:r>
              <w:rPr>
                <w:rFonts w:ascii="TimesNewRomanPSMT" w:eastAsia="Times New Roman" w:hAnsi="TimesNewRomanPSMT" w:cs="TimesNewRomanPSMT"/>
                <w:color w:val="auto"/>
                <w:sz w:val="24"/>
                <w:szCs w:val="24"/>
                <w:lang w:val="es-MX"/>
              </w:rPr>
              <w:t xml:space="preserve">. </w:t>
            </w:r>
            <w:r>
              <w:t>Sistemas de comunicación y muestreo</w:t>
            </w:r>
          </w:p>
        </w:tc>
        <w:tc>
          <w:tcPr>
            <w:tcW w:w="1453" w:type="dxa"/>
            <w:hideMark/>
          </w:tcPr>
          <w:p w14:paraId="0D445722" w14:textId="77777777" w:rsidR="002B75CD" w:rsidRDefault="002B75CD" w:rsidP="006D4907">
            <w:pPr>
              <w:autoSpaceDE w:val="0"/>
              <w:autoSpaceDN w:val="0"/>
              <w:adjustRightInd w:val="0"/>
              <w:ind w:left="211"/>
              <w:rPr>
                <w:b/>
                <w:szCs w:val="20"/>
                <w:lang w:val="es-MX" w:eastAsia="es-MX"/>
              </w:rPr>
            </w:pPr>
            <w:r>
              <w:rPr>
                <w:b/>
                <w:szCs w:val="20"/>
                <w:lang w:val="es-MX" w:eastAsia="es-MX"/>
              </w:rPr>
              <w:t>Descripción:</w:t>
            </w:r>
          </w:p>
        </w:tc>
        <w:tc>
          <w:tcPr>
            <w:tcW w:w="5878" w:type="dxa"/>
          </w:tcPr>
          <w:p w14:paraId="354D70BE" w14:textId="77777777" w:rsidR="002B75CD" w:rsidRDefault="002B75CD" w:rsidP="002B75CD">
            <w:r>
              <w:t>Explica el teorema de muestreo y su aplicación en la discretización de señales.</w:t>
            </w:r>
          </w:p>
          <w:p w14:paraId="11CF5FA3" w14:textId="77777777" w:rsidR="002B75CD" w:rsidRDefault="002B75CD" w:rsidP="006D4907">
            <w:pPr>
              <w:autoSpaceDE w:val="0"/>
              <w:autoSpaceDN w:val="0"/>
              <w:adjustRightInd w:val="0"/>
              <w:rPr>
                <w:szCs w:val="20"/>
              </w:rPr>
            </w:pPr>
          </w:p>
          <w:p w14:paraId="5B94B11A" w14:textId="77777777" w:rsidR="002B75CD" w:rsidRDefault="002B75CD" w:rsidP="006D4907">
            <w:pPr>
              <w:autoSpaceDE w:val="0"/>
              <w:autoSpaceDN w:val="0"/>
              <w:adjustRightInd w:val="0"/>
              <w:rPr>
                <w:szCs w:val="20"/>
              </w:rPr>
            </w:pPr>
          </w:p>
        </w:tc>
      </w:tr>
    </w:tbl>
    <w:p w14:paraId="2BADCA47" w14:textId="77777777" w:rsidR="002B75CD" w:rsidRDefault="002B75CD" w:rsidP="002B75CD">
      <w:pPr>
        <w:tabs>
          <w:tab w:val="left" w:pos="1035"/>
          <w:tab w:val="left" w:pos="2637"/>
          <w:tab w:val="left" w:pos="3070"/>
          <w:tab w:val="left" w:pos="3857"/>
        </w:tabs>
        <w:rPr>
          <w:b/>
          <w:sz w:val="22"/>
        </w:rPr>
      </w:pPr>
    </w:p>
    <w:tbl>
      <w:tblPr>
        <w:tblW w:w="136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76"/>
        <w:gridCol w:w="4470"/>
        <w:gridCol w:w="3428"/>
        <w:gridCol w:w="1139"/>
        <w:gridCol w:w="986"/>
        <w:gridCol w:w="1181"/>
      </w:tblGrid>
      <w:tr w:rsidR="002B75CD" w14:paraId="5120BC8D" w14:textId="77777777" w:rsidTr="006D4907">
        <w:tc>
          <w:tcPr>
            <w:tcW w:w="2476" w:type="dxa"/>
            <w:tcBorders>
              <w:top w:val="single" w:sz="4" w:space="0" w:color="000000"/>
              <w:left w:val="single" w:sz="4" w:space="0" w:color="000000"/>
              <w:bottom w:val="single" w:sz="4" w:space="0" w:color="000000"/>
              <w:right w:val="single" w:sz="4" w:space="0" w:color="000000"/>
            </w:tcBorders>
            <w:vAlign w:val="center"/>
            <w:hideMark/>
          </w:tcPr>
          <w:p w14:paraId="4535CA5A" w14:textId="77777777" w:rsidR="002B75CD" w:rsidRDefault="002B75CD" w:rsidP="006D4907">
            <w:pPr>
              <w:autoSpaceDE w:val="0"/>
              <w:autoSpaceDN w:val="0"/>
              <w:adjustRightInd w:val="0"/>
              <w:jc w:val="center"/>
              <w:rPr>
                <w:b/>
                <w:smallCaps/>
                <w:szCs w:val="20"/>
                <w:lang w:val="es-MX" w:eastAsia="es-MX"/>
              </w:rPr>
            </w:pPr>
            <w:r>
              <w:rPr>
                <w:b/>
                <w:smallCaps/>
                <w:szCs w:val="20"/>
                <w:lang w:val="es-MX" w:eastAsia="es-MX"/>
              </w:rPr>
              <w:t>Temas y subtemas para desarrollar la competencia específica</w:t>
            </w:r>
          </w:p>
        </w:tc>
        <w:tc>
          <w:tcPr>
            <w:tcW w:w="4470" w:type="dxa"/>
            <w:tcBorders>
              <w:top w:val="single" w:sz="4" w:space="0" w:color="000000"/>
              <w:left w:val="single" w:sz="4" w:space="0" w:color="000000"/>
              <w:bottom w:val="single" w:sz="4" w:space="0" w:color="000000"/>
              <w:right w:val="single" w:sz="4" w:space="0" w:color="000000"/>
            </w:tcBorders>
            <w:vAlign w:val="center"/>
            <w:hideMark/>
          </w:tcPr>
          <w:p w14:paraId="3BA0C041" w14:textId="77777777" w:rsidR="002B75CD" w:rsidRDefault="002B75CD" w:rsidP="006D4907">
            <w:pPr>
              <w:autoSpaceDE w:val="0"/>
              <w:autoSpaceDN w:val="0"/>
              <w:adjustRightInd w:val="0"/>
              <w:jc w:val="center"/>
              <w:rPr>
                <w:b/>
                <w:smallCaps/>
                <w:szCs w:val="20"/>
                <w:lang w:val="es-MX" w:eastAsia="es-MX"/>
              </w:rPr>
            </w:pPr>
            <w:r>
              <w:rPr>
                <w:b/>
                <w:smallCaps/>
                <w:szCs w:val="20"/>
                <w:lang w:val="es-MX" w:eastAsia="es-MX"/>
              </w:rPr>
              <w:t>Actividades de aprendizaje</w:t>
            </w:r>
          </w:p>
        </w:tc>
        <w:tc>
          <w:tcPr>
            <w:tcW w:w="3428" w:type="dxa"/>
            <w:tcBorders>
              <w:top w:val="single" w:sz="4" w:space="0" w:color="000000"/>
              <w:left w:val="single" w:sz="4" w:space="0" w:color="000000"/>
              <w:bottom w:val="single" w:sz="4" w:space="0" w:color="000000"/>
              <w:right w:val="single" w:sz="4" w:space="0" w:color="000000"/>
            </w:tcBorders>
            <w:vAlign w:val="center"/>
            <w:hideMark/>
          </w:tcPr>
          <w:p w14:paraId="20FC441F" w14:textId="77777777" w:rsidR="002B75CD" w:rsidRDefault="002B75CD" w:rsidP="006D4907">
            <w:pPr>
              <w:autoSpaceDE w:val="0"/>
              <w:autoSpaceDN w:val="0"/>
              <w:adjustRightInd w:val="0"/>
              <w:jc w:val="center"/>
              <w:rPr>
                <w:b/>
                <w:smallCaps/>
                <w:szCs w:val="20"/>
                <w:lang w:val="es-MX" w:eastAsia="es-MX"/>
              </w:rPr>
            </w:pPr>
            <w:r>
              <w:rPr>
                <w:b/>
                <w:smallCaps/>
                <w:szCs w:val="20"/>
                <w:lang w:val="es-MX" w:eastAsia="es-MX"/>
              </w:rPr>
              <w:t>Actividades de enseñanza</w:t>
            </w:r>
          </w:p>
        </w:tc>
        <w:tc>
          <w:tcPr>
            <w:tcW w:w="2125" w:type="dxa"/>
            <w:gridSpan w:val="2"/>
            <w:tcBorders>
              <w:top w:val="single" w:sz="4" w:space="0" w:color="000000"/>
              <w:left w:val="single" w:sz="4" w:space="0" w:color="000000"/>
              <w:bottom w:val="single" w:sz="4" w:space="0" w:color="000000"/>
              <w:right w:val="single" w:sz="4" w:space="0" w:color="000000"/>
            </w:tcBorders>
            <w:vAlign w:val="center"/>
            <w:hideMark/>
          </w:tcPr>
          <w:p w14:paraId="08CE302F" w14:textId="77777777" w:rsidR="002B75CD" w:rsidRDefault="002B75CD" w:rsidP="006D4907">
            <w:pPr>
              <w:autoSpaceDE w:val="0"/>
              <w:autoSpaceDN w:val="0"/>
              <w:adjustRightInd w:val="0"/>
              <w:jc w:val="center"/>
              <w:rPr>
                <w:b/>
                <w:smallCaps/>
                <w:szCs w:val="20"/>
                <w:lang w:val="es-MX" w:eastAsia="es-MX"/>
              </w:rPr>
            </w:pPr>
            <w:r>
              <w:rPr>
                <w:b/>
                <w:smallCaps/>
                <w:szCs w:val="20"/>
                <w:lang w:val="es-MX" w:eastAsia="es-MX"/>
              </w:rPr>
              <w:t>Desarrollo de competencias genéricas</w:t>
            </w:r>
          </w:p>
        </w:tc>
        <w:tc>
          <w:tcPr>
            <w:tcW w:w="1181" w:type="dxa"/>
            <w:tcBorders>
              <w:top w:val="single" w:sz="4" w:space="0" w:color="000000"/>
              <w:left w:val="single" w:sz="4" w:space="0" w:color="000000"/>
              <w:bottom w:val="single" w:sz="4" w:space="0" w:color="000000"/>
              <w:right w:val="single" w:sz="4" w:space="0" w:color="000000"/>
            </w:tcBorders>
            <w:vAlign w:val="center"/>
            <w:hideMark/>
          </w:tcPr>
          <w:p w14:paraId="691B2329" w14:textId="77777777" w:rsidR="002B75CD" w:rsidRDefault="002B75CD" w:rsidP="006D4907">
            <w:pPr>
              <w:autoSpaceDE w:val="0"/>
              <w:autoSpaceDN w:val="0"/>
              <w:adjustRightInd w:val="0"/>
              <w:jc w:val="center"/>
              <w:rPr>
                <w:b/>
                <w:smallCaps/>
                <w:szCs w:val="20"/>
                <w:lang w:val="es-MX" w:eastAsia="es-MX"/>
              </w:rPr>
            </w:pPr>
            <w:r>
              <w:rPr>
                <w:b/>
                <w:smallCaps/>
                <w:szCs w:val="20"/>
                <w:lang w:val="es-MX" w:eastAsia="es-MX"/>
              </w:rPr>
              <w:t>Horas teórico-práctica</w:t>
            </w:r>
          </w:p>
        </w:tc>
      </w:tr>
      <w:tr w:rsidR="002B75CD" w14:paraId="7614BADE" w14:textId="77777777" w:rsidTr="006D4907">
        <w:tc>
          <w:tcPr>
            <w:tcW w:w="2476" w:type="dxa"/>
            <w:tcBorders>
              <w:top w:val="single" w:sz="4" w:space="0" w:color="000000"/>
              <w:left w:val="single" w:sz="4" w:space="0" w:color="000000"/>
              <w:bottom w:val="single" w:sz="4" w:space="0" w:color="000000"/>
              <w:right w:val="single" w:sz="4" w:space="0" w:color="000000"/>
            </w:tcBorders>
          </w:tcPr>
          <w:p w14:paraId="0175DCEF" w14:textId="77777777" w:rsidR="002B75CD" w:rsidRPr="002B75CD" w:rsidRDefault="002B75CD" w:rsidP="002B75CD">
            <w:pPr>
              <w:pStyle w:val="Prrafodelista"/>
              <w:tabs>
                <w:tab w:val="left" w:pos="540"/>
              </w:tabs>
              <w:spacing w:after="0" w:line="240" w:lineRule="auto"/>
              <w:ind w:left="0"/>
              <w:jc w:val="left"/>
              <w:rPr>
                <w:szCs w:val="20"/>
                <w:lang w:eastAsia="es-MX"/>
              </w:rPr>
            </w:pPr>
            <w:r w:rsidRPr="002B75CD">
              <w:rPr>
                <w:szCs w:val="20"/>
                <w:lang w:eastAsia="es-MX"/>
              </w:rPr>
              <w:t>5.1 Tipos de modulación</w:t>
            </w:r>
          </w:p>
          <w:p w14:paraId="21A97B64" w14:textId="77777777" w:rsidR="002B75CD" w:rsidRPr="002B75CD" w:rsidRDefault="002B75CD" w:rsidP="002B75CD">
            <w:pPr>
              <w:pStyle w:val="Prrafodelista"/>
              <w:tabs>
                <w:tab w:val="left" w:pos="540"/>
              </w:tabs>
              <w:spacing w:after="0" w:line="240" w:lineRule="auto"/>
              <w:ind w:left="0"/>
              <w:jc w:val="left"/>
              <w:rPr>
                <w:szCs w:val="20"/>
                <w:lang w:eastAsia="es-MX"/>
              </w:rPr>
            </w:pPr>
            <w:r w:rsidRPr="002B75CD">
              <w:rPr>
                <w:szCs w:val="20"/>
                <w:lang w:eastAsia="es-MX"/>
              </w:rPr>
              <w:t>5.2 Demodulación</w:t>
            </w:r>
          </w:p>
          <w:p w14:paraId="7DEF7881" w14:textId="77777777" w:rsidR="002B75CD" w:rsidRPr="002B75CD" w:rsidRDefault="002B75CD" w:rsidP="002B75CD">
            <w:pPr>
              <w:pStyle w:val="Prrafodelista"/>
              <w:tabs>
                <w:tab w:val="left" w:pos="540"/>
              </w:tabs>
              <w:spacing w:after="0" w:line="240" w:lineRule="auto"/>
              <w:ind w:left="0"/>
              <w:jc w:val="left"/>
              <w:rPr>
                <w:szCs w:val="20"/>
                <w:lang w:eastAsia="es-MX"/>
              </w:rPr>
            </w:pPr>
            <w:r w:rsidRPr="002B75CD">
              <w:rPr>
                <w:szCs w:val="20"/>
                <w:lang w:eastAsia="es-MX"/>
              </w:rPr>
              <w:t>5.3 Muestreo y retención</w:t>
            </w:r>
          </w:p>
          <w:p w14:paraId="15D3DFC4" w14:textId="66EED5A6" w:rsidR="002B75CD" w:rsidRDefault="002B75CD" w:rsidP="002B75CD">
            <w:pPr>
              <w:pStyle w:val="Prrafodelista"/>
              <w:tabs>
                <w:tab w:val="left" w:pos="540"/>
              </w:tabs>
              <w:spacing w:after="0" w:line="240" w:lineRule="auto"/>
              <w:ind w:left="0"/>
              <w:jc w:val="left"/>
              <w:rPr>
                <w:szCs w:val="20"/>
                <w:lang w:eastAsia="es-MX"/>
              </w:rPr>
            </w:pPr>
            <w:r w:rsidRPr="002B75CD">
              <w:rPr>
                <w:szCs w:val="20"/>
                <w:lang w:eastAsia="es-MX"/>
              </w:rPr>
              <w:t>5.4 Recuperación de señales análogas</w:t>
            </w:r>
          </w:p>
        </w:tc>
        <w:tc>
          <w:tcPr>
            <w:tcW w:w="4470" w:type="dxa"/>
            <w:tcBorders>
              <w:top w:val="single" w:sz="4" w:space="0" w:color="000000"/>
              <w:left w:val="single" w:sz="4" w:space="0" w:color="000000"/>
              <w:bottom w:val="single" w:sz="4" w:space="0" w:color="000000"/>
              <w:right w:val="single" w:sz="4" w:space="0" w:color="000000"/>
            </w:tcBorders>
          </w:tcPr>
          <w:p w14:paraId="5418EC8B" w14:textId="6B7115A3" w:rsidR="002B75CD" w:rsidRPr="002B75CD" w:rsidRDefault="002B75CD" w:rsidP="002B75CD">
            <w:pPr>
              <w:pStyle w:val="NormalWeb"/>
              <w:shd w:val="clear" w:color="auto" w:fill="FFFFFF"/>
              <w:spacing w:before="0" w:beforeAutospacing="0" w:after="0" w:afterAutospacing="0"/>
              <w:rPr>
                <w:rFonts w:ascii="Arial" w:eastAsia="Arial" w:hAnsi="Arial" w:cs="Arial"/>
                <w:color w:val="000000"/>
                <w:sz w:val="20"/>
                <w:szCs w:val="20"/>
                <w:lang w:eastAsia="en-US"/>
              </w:rPr>
            </w:pPr>
            <w:r>
              <w:rPr>
                <w:rFonts w:ascii="Arial" w:eastAsia="Arial" w:hAnsi="Arial" w:cs="Arial"/>
                <w:color w:val="000000"/>
                <w:sz w:val="20"/>
                <w:szCs w:val="20"/>
                <w:lang w:eastAsia="en-US"/>
              </w:rPr>
              <w:t xml:space="preserve">A5.1 </w:t>
            </w:r>
            <w:r w:rsidRPr="002B75CD">
              <w:rPr>
                <w:rFonts w:ascii="Arial" w:eastAsia="Arial" w:hAnsi="Arial" w:cs="Arial"/>
                <w:color w:val="000000"/>
                <w:sz w:val="20"/>
                <w:szCs w:val="20"/>
                <w:lang w:eastAsia="en-US"/>
              </w:rPr>
              <w:t>Investigar AM, FM, PM.</w:t>
            </w:r>
          </w:p>
          <w:p w14:paraId="5B3760F8" w14:textId="77777777" w:rsidR="002B75CD" w:rsidRPr="002B75CD" w:rsidRDefault="002B75CD" w:rsidP="002B75CD">
            <w:pPr>
              <w:pStyle w:val="NormalWeb"/>
              <w:shd w:val="clear" w:color="auto" w:fill="FFFFFF"/>
              <w:spacing w:before="0" w:beforeAutospacing="0" w:after="0" w:afterAutospacing="0"/>
              <w:rPr>
                <w:rFonts w:ascii="Arial" w:eastAsia="Arial" w:hAnsi="Arial" w:cs="Arial"/>
                <w:color w:val="000000"/>
                <w:sz w:val="20"/>
                <w:szCs w:val="20"/>
                <w:lang w:eastAsia="en-US"/>
              </w:rPr>
            </w:pPr>
            <w:r w:rsidRPr="002B75CD">
              <w:rPr>
                <w:rFonts w:ascii="Arial" w:eastAsia="Arial" w:hAnsi="Arial" w:cs="Arial"/>
                <w:color w:val="000000"/>
                <w:sz w:val="20"/>
                <w:szCs w:val="20"/>
                <w:lang w:eastAsia="en-US"/>
              </w:rPr>
              <w:t>Esquematizar circuitos moduladores.</w:t>
            </w:r>
          </w:p>
          <w:p w14:paraId="768FE714" w14:textId="77777777" w:rsidR="002B75CD" w:rsidRPr="002B75CD" w:rsidRDefault="002B75CD" w:rsidP="002B75CD">
            <w:pPr>
              <w:pStyle w:val="NormalWeb"/>
              <w:shd w:val="clear" w:color="auto" w:fill="FFFFFF"/>
              <w:spacing w:before="0" w:beforeAutospacing="0" w:after="0" w:afterAutospacing="0"/>
              <w:rPr>
                <w:rFonts w:ascii="Arial" w:eastAsia="Arial" w:hAnsi="Arial" w:cs="Arial"/>
                <w:color w:val="000000"/>
                <w:sz w:val="20"/>
                <w:szCs w:val="20"/>
                <w:lang w:eastAsia="en-US"/>
              </w:rPr>
            </w:pPr>
            <w:r w:rsidRPr="002B75CD">
              <w:rPr>
                <w:rFonts w:ascii="Arial" w:eastAsia="Arial" w:hAnsi="Arial" w:cs="Arial"/>
                <w:color w:val="000000"/>
                <w:sz w:val="20"/>
                <w:szCs w:val="20"/>
                <w:lang w:eastAsia="en-US"/>
              </w:rPr>
              <w:t>Simular señales moduladas.</w:t>
            </w:r>
          </w:p>
          <w:p w14:paraId="09A0D411" w14:textId="77777777" w:rsidR="002B75CD" w:rsidRPr="002B75CD" w:rsidRDefault="002B75CD" w:rsidP="002B75CD">
            <w:pPr>
              <w:pStyle w:val="NormalWeb"/>
              <w:shd w:val="clear" w:color="auto" w:fill="FFFFFF"/>
              <w:spacing w:before="0" w:beforeAutospacing="0" w:after="0" w:afterAutospacing="0"/>
              <w:rPr>
                <w:rFonts w:ascii="Arial" w:eastAsia="Arial" w:hAnsi="Arial" w:cs="Arial"/>
                <w:color w:val="000000"/>
                <w:sz w:val="20"/>
                <w:szCs w:val="20"/>
                <w:lang w:eastAsia="en-US"/>
              </w:rPr>
            </w:pPr>
            <w:r w:rsidRPr="002B75CD">
              <w:rPr>
                <w:rFonts w:ascii="Arial" w:eastAsia="Arial" w:hAnsi="Arial" w:cs="Arial"/>
                <w:color w:val="000000"/>
                <w:sz w:val="20"/>
                <w:szCs w:val="20"/>
                <w:lang w:eastAsia="en-US"/>
              </w:rPr>
              <w:t>Comparar ventajas y desventajas.</w:t>
            </w:r>
          </w:p>
          <w:p w14:paraId="79F455EE" w14:textId="0606350A" w:rsidR="002B75CD" w:rsidRPr="002B75CD" w:rsidRDefault="002B75CD" w:rsidP="002B75CD">
            <w:pPr>
              <w:pStyle w:val="NormalWeb"/>
              <w:shd w:val="clear" w:color="auto" w:fill="FFFFFF"/>
              <w:spacing w:before="0" w:beforeAutospacing="0" w:after="0" w:afterAutospacing="0"/>
              <w:rPr>
                <w:rFonts w:ascii="Arial" w:eastAsia="Arial" w:hAnsi="Arial" w:cs="Arial"/>
                <w:color w:val="000000"/>
                <w:sz w:val="20"/>
                <w:szCs w:val="20"/>
                <w:lang w:eastAsia="en-US"/>
              </w:rPr>
            </w:pPr>
            <w:r>
              <w:rPr>
                <w:rFonts w:ascii="Arial" w:eastAsia="Arial" w:hAnsi="Arial" w:cs="Arial"/>
                <w:color w:val="000000"/>
                <w:sz w:val="20"/>
                <w:szCs w:val="20"/>
                <w:lang w:eastAsia="en-US"/>
              </w:rPr>
              <w:t xml:space="preserve">A5.2 </w:t>
            </w:r>
            <w:r w:rsidRPr="002B75CD">
              <w:rPr>
                <w:rFonts w:ascii="Arial" w:eastAsia="Arial" w:hAnsi="Arial" w:cs="Arial"/>
                <w:color w:val="000000"/>
                <w:sz w:val="20"/>
                <w:szCs w:val="20"/>
                <w:lang w:eastAsia="en-US"/>
              </w:rPr>
              <w:t>Investigar técnicas de demodulación.</w:t>
            </w:r>
          </w:p>
          <w:p w14:paraId="2D918FC9" w14:textId="77777777" w:rsidR="002B75CD" w:rsidRPr="002B75CD" w:rsidRDefault="002B75CD" w:rsidP="002B75CD">
            <w:pPr>
              <w:pStyle w:val="NormalWeb"/>
              <w:shd w:val="clear" w:color="auto" w:fill="FFFFFF"/>
              <w:spacing w:before="0" w:beforeAutospacing="0" w:after="0" w:afterAutospacing="0"/>
              <w:rPr>
                <w:rFonts w:ascii="Arial" w:eastAsia="Arial" w:hAnsi="Arial" w:cs="Arial"/>
                <w:color w:val="000000"/>
                <w:sz w:val="20"/>
                <w:szCs w:val="20"/>
                <w:lang w:eastAsia="en-US"/>
              </w:rPr>
            </w:pPr>
            <w:r w:rsidRPr="002B75CD">
              <w:rPr>
                <w:rFonts w:ascii="Arial" w:eastAsia="Arial" w:hAnsi="Arial" w:cs="Arial"/>
                <w:color w:val="000000"/>
                <w:sz w:val="20"/>
                <w:szCs w:val="20"/>
                <w:lang w:eastAsia="en-US"/>
              </w:rPr>
              <w:t>Simular proceso en MATLAB.</w:t>
            </w:r>
          </w:p>
          <w:p w14:paraId="4445E377" w14:textId="372D626D" w:rsidR="002B75CD" w:rsidRPr="002B75CD" w:rsidRDefault="002B75CD" w:rsidP="002B75CD">
            <w:pPr>
              <w:pStyle w:val="NormalWeb"/>
              <w:shd w:val="clear" w:color="auto" w:fill="FFFFFF"/>
              <w:spacing w:before="0" w:beforeAutospacing="0" w:after="0" w:afterAutospacing="0"/>
              <w:rPr>
                <w:rFonts w:ascii="Arial" w:eastAsia="Arial" w:hAnsi="Arial" w:cs="Arial"/>
                <w:color w:val="000000"/>
                <w:sz w:val="20"/>
                <w:szCs w:val="20"/>
                <w:lang w:eastAsia="en-US"/>
              </w:rPr>
            </w:pPr>
            <w:r>
              <w:rPr>
                <w:rFonts w:ascii="Arial" w:eastAsia="Arial" w:hAnsi="Arial" w:cs="Arial"/>
                <w:color w:val="000000"/>
                <w:sz w:val="20"/>
                <w:szCs w:val="20"/>
                <w:lang w:eastAsia="en-US"/>
              </w:rPr>
              <w:t xml:space="preserve">A5.3 </w:t>
            </w:r>
            <w:r w:rsidRPr="002B75CD">
              <w:rPr>
                <w:rFonts w:ascii="Arial" w:eastAsia="Arial" w:hAnsi="Arial" w:cs="Arial"/>
                <w:color w:val="000000"/>
                <w:sz w:val="20"/>
                <w:szCs w:val="20"/>
                <w:lang w:eastAsia="en-US"/>
              </w:rPr>
              <w:t>Resolver ejercicios prácticos.</w:t>
            </w:r>
          </w:p>
          <w:p w14:paraId="48343714" w14:textId="77777777" w:rsidR="002B75CD" w:rsidRPr="002B75CD" w:rsidRDefault="002B75CD" w:rsidP="002B75CD">
            <w:pPr>
              <w:pStyle w:val="NormalWeb"/>
              <w:shd w:val="clear" w:color="auto" w:fill="FFFFFF"/>
              <w:spacing w:before="0" w:beforeAutospacing="0" w:after="0" w:afterAutospacing="0"/>
              <w:rPr>
                <w:rFonts w:ascii="Arial" w:eastAsia="Arial" w:hAnsi="Arial" w:cs="Arial"/>
                <w:color w:val="000000"/>
                <w:sz w:val="20"/>
                <w:szCs w:val="20"/>
                <w:lang w:eastAsia="en-US"/>
              </w:rPr>
            </w:pPr>
            <w:r w:rsidRPr="002B75CD">
              <w:rPr>
                <w:rFonts w:ascii="Arial" w:eastAsia="Arial" w:hAnsi="Arial" w:cs="Arial"/>
                <w:color w:val="000000"/>
                <w:sz w:val="20"/>
                <w:szCs w:val="20"/>
                <w:lang w:eastAsia="en-US"/>
              </w:rPr>
              <w:t>Exponer casos reales de telecomunicaciones.</w:t>
            </w:r>
          </w:p>
          <w:p w14:paraId="1631D4DB" w14:textId="1C775502" w:rsidR="002B75CD" w:rsidRPr="002B75CD" w:rsidRDefault="002B75CD" w:rsidP="002B75CD">
            <w:pPr>
              <w:pStyle w:val="NormalWeb"/>
              <w:shd w:val="clear" w:color="auto" w:fill="FFFFFF"/>
              <w:spacing w:before="0" w:beforeAutospacing="0" w:after="0" w:afterAutospacing="0"/>
              <w:rPr>
                <w:rFonts w:ascii="Arial" w:eastAsia="Arial" w:hAnsi="Arial" w:cs="Arial"/>
                <w:color w:val="000000"/>
                <w:sz w:val="20"/>
                <w:szCs w:val="20"/>
                <w:lang w:eastAsia="en-US"/>
              </w:rPr>
            </w:pPr>
            <w:r w:rsidRPr="002B75CD">
              <w:rPr>
                <w:rFonts w:ascii="Arial" w:eastAsia="Arial" w:hAnsi="Arial" w:cs="Arial"/>
                <w:color w:val="000000"/>
                <w:sz w:val="20"/>
                <w:szCs w:val="20"/>
                <w:lang w:eastAsia="en-US"/>
              </w:rPr>
              <w:t>Resolver ejercicios de muestreo.</w:t>
            </w:r>
          </w:p>
          <w:p w14:paraId="10BFA031" w14:textId="77777777" w:rsidR="002B75CD" w:rsidRPr="002B75CD" w:rsidRDefault="002B75CD" w:rsidP="002B75CD">
            <w:pPr>
              <w:pStyle w:val="NormalWeb"/>
              <w:shd w:val="clear" w:color="auto" w:fill="FFFFFF"/>
              <w:spacing w:before="0" w:beforeAutospacing="0" w:after="0" w:afterAutospacing="0"/>
              <w:rPr>
                <w:rFonts w:ascii="Arial" w:eastAsia="Arial" w:hAnsi="Arial" w:cs="Arial"/>
                <w:color w:val="000000"/>
                <w:sz w:val="20"/>
                <w:szCs w:val="20"/>
                <w:lang w:eastAsia="en-US"/>
              </w:rPr>
            </w:pPr>
            <w:r w:rsidRPr="002B75CD">
              <w:rPr>
                <w:rFonts w:ascii="Arial" w:eastAsia="Arial" w:hAnsi="Arial" w:cs="Arial"/>
                <w:color w:val="000000"/>
                <w:sz w:val="20"/>
                <w:szCs w:val="20"/>
                <w:lang w:eastAsia="en-US"/>
              </w:rPr>
              <w:t>Simular proceso de retención.</w:t>
            </w:r>
          </w:p>
          <w:p w14:paraId="227127FB" w14:textId="77777777" w:rsidR="002B75CD" w:rsidRPr="002B75CD" w:rsidRDefault="002B75CD" w:rsidP="002B75CD">
            <w:pPr>
              <w:pStyle w:val="NormalWeb"/>
              <w:shd w:val="clear" w:color="auto" w:fill="FFFFFF"/>
              <w:spacing w:before="0" w:beforeAutospacing="0" w:after="0" w:afterAutospacing="0"/>
              <w:rPr>
                <w:rFonts w:ascii="Arial" w:eastAsia="Arial" w:hAnsi="Arial" w:cs="Arial"/>
                <w:color w:val="000000"/>
                <w:sz w:val="20"/>
                <w:szCs w:val="20"/>
                <w:lang w:eastAsia="en-US"/>
              </w:rPr>
            </w:pPr>
            <w:r w:rsidRPr="002B75CD">
              <w:rPr>
                <w:rFonts w:ascii="Arial" w:eastAsia="Arial" w:hAnsi="Arial" w:cs="Arial"/>
                <w:color w:val="000000"/>
                <w:sz w:val="20"/>
                <w:szCs w:val="20"/>
                <w:lang w:eastAsia="en-US"/>
              </w:rPr>
              <w:t>Investigar aplicaciones reales.</w:t>
            </w:r>
          </w:p>
          <w:p w14:paraId="6A179A27" w14:textId="77777777" w:rsidR="002B75CD" w:rsidRPr="002B75CD" w:rsidRDefault="002B75CD" w:rsidP="002B75CD">
            <w:pPr>
              <w:pStyle w:val="NormalWeb"/>
              <w:shd w:val="clear" w:color="auto" w:fill="FFFFFF"/>
              <w:spacing w:before="0" w:beforeAutospacing="0" w:after="0" w:afterAutospacing="0"/>
              <w:rPr>
                <w:rFonts w:ascii="Arial" w:eastAsia="Arial" w:hAnsi="Arial" w:cs="Arial"/>
                <w:color w:val="000000"/>
                <w:sz w:val="20"/>
                <w:szCs w:val="20"/>
                <w:lang w:eastAsia="en-US"/>
              </w:rPr>
            </w:pPr>
            <w:r w:rsidRPr="002B75CD">
              <w:rPr>
                <w:rFonts w:ascii="Arial" w:eastAsia="Arial" w:hAnsi="Arial" w:cs="Arial"/>
                <w:color w:val="000000"/>
                <w:sz w:val="20"/>
                <w:szCs w:val="20"/>
                <w:lang w:eastAsia="en-US"/>
              </w:rPr>
              <w:t>Diagramar circuito de retención.</w:t>
            </w:r>
          </w:p>
          <w:p w14:paraId="2681BF6F" w14:textId="0B60D27A" w:rsidR="002B75CD" w:rsidRPr="002B75CD" w:rsidRDefault="002B75CD" w:rsidP="002B75CD">
            <w:pPr>
              <w:pStyle w:val="NormalWeb"/>
              <w:shd w:val="clear" w:color="auto" w:fill="FFFFFF"/>
              <w:spacing w:before="0" w:beforeAutospacing="0" w:after="0" w:afterAutospacing="0"/>
              <w:rPr>
                <w:rFonts w:ascii="Arial" w:eastAsia="Arial" w:hAnsi="Arial" w:cs="Arial"/>
                <w:color w:val="000000"/>
                <w:sz w:val="20"/>
                <w:szCs w:val="20"/>
                <w:lang w:eastAsia="en-US"/>
              </w:rPr>
            </w:pPr>
            <w:r>
              <w:rPr>
                <w:rFonts w:ascii="Arial" w:eastAsia="Arial" w:hAnsi="Arial" w:cs="Arial"/>
                <w:color w:val="000000"/>
                <w:sz w:val="20"/>
                <w:szCs w:val="20"/>
                <w:lang w:eastAsia="en-US"/>
              </w:rPr>
              <w:t xml:space="preserve">A5.4 </w:t>
            </w:r>
            <w:r w:rsidRPr="002B75CD">
              <w:rPr>
                <w:rFonts w:ascii="Arial" w:eastAsia="Arial" w:hAnsi="Arial" w:cs="Arial"/>
                <w:color w:val="000000"/>
                <w:sz w:val="20"/>
                <w:szCs w:val="20"/>
                <w:lang w:eastAsia="en-US"/>
              </w:rPr>
              <w:t>Resolver problemas de reconstrucción.</w:t>
            </w:r>
          </w:p>
          <w:p w14:paraId="5A99C310" w14:textId="77777777" w:rsidR="002B75CD" w:rsidRPr="002B75CD" w:rsidRDefault="002B75CD" w:rsidP="002B75CD">
            <w:pPr>
              <w:pStyle w:val="NormalWeb"/>
              <w:shd w:val="clear" w:color="auto" w:fill="FFFFFF"/>
              <w:spacing w:before="0" w:beforeAutospacing="0" w:after="0" w:afterAutospacing="0"/>
              <w:rPr>
                <w:rFonts w:ascii="Arial" w:eastAsia="Arial" w:hAnsi="Arial" w:cs="Arial"/>
                <w:color w:val="000000"/>
                <w:sz w:val="20"/>
                <w:szCs w:val="20"/>
                <w:lang w:eastAsia="en-US"/>
              </w:rPr>
            </w:pPr>
            <w:r w:rsidRPr="002B75CD">
              <w:rPr>
                <w:rFonts w:ascii="Arial" w:eastAsia="Arial" w:hAnsi="Arial" w:cs="Arial"/>
                <w:color w:val="000000"/>
                <w:sz w:val="20"/>
                <w:szCs w:val="20"/>
                <w:lang w:eastAsia="en-US"/>
              </w:rPr>
              <w:t>Simular sistema de recuperación.</w:t>
            </w:r>
          </w:p>
          <w:p w14:paraId="57DD306D" w14:textId="77777777" w:rsidR="002B75CD" w:rsidRPr="002B75CD" w:rsidRDefault="002B75CD" w:rsidP="002B75CD">
            <w:pPr>
              <w:pStyle w:val="NormalWeb"/>
              <w:shd w:val="clear" w:color="auto" w:fill="FFFFFF"/>
              <w:spacing w:before="0" w:beforeAutospacing="0" w:after="0" w:afterAutospacing="0"/>
              <w:rPr>
                <w:rFonts w:ascii="Arial" w:eastAsia="Arial" w:hAnsi="Arial" w:cs="Arial"/>
                <w:color w:val="000000"/>
                <w:sz w:val="20"/>
                <w:szCs w:val="20"/>
                <w:lang w:eastAsia="en-US"/>
              </w:rPr>
            </w:pPr>
            <w:r w:rsidRPr="002B75CD">
              <w:rPr>
                <w:rFonts w:ascii="Arial" w:eastAsia="Arial" w:hAnsi="Arial" w:cs="Arial"/>
                <w:color w:val="000000"/>
                <w:sz w:val="20"/>
                <w:szCs w:val="20"/>
                <w:lang w:eastAsia="en-US"/>
              </w:rPr>
              <w:t>Investigar aplicaciones reales.</w:t>
            </w:r>
          </w:p>
          <w:p w14:paraId="7C3C0C89" w14:textId="5B97A9DA" w:rsidR="002B75CD" w:rsidRDefault="002B75CD" w:rsidP="002B75CD">
            <w:pPr>
              <w:pStyle w:val="NormalWeb"/>
              <w:shd w:val="clear" w:color="auto" w:fill="FFFFFF"/>
              <w:spacing w:before="0" w:beforeAutospacing="0" w:after="0" w:afterAutospacing="0"/>
              <w:rPr>
                <w:rFonts w:ascii="Arial" w:eastAsia="Arial" w:hAnsi="Arial" w:cs="Arial"/>
                <w:color w:val="000000"/>
                <w:sz w:val="20"/>
                <w:szCs w:val="20"/>
                <w:lang w:eastAsia="en-US"/>
              </w:rPr>
            </w:pPr>
            <w:r w:rsidRPr="002B75CD">
              <w:rPr>
                <w:rFonts w:ascii="Arial" w:eastAsia="Arial" w:hAnsi="Arial" w:cs="Arial"/>
                <w:color w:val="000000"/>
                <w:sz w:val="20"/>
                <w:szCs w:val="20"/>
                <w:lang w:eastAsia="en-US"/>
              </w:rPr>
              <w:t>Exponer importancia del filtrado.</w:t>
            </w:r>
          </w:p>
          <w:p w14:paraId="4157B385" w14:textId="77777777" w:rsidR="002B75CD" w:rsidRDefault="002B75CD" w:rsidP="002B75CD">
            <w:pPr>
              <w:autoSpaceDE w:val="0"/>
              <w:autoSpaceDN w:val="0"/>
              <w:adjustRightInd w:val="0"/>
              <w:spacing w:after="0" w:line="240" w:lineRule="auto"/>
              <w:rPr>
                <w:szCs w:val="20"/>
              </w:rPr>
            </w:pPr>
          </w:p>
        </w:tc>
        <w:tc>
          <w:tcPr>
            <w:tcW w:w="3428" w:type="dxa"/>
            <w:tcBorders>
              <w:top w:val="single" w:sz="4" w:space="0" w:color="000000"/>
              <w:left w:val="single" w:sz="4" w:space="0" w:color="000000"/>
              <w:bottom w:val="single" w:sz="4" w:space="0" w:color="000000"/>
              <w:right w:val="single" w:sz="4" w:space="0" w:color="000000"/>
            </w:tcBorders>
          </w:tcPr>
          <w:p w14:paraId="475DC592" w14:textId="77777777" w:rsidR="002B75CD" w:rsidRPr="002B75CD" w:rsidRDefault="002B75CD" w:rsidP="002B75CD">
            <w:pPr>
              <w:pStyle w:val="Prrafodelista"/>
              <w:autoSpaceDE w:val="0"/>
              <w:autoSpaceDN w:val="0"/>
              <w:adjustRightInd w:val="0"/>
              <w:spacing w:after="0" w:line="240" w:lineRule="auto"/>
              <w:ind w:left="0"/>
              <w:jc w:val="center"/>
              <w:rPr>
                <w:szCs w:val="20"/>
                <w:lang w:val="es-MX" w:eastAsia="en-US"/>
              </w:rPr>
            </w:pPr>
            <w:r w:rsidRPr="002B75CD">
              <w:rPr>
                <w:szCs w:val="20"/>
                <w:lang w:val="es-MX" w:eastAsia="en-US"/>
              </w:rPr>
              <w:t>Exposición del docente del tema 5.1 Tipos de modulación, explicación guiada, resolución de ejercicios en clase, asignación de tareas de investigación complementaria.</w:t>
            </w:r>
          </w:p>
          <w:p w14:paraId="7371582A" w14:textId="77777777" w:rsidR="002B75CD" w:rsidRPr="002B75CD" w:rsidRDefault="002B75CD" w:rsidP="002B75CD">
            <w:pPr>
              <w:pStyle w:val="Prrafodelista"/>
              <w:autoSpaceDE w:val="0"/>
              <w:autoSpaceDN w:val="0"/>
              <w:adjustRightInd w:val="0"/>
              <w:spacing w:after="0" w:line="240" w:lineRule="auto"/>
              <w:ind w:left="0"/>
              <w:jc w:val="center"/>
              <w:rPr>
                <w:szCs w:val="20"/>
                <w:lang w:val="es-MX" w:eastAsia="en-US"/>
              </w:rPr>
            </w:pPr>
            <w:r w:rsidRPr="002B75CD">
              <w:rPr>
                <w:szCs w:val="20"/>
                <w:lang w:val="es-MX" w:eastAsia="en-US"/>
              </w:rPr>
              <w:t>Exposición del docente del tema 5.2 Demodulación, explicación guiada, resolución de ejercicios en clase, asignación de tareas de investigación complementaria.</w:t>
            </w:r>
          </w:p>
          <w:p w14:paraId="5E503333" w14:textId="77777777" w:rsidR="002B75CD" w:rsidRPr="002B75CD" w:rsidRDefault="002B75CD" w:rsidP="002B75CD">
            <w:pPr>
              <w:pStyle w:val="Prrafodelista"/>
              <w:autoSpaceDE w:val="0"/>
              <w:autoSpaceDN w:val="0"/>
              <w:adjustRightInd w:val="0"/>
              <w:spacing w:after="0" w:line="240" w:lineRule="auto"/>
              <w:ind w:left="0"/>
              <w:jc w:val="center"/>
              <w:rPr>
                <w:szCs w:val="20"/>
                <w:lang w:val="es-MX" w:eastAsia="en-US"/>
              </w:rPr>
            </w:pPr>
            <w:r w:rsidRPr="002B75CD">
              <w:rPr>
                <w:szCs w:val="20"/>
                <w:lang w:val="es-MX" w:eastAsia="en-US"/>
              </w:rPr>
              <w:t>Exposición del docente del tema 5.3 Muestreo y retención, explicación guiada, resolución de ejercicios en clase, asignación de tareas de investigación complementaria.</w:t>
            </w:r>
          </w:p>
          <w:p w14:paraId="5C8EC8A3" w14:textId="45C913C1" w:rsidR="002B75CD" w:rsidRDefault="002B75CD" w:rsidP="002B75CD">
            <w:pPr>
              <w:pStyle w:val="Prrafodelista"/>
              <w:autoSpaceDE w:val="0"/>
              <w:autoSpaceDN w:val="0"/>
              <w:adjustRightInd w:val="0"/>
              <w:spacing w:after="0" w:line="240" w:lineRule="auto"/>
              <w:ind w:left="0"/>
              <w:jc w:val="center"/>
              <w:rPr>
                <w:szCs w:val="20"/>
                <w:lang w:val="es-MX" w:eastAsia="en-US"/>
              </w:rPr>
            </w:pPr>
            <w:r w:rsidRPr="002B75CD">
              <w:rPr>
                <w:szCs w:val="20"/>
                <w:lang w:val="es-MX" w:eastAsia="en-US"/>
              </w:rPr>
              <w:t xml:space="preserve">Exposición del docente del tema 5.4 Recuperación de señales análogas, </w:t>
            </w:r>
            <w:r w:rsidRPr="002B75CD">
              <w:rPr>
                <w:szCs w:val="20"/>
                <w:lang w:val="es-MX" w:eastAsia="en-US"/>
              </w:rPr>
              <w:lastRenderedPageBreak/>
              <w:t>explicación guiada, resolución de ejercicios en clase, asignación de tareas de investigación complementaria.</w:t>
            </w:r>
          </w:p>
          <w:p w14:paraId="24AF33F5" w14:textId="77777777" w:rsidR="002B75CD" w:rsidRDefault="002B75CD" w:rsidP="002B75CD">
            <w:pPr>
              <w:pStyle w:val="Prrafodelista"/>
              <w:autoSpaceDE w:val="0"/>
              <w:autoSpaceDN w:val="0"/>
              <w:adjustRightInd w:val="0"/>
              <w:spacing w:after="0" w:line="240" w:lineRule="auto"/>
              <w:ind w:left="0"/>
              <w:jc w:val="center"/>
              <w:rPr>
                <w:szCs w:val="20"/>
                <w:lang w:eastAsia="es-MX"/>
              </w:rPr>
            </w:pPr>
          </w:p>
        </w:tc>
        <w:tc>
          <w:tcPr>
            <w:tcW w:w="2125" w:type="dxa"/>
            <w:gridSpan w:val="2"/>
            <w:tcBorders>
              <w:top w:val="single" w:sz="4" w:space="0" w:color="000000"/>
              <w:left w:val="single" w:sz="4" w:space="0" w:color="000000"/>
              <w:bottom w:val="single" w:sz="4" w:space="0" w:color="000000"/>
              <w:right w:val="single" w:sz="4" w:space="0" w:color="000000"/>
            </w:tcBorders>
          </w:tcPr>
          <w:p w14:paraId="7069161E" w14:textId="77777777" w:rsidR="002B75CD" w:rsidRDefault="002B75CD" w:rsidP="006D4907">
            <w:pPr>
              <w:autoSpaceDE w:val="0"/>
              <w:autoSpaceDN w:val="0"/>
              <w:adjustRightInd w:val="0"/>
              <w:rPr>
                <w:rFonts w:ascii="TimesNewRomanPSMT" w:hAnsi="TimesNewRomanPSMT" w:cs="TimesNewRomanPSMT"/>
                <w:lang w:val="es-MX" w:eastAsia="en-US"/>
              </w:rPr>
            </w:pPr>
          </w:p>
          <w:p w14:paraId="0A826E1E" w14:textId="77777777" w:rsidR="002B75CD" w:rsidRDefault="002B75CD" w:rsidP="006D4907">
            <w:pPr>
              <w:autoSpaceDE w:val="0"/>
              <w:autoSpaceDN w:val="0"/>
              <w:adjustRightInd w:val="0"/>
              <w:jc w:val="center"/>
              <w:rPr>
                <w:rFonts w:ascii="TimesNewRomanPSMT" w:hAnsi="TimesNewRomanPSMT" w:cs="TimesNewRomanPSMT"/>
                <w:lang w:val="es-MX" w:eastAsia="en-US"/>
              </w:rPr>
            </w:pPr>
            <w:r>
              <w:rPr>
                <w:rFonts w:ascii="TimesNewRomanPSMT" w:hAnsi="TimesNewRomanPSMT" w:cs="TimesNewRomanPSMT"/>
                <w:lang w:val="es-MX" w:eastAsia="en-US"/>
              </w:rPr>
              <w:t>Capacidad de análisis y síntesis.</w:t>
            </w:r>
          </w:p>
          <w:p w14:paraId="48C73A0F" w14:textId="77777777" w:rsidR="002B75CD" w:rsidRDefault="002B75CD" w:rsidP="006D4907">
            <w:pPr>
              <w:autoSpaceDE w:val="0"/>
              <w:autoSpaceDN w:val="0"/>
              <w:adjustRightInd w:val="0"/>
              <w:jc w:val="center"/>
              <w:rPr>
                <w:rFonts w:ascii="TimesNewRomanPSMT" w:hAnsi="TimesNewRomanPSMT" w:cs="TimesNewRomanPSMT"/>
                <w:lang w:val="es-MX" w:eastAsia="en-US"/>
              </w:rPr>
            </w:pPr>
          </w:p>
          <w:p w14:paraId="1E0B1E07" w14:textId="77777777" w:rsidR="002B75CD" w:rsidRDefault="002B75CD" w:rsidP="006D4907">
            <w:pPr>
              <w:autoSpaceDE w:val="0"/>
              <w:autoSpaceDN w:val="0"/>
              <w:adjustRightInd w:val="0"/>
              <w:jc w:val="center"/>
              <w:rPr>
                <w:rFonts w:ascii="TimesNewRomanPSMT" w:hAnsi="TimesNewRomanPSMT" w:cs="TimesNewRomanPSMT"/>
                <w:lang w:val="es-MX" w:eastAsia="en-US"/>
              </w:rPr>
            </w:pPr>
            <w:r>
              <w:rPr>
                <w:rFonts w:ascii="TimesNewRomanPSMT" w:hAnsi="TimesNewRomanPSMT" w:cs="TimesNewRomanPSMT"/>
                <w:lang w:val="es-MX" w:eastAsia="en-US"/>
              </w:rPr>
              <w:t>Capacidad de organizar y planificar.</w:t>
            </w:r>
          </w:p>
          <w:p w14:paraId="2B8BBE72" w14:textId="77777777" w:rsidR="002B75CD" w:rsidRDefault="002B75CD" w:rsidP="006D4907">
            <w:pPr>
              <w:autoSpaceDE w:val="0"/>
              <w:autoSpaceDN w:val="0"/>
              <w:adjustRightInd w:val="0"/>
              <w:jc w:val="center"/>
              <w:rPr>
                <w:rFonts w:ascii="TimesNewRomanPSMT" w:hAnsi="TimesNewRomanPSMT" w:cs="TimesNewRomanPSMT"/>
                <w:lang w:val="es-MX" w:eastAsia="en-US"/>
              </w:rPr>
            </w:pPr>
          </w:p>
          <w:p w14:paraId="2B15F554" w14:textId="77777777" w:rsidR="002B75CD" w:rsidRDefault="002B75CD" w:rsidP="006D4907">
            <w:pPr>
              <w:autoSpaceDE w:val="0"/>
              <w:autoSpaceDN w:val="0"/>
              <w:adjustRightInd w:val="0"/>
              <w:jc w:val="center"/>
              <w:rPr>
                <w:rFonts w:ascii="TimesNewRomanPSMT" w:hAnsi="TimesNewRomanPSMT" w:cs="TimesNewRomanPSMT"/>
                <w:lang w:val="es-MX" w:eastAsia="en-US"/>
              </w:rPr>
            </w:pPr>
            <w:r>
              <w:rPr>
                <w:rFonts w:ascii="TimesNewRomanPSMT" w:hAnsi="TimesNewRomanPSMT" w:cs="TimesNewRomanPSMT"/>
                <w:lang w:val="es-MX" w:eastAsia="en-US"/>
              </w:rPr>
              <w:t>Habilidad para buscar y analizar información proveniente de fuentes diversas.</w:t>
            </w:r>
          </w:p>
          <w:p w14:paraId="04717029" w14:textId="77777777" w:rsidR="002B75CD" w:rsidRDefault="002B75CD" w:rsidP="006D4907">
            <w:pPr>
              <w:autoSpaceDE w:val="0"/>
              <w:autoSpaceDN w:val="0"/>
              <w:adjustRightInd w:val="0"/>
              <w:jc w:val="center"/>
              <w:rPr>
                <w:rFonts w:ascii="TimesNewRomanPSMT" w:hAnsi="TimesNewRomanPSMT" w:cs="TimesNewRomanPSMT"/>
                <w:lang w:val="es-MX" w:eastAsia="en-US"/>
              </w:rPr>
            </w:pPr>
          </w:p>
          <w:p w14:paraId="0EE883CE" w14:textId="77777777" w:rsidR="002B75CD" w:rsidRDefault="002B75CD" w:rsidP="006D4907">
            <w:pPr>
              <w:autoSpaceDE w:val="0"/>
              <w:autoSpaceDN w:val="0"/>
              <w:adjustRightInd w:val="0"/>
              <w:jc w:val="center"/>
              <w:rPr>
                <w:rFonts w:ascii="TimesNewRomanPSMT" w:hAnsi="TimesNewRomanPSMT" w:cs="TimesNewRomanPSMT"/>
                <w:lang w:val="es-MX" w:eastAsia="en-US"/>
              </w:rPr>
            </w:pPr>
            <w:r>
              <w:rPr>
                <w:rFonts w:ascii="TimesNewRomanPSMT" w:hAnsi="TimesNewRomanPSMT" w:cs="TimesNewRomanPSMT"/>
                <w:lang w:val="es-MX" w:eastAsia="en-US"/>
              </w:rPr>
              <w:t>Búsqueda del logro.</w:t>
            </w:r>
          </w:p>
          <w:p w14:paraId="09151E13" w14:textId="77777777" w:rsidR="002B75CD" w:rsidRDefault="002B75CD" w:rsidP="006D4907">
            <w:pPr>
              <w:autoSpaceDE w:val="0"/>
              <w:autoSpaceDN w:val="0"/>
              <w:adjustRightInd w:val="0"/>
              <w:jc w:val="center"/>
              <w:rPr>
                <w:rFonts w:ascii="TimesNewRomanPSMT" w:hAnsi="TimesNewRomanPSMT" w:cs="TimesNewRomanPSMT"/>
                <w:lang w:val="es-MX" w:eastAsia="en-US"/>
              </w:rPr>
            </w:pPr>
          </w:p>
          <w:p w14:paraId="0A2F8723" w14:textId="77777777" w:rsidR="002B75CD" w:rsidRDefault="002B75CD" w:rsidP="006D4907">
            <w:pPr>
              <w:autoSpaceDE w:val="0"/>
              <w:autoSpaceDN w:val="0"/>
              <w:adjustRightInd w:val="0"/>
              <w:jc w:val="center"/>
              <w:rPr>
                <w:rFonts w:ascii="TimesNewRomanPSMT" w:hAnsi="TimesNewRomanPSMT" w:cs="TimesNewRomanPSMT"/>
                <w:lang w:val="es-MX" w:eastAsia="en-US"/>
              </w:rPr>
            </w:pPr>
            <w:r>
              <w:rPr>
                <w:rFonts w:ascii="TimesNewRomanPSMT" w:hAnsi="TimesNewRomanPSMT" w:cs="TimesNewRomanPSMT"/>
                <w:lang w:val="es-MX" w:eastAsia="en-US"/>
              </w:rPr>
              <w:t>Liderazgo.</w:t>
            </w:r>
          </w:p>
          <w:p w14:paraId="5C600116" w14:textId="77777777" w:rsidR="002B75CD" w:rsidRDefault="002B75CD" w:rsidP="006D4907">
            <w:pPr>
              <w:autoSpaceDE w:val="0"/>
              <w:autoSpaceDN w:val="0"/>
              <w:adjustRightInd w:val="0"/>
              <w:jc w:val="center"/>
              <w:rPr>
                <w:rFonts w:ascii="TimesNewRomanPSMT" w:hAnsi="TimesNewRomanPSMT" w:cs="TimesNewRomanPSMT"/>
                <w:lang w:val="es-MX" w:eastAsia="en-US"/>
              </w:rPr>
            </w:pPr>
          </w:p>
          <w:p w14:paraId="6A168BBF" w14:textId="77777777" w:rsidR="002B75CD" w:rsidRDefault="002B75CD" w:rsidP="006D4907">
            <w:pPr>
              <w:autoSpaceDE w:val="0"/>
              <w:autoSpaceDN w:val="0"/>
              <w:adjustRightInd w:val="0"/>
              <w:jc w:val="center"/>
              <w:rPr>
                <w:rFonts w:ascii="TimesNewRomanPSMT" w:hAnsi="TimesNewRomanPSMT" w:cs="TimesNewRomanPSMT"/>
                <w:lang w:val="es-MX" w:eastAsia="en-US"/>
              </w:rPr>
            </w:pPr>
            <w:r>
              <w:rPr>
                <w:rFonts w:ascii="TimesNewRomanPSMT" w:hAnsi="TimesNewRomanPSMT" w:cs="TimesNewRomanPSMT"/>
                <w:lang w:val="es-MX" w:eastAsia="en-US"/>
              </w:rPr>
              <w:lastRenderedPageBreak/>
              <w:t>Habilidad para trabajar en equipo</w:t>
            </w:r>
          </w:p>
          <w:p w14:paraId="7DFC07A8" w14:textId="77777777" w:rsidR="002B75CD" w:rsidRDefault="002B75CD" w:rsidP="006D4907">
            <w:pPr>
              <w:pStyle w:val="Prrafodelista"/>
              <w:autoSpaceDE w:val="0"/>
              <w:autoSpaceDN w:val="0"/>
              <w:adjustRightInd w:val="0"/>
              <w:spacing w:after="0" w:line="240" w:lineRule="auto"/>
              <w:ind w:left="331"/>
              <w:rPr>
                <w:rFonts w:ascii="TimesNewRomanPSMT" w:hAnsi="TimesNewRomanPSMT" w:cs="TimesNewRomanPSMT"/>
                <w:lang w:val="es-MX" w:eastAsia="en-US"/>
              </w:rPr>
            </w:pPr>
          </w:p>
          <w:p w14:paraId="48BEC01A" w14:textId="77777777" w:rsidR="002B75CD" w:rsidRDefault="002B75CD" w:rsidP="006D4907">
            <w:pPr>
              <w:autoSpaceDE w:val="0"/>
              <w:autoSpaceDN w:val="0"/>
              <w:adjustRightInd w:val="0"/>
              <w:spacing w:after="0" w:line="240" w:lineRule="auto"/>
              <w:rPr>
                <w:szCs w:val="20"/>
                <w:lang w:eastAsia="es-MX"/>
              </w:rPr>
            </w:pPr>
            <w:r>
              <w:rPr>
                <w:rFonts w:ascii="TimesNewRomanPSMT" w:hAnsi="TimesNewRomanPSMT" w:cs="TimesNewRomanPSMT"/>
                <w:lang w:val="es-MX" w:eastAsia="en-US"/>
              </w:rPr>
              <w:t>Habilidad para trabajar en forma autónoma y auto regulada.</w:t>
            </w:r>
          </w:p>
        </w:tc>
        <w:tc>
          <w:tcPr>
            <w:tcW w:w="1181" w:type="dxa"/>
            <w:tcBorders>
              <w:top w:val="single" w:sz="4" w:space="0" w:color="000000"/>
              <w:left w:val="single" w:sz="4" w:space="0" w:color="000000"/>
              <w:bottom w:val="single" w:sz="4" w:space="0" w:color="000000"/>
              <w:right w:val="single" w:sz="4" w:space="0" w:color="000000"/>
            </w:tcBorders>
          </w:tcPr>
          <w:p w14:paraId="58DC79E3" w14:textId="77777777" w:rsidR="002B75CD" w:rsidRDefault="002B75CD" w:rsidP="006D4907">
            <w:pPr>
              <w:autoSpaceDE w:val="0"/>
              <w:autoSpaceDN w:val="0"/>
              <w:adjustRightInd w:val="0"/>
              <w:rPr>
                <w:sz w:val="24"/>
                <w:szCs w:val="24"/>
                <w:lang w:val="es-MX" w:eastAsia="es-MX"/>
              </w:rPr>
            </w:pPr>
          </w:p>
          <w:p w14:paraId="1D3CEE81" w14:textId="77777777" w:rsidR="002B75CD" w:rsidRDefault="002B75CD" w:rsidP="006D4907">
            <w:pPr>
              <w:autoSpaceDE w:val="0"/>
              <w:autoSpaceDN w:val="0"/>
              <w:adjustRightInd w:val="0"/>
              <w:rPr>
                <w:sz w:val="24"/>
                <w:szCs w:val="24"/>
                <w:lang w:val="es-MX" w:eastAsia="es-MX"/>
              </w:rPr>
            </w:pPr>
          </w:p>
          <w:p w14:paraId="45969A10" w14:textId="77777777" w:rsidR="002B75CD" w:rsidRDefault="002B75CD" w:rsidP="006D4907">
            <w:pPr>
              <w:autoSpaceDE w:val="0"/>
              <w:autoSpaceDN w:val="0"/>
              <w:adjustRightInd w:val="0"/>
              <w:rPr>
                <w:sz w:val="24"/>
                <w:szCs w:val="24"/>
                <w:lang w:val="es-MX" w:eastAsia="es-MX"/>
              </w:rPr>
            </w:pPr>
          </w:p>
          <w:p w14:paraId="3DA1316D" w14:textId="77777777" w:rsidR="002B75CD" w:rsidRDefault="002B75CD" w:rsidP="006D4907">
            <w:pPr>
              <w:autoSpaceDE w:val="0"/>
              <w:autoSpaceDN w:val="0"/>
              <w:adjustRightInd w:val="0"/>
              <w:rPr>
                <w:sz w:val="24"/>
                <w:szCs w:val="24"/>
                <w:lang w:val="es-MX" w:eastAsia="es-MX"/>
              </w:rPr>
            </w:pPr>
          </w:p>
          <w:p w14:paraId="6BF205BA" w14:textId="77777777" w:rsidR="002B75CD" w:rsidRDefault="002B75CD" w:rsidP="006D4907">
            <w:pPr>
              <w:autoSpaceDE w:val="0"/>
              <w:autoSpaceDN w:val="0"/>
              <w:adjustRightInd w:val="0"/>
              <w:rPr>
                <w:sz w:val="24"/>
                <w:szCs w:val="24"/>
                <w:lang w:val="es-MX" w:eastAsia="es-MX"/>
              </w:rPr>
            </w:pPr>
          </w:p>
          <w:p w14:paraId="3ED29653" w14:textId="77777777" w:rsidR="002B75CD" w:rsidRDefault="002B75CD" w:rsidP="006D4907">
            <w:pPr>
              <w:autoSpaceDE w:val="0"/>
              <w:autoSpaceDN w:val="0"/>
              <w:adjustRightInd w:val="0"/>
              <w:rPr>
                <w:sz w:val="24"/>
                <w:szCs w:val="24"/>
                <w:lang w:val="es-MX" w:eastAsia="es-MX"/>
              </w:rPr>
            </w:pPr>
          </w:p>
          <w:p w14:paraId="2FDDBB68" w14:textId="77777777" w:rsidR="002B75CD" w:rsidRDefault="002B75CD" w:rsidP="006D4907">
            <w:pPr>
              <w:autoSpaceDE w:val="0"/>
              <w:autoSpaceDN w:val="0"/>
              <w:adjustRightInd w:val="0"/>
              <w:rPr>
                <w:sz w:val="24"/>
                <w:szCs w:val="24"/>
                <w:lang w:val="es-MX" w:eastAsia="es-MX"/>
              </w:rPr>
            </w:pPr>
          </w:p>
          <w:p w14:paraId="686B42AB" w14:textId="77777777" w:rsidR="002B75CD" w:rsidRDefault="002B75CD" w:rsidP="006D4907">
            <w:pPr>
              <w:autoSpaceDE w:val="0"/>
              <w:autoSpaceDN w:val="0"/>
              <w:adjustRightInd w:val="0"/>
              <w:rPr>
                <w:rFonts w:ascii="TimesNewRomanPSMT" w:hAnsi="TimesNewRomanPSMT" w:cs="TimesNewRomanPSMT"/>
                <w:bCs/>
                <w:lang w:val="es-MX" w:eastAsia="en-US"/>
              </w:rPr>
            </w:pPr>
          </w:p>
          <w:p w14:paraId="75E99BAB" w14:textId="77777777" w:rsidR="002B75CD" w:rsidRDefault="002B75CD" w:rsidP="006D4907">
            <w:pPr>
              <w:pStyle w:val="Encabezado"/>
              <w:jc w:val="center"/>
              <w:rPr>
                <w:rFonts w:ascii="TimesNewRomanPSMT" w:hAnsi="TimesNewRomanPSMT" w:cs="TimesNewRomanPSMT"/>
                <w:bCs/>
                <w:sz w:val="20"/>
                <w:lang w:eastAsia="en-US"/>
              </w:rPr>
            </w:pPr>
            <w:r>
              <w:rPr>
                <w:rFonts w:ascii="TimesNewRomanPSMT" w:hAnsi="TimesNewRomanPSMT" w:cs="TimesNewRomanPSMT"/>
                <w:bCs/>
                <w:sz w:val="20"/>
                <w:lang w:eastAsia="en-US"/>
              </w:rPr>
              <w:t>HT-8</w:t>
            </w:r>
          </w:p>
          <w:p w14:paraId="1E05F180" w14:textId="1010A0E0" w:rsidR="002B75CD" w:rsidRDefault="001D4F29" w:rsidP="006D4907">
            <w:pPr>
              <w:pStyle w:val="Encabezado"/>
              <w:jc w:val="center"/>
              <w:rPr>
                <w:rFonts w:ascii="TimesNewRomanPSMT" w:hAnsi="TimesNewRomanPSMT" w:cs="TimesNewRomanPSMT"/>
                <w:bCs/>
                <w:sz w:val="20"/>
                <w:lang w:eastAsia="en-US"/>
              </w:rPr>
            </w:pPr>
            <w:r>
              <w:rPr>
                <w:rFonts w:ascii="TimesNewRomanPSMT" w:hAnsi="TimesNewRomanPSMT" w:cs="TimesNewRomanPSMT"/>
                <w:bCs/>
                <w:sz w:val="20"/>
                <w:lang w:eastAsia="en-US"/>
              </w:rPr>
              <w:t>HP-12</w:t>
            </w:r>
          </w:p>
          <w:p w14:paraId="650E7112" w14:textId="77777777" w:rsidR="002B75CD" w:rsidRDefault="002B75CD" w:rsidP="006D4907">
            <w:pPr>
              <w:pStyle w:val="Encabezado"/>
              <w:jc w:val="center"/>
              <w:rPr>
                <w:szCs w:val="20"/>
              </w:rPr>
            </w:pPr>
          </w:p>
        </w:tc>
      </w:tr>
      <w:tr w:rsidR="002B75CD" w14:paraId="5BB90F00" w14:textId="77777777" w:rsidTr="006D4907">
        <w:trPr>
          <w:tblHeader/>
        </w:trPr>
        <w:tc>
          <w:tcPr>
            <w:tcW w:w="11513" w:type="dxa"/>
            <w:gridSpan w:val="4"/>
            <w:tcBorders>
              <w:top w:val="single" w:sz="4" w:space="0" w:color="000000"/>
              <w:left w:val="single" w:sz="4" w:space="0" w:color="000000"/>
              <w:bottom w:val="single" w:sz="4" w:space="0" w:color="000000"/>
              <w:right w:val="single" w:sz="4" w:space="0" w:color="000000"/>
            </w:tcBorders>
            <w:vAlign w:val="center"/>
          </w:tcPr>
          <w:p w14:paraId="1451D61B" w14:textId="77777777" w:rsidR="002B75CD" w:rsidRDefault="002B75CD" w:rsidP="006D4907">
            <w:pPr>
              <w:autoSpaceDE w:val="0"/>
              <w:autoSpaceDN w:val="0"/>
              <w:adjustRightInd w:val="0"/>
              <w:jc w:val="center"/>
              <w:rPr>
                <w:b/>
                <w:smallCaps/>
                <w:szCs w:val="20"/>
                <w:lang w:val="es-MX" w:eastAsia="es-MX"/>
              </w:rPr>
            </w:pPr>
          </w:p>
          <w:p w14:paraId="228F7C3D" w14:textId="77777777" w:rsidR="002B75CD" w:rsidRDefault="002B75CD" w:rsidP="006D4907">
            <w:pPr>
              <w:autoSpaceDE w:val="0"/>
              <w:autoSpaceDN w:val="0"/>
              <w:adjustRightInd w:val="0"/>
              <w:jc w:val="center"/>
              <w:rPr>
                <w:b/>
                <w:smallCaps/>
                <w:szCs w:val="20"/>
                <w:lang w:val="es-MX" w:eastAsia="es-MX"/>
              </w:rPr>
            </w:pPr>
          </w:p>
          <w:p w14:paraId="759DED00" w14:textId="77777777" w:rsidR="002B75CD" w:rsidRDefault="002B75CD" w:rsidP="006D4907">
            <w:pPr>
              <w:autoSpaceDE w:val="0"/>
              <w:autoSpaceDN w:val="0"/>
              <w:adjustRightInd w:val="0"/>
              <w:jc w:val="center"/>
              <w:rPr>
                <w:b/>
                <w:smallCaps/>
                <w:szCs w:val="20"/>
                <w:lang w:val="es-MX" w:eastAsia="es-MX"/>
              </w:rPr>
            </w:pPr>
          </w:p>
          <w:p w14:paraId="469A05B9" w14:textId="77777777" w:rsidR="002B75CD" w:rsidRDefault="002B75CD" w:rsidP="006D4907">
            <w:pPr>
              <w:autoSpaceDE w:val="0"/>
              <w:autoSpaceDN w:val="0"/>
              <w:adjustRightInd w:val="0"/>
              <w:jc w:val="center"/>
              <w:rPr>
                <w:b/>
                <w:smallCaps/>
                <w:szCs w:val="20"/>
                <w:lang w:val="es-MX" w:eastAsia="es-MX"/>
              </w:rPr>
            </w:pPr>
            <w:r>
              <w:rPr>
                <w:b/>
                <w:smallCaps/>
                <w:szCs w:val="20"/>
                <w:lang w:val="es-MX" w:eastAsia="es-MX"/>
              </w:rPr>
              <w:t>Indicadores de alcance</w:t>
            </w:r>
          </w:p>
        </w:tc>
        <w:tc>
          <w:tcPr>
            <w:tcW w:w="2167" w:type="dxa"/>
            <w:gridSpan w:val="2"/>
            <w:tcBorders>
              <w:top w:val="single" w:sz="4" w:space="0" w:color="000000"/>
              <w:left w:val="single" w:sz="4" w:space="0" w:color="000000"/>
              <w:bottom w:val="single" w:sz="4" w:space="0" w:color="000000"/>
              <w:right w:val="single" w:sz="4" w:space="0" w:color="000000"/>
            </w:tcBorders>
            <w:vAlign w:val="center"/>
            <w:hideMark/>
          </w:tcPr>
          <w:p w14:paraId="1DDA5344" w14:textId="77777777" w:rsidR="002B75CD" w:rsidRDefault="002B75CD" w:rsidP="006D4907">
            <w:pPr>
              <w:autoSpaceDE w:val="0"/>
              <w:autoSpaceDN w:val="0"/>
              <w:adjustRightInd w:val="0"/>
              <w:spacing w:before="80" w:after="80"/>
              <w:jc w:val="center"/>
              <w:rPr>
                <w:b/>
                <w:smallCaps/>
                <w:szCs w:val="20"/>
                <w:lang w:val="es-MX" w:eastAsia="es-MX"/>
              </w:rPr>
            </w:pPr>
            <w:r>
              <w:rPr>
                <w:b/>
                <w:smallCaps/>
                <w:szCs w:val="20"/>
                <w:lang w:val="es-MX" w:eastAsia="es-MX"/>
              </w:rPr>
              <w:t>Valor del indicador</w:t>
            </w:r>
          </w:p>
        </w:tc>
      </w:tr>
      <w:tr w:rsidR="002B75CD" w14:paraId="38A45DD7" w14:textId="77777777" w:rsidTr="006D4907">
        <w:tc>
          <w:tcPr>
            <w:tcW w:w="11513" w:type="dxa"/>
            <w:gridSpan w:val="4"/>
            <w:tcBorders>
              <w:top w:val="single" w:sz="4" w:space="0" w:color="000000"/>
              <w:left w:val="single" w:sz="4" w:space="0" w:color="000000"/>
              <w:bottom w:val="single" w:sz="4" w:space="0" w:color="000000"/>
              <w:right w:val="single" w:sz="4" w:space="0" w:color="000000"/>
            </w:tcBorders>
            <w:hideMark/>
          </w:tcPr>
          <w:p w14:paraId="65814EC9" w14:textId="77777777" w:rsidR="002B75CD" w:rsidRDefault="002B75CD" w:rsidP="006D4907">
            <w:pPr>
              <w:pStyle w:val="Encabezado"/>
              <w:numPr>
                <w:ilvl w:val="0"/>
                <w:numId w:val="21"/>
              </w:numPr>
              <w:tabs>
                <w:tab w:val="clear" w:pos="4419"/>
                <w:tab w:val="right" w:pos="284"/>
                <w:tab w:val="right" w:pos="4498"/>
                <w:tab w:val="left" w:pos="6560"/>
                <w:tab w:val="left" w:pos="8299"/>
              </w:tabs>
              <w:ind w:left="284" w:hanging="284"/>
              <w:jc w:val="both"/>
              <w:rPr>
                <w:rFonts w:ascii="Arial" w:hAnsi="Arial" w:cs="Arial"/>
                <w:sz w:val="20"/>
                <w:szCs w:val="20"/>
              </w:rPr>
            </w:pPr>
            <w:r>
              <w:rPr>
                <w:rFonts w:ascii="Arial" w:hAnsi="Arial" w:cs="Arial"/>
                <w:b/>
                <w:sz w:val="20"/>
                <w:szCs w:val="20"/>
              </w:rPr>
              <w:t>Se adapta a situaciones y contextos complejos</w:t>
            </w:r>
            <w:r>
              <w:rPr>
                <w:rFonts w:ascii="Arial" w:hAnsi="Arial" w:cs="Arial"/>
                <w:sz w:val="20"/>
                <w:szCs w:val="20"/>
              </w:rPr>
              <w:t>. Puede trabajar en equipo, reflejar sus conocimientos en la interpretación de la realidad. Inferir comportamientos o consecuencias de los fenómenos o problemas en estudio. Incluir más variables en dichos casos de estudio.</w:t>
            </w:r>
          </w:p>
        </w:tc>
        <w:tc>
          <w:tcPr>
            <w:tcW w:w="2167" w:type="dxa"/>
            <w:gridSpan w:val="2"/>
            <w:tcBorders>
              <w:top w:val="single" w:sz="4" w:space="0" w:color="000000"/>
              <w:left w:val="single" w:sz="4" w:space="0" w:color="000000"/>
              <w:bottom w:val="single" w:sz="4" w:space="0" w:color="000000"/>
              <w:right w:val="single" w:sz="4" w:space="0" w:color="000000"/>
            </w:tcBorders>
            <w:vAlign w:val="center"/>
            <w:hideMark/>
          </w:tcPr>
          <w:p w14:paraId="2CB8626B" w14:textId="77777777" w:rsidR="002B75CD" w:rsidRDefault="002B75CD" w:rsidP="006D4907">
            <w:pPr>
              <w:autoSpaceDE w:val="0"/>
              <w:autoSpaceDN w:val="0"/>
              <w:adjustRightInd w:val="0"/>
              <w:jc w:val="center"/>
              <w:rPr>
                <w:szCs w:val="20"/>
                <w:lang w:val="es-MX" w:eastAsia="es-MX"/>
              </w:rPr>
            </w:pPr>
            <w:r>
              <w:rPr>
                <w:szCs w:val="20"/>
                <w:lang w:val="es-MX" w:eastAsia="es-MX"/>
              </w:rPr>
              <w:t>20%</w:t>
            </w:r>
          </w:p>
        </w:tc>
      </w:tr>
      <w:tr w:rsidR="002B75CD" w14:paraId="0E59641F" w14:textId="77777777" w:rsidTr="006D4907">
        <w:tc>
          <w:tcPr>
            <w:tcW w:w="11513" w:type="dxa"/>
            <w:gridSpan w:val="4"/>
            <w:tcBorders>
              <w:top w:val="single" w:sz="4" w:space="0" w:color="000000"/>
              <w:left w:val="single" w:sz="4" w:space="0" w:color="000000"/>
              <w:bottom w:val="single" w:sz="4" w:space="0" w:color="000000"/>
              <w:right w:val="single" w:sz="4" w:space="0" w:color="000000"/>
            </w:tcBorders>
            <w:hideMark/>
          </w:tcPr>
          <w:p w14:paraId="14B0D913" w14:textId="77777777" w:rsidR="002B75CD" w:rsidRDefault="002B75CD" w:rsidP="006D4907">
            <w:pPr>
              <w:pStyle w:val="Encabezado"/>
              <w:numPr>
                <w:ilvl w:val="0"/>
                <w:numId w:val="21"/>
              </w:numPr>
              <w:tabs>
                <w:tab w:val="clear" w:pos="4419"/>
                <w:tab w:val="right" w:pos="284"/>
                <w:tab w:val="right" w:pos="4498"/>
                <w:tab w:val="left" w:pos="6560"/>
                <w:tab w:val="left" w:pos="8299"/>
              </w:tabs>
              <w:ind w:left="284" w:hanging="284"/>
              <w:jc w:val="both"/>
              <w:rPr>
                <w:rFonts w:ascii="Arial" w:hAnsi="Arial" w:cs="Arial"/>
                <w:sz w:val="20"/>
                <w:szCs w:val="20"/>
              </w:rPr>
            </w:pPr>
            <w:r>
              <w:rPr>
                <w:rFonts w:ascii="Arial" w:hAnsi="Arial" w:cs="Arial"/>
                <w:b/>
                <w:sz w:val="20"/>
                <w:szCs w:val="20"/>
              </w:rPr>
              <w:t>Hace aportaciones a las actividades académicas desarrolladas</w:t>
            </w:r>
            <w:r>
              <w:rPr>
                <w:rFonts w:ascii="Arial" w:hAnsi="Arial" w:cs="Arial"/>
                <w:sz w:val="20"/>
                <w:szCs w:val="20"/>
              </w:rPr>
              <w:t>. Pregunta integrando conocimientos de otras asignaturas o de casos anteriores de la misma asignatura. Presenta otros puntos de vista que complementan al presentado en la clase. Presenta fuentes de información adicionales (Internet, documentales), usa más bibliografía, consulta fuentes en un segundo idioma, etc.</w:t>
            </w:r>
          </w:p>
        </w:tc>
        <w:tc>
          <w:tcPr>
            <w:tcW w:w="2167" w:type="dxa"/>
            <w:gridSpan w:val="2"/>
            <w:tcBorders>
              <w:top w:val="single" w:sz="4" w:space="0" w:color="000000"/>
              <w:left w:val="single" w:sz="4" w:space="0" w:color="000000"/>
              <w:bottom w:val="single" w:sz="4" w:space="0" w:color="000000"/>
              <w:right w:val="single" w:sz="4" w:space="0" w:color="000000"/>
            </w:tcBorders>
            <w:vAlign w:val="center"/>
            <w:hideMark/>
          </w:tcPr>
          <w:p w14:paraId="5F846AD1" w14:textId="77777777" w:rsidR="002B75CD" w:rsidRDefault="002B75CD" w:rsidP="006D4907">
            <w:pPr>
              <w:autoSpaceDE w:val="0"/>
              <w:autoSpaceDN w:val="0"/>
              <w:adjustRightInd w:val="0"/>
              <w:jc w:val="center"/>
              <w:rPr>
                <w:szCs w:val="20"/>
                <w:lang w:val="es-MX" w:eastAsia="es-MX"/>
              </w:rPr>
            </w:pPr>
            <w:r>
              <w:rPr>
                <w:szCs w:val="20"/>
                <w:lang w:val="es-MX" w:eastAsia="es-MX"/>
              </w:rPr>
              <w:t>20%</w:t>
            </w:r>
          </w:p>
          <w:p w14:paraId="7602C79D" w14:textId="77777777" w:rsidR="002B75CD" w:rsidRDefault="002B75CD" w:rsidP="006D4907">
            <w:pPr>
              <w:rPr>
                <w:szCs w:val="20"/>
                <w:lang w:val="es-MX" w:eastAsia="es-MX"/>
              </w:rPr>
            </w:pPr>
          </w:p>
          <w:p w14:paraId="63B0BD41" w14:textId="77777777" w:rsidR="002B75CD" w:rsidRDefault="002B75CD" w:rsidP="006D4907">
            <w:pPr>
              <w:autoSpaceDE w:val="0"/>
              <w:autoSpaceDN w:val="0"/>
              <w:adjustRightInd w:val="0"/>
              <w:jc w:val="center"/>
              <w:rPr>
                <w:szCs w:val="20"/>
                <w:lang w:val="es-MX" w:eastAsia="es-MX"/>
              </w:rPr>
            </w:pPr>
          </w:p>
        </w:tc>
      </w:tr>
      <w:tr w:rsidR="002B75CD" w14:paraId="09C73E63" w14:textId="77777777" w:rsidTr="006D4907">
        <w:tc>
          <w:tcPr>
            <w:tcW w:w="11513" w:type="dxa"/>
            <w:gridSpan w:val="4"/>
            <w:tcBorders>
              <w:top w:val="single" w:sz="4" w:space="0" w:color="000000"/>
              <w:left w:val="single" w:sz="4" w:space="0" w:color="000000"/>
              <w:bottom w:val="single" w:sz="4" w:space="0" w:color="000000"/>
              <w:right w:val="single" w:sz="4" w:space="0" w:color="000000"/>
            </w:tcBorders>
            <w:hideMark/>
          </w:tcPr>
          <w:p w14:paraId="1662B642" w14:textId="77777777" w:rsidR="002B75CD" w:rsidRDefault="002B75CD" w:rsidP="006D4907">
            <w:pPr>
              <w:pStyle w:val="Encabezado"/>
              <w:numPr>
                <w:ilvl w:val="0"/>
                <w:numId w:val="21"/>
              </w:numPr>
              <w:tabs>
                <w:tab w:val="clear" w:pos="4419"/>
                <w:tab w:val="right" w:pos="284"/>
                <w:tab w:val="right" w:pos="4498"/>
                <w:tab w:val="left" w:pos="6560"/>
                <w:tab w:val="left" w:pos="8299"/>
              </w:tabs>
              <w:ind w:left="284" w:hanging="284"/>
              <w:jc w:val="both"/>
              <w:rPr>
                <w:rFonts w:ascii="Arial" w:hAnsi="Arial" w:cs="Arial"/>
                <w:sz w:val="20"/>
                <w:szCs w:val="20"/>
              </w:rPr>
            </w:pPr>
            <w:r>
              <w:rPr>
                <w:rFonts w:ascii="Arial" w:hAnsi="Arial" w:cs="Arial"/>
                <w:b/>
                <w:sz w:val="20"/>
                <w:szCs w:val="20"/>
              </w:rPr>
              <w:t>Propone y/o explica soluciones o procedimientos no vistos en clase (creatividad)</w:t>
            </w:r>
            <w:r>
              <w:rPr>
                <w:rFonts w:ascii="Arial" w:hAnsi="Arial" w:cs="Arial"/>
                <w:sz w:val="20"/>
                <w:szCs w:val="20"/>
              </w:rPr>
              <w:t>. Ante problemas o casos de estudio propone perspectivas diferentes, para abordarlos y sustentarlos correctamente. Aplica procedimientos aprendidos en otra asignatura o contexto para el problema que se está resolviendo.</w:t>
            </w:r>
          </w:p>
        </w:tc>
        <w:tc>
          <w:tcPr>
            <w:tcW w:w="2167" w:type="dxa"/>
            <w:gridSpan w:val="2"/>
            <w:tcBorders>
              <w:top w:val="single" w:sz="4" w:space="0" w:color="000000"/>
              <w:left w:val="single" w:sz="4" w:space="0" w:color="000000"/>
              <w:bottom w:val="single" w:sz="4" w:space="0" w:color="000000"/>
              <w:right w:val="single" w:sz="4" w:space="0" w:color="000000"/>
            </w:tcBorders>
            <w:vAlign w:val="center"/>
            <w:hideMark/>
          </w:tcPr>
          <w:p w14:paraId="63F6AFE8" w14:textId="77777777" w:rsidR="002B75CD" w:rsidRDefault="002B75CD" w:rsidP="006D4907">
            <w:pPr>
              <w:autoSpaceDE w:val="0"/>
              <w:autoSpaceDN w:val="0"/>
              <w:adjustRightInd w:val="0"/>
              <w:jc w:val="center"/>
              <w:rPr>
                <w:szCs w:val="20"/>
                <w:lang w:val="es-MX" w:eastAsia="es-MX"/>
              </w:rPr>
            </w:pPr>
            <w:r>
              <w:rPr>
                <w:szCs w:val="20"/>
                <w:lang w:val="es-MX" w:eastAsia="es-MX"/>
              </w:rPr>
              <w:t>15%</w:t>
            </w:r>
          </w:p>
        </w:tc>
      </w:tr>
      <w:tr w:rsidR="002B75CD" w14:paraId="5DC1DD18" w14:textId="77777777" w:rsidTr="006D4907">
        <w:tc>
          <w:tcPr>
            <w:tcW w:w="11513" w:type="dxa"/>
            <w:gridSpan w:val="4"/>
            <w:tcBorders>
              <w:top w:val="single" w:sz="4" w:space="0" w:color="000000"/>
              <w:left w:val="single" w:sz="4" w:space="0" w:color="000000"/>
              <w:bottom w:val="single" w:sz="4" w:space="0" w:color="000000"/>
              <w:right w:val="single" w:sz="4" w:space="0" w:color="000000"/>
            </w:tcBorders>
            <w:hideMark/>
          </w:tcPr>
          <w:p w14:paraId="3BB10D0B" w14:textId="77777777" w:rsidR="002B75CD" w:rsidRDefault="002B75CD" w:rsidP="006D4907">
            <w:pPr>
              <w:pStyle w:val="Encabezado"/>
              <w:numPr>
                <w:ilvl w:val="0"/>
                <w:numId w:val="21"/>
              </w:numPr>
              <w:tabs>
                <w:tab w:val="clear" w:pos="4419"/>
                <w:tab w:val="right" w:pos="284"/>
                <w:tab w:val="right" w:pos="4498"/>
                <w:tab w:val="left" w:pos="6560"/>
                <w:tab w:val="left" w:pos="8299"/>
              </w:tabs>
              <w:ind w:left="284" w:hanging="284"/>
              <w:jc w:val="both"/>
              <w:rPr>
                <w:rFonts w:ascii="Arial" w:hAnsi="Arial" w:cs="Arial"/>
                <w:sz w:val="20"/>
                <w:szCs w:val="20"/>
              </w:rPr>
            </w:pPr>
            <w:r>
              <w:rPr>
                <w:rFonts w:ascii="Arial" w:hAnsi="Arial" w:cs="Arial"/>
                <w:b/>
                <w:sz w:val="20"/>
                <w:szCs w:val="20"/>
              </w:rPr>
              <w:t>Introduce recursos y experiencias que promueven un pensamiento crítico; (por ejemplo, el uso de las tecnologías de la información estableciendo previamente un criterio).</w:t>
            </w:r>
            <w:r>
              <w:rPr>
                <w:rFonts w:ascii="Arial" w:hAnsi="Arial" w:cs="Arial"/>
                <w:sz w:val="20"/>
                <w:szCs w:val="20"/>
              </w:rPr>
              <w:t xml:space="preserve"> Ante temas de una asignatura, introduce cuestionamientos de tipo ético, ecológico, histórico, político, económico, etc.; que deben tomarse en cuenta para comprender mejor, o a futuro dicho tema. Se apoya en foros, autores, bibliografía, documentales, etc. para sustentar su punto de vista.</w:t>
            </w:r>
          </w:p>
        </w:tc>
        <w:tc>
          <w:tcPr>
            <w:tcW w:w="2167" w:type="dxa"/>
            <w:gridSpan w:val="2"/>
            <w:tcBorders>
              <w:top w:val="single" w:sz="4" w:space="0" w:color="000000"/>
              <w:left w:val="single" w:sz="4" w:space="0" w:color="000000"/>
              <w:bottom w:val="single" w:sz="4" w:space="0" w:color="000000"/>
              <w:right w:val="single" w:sz="4" w:space="0" w:color="000000"/>
            </w:tcBorders>
            <w:vAlign w:val="center"/>
            <w:hideMark/>
          </w:tcPr>
          <w:p w14:paraId="124E37DD" w14:textId="77777777" w:rsidR="002B75CD" w:rsidRDefault="002B75CD" w:rsidP="006D4907">
            <w:pPr>
              <w:autoSpaceDE w:val="0"/>
              <w:autoSpaceDN w:val="0"/>
              <w:adjustRightInd w:val="0"/>
              <w:jc w:val="center"/>
              <w:rPr>
                <w:szCs w:val="20"/>
                <w:lang w:val="es-MX" w:eastAsia="es-MX"/>
              </w:rPr>
            </w:pPr>
            <w:r>
              <w:rPr>
                <w:szCs w:val="20"/>
                <w:lang w:val="es-MX" w:eastAsia="es-MX"/>
              </w:rPr>
              <w:t>20%</w:t>
            </w:r>
          </w:p>
        </w:tc>
      </w:tr>
      <w:tr w:rsidR="002B75CD" w14:paraId="4AA3DFB0" w14:textId="77777777" w:rsidTr="006D4907">
        <w:tc>
          <w:tcPr>
            <w:tcW w:w="11513" w:type="dxa"/>
            <w:gridSpan w:val="4"/>
            <w:tcBorders>
              <w:top w:val="single" w:sz="4" w:space="0" w:color="000000"/>
              <w:left w:val="single" w:sz="4" w:space="0" w:color="000000"/>
              <w:bottom w:val="single" w:sz="4" w:space="0" w:color="000000"/>
              <w:right w:val="single" w:sz="4" w:space="0" w:color="000000"/>
            </w:tcBorders>
            <w:hideMark/>
          </w:tcPr>
          <w:p w14:paraId="714BCA51" w14:textId="77777777" w:rsidR="002B75CD" w:rsidRDefault="002B75CD" w:rsidP="006D4907">
            <w:pPr>
              <w:pStyle w:val="Encabezado"/>
              <w:numPr>
                <w:ilvl w:val="0"/>
                <w:numId w:val="21"/>
              </w:numPr>
              <w:tabs>
                <w:tab w:val="clear" w:pos="4419"/>
                <w:tab w:val="right" w:pos="284"/>
                <w:tab w:val="right" w:pos="4498"/>
                <w:tab w:val="left" w:pos="6560"/>
                <w:tab w:val="left" w:pos="8299"/>
              </w:tabs>
              <w:ind w:left="284" w:hanging="284"/>
              <w:jc w:val="both"/>
              <w:rPr>
                <w:rFonts w:ascii="Arial" w:hAnsi="Arial" w:cs="Arial"/>
                <w:sz w:val="20"/>
                <w:szCs w:val="20"/>
              </w:rPr>
            </w:pPr>
            <w:r>
              <w:rPr>
                <w:rFonts w:ascii="Arial" w:hAnsi="Arial" w:cs="Arial"/>
                <w:b/>
                <w:sz w:val="20"/>
                <w:szCs w:val="20"/>
              </w:rPr>
              <w:t>Incorpora conocimientos y actividades interdisciplinarias en su aprendizaje</w:t>
            </w:r>
            <w:r>
              <w:rPr>
                <w:rFonts w:ascii="Arial" w:hAnsi="Arial" w:cs="Arial"/>
                <w:sz w:val="20"/>
                <w:szCs w:val="20"/>
              </w:rPr>
              <w:t>. En el desarrollo de los temas de la asignatura, incorpora conocimientos y actividades desarrollados en otras asignaturas para lograr la competencia.</w:t>
            </w:r>
          </w:p>
        </w:tc>
        <w:tc>
          <w:tcPr>
            <w:tcW w:w="2167" w:type="dxa"/>
            <w:gridSpan w:val="2"/>
            <w:tcBorders>
              <w:top w:val="single" w:sz="4" w:space="0" w:color="000000"/>
              <w:left w:val="single" w:sz="4" w:space="0" w:color="000000"/>
              <w:bottom w:val="single" w:sz="4" w:space="0" w:color="000000"/>
              <w:right w:val="single" w:sz="4" w:space="0" w:color="000000"/>
            </w:tcBorders>
            <w:vAlign w:val="center"/>
            <w:hideMark/>
          </w:tcPr>
          <w:p w14:paraId="039D7526" w14:textId="77777777" w:rsidR="002B75CD" w:rsidRDefault="002B75CD" w:rsidP="006D4907">
            <w:pPr>
              <w:autoSpaceDE w:val="0"/>
              <w:autoSpaceDN w:val="0"/>
              <w:adjustRightInd w:val="0"/>
              <w:jc w:val="center"/>
              <w:rPr>
                <w:szCs w:val="20"/>
                <w:lang w:val="es-MX" w:eastAsia="es-MX"/>
              </w:rPr>
            </w:pPr>
            <w:r>
              <w:rPr>
                <w:szCs w:val="20"/>
                <w:lang w:val="es-MX" w:eastAsia="es-MX"/>
              </w:rPr>
              <w:t>15%</w:t>
            </w:r>
          </w:p>
        </w:tc>
      </w:tr>
      <w:tr w:rsidR="002B75CD" w14:paraId="62656929" w14:textId="77777777" w:rsidTr="006D4907">
        <w:trPr>
          <w:trHeight w:hRule="exact" w:val="1036"/>
        </w:trPr>
        <w:tc>
          <w:tcPr>
            <w:tcW w:w="11513" w:type="dxa"/>
            <w:gridSpan w:val="4"/>
            <w:tcBorders>
              <w:top w:val="single" w:sz="4" w:space="0" w:color="000000"/>
              <w:left w:val="single" w:sz="4" w:space="0" w:color="000000"/>
              <w:bottom w:val="single" w:sz="4" w:space="0" w:color="000000"/>
              <w:right w:val="single" w:sz="4" w:space="0" w:color="000000"/>
            </w:tcBorders>
            <w:hideMark/>
          </w:tcPr>
          <w:p w14:paraId="0BC93536" w14:textId="77777777" w:rsidR="002B75CD" w:rsidRDefault="002B75CD" w:rsidP="006D4907">
            <w:pPr>
              <w:pStyle w:val="Encabezado"/>
              <w:numPr>
                <w:ilvl w:val="0"/>
                <w:numId w:val="21"/>
              </w:numPr>
              <w:tabs>
                <w:tab w:val="clear" w:pos="4419"/>
                <w:tab w:val="right" w:pos="284"/>
                <w:tab w:val="right" w:pos="4498"/>
                <w:tab w:val="left" w:pos="6560"/>
                <w:tab w:val="left" w:pos="8299"/>
              </w:tabs>
              <w:ind w:left="284" w:hanging="284"/>
              <w:jc w:val="both"/>
              <w:rPr>
                <w:rFonts w:ascii="Arial" w:hAnsi="Arial" w:cs="Arial"/>
                <w:b/>
                <w:sz w:val="20"/>
                <w:szCs w:val="20"/>
              </w:rPr>
            </w:pPr>
            <w:r>
              <w:rPr>
                <w:rFonts w:ascii="Arial" w:hAnsi="Arial" w:cs="Arial"/>
                <w:b/>
                <w:sz w:val="20"/>
                <w:szCs w:val="20"/>
              </w:rPr>
              <w:t>Realiza su trabajo de manera autónoma y autorregulada</w:t>
            </w:r>
            <w:r>
              <w:rPr>
                <w:rFonts w:ascii="Arial" w:hAnsi="Arial" w:cs="Arial"/>
                <w:sz w:val="20"/>
                <w:szCs w:val="20"/>
              </w:rPr>
              <w:t>. Es capaz de organizar su tiempo y trabajar sin necesidad de una supervisión estrecha y/o coercitiva. Aprovecha la planeación de la asignatura presentada por el (la) profesor(a) (instrumentación didáctica) para presentar propuestas de mejora de la temática vista durante el curso. Realiza actividades de investigación para participar activamente durante el curso.</w:t>
            </w:r>
          </w:p>
        </w:tc>
        <w:tc>
          <w:tcPr>
            <w:tcW w:w="2167" w:type="dxa"/>
            <w:gridSpan w:val="2"/>
            <w:tcBorders>
              <w:top w:val="single" w:sz="4" w:space="0" w:color="000000"/>
              <w:left w:val="single" w:sz="4" w:space="0" w:color="000000"/>
              <w:bottom w:val="single" w:sz="4" w:space="0" w:color="000000"/>
              <w:right w:val="single" w:sz="4" w:space="0" w:color="000000"/>
            </w:tcBorders>
            <w:vAlign w:val="center"/>
            <w:hideMark/>
          </w:tcPr>
          <w:p w14:paraId="410B1D07" w14:textId="77777777" w:rsidR="002B75CD" w:rsidRDefault="002B75CD" w:rsidP="006D4907">
            <w:pPr>
              <w:autoSpaceDE w:val="0"/>
              <w:autoSpaceDN w:val="0"/>
              <w:adjustRightInd w:val="0"/>
              <w:jc w:val="center"/>
              <w:rPr>
                <w:szCs w:val="20"/>
                <w:lang w:val="es-MX" w:eastAsia="es-MX"/>
              </w:rPr>
            </w:pPr>
            <w:r>
              <w:rPr>
                <w:szCs w:val="20"/>
                <w:lang w:val="es-MX" w:eastAsia="es-MX"/>
              </w:rPr>
              <w:t>10%</w:t>
            </w:r>
          </w:p>
        </w:tc>
      </w:tr>
    </w:tbl>
    <w:p w14:paraId="67803F01" w14:textId="77777777" w:rsidR="002B75CD" w:rsidRDefault="002B75CD" w:rsidP="002B75CD">
      <w:pPr>
        <w:autoSpaceDE w:val="0"/>
        <w:autoSpaceDN w:val="0"/>
        <w:adjustRightInd w:val="0"/>
        <w:rPr>
          <w:szCs w:val="20"/>
          <w:lang w:val="es-MX" w:eastAsia="es-MX"/>
        </w:rPr>
      </w:pPr>
    </w:p>
    <w:p w14:paraId="3DFE05E5" w14:textId="77777777" w:rsidR="002B75CD" w:rsidRDefault="002B75CD" w:rsidP="002B75CD">
      <w:pPr>
        <w:autoSpaceDE w:val="0"/>
        <w:autoSpaceDN w:val="0"/>
        <w:adjustRightInd w:val="0"/>
        <w:rPr>
          <w:szCs w:val="20"/>
          <w:lang w:val="es-MX" w:eastAsia="es-MX"/>
        </w:rPr>
      </w:pPr>
    </w:p>
    <w:p w14:paraId="4E079FFD" w14:textId="77777777" w:rsidR="002B75CD" w:rsidRDefault="002B75CD" w:rsidP="002B75CD">
      <w:pPr>
        <w:autoSpaceDE w:val="0"/>
        <w:autoSpaceDN w:val="0"/>
        <w:adjustRightInd w:val="0"/>
        <w:rPr>
          <w:szCs w:val="20"/>
          <w:lang w:val="es-MX" w:eastAsia="es-MX"/>
        </w:rPr>
      </w:pPr>
    </w:p>
    <w:p w14:paraId="159194B0" w14:textId="77777777" w:rsidR="002B75CD" w:rsidRDefault="002B75CD" w:rsidP="002B75CD">
      <w:pPr>
        <w:autoSpaceDE w:val="0"/>
        <w:autoSpaceDN w:val="0"/>
        <w:adjustRightInd w:val="0"/>
        <w:rPr>
          <w:szCs w:val="20"/>
          <w:lang w:val="es-MX" w:eastAsia="es-MX"/>
        </w:rPr>
      </w:pPr>
    </w:p>
    <w:p w14:paraId="0D01ED5F" w14:textId="77777777" w:rsidR="002B75CD" w:rsidRDefault="002B75CD" w:rsidP="002B75CD">
      <w:pPr>
        <w:autoSpaceDE w:val="0"/>
        <w:autoSpaceDN w:val="0"/>
        <w:adjustRightInd w:val="0"/>
        <w:rPr>
          <w:szCs w:val="20"/>
          <w:lang w:val="es-MX" w:eastAsia="es-MX"/>
        </w:rPr>
      </w:pPr>
    </w:p>
    <w:p w14:paraId="5534F7AF" w14:textId="77777777" w:rsidR="002B75CD" w:rsidRDefault="002B75CD" w:rsidP="002B75CD">
      <w:pPr>
        <w:autoSpaceDE w:val="0"/>
        <w:autoSpaceDN w:val="0"/>
        <w:adjustRightInd w:val="0"/>
        <w:spacing w:after="80"/>
        <w:rPr>
          <w:b/>
          <w:szCs w:val="20"/>
          <w:lang w:val="es-MX" w:eastAsia="es-MX"/>
        </w:rPr>
      </w:pPr>
      <w:r>
        <w:rPr>
          <w:b/>
          <w:szCs w:val="20"/>
          <w:lang w:val="es-MX" w:eastAsia="es-MX"/>
        </w:rPr>
        <w:lastRenderedPageBreak/>
        <w:t>Niveles de desempeño:</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00"/>
        <w:gridCol w:w="2979"/>
        <w:gridCol w:w="4820"/>
        <w:gridCol w:w="1984"/>
      </w:tblGrid>
      <w:tr w:rsidR="002B75CD" w14:paraId="050A69BB" w14:textId="77777777" w:rsidTr="006D4907">
        <w:tc>
          <w:tcPr>
            <w:tcW w:w="3400" w:type="dxa"/>
            <w:tcBorders>
              <w:top w:val="single" w:sz="4" w:space="0" w:color="000000"/>
              <w:left w:val="single" w:sz="4" w:space="0" w:color="000000"/>
              <w:bottom w:val="single" w:sz="4" w:space="0" w:color="000000"/>
              <w:right w:val="single" w:sz="4" w:space="0" w:color="000000"/>
            </w:tcBorders>
            <w:vAlign w:val="center"/>
            <w:hideMark/>
          </w:tcPr>
          <w:p w14:paraId="6C0ED814" w14:textId="77777777" w:rsidR="002B75CD" w:rsidRDefault="002B75CD" w:rsidP="006D4907">
            <w:pPr>
              <w:autoSpaceDE w:val="0"/>
              <w:autoSpaceDN w:val="0"/>
              <w:adjustRightInd w:val="0"/>
              <w:jc w:val="center"/>
              <w:rPr>
                <w:b/>
                <w:smallCaps/>
                <w:szCs w:val="20"/>
                <w:lang w:val="es-MX" w:eastAsia="es-MX"/>
              </w:rPr>
            </w:pPr>
            <w:r>
              <w:rPr>
                <w:b/>
                <w:smallCaps/>
                <w:szCs w:val="20"/>
                <w:lang w:val="es-MX" w:eastAsia="es-MX"/>
              </w:rPr>
              <w:t>Desempeño</w:t>
            </w:r>
          </w:p>
        </w:tc>
        <w:tc>
          <w:tcPr>
            <w:tcW w:w="2979" w:type="dxa"/>
            <w:tcBorders>
              <w:top w:val="single" w:sz="4" w:space="0" w:color="000000"/>
              <w:left w:val="single" w:sz="4" w:space="0" w:color="000000"/>
              <w:bottom w:val="single" w:sz="4" w:space="0" w:color="000000"/>
              <w:right w:val="single" w:sz="4" w:space="0" w:color="000000"/>
            </w:tcBorders>
            <w:vAlign w:val="center"/>
            <w:hideMark/>
          </w:tcPr>
          <w:p w14:paraId="10845980" w14:textId="77777777" w:rsidR="002B75CD" w:rsidRDefault="002B75CD" w:rsidP="006D4907">
            <w:pPr>
              <w:autoSpaceDE w:val="0"/>
              <w:autoSpaceDN w:val="0"/>
              <w:adjustRightInd w:val="0"/>
              <w:jc w:val="center"/>
              <w:rPr>
                <w:b/>
                <w:smallCaps/>
                <w:szCs w:val="20"/>
                <w:lang w:val="es-MX" w:eastAsia="es-MX"/>
              </w:rPr>
            </w:pPr>
            <w:r>
              <w:rPr>
                <w:b/>
                <w:smallCaps/>
                <w:szCs w:val="20"/>
                <w:lang w:val="es-MX" w:eastAsia="es-MX"/>
              </w:rPr>
              <w:t>Nivel de desempeño</w:t>
            </w:r>
          </w:p>
        </w:tc>
        <w:tc>
          <w:tcPr>
            <w:tcW w:w="4820" w:type="dxa"/>
            <w:tcBorders>
              <w:top w:val="single" w:sz="4" w:space="0" w:color="000000"/>
              <w:left w:val="single" w:sz="4" w:space="0" w:color="000000"/>
              <w:bottom w:val="single" w:sz="4" w:space="0" w:color="000000"/>
              <w:right w:val="single" w:sz="4" w:space="0" w:color="000000"/>
            </w:tcBorders>
            <w:vAlign w:val="center"/>
            <w:hideMark/>
          </w:tcPr>
          <w:p w14:paraId="406A3C12" w14:textId="77777777" w:rsidR="002B75CD" w:rsidRDefault="002B75CD" w:rsidP="006D4907">
            <w:pPr>
              <w:autoSpaceDE w:val="0"/>
              <w:autoSpaceDN w:val="0"/>
              <w:adjustRightInd w:val="0"/>
              <w:jc w:val="center"/>
              <w:rPr>
                <w:b/>
                <w:smallCaps/>
                <w:szCs w:val="20"/>
                <w:lang w:val="es-MX" w:eastAsia="es-MX"/>
              </w:rPr>
            </w:pPr>
            <w:r>
              <w:rPr>
                <w:b/>
                <w:smallCaps/>
                <w:szCs w:val="20"/>
                <w:lang w:val="es-MX" w:eastAsia="es-MX"/>
              </w:rPr>
              <w:t>Indicadores de alcance</w:t>
            </w:r>
          </w:p>
        </w:tc>
        <w:tc>
          <w:tcPr>
            <w:tcW w:w="1984" w:type="dxa"/>
            <w:tcBorders>
              <w:top w:val="single" w:sz="4" w:space="0" w:color="000000"/>
              <w:left w:val="single" w:sz="4" w:space="0" w:color="000000"/>
              <w:bottom w:val="single" w:sz="4" w:space="0" w:color="000000"/>
              <w:right w:val="single" w:sz="4" w:space="0" w:color="000000"/>
            </w:tcBorders>
            <w:vAlign w:val="center"/>
            <w:hideMark/>
          </w:tcPr>
          <w:p w14:paraId="468F5DB3" w14:textId="77777777" w:rsidR="002B75CD" w:rsidRDefault="002B75CD" w:rsidP="006D4907">
            <w:pPr>
              <w:autoSpaceDE w:val="0"/>
              <w:autoSpaceDN w:val="0"/>
              <w:adjustRightInd w:val="0"/>
              <w:jc w:val="center"/>
              <w:rPr>
                <w:b/>
                <w:smallCaps/>
                <w:szCs w:val="20"/>
                <w:lang w:val="es-MX" w:eastAsia="es-MX"/>
              </w:rPr>
            </w:pPr>
            <w:r>
              <w:rPr>
                <w:b/>
                <w:smallCaps/>
                <w:szCs w:val="20"/>
                <w:lang w:val="es-MX" w:eastAsia="es-MX"/>
              </w:rPr>
              <w:t>Valoración numérica</w:t>
            </w:r>
          </w:p>
        </w:tc>
      </w:tr>
      <w:tr w:rsidR="002B75CD" w14:paraId="4051C0E0" w14:textId="77777777" w:rsidTr="006D4907">
        <w:tc>
          <w:tcPr>
            <w:tcW w:w="3400" w:type="dxa"/>
            <w:vMerge w:val="restart"/>
            <w:tcBorders>
              <w:top w:val="single" w:sz="4" w:space="0" w:color="000000"/>
              <w:left w:val="single" w:sz="4" w:space="0" w:color="000000"/>
              <w:bottom w:val="single" w:sz="4" w:space="0" w:color="000000"/>
              <w:right w:val="single" w:sz="4" w:space="0" w:color="000000"/>
            </w:tcBorders>
          </w:tcPr>
          <w:p w14:paraId="7B86EC45" w14:textId="77777777" w:rsidR="002B75CD" w:rsidRDefault="002B75CD" w:rsidP="006D4907">
            <w:pPr>
              <w:autoSpaceDE w:val="0"/>
              <w:autoSpaceDN w:val="0"/>
              <w:adjustRightInd w:val="0"/>
              <w:rPr>
                <w:szCs w:val="20"/>
                <w:lang w:val="es-MX" w:eastAsia="es-MX"/>
              </w:rPr>
            </w:pPr>
          </w:p>
          <w:p w14:paraId="0222FBE5" w14:textId="77777777" w:rsidR="002B75CD" w:rsidRDefault="002B75CD" w:rsidP="006D4907">
            <w:pPr>
              <w:autoSpaceDE w:val="0"/>
              <w:autoSpaceDN w:val="0"/>
              <w:adjustRightInd w:val="0"/>
              <w:rPr>
                <w:szCs w:val="20"/>
                <w:lang w:val="es-MX" w:eastAsia="es-MX"/>
              </w:rPr>
            </w:pPr>
          </w:p>
          <w:p w14:paraId="1326382A" w14:textId="77777777" w:rsidR="002B75CD" w:rsidRDefault="002B75CD" w:rsidP="006D4907">
            <w:pPr>
              <w:autoSpaceDE w:val="0"/>
              <w:autoSpaceDN w:val="0"/>
              <w:adjustRightInd w:val="0"/>
              <w:rPr>
                <w:szCs w:val="20"/>
                <w:lang w:val="es-MX" w:eastAsia="es-MX"/>
              </w:rPr>
            </w:pPr>
            <w:r>
              <w:rPr>
                <w:szCs w:val="20"/>
                <w:lang w:val="es-MX" w:eastAsia="es-MX"/>
              </w:rPr>
              <w:t>Competencia alcanzada</w:t>
            </w:r>
          </w:p>
        </w:tc>
        <w:tc>
          <w:tcPr>
            <w:tcW w:w="2979" w:type="dxa"/>
            <w:tcBorders>
              <w:top w:val="single" w:sz="4" w:space="0" w:color="000000"/>
              <w:left w:val="single" w:sz="4" w:space="0" w:color="000000"/>
              <w:bottom w:val="single" w:sz="4" w:space="0" w:color="000000"/>
              <w:right w:val="single" w:sz="4" w:space="0" w:color="000000"/>
            </w:tcBorders>
            <w:hideMark/>
          </w:tcPr>
          <w:p w14:paraId="3C457109" w14:textId="77777777" w:rsidR="002B75CD" w:rsidRDefault="002B75CD" w:rsidP="006D4907">
            <w:pPr>
              <w:autoSpaceDE w:val="0"/>
              <w:autoSpaceDN w:val="0"/>
              <w:adjustRightInd w:val="0"/>
              <w:jc w:val="center"/>
              <w:rPr>
                <w:szCs w:val="20"/>
                <w:lang w:val="es-MX" w:eastAsia="es-MX"/>
              </w:rPr>
            </w:pPr>
            <w:r>
              <w:rPr>
                <w:szCs w:val="20"/>
                <w:lang w:val="es-MX" w:eastAsia="es-MX"/>
              </w:rPr>
              <w:t>Excelente</w:t>
            </w:r>
          </w:p>
        </w:tc>
        <w:tc>
          <w:tcPr>
            <w:tcW w:w="4820" w:type="dxa"/>
            <w:tcBorders>
              <w:top w:val="single" w:sz="4" w:space="0" w:color="000000"/>
              <w:left w:val="single" w:sz="4" w:space="0" w:color="000000"/>
              <w:bottom w:val="single" w:sz="4" w:space="0" w:color="000000"/>
              <w:right w:val="single" w:sz="4" w:space="0" w:color="000000"/>
            </w:tcBorders>
            <w:hideMark/>
          </w:tcPr>
          <w:p w14:paraId="4F0E4594" w14:textId="77777777" w:rsidR="002B75CD" w:rsidRDefault="002B75CD" w:rsidP="006D4907">
            <w:pPr>
              <w:pStyle w:val="Encabezado"/>
              <w:tabs>
                <w:tab w:val="right" w:pos="1159"/>
                <w:tab w:val="right" w:pos="4498"/>
                <w:tab w:val="left" w:pos="6560"/>
                <w:tab w:val="left" w:pos="8299"/>
              </w:tabs>
              <w:jc w:val="both"/>
              <w:rPr>
                <w:rFonts w:ascii="Arial" w:hAnsi="Arial" w:cs="Arial"/>
                <w:sz w:val="20"/>
                <w:szCs w:val="20"/>
              </w:rPr>
            </w:pPr>
            <w:r w:rsidRPr="00796783">
              <w:rPr>
                <w:rFonts w:ascii="Arial" w:hAnsi="Arial" w:cs="Arial"/>
                <w:sz w:val="20"/>
                <w:szCs w:val="20"/>
              </w:rPr>
              <w:t xml:space="preserve">Cumple al menos con un 95% de A, B, C, D, E y F </w:t>
            </w:r>
          </w:p>
        </w:tc>
        <w:tc>
          <w:tcPr>
            <w:tcW w:w="1984" w:type="dxa"/>
            <w:tcBorders>
              <w:top w:val="single" w:sz="4" w:space="0" w:color="000000"/>
              <w:left w:val="single" w:sz="4" w:space="0" w:color="000000"/>
              <w:bottom w:val="single" w:sz="4" w:space="0" w:color="000000"/>
              <w:right w:val="single" w:sz="4" w:space="0" w:color="000000"/>
            </w:tcBorders>
            <w:hideMark/>
          </w:tcPr>
          <w:p w14:paraId="71901A66" w14:textId="77777777" w:rsidR="002B75CD" w:rsidRDefault="002B75CD" w:rsidP="006D4907">
            <w:pPr>
              <w:pStyle w:val="Encabezado"/>
              <w:tabs>
                <w:tab w:val="right" w:pos="1159"/>
                <w:tab w:val="right" w:pos="4498"/>
                <w:tab w:val="left" w:pos="6560"/>
                <w:tab w:val="left" w:pos="8299"/>
              </w:tabs>
              <w:jc w:val="center"/>
              <w:rPr>
                <w:rFonts w:ascii="Arial" w:hAnsi="Arial" w:cs="Arial"/>
                <w:sz w:val="20"/>
                <w:szCs w:val="20"/>
              </w:rPr>
            </w:pPr>
            <w:r>
              <w:rPr>
                <w:rFonts w:ascii="Arial" w:hAnsi="Arial" w:cs="Arial"/>
                <w:sz w:val="20"/>
              </w:rPr>
              <w:t>95-100</w:t>
            </w:r>
          </w:p>
        </w:tc>
      </w:tr>
      <w:tr w:rsidR="002B75CD" w14:paraId="3AA0F1B3" w14:textId="77777777" w:rsidTr="006D4907">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B613B1A" w14:textId="77777777" w:rsidR="002B75CD" w:rsidRDefault="002B75CD" w:rsidP="006D4907">
            <w:pPr>
              <w:spacing w:after="0" w:line="240" w:lineRule="auto"/>
              <w:ind w:left="0" w:firstLine="0"/>
              <w:jc w:val="left"/>
              <w:rPr>
                <w:szCs w:val="20"/>
                <w:lang w:val="es-MX" w:eastAsia="es-MX"/>
              </w:rPr>
            </w:pPr>
          </w:p>
        </w:tc>
        <w:tc>
          <w:tcPr>
            <w:tcW w:w="2979" w:type="dxa"/>
            <w:tcBorders>
              <w:top w:val="single" w:sz="4" w:space="0" w:color="000000"/>
              <w:left w:val="single" w:sz="4" w:space="0" w:color="000000"/>
              <w:bottom w:val="single" w:sz="4" w:space="0" w:color="000000"/>
              <w:right w:val="single" w:sz="4" w:space="0" w:color="000000"/>
            </w:tcBorders>
            <w:hideMark/>
          </w:tcPr>
          <w:p w14:paraId="7C25133B" w14:textId="77777777" w:rsidR="002B75CD" w:rsidRDefault="002B75CD" w:rsidP="006D4907">
            <w:pPr>
              <w:autoSpaceDE w:val="0"/>
              <w:autoSpaceDN w:val="0"/>
              <w:adjustRightInd w:val="0"/>
              <w:jc w:val="center"/>
              <w:rPr>
                <w:szCs w:val="20"/>
                <w:lang w:val="es-MX" w:eastAsia="es-MX"/>
              </w:rPr>
            </w:pPr>
            <w:r>
              <w:rPr>
                <w:szCs w:val="20"/>
                <w:lang w:val="es-MX" w:eastAsia="es-MX"/>
              </w:rPr>
              <w:t>Notable</w:t>
            </w:r>
          </w:p>
        </w:tc>
        <w:tc>
          <w:tcPr>
            <w:tcW w:w="4820" w:type="dxa"/>
            <w:tcBorders>
              <w:top w:val="single" w:sz="4" w:space="0" w:color="000000"/>
              <w:left w:val="single" w:sz="4" w:space="0" w:color="000000"/>
              <w:bottom w:val="single" w:sz="4" w:space="0" w:color="000000"/>
              <w:right w:val="single" w:sz="4" w:space="0" w:color="000000"/>
            </w:tcBorders>
            <w:hideMark/>
          </w:tcPr>
          <w:p w14:paraId="355FC6E1" w14:textId="77777777" w:rsidR="002B75CD" w:rsidRDefault="002B75CD" w:rsidP="006D4907">
            <w:pPr>
              <w:pStyle w:val="Encabezado"/>
              <w:tabs>
                <w:tab w:val="right" w:pos="1159"/>
                <w:tab w:val="right" w:pos="4498"/>
                <w:tab w:val="left" w:pos="6560"/>
                <w:tab w:val="left" w:pos="8299"/>
              </w:tabs>
              <w:jc w:val="both"/>
              <w:rPr>
                <w:rFonts w:ascii="Arial" w:hAnsi="Arial" w:cs="Arial"/>
                <w:sz w:val="20"/>
                <w:szCs w:val="20"/>
              </w:rPr>
            </w:pPr>
            <w:r w:rsidRPr="00796783">
              <w:rPr>
                <w:rFonts w:ascii="Arial" w:hAnsi="Arial" w:cs="Arial"/>
                <w:sz w:val="20"/>
                <w:szCs w:val="20"/>
              </w:rPr>
              <w:t>Cumple al menos con un 90% de A, B, con un 95% en C y D, y con un mínimo del 70% E.</w:t>
            </w:r>
          </w:p>
        </w:tc>
        <w:tc>
          <w:tcPr>
            <w:tcW w:w="1984" w:type="dxa"/>
            <w:tcBorders>
              <w:top w:val="single" w:sz="4" w:space="0" w:color="000000"/>
              <w:left w:val="single" w:sz="4" w:space="0" w:color="000000"/>
              <w:bottom w:val="single" w:sz="4" w:space="0" w:color="000000"/>
              <w:right w:val="single" w:sz="4" w:space="0" w:color="000000"/>
            </w:tcBorders>
            <w:hideMark/>
          </w:tcPr>
          <w:p w14:paraId="365D76BD" w14:textId="77777777" w:rsidR="002B75CD" w:rsidRDefault="002B75CD" w:rsidP="006D4907">
            <w:pPr>
              <w:pStyle w:val="Encabezado"/>
              <w:tabs>
                <w:tab w:val="right" w:pos="1159"/>
                <w:tab w:val="right" w:pos="4498"/>
                <w:tab w:val="left" w:pos="6560"/>
                <w:tab w:val="left" w:pos="8299"/>
              </w:tabs>
              <w:jc w:val="center"/>
              <w:rPr>
                <w:rFonts w:ascii="Arial" w:hAnsi="Arial" w:cs="Arial"/>
                <w:sz w:val="20"/>
                <w:szCs w:val="20"/>
              </w:rPr>
            </w:pPr>
            <w:r>
              <w:rPr>
                <w:rFonts w:ascii="Arial" w:hAnsi="Arial" w:cs="Arial"/>
                <w:sz w:val="20"/>
              </w:rPr>
              <w:t>85-94</w:t>
            </w:r>
          </w:p>
        </w:tc>
      </w:tr>
      <w:tr w:rsidR="002B75CD" w14:paraId="6EF02B78" w14:textId="77777777" w:rsidTr="006D4907">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B652CFA" w14:textId="77777777" w:rsidR="002B75CD" w:rsidRDefault="002B75CD" w:rsidP="006D4907">
            <w:pPr>
              <w:spacing w:after="0" w:line="240" w:lineRule="auto"/>
              <w:ind w:left="0" w:firstLine="0"/>
              <w:jc w:val="left"/>
              <w:rPr>
                <w:szCs w:val="20"/>
                <w:lang w:val="es-MX" w:eastAsia="es-MX"/>
              </w:rPr>
            </w:pPr>
          </w:p>
        </w:tc>
        <w:tc>
          <w:tcPr>
            <w:tcW w:w="2979" w:type="dxa"/>
            <w:tcBorders>
              <w:top w:val="single" w:sz="4" w:space="0" w:color="000000"/>
              <w:left w:val="single" w:sz="4" w:space="0" w:color="000000"/>
              <w:bottom w:val="single" w:sz="4" w:space="0" w:color="000000"/>
              <w:right w:val="single" w:sz="4" w:space="0" w:color="000000"/>
            </w:tcBorders>
            <w:hideMark/>
          </w:tcPr>
          <w:p w14:paraId="037B6191" w14:textId="77777777" w:rsidR="002B75CD" w:rsidRDefault="002B75CD" w:rsidP="006D4907">
            <w:pPr>
              <w:autoSpaceDE w:val="0"/>
              <w:autoSpaceDN w:val="0"/>
              <w:adjustRightInd w:val="0"/>
              <w:jc w:val="center"/>
              <w:rPr>
                <w:szCs w:val="20"/>
                <w:lang w:val="es-MX" w:eastAsia="es-MX"/>
              </w:rPr>
            </w:pPr>
            <w:r>
              <w:rPr>
                <w:szCs w:val="20"/>
                <w:lang w:val="es-MX" w:eastAsia="es-MX"/>
              </w:rPr>
              <w:t>Bueno</w:t>
            </w:r>
          </w:p>
        </w:tc>
        <w:tc>
          <w:tcPr>
            <w:tcW w:w="4820" w:type="dxa"/>
            <w:tcBorders>
              <w:top w:val="single" w:sz="4" w:space="0" w:color="000000"/>
              <w:left w:val="single" w:sz="4" w:space="0" w:color="000000"/>
              <w:bottom w:val="single" w:sz="4" w:space="0" w:color="000000"/>
              <w:right w:val="single" w:sz="4" w:space="0" w:color="000000"/>
            </w:tcBorders>
            <w:hideMark/>
          </w:tcPr>
          <w:p w14:paraId="2F5ABCFC" w14:textId="77777777" w:rsidR="002B75CD" w:rsidRDefault="002B75CD" w:rsidP="006D4907">
            <w:pPr>
              <w:pStyle w:val="Encabezado"/>
              <w:tabs>
                <w:tab w:val="right" w:pos="1159"/>
                <w:tab w:val="right" w:pos="4498"/>
                <w:tab w:val="left" w:pos="6560"/>
                <w:tab w:val="left" w:pos="8299"/>
              </w:tabs>
              <w:jc w:val="both"/>
              <w:rPr>
                <w:rFonts w:ascii="Arial" w:hAnsi="Arial" w:cs="Arial"/>
                <w:sz w:val="20"/>
                <w:szCs w:val="20"/>
              </w:rPr>
            </w:pPr>
            <w:r w:rsidRPr="00796783">
              <w:rPr>
                <w:rFonts w:ascii="Arial" w:hAnsi="Arial" w:cs="Arial"/>
                <w:sz w:val="20"/>
                <w:szCs w:val="20"/>
              </w:rPr>
              <w:t>Cumple al menos con 80% de A y B, por lo menos un 60% de C y D y por lo menos un 50% de E.</w:t>
            </w:r>
          </w:p>
        </w:tc>
        <w:tc>
          <w:tcPr>
            <w:tcW w:w="1984" w:type="dxa"/>
            <w:tcBorders>
              <w:top w:val="single" w:sz="4" w:space="0" w:color="000000"/>
              <w:left w:val="single" w:sz="4" w:space="0" w:color="000000"/>
              <w:bottom w:val="single" w:sz="4" w:space="0" w:color="000000"/>
              <w:right w:val="single" w:sz="4" w:space="0" w:color="000000"/>
            </w:tcBorders>
            <w:hideMark/>
          </w:tcPr>
          <w:p w14:paraId="4710EA0F" w14:textId="77777777" w:rsidR="002B75CD" w:rsidRDefault="002B75CD" w:rsidP="006D4907">
            <w:pPr>
              <w:pStyle w:val="Encabezado"/>
              <w:tabs>
                <w:tab w:val="right" w:pos="1159"/>
                <w:tab w:val="right" w:pos="4498"/>
                <w:tab w:val="left" w:pos="6560"/>
                <w:tab w:val="left" w:pos="8299"/>
              </w:tabs>
              <w:jc w:val="center"/>
              <w:rPr>
                <w:rFonts w:ascii="Arial" w:hAnsi="Arial" w:cs="Arial"/>
                <w:sz w:val="20"/>
                <w:szCs w:val="20"/>
              </w:rPr>
            </w:pPr>
            <w:r>
              <w:rPr>
                <w:rFonts w:ascii="Arial" w:hAnsi="Arial" w:cs="Arial"/>
                <w:sz w:val="20"/>
              </w:rPr>
              <w:t>75-84</w:t>
            </w:r>
          </w:p>
        </w:tc>
      </w:tr>
      <w:tr w:rsidR="002B75CD" w14:paraId="58DCA4B5" w14:textId="77777777" w:rsidTr="006D4907">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EC09BA0" w14:textId="77777777" w:rsidR="002B75CD" w:rsidRDefault="002B75CD" w:rsidP="006D4907">
            <w:pPr>
              <w:spacing w:after="0" w:line="240" w:lineRule="auto"/>
              <w:ind w:left="0" w:firstLine="0"/>
              <w:jc w:val="left"/>
              <w:rPr>
                <w:szCs w:val="20"/>
                <w:lang w:val="es-MX" w:eastAsia="es-MX"/>
              </w:rPr>
            </w:pPr>
          </w:p>
        </w:tc>
        <w:tc>
          <w:tcPr>
            <w:tcW w:w="2979" w:type="dxa"/>
            <w:tcBorders>
              <w:top w:val="single" w:sz="4" w:space="0" w:color="000000"/>
              <w:left w:val="single" w:sz="4" w:space="0" w:color="000000"/>
              <w:bottom w:val="single" w:sz="4" w:space="0" w:color="000000"/>
              <w:right w:val="single" w:sz="4" w:space="0" w:color="000000"/>
            </w:tcBorders>
            <w:hideMark/>
          </w:tcPr>
          <w:p w14:paraId="0E1EF483" w14:textId="77777777" w:rsidR="002B75CD" w:rsidRDefault="002B75CD" w:rsidP="006D4907">
            <w:pPr>
              <w:autoSpaceDE w:val="0"/>
              <w:autoSpaceDN w:val="0"/>
              <w:adjustRightInd w:val="0"/>
              <w:jc w:val="center"/>
              <w:rPr>
                <w:szCs w:val="20"/>
                <w:lang w:val="es-MX" w:eastAsia="es-MX"/>
              </w:rPr>
            </w:pPr>
            <w:r>
              <w:rPr>
                <w:szCs w:val="20"/>
                <w:lang w:val="es-MX" w:eastAsia="es-MX"/>
              </w:rPr>
              <w:t>Suficiente</w:t>
            </w:r>
          </w:p>
        </w:tc>
        <w:tc>
          <w:tcPr>
            <w:tcW w:w="4820" w:type="dxa"/>
            <w:tcBorders>
              <w:top w:val="single" w:sz="4" w:space="0" w:color="000000"/>
              <w:left w:val="single" w:sz="4" w:space="0" w:color="000000"/>
              <w:bottom w:val="single" w:sz="4" w:space="0" w:color="000000"/>
              <w:right w:val="single" w:sz="4" w:space="0" w:color="000000"/>
            </w:tcBorders>
            <w:hideMark/>
          </w:tcPr>
          <w:p w14:paraId="5496FF95" w14:textId="77777777" w:rsidR="002B75CD" w:rsidRDefault="002B75CD" w:rsidP="006D4907">
            <w:pPr>
              <w:pStyle w:val="Encabezado"/>
              <w:tabs>
                <w:tab w:val="right" w:pos="1159"/>
                <w:tab w:val="right" w:pos="4498"/>
                <w:tab w:val="left" w:pos="6560"/>
                <w:tab w:val="left" w:pos="8299"/>
              </w:tabs>
              <w:jc w:val="both"/>
              <w:rPr>
                <w:rFonts w:ascii="Arial" w:hAnsi="Arial" w:cs="Arial"/>
                <w:sz w:val="20"/>
                <w:szCs w:val="20"/>
              </w:rPr>
            </w:pPr>
            <w:r w:rsidRPr="00796783">
              <w:rPr>
                <w:rFonts w:ascii="Arial" w:hAnsi="Arial" w:cs="Arial"/>
                <w:sz w:val="20"/>
                <w:szCs w:val="20"/>
              </w:rPr>
              <w:t>Cumple al menos con el 70% de A, B, C, D y E.</w:t>
            </w:r>
          </w:p>
        </w:tc>
        <w:tc>
          <w:tcPr>
            <w:tcW w:w="1984" w:type="dxa"/>
            <w:tcBorders>
              <w:top w:val="single" w:sz="4" w:space="0" w:color="000000"/>
              <w:left w:val="single" w:sz="4" w:space="0" w:color="000000"/>
              <w:bottom w:val="single" w:sz="4" w:space="0" w:color="000000"/>
              <w:right w:val="single" w:sz="4" w:space="0" w:color="000000"/>
            </w:tcBorders>
            <w:hideMark/>
          </w:tcPr>
          <w:p w14:paraId="3FD7E799" w14:textId="77777777" w:rsidR="002B75CD" w:rsidRDefault="002B75CD" w:rsidP="006D4907">
            <w:pPr>
              <w:pStyle w:val="Encabezado"/>
              <w:tabs>
                <w:tab w:val="right" w:pos="1159"/>
                <w:tab w:val="right" w:pos="4498"/>
                <w:tab w:val="left" w:pos="6560"/>
                <w:tab w:val="left" w:pos="8299"/>
              </w:tabs>
              <w:jc w:val="center"/>
              <w:rPr>
                <w:rFonts w:ascii="Arial" w:hAnsi="Arial" w:cs="Arial"/>
                <w:sz w:val="20"/>
                <w:szCs w:val="20"/>
              </w:rPr>
            </w:pPr>
            <w:r>
              <w:rPr>
                <w:rFonts w:ascii="Arial" w:hAnsi="Arial" w:cs="Arial"/>
                <w:sz w:val="20"/>
              </w:rPr>
              <w:t>70-74</w:t>
            </w:r>
          </w:p>
        </w:tc>
      </w:tr>
      <w:tr w:rsidR="002B75CD" w14:paraId="25057EFC" w14:textId="77777777" w:rsidTr="006D4907">
        <w:tc>
          <w:tcPr>
            <w:tcW w:w="3400" w:type="dxa"/>
            <w:tcBorders>
              <w:top w:val="single" w:sz="4" w:space="0" w:color="000000"/>
              <w:left w:val="single" w:sz="4" w:space="0" w:color="000000"/>
              <w:bottom w:val="single" w:sz="4" w:space="0" w:color="000000"/>
              <w:right w:val="single" w:sz="4" w:space="0" w:color="000000"/>
            </w:tcBorders>
            <w:hideMark/>
          </w:tcPr>
          <w:p w14:paraId="23A7A293" w14:textId="77777777" w:rsidR="002B75CD" w:rsidRDefault="002B75CD" w:rsidP="006D4907">
            <w:pPr>
              <w:autoSpaceDE w:val="0"/>
              <w:autoSpaceDN w:val="0"/>
              <w:adjustRightInd w:val="0"/>
              <w:rPr>
                <w:szCs w:val="20"/>
                <w:lang w:val="es-MX" w:eastAsia="es-MX"/>
              </w:rPr>
            </w:pPr>
            <w:r>
              <w:rPr>
                <w:szCs w:val="20"/>
                <w:lang w:val="es-MX" w:eastAsia="es-MX"/>
              </w:rPr>
              <w:t>Competencia no alcanzada</w:t>
            </w:r>
          </w:p>
        </w:tc>
        <w:tc>
          <w:tcPr>
            <w:tcW w:w="2979" w:type="dxa"/>
            <w:tcBorders>
              <w:top w:val="single" w:sz="4" w:space="0" w:color="000000"/>
              <w:left w:val="single" w:sz="4" w:space="0" w:color="000000"/>
              <w:bottom w:val="single" w:sz="4" w:space="0" w:color="000000"/>
              <w:right w:val="single" w:sz="4" w:space="0" w:color="000000"/>
            </w:tcBorders>
            <w:hideMark/>
          </w:tcPr>
          <w:p w14:paraId="7114ADAD" w14:textId="77777777" w:rsidR="002B75CD" w:rsidRDefault="002B75CD" w:rsidP="006D4907">
            <w:pPr>
              <w:autoSpaceDE w:val="0"/>
              <w:autoSpaceDN w:val="0"/>
              <w:adjustRightInd w:val="0"/>
              <w:jc w:val="center"/>
              <w:rPr>
                <w:szCs w:val="20"/>
                <w:lang w:val="es-MX" w:eastAsia="es-MX"/>
              </w:rPr>
            </w:pPr>
            <w:r>
              <w:rPr>
                <w:szCs w:val="20"/>
                <w:lang w:val="es-MX" w:eastAsia="es-MX"/>
              </w:rPr>
              <w:t>Insuficiente</w:t>
            </w:r>
          </w:p>
        </w:tc>
        <w:tc>
          <w:tcPr>
            <w:tcW w:w="4820" w:type="dxa"/>
            <w:tcBorders>
              <w:top w:val="single" w:sz="4" w:space="0" w:color="000000"/>
              <w:left w:val="single" w:sz="4" w:space="0" w:color="000000"/>
              <w:bottom w:val="single" w:sz="4" w:space="0" w:color="000000"/>
              <w:right w:val="single" w:sz="4" w:space="0" w:color="000000"/>
            </w:tcBorders>
            <w:hideMark/>
          </w:tcPr>
          <w:p w14:paraId="4157C29A" w14:textId="77777777" w:rsidR="002B75CD" w:rsidRDefault="002B75CD" w:rsidP="006D4907">
            <w:pPr>
              <w:pStyle w:val="Encabezado"/>
              <w:tabs>
                <w:tab w:val="right" w:pos="1159"/>
                <w:tab w:val="right" w:pos="4498"/>
                <w:tab w:val="left" w:pos="6560"/>
                <w:tab w:val="left" w:pos="8299"/>
              </w:tabs>
              <w:jc w:val="both"/>
              <w:rPr>
                <w:rFonts w:ascii="Arial" w:hAnsi="Arial" w:cs="Arial"/>
                <w:sz w:val="20"/>
                <w:szCs w:val="20"/>
              </w:rPr>
            </w:pPr>
            <w:r w:rsidRPr="00796783">
              <w:rPr>
                <w:rFonts w:ascii="Arial" w:hAnsi="Arial" w:cs="Arial"/>
                <w:sz w:val="20"/>
                <w:szCs w:val="20"/>
              </w:rPr>
              <w:t>Cumple con menos del 70% de A, B, C, D y E</w:t>
            </w:r>
          </w:p>
        </w:tc>
        <w:tc>
          <w:tcPr>
            <w:tcW w:w="1984" w:type="dxa"/>
            <w:tcBorders>
              <w:top w:val="single" w:sz="4" w:space="0" w:color="000000"/>
              <w:left w:val="single" w:sz="4" w:space="0" w:color="000000"/>
              <w:bottom w:val="single" w:sz="4" w:space="0" w:color="000000"/>
              <w:right w:val="single" w:sz="4" w:space="0" w:color="000000"/>
            </w:tcBorders>
            <w:hideMark/>
          </w:tcPr>
          <w:p w14:paraId="5ED1786B" w14:textId="77777777" w:rsidR="002B75CD" w:rsidRDefault="002B75CD" w:rsidP="006D4907">
            <w:pPr>
              <w:pStyle w:val="Encabezado"/>
              <w:tabs>
                <w:tab w:val="right" w:pos="1159"/>
                <w:tab w:val="right" w:pos="4498"/>
                <w:tab w:val="left" w:pos="6560"/>
                <w:tab w:val="left" w:pos="8299"/>
              </w:tabs>
              <w:jc w:val="center"/>
              <w:rPr>
                <w:rFonts w:ascii="Arial" w:hAnsi="Arial" w:cs="Arial"/>
                <w:sz w:val="20"/>
                <w:szCs w:val="20"/>
              </w:rPr>
            </w:pPr>
            <w:r>
              <w:rPr>
                <w:rFonts w:ascii="Arial" w:hAnsi="Arial" w:cs="Arial"/>
                <w:sz w:val="20"/>
                <w:szCs w:val="20"/>
              </w:rPr>
              <w:t>NA (No Alcanzada)</w:t>
            </w:r>
          </w:p>
        </w:tc>
      </w:tr>
    </w:tbl>
    <w:p w14:paraId="5EE5426A" w14:textId="77777777" w:rsidR="002B75CD" w:rsidRDefault="002B75CD" w:rsidP="002B75CD">
      <w:pPr>
        <w:autoSpaceDE w:val="0"/>
        <w:autoSpaceDN w:val="0"/>
        <w:adjustRightInd w:val="0"/>
        <w:rPr>
          <w:szCs w:val="20"/>
          <w:lang w:val="es-MX" w:eastAsia="es-MX"/>
        </w:rPr>
      </w:pPr>
    </w:p>
    <w:p w14:paraId="1C31D78B" w14:textId="77777777" w:rsidR="002B75CD" w:rsidRDefault="002B75CD" w:rsidP="002B75CD">
      <w:pPr>
        <w:autoSpaceDE w:val="0"/>
        <w:autoSpaceDN w:val="0"/>
        <w:adjustRightInd w:val="0"/>
        <w:spacing w:after="80"/>
        <w:rPr>
          <w:b/>
          <w:szCs w:val="20"/>
          <w:lang w:val="es-MX" w:eastAsia="es-MX"/>
        </w:rPr>
      </w:pPr>
      <w:r>
        <w:rPr>
          <w:b/>
          <w:szCs w:val="20"/>
          <w:lang w:val="es-MX" w:eastAsia="es-MX"/>
        </w:rPr>
        <w:t>Matriz de evaluación:</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45"/>
        <w:gridCol w:w="2167"/>
        <w:gridCol w:w="684"/>
        <w:gridCol w:w="684"/>
        <w:gridCol w:w="684"/>
        <w:gridCol w:w="684"/>
        <w:gridCol w:w="684"/>
        <w:gridCol w:w="684"/>
        <w:gridCol w:w="2767"/>
      </w:tblGrid>
      <w:tr w:rsidR="002B75CD" w14:paraId="4BBEE8F4" w14:textId="77777777" w:rsidTr="006D4907">
        <w:tc>
          <w:tcPr>
            <w:tcW w:w="4145" w:type="dxa"/>
            <w:vMerge w:val="restart"/>
            <w:tcBorders>
              <w:top w:val="single" w:sz="4" w:space="0" w:color="000000"/>
              <w:left w:val="single" w:sz="4" w:space="0" w:color="000000"/>
              <w:bottom w:val="single" w:sz="4" w:space="0" w:color="000000"/>
              <w:right w:val="single" w:sz="4" w:space="0" w:color="000000"/>
            </w:tcBorders>
            <w:vAlign w:val="center"/>
            <w:hideMark/>
          </w:tcPr>
          <w:p w14:paraId="3F26ACB6" w14:textId="77777777" w:rsidR="002B75CD" w:rsidRDefault="002B75CD" w:rsidP="006D4907">
            <w:pPr>
              <w:autoSpaceDE w:val="0"/>
              <w:autoSpaceDN w:val="0"/>
              <w:adjustRightInd w:val="0"/>
              <w:jc w:val="center"/>
              <w:rPr>
                <w:b/>
                <w:smallCaps/>
                <w:szCs w:val="20"/>
                <w:lang w:val="es-MX" w:eastAsia="es-MX"/>
              </w:rPr>
            </w:pPr>
            <w:r>
              <w:rPr>
                <w:b/>
                <w:smallCaps/>
                <w:szCs w:val="20"/>
                <w:lang w:val="es-MX" w:eastAsia="es-MX"/>
              </w:rPr>
              <w:t>Evidencia de aprendizaje</w:t>
            </w:r>
          </w:p>
        </w:tc>
        <w:tc>
          <w:tcPr>
            <w:tcW w:w="2167" w:type="dxa"/>
            <w:vMerge w:val="restart"/>
            <w:tcBorders>
              <w:top w:val="single" w:sz="4" w:space="0" w:color="000000"/>
              <w:left w:val="single" w:sz="4" w:space="0" w:color="000000"/>
              <w:bottom w:val="single" w:sz="4" w:space="0" w:color="000000"/>
              <w:right w:val="single" w:sz="4" w:space="0" w:color="000000"/>
            </w:tcBorders>
            <w:vAlign w:val="center"/>
            <w:hideMark/>
          </w:tcPr>
          <w:p w14:paraId="49BCAB51" w14:textId="77777777" w:rsidR="002B75CD" w:rsidRDefault="002B75CD" w:rsidP="006D4907">
            <w:pPr>
              <w:autoSpaceDE w:val="0"/>
              <w:autoSpaceDN w:val="0"/>
              <w:adjustRightInd w:val="0"/>
              <w:jc w:val="center"/>
              <w:rPr>
                <w:b/>
                <w:smallCaps/>
                <w:szCs w:val="20"/>
                <w:lang w:val="es-MX" w:eastAsia="es-MX"/>
              </w:rPr>
            </w:pPr>
            <w:r>
              <w:rPr>
                <w:b/>
                <w:smallCaps/>
                <w:szCs w:val="20"/>
                <w:lang w:val="es-MX" w:eastAsia="es-MX"/>
              </w:rPr>
              <w:t>%</w:t>
            </w:r>
          </w:p>
        </w:tc>
        <w:tc>
          <w:tcPr>
            <w:tcW w:w="4104" w:type="dxa"/>
            <w:gridSpan w:val="6"/>
            <w:tcBorders>
              <w:top w:val="single" w:sz="4" w:space="0" w:color="000000"/>
              <w:left w:val="single" w:sz="4" w:space="0" w:color="000000"/>
              <w:bottom w:val="single" w:sz="4" w:space="0" w:color="000000"/>
              <w:right w:val="single" w:sz="4" w:space="0" w:color="000000"/>
            </w:tcBorders>
            <w:hideMark/>
          </w:tcPr>
          <w:p w14:paraId="66051D29" w14:textId="77777777" w:rsidR="002B75CD" w:rsidRDefault="002B75CD" w:rsidP="006D4907">
            <w:pPr>
              <w:autoSpaceDE w:val="0"/>
              <w:autoSpaceDN w:val="0"/>
              <w:adjustRightInd w:val="0"/>
              <w:jc w:val="center"/>
              <w:rPr>
                <w:b/>
                <w:smallCaps/>
                <w:szCs w:val="20"/>
                <w:lang w:val="es-MX" w:eastAsia="es-MX"/>
              </w:rPr>
            </w:pPr>
            <w:r>
              <w:rPr>
                <w:b/>
                <w:smallCaps/>
                <w:szCs w:val="20"/>
                <w:lang w:val="es-MX" w:eastAsia="es-MX"/>
              </w:rPr>
              <w:t>Indicador de alcance</w:t>
            </w:r>
          </w:p>
        </w:tc>
        <w:tc>
          <w:tcPr>
            <w:tcW w:w="2767" w:type="dxa"/>
            <w:vMerge w:val="restart"/>
            <w:tcBorders>
              <w:top w:val="single" w:sz="4" w:space="0" w:color="000000"/>
              <w:left w:val="single" w:sz="4" w:space="0" w:color="000000"/>
              <w:bottom w:val="single" w:sz="4" w:space="0" w:color="000000"/>
              <w:right w:val="single" w:sz="4" w:space="0" w:color="000000"/>
            </w:tcBorders>
            <w:vAlign w:val="center"/>
            <w:hideMark/>
          </w:tcPr>
          <w:p w14:paraId="6D3CACD2" w14:textId="77777777" w:rsidR="002B75CD" w:rsidRDefault="002B75CD" w:rsidP="006D4907">
            <w:pPr>
              <w:autoSpaceDE w:val="0"/>
              <w:autoSpaceDN w:val="0"/>
              <w:adjustRightInd w:val="0"/>
              <w:jc w:val="center"/>
              <w:rPr>
                <w:b/>
                <w:smallCaps/>
                <w:szCs w:val="20"/>
                <w:lang w:val="es-MX" w:eastAsia="es-MX"/>
              </w:rPr>
            </w:pPr>
            <w:r>
              <w:rPr>
                <w:b/>
                <w:smallCaps/>
                <w:szCs w:val="20"/>
                <w:lang w:val="es-MX" w:eastAsia="es-MX"/>
              </w:rPr>
              <w:t>Evaluación formativa de la competencia</w:t>
            </w:r>
          </w:p>
        </w:tc>
      </w:tr>
      <w:tr w:rsidR="002B75CD" w14:paraId="0272456C" w14:textId="77777777" w:rsidTr="006D4907">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5FBAB6F" w14:textId="77777777" w:rsidR="002B75CD" w:rsidRDefault="002B75CD" w:rsidP="006D4907">
            <w:pPr>
              <w:spacing w:after="0" w:line="240" w:lineRule="auto"/>
              <w:ind w:left="0" w:firstLine="0"/>
              <w:jc w:val="left"/>
              <w:rPr>
                <w:b/>
                <w:smallCaps/>
                <w:szCs w:val="20"/>
                <w:lang w:val="es-MX" w:eastAsia="es-MX"/>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2ECB683" w14:textId="77777777" w:rsidR="002B75CD" w:rsidRDefault="002B75CD" w:rsidP="006D4907">
            <w:pPr>
              <w:spacing w:after="0" w:line="240" w:lineRule="auto"/>
              <w:ind w:left="0" w:firstLine="0"/>
              <w:jc w:val="left"/>
              <w:rPr>
                <w:b/>
                <w:smallCaps/>
                <w:szCs w:val="20"/>
                <w:lang w:val="es-MX" w:eastAsia="es-MX"/>
              </w:rPr>
            </w:pPr>
          </w:p>
        </w:tc>
        <w:tc>
          <w:tcPr>
            <w:tcW w:w="684" w:type="dxa"/>
            <w:tcBorders>
              <w:top w:val="single" w:sz="4" w:space="0" w:color="000000"/>
              <w:left w:val="single" w:sz="4" w:space="0" w:color="000000"/>
              <w:bottom w:val="single" w:sz="4" w:space="0" w:color="000000"/>
              <w:right w:val="single" w:sz="4" w:space="0" w:color="000000"/>
            </w:tcBorders>
            <w:hideMark/>
          </w:tcPr>
          <w:p w14:paraId="5E229CB9" w14:textId="77777777" w:rsidR="002B75CD" w:rsidRDefault="002B75CD" w:rsidP="006D4907">
            <w:pPr>
              <w:autoSpaceDE w:val="0"/>
              <w:autoSpaceDN w:val="0"/>
              <w:adjustRightInd w:val="0"/>
              <w:jc w:val="center"/>
              <w:rPr>
                <w:szCs w:val="20"/>
                <w:lang w:val="es-MX" w:eastAsia="es-MX"/>
              </w:rPr>
            </w:pPr>
            <w:r>
              <w:rPr>
                <w:szCs w:val="20"/>
                <w:lang w:val="es-MX" w:eastAsia="es-MX"/>
              </w:rPr>
              <w:t>A</w:t>
            </w:r>
          </w:p>
        </w:tc>
        <w:tc>
          <w:tcPr>
            <w:tcW w:w="684" w:type="dxa"/>
            <w:tcBorders>
              <w:top w:val="single" w:sz="4" w:space="0" w:color="000000"/>
              <w:left w:val="single" w:sz="4" w:space="0" w:color="000000"/>
              <w:bottom w:val="single" w:sz="4" w:space="0" w:color="000000"/>
              <w:right w:val="single" w:sz="4" w:space="0" w:color="000000"/>
            </w:tcBorders>
            <w:hideMark/>
          </w:tcPr>
          <w:p w14:paraId="70E35CF1" w14:textId="77777777" w:rsidR="002B75CD" w:rsidRDefault="002B75CD" w:rsidP="006D4907">
            <w:pPr>
              <w:autoSpaceDE w:val="0"/>
              <w:autoSpaceDN w:val="0"/>
              <w:adjustRightInd w:val="0"/>
              <w:jc w:val="center"/>
              <w:rPr>
                <w:szCs w:val="20"/>
                <w:lang w:val="es-MX" w:eastAsia="es-MX"/>
              </w:rPr>
            </w:pPr>
            <w:r>
              <w:rPr>
                <w:szCs w:val="20"/>
                <w:lang w:val="es-MX" w:eastAsia="es-MX"/>
              </w:rPr>
              <w:t>B</w:t>
            </w:r>
          </w:p>
        </w:tc>
        <w:tc>
          <w:tcPr>
            <w:tcW w:w="684" w:type="dxa"/>
            <w:tcBorders>
              <w:top w:val="single" w:sz="4" w:space="0" w:color="000000"/>
              <w:left w:val="single" w:sz="4" w:space="0" w:color="000000"/>
              <w:bottom w:val="single" w:sz="4" w:space="0" w:color="000000"/>
              <w:right w:val="single" w:sz="4" w:space="0" w:color="000000"/>
            </w:tcBorders>
            <w:hideMark/>
          </w:tcPr>
          <w:p w14:paraId="5D716D6E" w14:textId="77777777" w:rsidR="002B75CD" w:rsidRDefault="002B75CD" w:rsidP="006D4907">
            <w:pPr>
              <w:autoSpaceDE w:val="0"/>
              <w:autoSpaceDN w:val="0"/>
              <w:adjustRightInd w:val="0"/>
              <w:jc w:val="center"/>
              <w:rPr>
                <w:szCs w:val="20"/>
                <w:lang w:val="es-MX" w:eastAsia="es-MX"/>
              </w:rPr>
            </w:pPr>
            <w:r>
              <w:rPr>
                <w:szCs w:val="20"/>
                <w:lang w:val="es-MX" w:eastAsia="es-MX"/>
              </w:rPr>
              <w:t>C</w:t>
            </w:r>
          </w:p>
        </w:tc>
        <w:tc>
          <w:tcPr>
            <w:tcW w:w="684" w:type="dxa"/>
            <w:tcBorders>
              <w:top w:val="single" w:sz="4" w:space="0" w:color="000000"/>
              <w:left w:val="single" w:sz="4" w:space="0" w:color="000000"/>
              <w:bottom w:val="single" w:sz="4" w:space="0" w:color="000000"/>
              <w:right w:val="single" w:sz="4" w:space="0" w:color="000000"/>
            </w:tcBorders>
            <w:hideMark/>
          </w:tcPr>
          <w:p w14:paraId="637FF3BE" w14:textId="77777777" w:rsidR="002B75CD" w:rsidRDefault="002B75CD" w:rsidP="006D4907">
            <w:pPr>
              <w:autoSpaceDE w:val="0"/>
              <w:autoSpaceDN w:val="0"/>
              <w:adjustRightInd w:val="0"/>
              <w:jc w:val="center"/>
              <w:rPr>
                <w:szCs w:val="20"/>
                <w:lang w:val="es-MX" w:eastAsia="es-MX"/>
              </w:rPr>
            </w:pPr>
            <w:r>
              <w:rPr>
                <w:szCs w:val="20"/>
                <w:lang w:val="es-MX" w:eastAsia="es-MX"/>
              </w:rPr>
              <w:t>D</w:t>
            </w:r>
          </w:p>
        </w:tc>
        <w:tc>
          <w:tcPr>
            <w:tcW w:w="684" w:type="dxa"/>
            <w:tcBorders>
              <w:top w:val="single" w:sz="4" w:space="0" w:color="000000"/>
              <w:left w:val="single" w:sz="4" w:space="0" w:color="000000"/>
              <w:bottom w:val="single" w:sz="4" w:space="0" w:color="000000"/>
              <w:right w:val="single" w:sz="4" w:space="0" w:color="000000"/>
            </w:tcBorders>
            <w:hideMark/>
          </w:tcPr>
          <w:p w14:paraId="3EB6B79C" w14:textId="77777777" w:rsidR="002B75CD" w:rsidRDefault="002B75CD" w:rsidP="006D4907">
            <w:pPr>
              <w:autoSpaceDE w:val="0"/>
              <w:autoSpaceDN w:val="0"/>
              <w:adjustRightInd w:val="0"/>
              <w:jc w:val="center"/>
              <w:rPr>
                <w:szCs w:val="20"/>
                <w:lang w:val="es-MX" w:eastAsia="es-MX"/>
              </w:rPr>
            </w:pPr>
            <w:r>
              <w:rPr>
                <w:szCs w:val="20"/>
                <w:lang w:val="es-MX" w:eastAsia="es-MX"/>
              </w:rPr>
              <w:t>E</w:t>
            </w:r>
          </w:p>
        </w:tc>
        <w:tc>
          <w:tcPr>
            <w:tcW w:w="684" w:type="dxa"/>
            <w:tcBorders>
              <w:top w:val="single" w:sz="4" w:space="0" w:color="000000"/>
              <w:left w:val="single" w:sz="4" w:space="0" w:color="000000"/>
              <w:bottom w:val="single" w:sz="4" w:space="0" w:color="000000"/>
              <w:right w:val="single" w:sz="4" w:space="0" w:color="000000"/>
            </w:tcBorders>
            <w:hideMark/>
          </w:tcPr>
          <w:p w14:paraId="02AEB19E" w14:textId="77777777" w:rsidR="002B75CD" w:rsidRDefault="002B75CD" w:rsidP="006D4907">
            <w:pPr>
              <w:autoSpaceDE w:val="0"/>
              <w:autoSpaceDN w:val="0"/>
              <w:adjustRightInd w:val="0"/>
              <w:jc w:val="center"/>
              <w:rPr>
                <w:szCs w:val="20"/>
                <w:lang w:val="es-MX" w:eastAsia="es-MX"/>
              </w:rPr>
            </w:pPr>
            <w:r>
              <w:rPr>
                <w:szCs w:val="20"/>
                <w:lang w:val="es-MX" w:eastAsia="es-MX"/>
              </w:rPr>
              <w:t>F</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2E0BAFE" w14:textId="77777777" w:rsidR="002B75CD" w:rsidRDefault="002B75CD" w:rsidP="006D4907">
            <w:pPr>
              <w:spacing w:after="0" w:line="240" w:lineRule="auto"/>
              <w:ind w:left="0" w:firstLine="0"/>
              <w:jc w:val="left"/>
              <w:rPr>
                <w:b/>
                <w:smallCaps/>
                <w:szCs w:val="20"/>
                <w:lang w:val="es-MX" w:eastAsia="es-MX"/>
              </w:rPr>
            </w:pPr>
          </w:p>
        </w:tc>
      </w:tr>
      <w:tr w:rsidR="002B75CD" w14:paraId="4D9B5578" w14:textId="77777777" w:rsidTr="006D4907">
        <w:tc>
          <w:tcPr>
            <w:tcW w:w="4145" w:type="dxa"/>
            <w:tcBorders>
              <w:top w:val="single" w:sz="4" w:space="0" w:color="000000"/>
              <w:left w:val="single" w:sz="4" w:space="0" w:color="000000"/>
              <w:bottom w:val="single" w:sz="4" w:space="0" w:color="000000"/>
              <w:right w:val="single" w:sz="4" w:space="0" w:color="000000"/>
            </w:tcBorders>
            <w:vAlign w:val="center"/>
          </w:tcPr>
          <w:p w14:paraId="74DDEB9C" w14:textId="77777777" w:rsidR="002B75CD" w:rsidRDefault="002B75CD" w:rsidP="006D4907">
            <w:pPr>
              <w:autoSpaceDE w:val="0"/>
              <w:autoSpaceDN w:val="0"/>
              <w:adjustRightInd w:val="0"/>
              <w:spacing w:line="276" w:lineRule="auto"/>
              <w:ind w:left="635" w:hanging="635"/>
              <w:jc w:val="left"/>
              <w:rPr>
                <w:rFonts w:ascii="TimesNewRomanPSMT" w:hAnsi="TimesNewRomanPSMT" w:cs="TimesNewRomanPSMT"/>
                <w:lang w:val="es-MX" w:eastAsia="en-US"/>
              </w:rPr>
            </w:pPr>
          </w:p>
          <w:p w14:paraId="00A4BEC5" w14:textId="77777777" w:rsidR="002B75CD" w:rsidRDefault="002B75CD" w:rsidP="006D4907">
            <w:pPr>
              <w:autoSpaceDE w:val="0"/>
              <w:autoSpaceDN w:val="0"/>
              <w:adjustRightInd w:val="0"/>
              <w:spacing w:line="276" w:lineRule="auto"/>
              <w:ind w:left="635" w:hanging="635"/>
              <w:jc w:val="left"/>
              <w:rPr>
                <w:rFonts w:ascii="TimesNewRomanPSMT" w:hAnsi="TimesNewRomanPSMT" w:cs="TimesNewRomanPSMT"/>
                <w:lang w:val="es-MX" w:eastAsia="en-US"/>
              </w:rPr>
            </w:pPr>
          </w:p>
          <w:p w14:paraId="4B374915" w14:textId="77777777" w:rsidR="002B75CD" w:rsidRDefault="002B75CD" w:rsidP="006D4907">
            <w:pPr>
              <w:autoSpaceDE w:val="0"/>
              <w:autoSpaceDN w:val="0"/>
              <w:adjustRightInd w:val="0"/>
              <w:spacing w:line="276" w:lineRule="auto"/>
              <w:ind w:left="635" w:hanging="635"/>
              <w:jc w:val="left"/>
              <w:rPr>
                <w:rFonts w:ascii="TimesNewRomanPSMT" w:hAnsi="TimesNewRomanPSMT" w:cs="TimesNewRomanPSMT"/>
                <w:lang w:val="es-MX" w:eastAsia="en-US"/>
              </w:rPr>
            </w:pPr>
          </w:p>
          <w:p w14:paraId="22FB8957" w14:textId="13FE1A0A" w:rsidR="002B75CD" w:rsidRDefault="002B75CD" w:rsidP="006D4907">
            <w:pPr>
              <w:autoSpaceDE w:val="0"/>
              <w:autoSpaceDN w:val="0"/>
              <w:adjustRightInd w:val="0"/>
              <w:spacing w:line="276" w:lineRule="auto"/>
              <w:ind w:left="635" w:hanging="635"/>
              <w:jc w:val="left"/>
              <w:rPr>
                <w:rFonts w:ascii="TimesNewRomanPSMT" w:hAnsi="TimesNewRomanPSMT" w:cs="TimesNewRomanPSMT"/>
                <w:lang w:val="es-MX" w:eastAsia="en-US"/>
              </w:rPr>
            </w:pPr>
            <w:r>
              <w:rPr>
                <w:rFonts w:ascii="TimesNewRomanPSMT" w:hAnsi="TimesNewRomanPSMT" w:cs="TimesNewRomanPSMT"/>
                <w:lang w:val="es-MX" w:eastAsia="en-US"/>
              </w:rPr>
              <w:t>EF 5</w:t>
            </w:r>
            <w:r>
              <w:rPr>
                <w:rFonts w:ascii="TimesNewRomanPSMT" w:hAnsi="TimesNewRomanPSMT" w:cs="TimesNewRomanPSMT"/>
                <w:lang w:val="es-MX" w:eastAsia="en-US"/>
              </w:rPr>
              <w:t xml:space="preserve">.1  </w:t>
            </w:r>
            <w:r>
              <w:t>Investigar AM, FM, PM</w:t>
            </w:r>
          </w:p>
          <w:p w14:paraId="26D0A453" w14:textId="77777777" w:rsidR="002B75CD" w:rsidRDefault="002B75CD" w:rsidP="006D4907">
            <w:pPr>
              <w:autoSpaceDE w:val="0"/>
              <w:autoSpaceDN w:val="0"/>
              <w:adjustRightInd w:val="0"/>
              <w:spacing w:line="276" w:lineRule="auto"/>
              <w:ind w:left="635" w:hanging="635"/>
              <w:jc w:val="left"/>
              <w:rPr>
                <w:rFonts w:ascii="TimesNewRomanPSMT" w:hAnsi="TimesNewRomanPSMT" w:cs="TimesNewRomanPSMT"/>
                <w:lang w:val="es-MX" w:eastAsia="en-US"/>
              </w:rPr>
            </w:pPr>
          </w:p>
          <w:p w14:paraId="146A5AAD" w14:textId="77777777" w:rsidR="002B75CD" w:rsidRDefault="002B75CD" w:rsidP="006D4907">
            <w:pPr>
              <w:autoSpaceDE w:val="0"/>
              <w:autoSpaceDN w:val="0"/>
              <w:adjustRightInd w:val="0"/>
              <w:spacing w:line="276" w:lineRule="auto"/>
              <w:ind w:left="635" w:hanging="635"/>
              <w:jc w:val="left"/>
              <w:rPr>
                <w:szCs w:val="20"/>
                <w:lang w:val="es-MX" w:eastAsia="es-MX"/>
              </w:rPr>
            </w:pPr>
          </w:p>
        </w:tc>
        <w:tc>
          <w:tcPr>
            <w:tcW w:w="2167" w:type="dxa"/>
            <w:tcBorders>
              <w:top w:val="single" w:sz="4" w:space="0" w:color="000000"/>
              <w:left w:val="single" w:sz="4" w:space="0" w:color="000000"/>
              <w:bottom w:val="single" w:sz="4" w:space="0" w:color="000000"/>
              <w:right w:val="single" w:sz="4" w:space="0" w:color="000000"/>
            </w:tcBorders>
            <w:vAlign w:val="center"/>
            <w:hideMark/>
          </w:tcPr>
          <w:p w14:paraId="4F256C79" w14:textId="77777777" w:rsidR="002B75CD" w:rsidRDefault="002B75CD" w:rsidP="006D4907">
            <w:pPr>
              <w:autoSpaceDE w:val="0"/>
              <w:autoSpaceDN w:val="0"/>
              <w:adjustRightInd w:val="0"/>
              <w:jc w:val="center"/>
              <w:rPr>
                <w:szCs w:val="20"/>
                <w:lang w:val="es-MX" w:eastAsia="es-MX"/>
              </w:rPr>
            </w:pPr>
            <w:r>
              <w:rPr>
                <w:sz w:val="24"/>
                <w:szCs w:val="24"/>
                <w:lang w:val="es-MX" w:eastAsia="es-MX"/>
              </w:rPr>
              <w:t>35%</w:t>
            </w:r>
          </w:p>
        </w:tc>
        <w:tc>
          <w:tcPr>
            <w:tcW w:w="684" w:type="dxa"/>
            <w:tcBorders>
              <w:top w:val="single" w:sz="4" w:space="0" w:color="000000"/>
              <w:left w:val="single" w:sz="4" w:space="0" w:color="000000"/>
              <w:bottom w:val="single" w:sz="4" w:space="0" w:color="000000"/>
              <w:right w:val="single" w:sz="4" w:space="0" w:color="000000"/>
            </w:tcBorders>
            <w:vAlign w:val="center"/>
          </w:tcPr>
          <w:p w14:paraId="69BF3EB0" w14:textId="77777777" w:rsidR="002B75CD" w:rsidRDefault="002B75CD" w:rsidP="006D4907">
            <w:pPr>
              <w:autoSpaceDE w:val="0"/>
              <w:autoSpaceDN w:val="0"/>
              <w:adjustRightInd w:val="0"/>
              <w:jc w:val="center"/>
              <w:rPr>
                <w:szCs w:val="20"/>
                <w:lang w:val="es-MX" w:eastAsia="es-MX"/>
              </w:rPr>
            </w:pPr>
            <w:r>
              <w:rPr>
                <w:szCs w:val="20"/>
                <w:lang w:val="es-MX" w:eastAsia="es-MX"/>
              </w:rPr>
              <w:t>5%</w:t>
            </w:r>
          </w:p>
        </w:tc>
        <w:tc>
          <w:tcPr>
            <w:tcW w:w="684" w:type="dxa"/>
            <w:tcBorders>
              <w:top w:val="single" w:sz="4" w:space="0" w:color="000000"/>
              <w:left w:val="single" w:sz="4" w:space="0" w:color="000000"/>
              <w:bottom w:val="single" w:sz="4" w:space="0" w:color="000000"/>
              <w:right w:val="single" w:sz="4" w:space="0" w:color="000000"/>
            </w:tcBorders>
            <w:vAlign w:val="center"/>
            <w:hideMark/>
          </w:tcPr>
          <w:p w14:paraId="68D4D2E2" w14:textId="77777777" w:rsidR="002B75CD" w:rsidRDefault="002B75CD" w:rsidP="006D4907">
            <w:pPr>
              <w:autoSpaceDE w:val="0"/>
              <w:autoSpaceDN w:val="0"/>
              <w:adjustRightInd w:val="0"/>
              <w:jc w:val="center"/>
              <w:rPr>
                <w:szCs w:val="20"/>
                <w:lang w:val="es-MX" w:eastAsia="es-MX"/>
              </w:rPr>
            </w:pPr>
            <w:r>
              <w:rPr>
                <w:szCs w:val="20"/>
                <w:lang w:val="es-MX" w:eastAsia="es-MX"/>
              </w:rPr>
              <w:t>5%</w:t>
            </w:r>
          </w:p>
        </w:tc>
        <w:tc>
          <w:tcPr>
            <w:tcW w:w="684" w:type="dxa"/>
            <w:tcBorders>
              <w:top w:val="single" w:sz="4" w:space="0" w:color="000000"/>
              <w:left w:val="single" w:sz="4" w:space="0" w:color="000000"/>
              <w:bottom w:val="single" w:sz="4" w:space="0" w:color="000000"/>
              <w:right w:val="single" w:sz="4" w:space="0" w:color="000000"/>
            </w:tcBorders>
            <w:vAlign w:val="center"/>
          </w:tcPr>
          <w:p w14:paraId="47AB05FD" w14:textId="77777777" w:rsidR="002B75CD" w:rsidRDefault="002B75CD" w:rsidP="006D4907">
            <w:pPr>
              <w:autoSpaceDE w:val="0"/>
              <w:autoSpaceDN w:val="0"/>
              <w:adjustRightInd w:val="0"/>
              <w:jc w:val="center"/>
              <w:rPr>
                <w:szCs w:val="20"/>
                <w:lang w:val="es-MX" w:eastAsia="es-MX"/>
              </w:rPr>
            </w:pPr>
            <w:r>
              <w:rPr>
                <w:szCs w:val="20"/>
                <w:lang w:val="es-MX" w:eastAsia="es-MX"/>
              </w:rPr>
              <w:t>5%</w:t>
            </w:r>
          </w:p>
        </w:tc>
        <w:tc>
          <w:tcPr>
            <w:tcW w:w="684" w:type="dxa"/>
            <w:tcBorders>
              <w:top w:val="single" w:sz="4" w:space="0" w:color="000000"/>
              <w:left w:val="single" w:sz="4" w:space="0" w:color="000000"/>
              <w:bottom w:val="single" w:sz="4" w:space="0" w:color="000000"/>
              <w:right w:val="single" w:sz="4" w:space="0" w:color="000000"/>
            </w:tcBorders>
            <w:vAlign w:val="center"/>
            <w:hideMark/>
          </w:tcPr>
          <w:p w14:paraId="0711853E" w14:textId="77777777" w:rsidR="002B75CD" w:rsidRDefault="002B75CD" w:rsidP="006D4907">
            <w:pPr>
              <w:autoSpaceDE w:val="0"/>
              <w:autoSpaceDN w:val="0"/>
              <w:adjustRightInd w:val="0"/>
              <w:jc w:val="center"/>
              <w:rPr>
                <w:szCs w:val="20"/>
                <w:lang w:val="es-MX" w:eastAsia="es-MX"/>
              </w:rPr>
            </w:pPr>
            <w:r>
              <w:rPr>
                <w:szCs w:val="20"/>
                <w:lang w:val="es-MX" w:eastAsia="es-MX"/>
              </w:rPr>
              <w:t>5%</w:t>
            </w:r>
          </w:p>
        </w:tc>
        <w:tc>
          <w:tcPr>
            <w:tcW w:w="684" w:type="dxa"/>
            <w:tcBorders>
              <w:top w:val="single" w:sz="4" w:space="0" w:color="000000"/>
              <w:left w:val="single" w:sz="4" w:space="0" w:color="000000"/>
              <w:bottom w:val="single" w:sz="4" w:space="0" w:color="000000"/>
              <w:right w:val="single" w:sz="4" w:space="0" w:color="000000"/>
            </w:tcBorders>
            <w:vAlign w:val="center"/>
          </w:tcPr>
          <w:p w14:paraId="46315631" w14:textId="77777777" w:rsidR="002B75CD" w:rsidRDefault="002B75CD" w:rsidP="006D4907">
            <w:pPr>
              <w:autoSpaceDE w:val="0"/>
              <w:autoSpaceDN w:val="0"/>
              <w:adjustRightInd w:val="0"/>
              <w:jc w:val="center"/>
              <w:rPr>
                <w:szCs w:val="20"/>
                <w:lang w:val="es-MX" w:eastAsia="es-MX"/>
              </w:rPr>
            </w:pPr>
            <w:r>
              <w:rPr>
                <w:szCs w:val="20"/>
                <w:lang w:val="es-MX" w:eastAsia="es-MX"/>
              </w:rPr>
              <w:t>5%</w:t>
            </w:r>
          </w:p>
        </w:tc>
        <w:tc>
          <w:tcPr>
            <w:tcW w:w="684" w:type="dxa"/>
            <w:tcBorders>
              <w:top w:val="single" w:sz="4" w:space="0" w:color="000000"/>
              <w:left w:val="single" w:sz="4" w:space="0" w:color="000000"/>
              <w:bottom w:val="single" w:sz="4" w:space="0" w:color="000000"/>
              <w:right w:val="single" w:sz="4" w:space="0" w:color="000000"/>
            </w:tcBorders>
            <w:vAlign w:val="center"/>
          </w:tcPr>
          <w:p w14:paraId="6DC47841" w14:textId="77777777" w:rsidR="002B75CD" w:rsidRDefault="002B75CD" w:rsidP="006D4907">
            <w:pPr>
              <w:autoSpaceDE w:val="0"/>
              <w:autoSpaceDN w:val="0"/>
              <w:adjustRightInd w:val="0"/>
              <w:jc w:val="center"/>
              <w:rPr>
                <w:szCs w:val="20"/>
                <w:lang w:val="es-MX" w:eastAsia="es-MX"/>
              </w:rPr>
            </w:pPr>
            <w:r>
              <w:rPr>
                <w:szCs w:val="20"/>
                <w:lang w:val="es-MX" w:eastAsia="es-MX"/>
              </w:rPr>
              <w:t>10%</w:t>
            </w:r>
          </w:p>
        </w:tc>
        <w:tc>
          <w:tcPr>
            <w:tcW w:w="2767" w:type="dxa"/>
            <w:vMerge w:val="restart"/>
            <w:tcBorders>
              <w:top w:val="single" w:sz="4" w:space="0" w:color="000000"/>
              <w:left w:val="single" w:sz="4" w:space="0" w:color="000000"/>
              <w:right w:val="single" w:sz="4" w:space="0" w:color="000000"/>
            </w:tcBorders>
            <w:hideMark/>
          </w:tcPr>
          <w:p w14:paraId="25464961" w14:textId="77777777" w:rsidR="002B75CD" w:rsidRPr="00CC1749" w:rsidRDefault="002B75CD" w:rsidP="006D4907">
            <w:pPr>
              <w:autoSpaceDE w:val="0"/>
              <w:autoSpaceDN w:val="0"/>
              <w:adjustRightInd w:val="0"/>
              <w:rPr>
                <w:rFonts w:ascii="TimesNewRomanPSMT" w:hAnsi="TimesNewRomanPSMT" w:cs="TimesNewRomanPSMT"/>
                <w:lang w:val="es-MX" w:eastAsia="en-US"/>
              </w:rPr>
            </w:pPr>
            <w:r w:rsidRPr="00CC1749">
              <w:rPr>
                <w:rFonts w:ascii="TimesNewRomanPSMT" w:hAnsi="TimesNewRomanPSMT" w:cs="TimesNewRomanPSMT"/>
                <w:lang w:val="es-MX" w:eastAsia="en-US"/>
              </w:rPr>
              <w:t>Claridad y precisión en la explicación.</w:t>
            </w:r>
          </w:p>
          <w:p w14:paraId="1479DA25" w14:textId="77777777" w:rsidR="002B75CD" w:rsidRPr="00CC1749" w:rsidRDefault="002B75CD" w:rsidP="006D4907">
            <w:pPr>
              <w:autoSpaceDE w:val="0"/>
              <w:autoSpaceDN w:val="0"/>
              <w:adjustRightInd w:val="0"/>
              <w:rPr>
                <w:rFonts w:ascii="TimesNewRomanPSMT" w:hAnsi="TimesNewRomanPSMT" w:cs="TimesNewRomanPSMT"/>
                <w:lang w:val="es-MX" w:eastAsia="en-US"/>
              </w:rPr>
            </w:pPr>
            <w:r w:rsidRPr="00CC1749">
              <w:rPr>
                <w:rFonts w:ascii="TimesNewRomanPSMT" w:hAnsi="TimesNewRomanPSMT" w:cs="TimesNewRomanPSMT"/>
                <w:lang w:val="es-MX" w:eastAsia="en-US"/>
              </w:rPr>
              <w:t>Desarrollo correcto del procedimiento.</w:t>
            </w:r>
          </w:p>
          <w:p w14:paraId="21B270FF" w14:textId="77777777" w:rsidR="002B75CD" w:rsidRPr="00CC1749" w:rsidRDefault="002B75CD" w:rsidP="006D4907">
            <w:pPr>
              <w:autoSpaceDE w:val="0"/>
              <w:autoSpaceDN w:val="0"/>
              <w:adjustRightInd w:val="0"/>
              <w:rPr>
                <w:rFonts w:ascii="TimesNewRomanPSMT" w:hAnsi="TimesNewRomanPSMT" w:cs="TimesNewRomanPSMT"/>
                <w:lang w:val="es-MX" w:eastAsia="en-US"/>
              </w:rPr>
            </w:pPr>
            <w:r w:rsidRPr="00CC1749">
              <w:rPr>
                <w:rFonts w:ascii="TimesNewRomanPSMT" w:hAnsi="TimesNewRomanPSMT" w:cs="TimesNewRomanPSMT"/>
                <w:lang w:val="es-MX" w:eastAsia="en-US"/>
              </w:rPr>
              <w:t>Uso adecuado de recursos digitales y bibliográficos.</w:t>
            </w:r>
          </w:p>
          <w:p w14:paraId="55A598EA" w14:textId="77777777" w:rsidR="002B75CD" w:rsidRPr="00CC1749" w:rsidRDefault="002B75CD" w:rsidP="006D4907">
            <w:pPr>
              <w:autoSpaceDE w:val="0"/>
              <w:autoSpaceDN w:val="0"/>
              <w:adjustRightInd w:val="0"/>
              <w:rPr>
                <w:rFonts w:ascii="TimesNewRomanPSMT" w:hAnsi="TimesNewRomanPSMT" w:cs="TimesNewRomanPSMT"/>
                <w:lang w:val="es-MX" w:eastAsia="en-US"/>
              </w:rPr>
            </w:pPr>
            <w:r w:rsidRPr="00CC1749">
              <w:rPr>
                <w:rFonts w:ascii="TimesNewRomanPSMT" w:hAnsi="TimesNewRomanPSMT" w:cs="TimesNewRomanPSMT"/>
                <w:lang w:val="es-MX" w:eastAsia="en-US"/>
              </w:rPr>
              <w:t>Presentación formal (redacción, ortografía, orden).</w:t>
            </w:r>
          </w:p>
          <w:p w14:paraId="4CE81E47" w14:textId="77777777" w:rsidR="002B75CD" w:rsidRDefault="002B75CD" w:rsidP="006D4907">
            <w:pPr>
              <w:autoSpaceDE w:val="0"/>
              <w:autoSpaceDN w:val="0"/>
              <w:adjustRightInd w:val="0"/>
              <w:rPr>
                <w:rFonts w:ascii="TimesNewRomanPSMT" w:hAnsi="TimesNewRomanPSMT" w:cs="TimesNewRomanPSMT"/>
                <w:lang w:val="es-MX" w:eastAsia="en-US"/>
              </w:rPr>
            </w:pPr>
            <w:r w:rsidRPr="00CC1749">
              <w:rPr>
                <w:rFonts w:ascii="TimesNewRomanPSMT" w:hAnsi="TimesNewRomanPSMT" w:cs="TimesNewRomanPSMT"/>
                <w:lang w:val="es-MX" w:eastAsia="en-US"/>
              </w:rPr>
              <w:t>Entrega en tiempo y forma.</w:t>
            </w:r>
          </w:p>
          <w:p w14:paraId="7FDE5864" w14:textId="77777777" w:rsidR="002B75CD" w:rsidRDefault="002B75CD" w:rsidP="006D4907">
            <w:pPr>
              <w:autoSpaceDE w:val="0"/>
              <w:autoSpaceDN w:val="0"/>
              <w:adjustRightInd w:val="0"/>
              <w:rPr>
                <w:rFonts w:ascii="TimesNewRomanPSMT" w:hAnsi="TimesNewRomanPSMT" w:cs="TimesNewRomanPSMT"/>
                <w:lang w:val="es-MX" w:eastAsia="en-US"/>
              </w:rPr>
            </w:pPr>
          </w:p>
          <w:p w14:paraId="0FF1E2ED" w14:textId="77777777" w:rsidR="002B75CD" w:rsidRDefault="002B75CD" w:rsidP="006D4907">
            <w:pPr>
              <w:autoSpaceDE w:val="0"/>
              <w:autoSpaceDN w:val="0"/>
              <w:adjustRightInd w:val="0"/>
              <w:rPr>
                <w:rFonts w:ascii="TimesNewRomanPSMT" w:hAnsi="TimesNewRomanPSMT" w:cs="TimesNewRomanPSMT"/>
                <w:lang w:val="es-MX" w:eastAsia="en-US"/>
              </w:rPr>
            </w:pPr>
          </w:p>
        </w:tc>
      </w:tr>
      <w:tr w:rsidR="002B75CD" w14:paraId="21DEFC15" w14:textId="77777777" w:rsidTr="006D4907">
        <w:tc>
          <w:tcPr>
            <w:tcW w:w="4145" w:type="dxa"/>
            <w:tcBorders>
              <w:top w:val="single" w:sz="4" w:space="0" w:color="000000"/>
              <w:left w:val="single" w:sz="4" w:space="0" w:color="000000"/>
              <w:bottom w:val="single" w:sz="4" w:space="0" w:color="000000"/>
              <w:right w:val="single" w:sz="4" w:space="0" w:color="000000"/>
            </w:tcBorders>
            <w:vAlign w:val="center"/>
          </w:tcPr>
          <w:p w14:paraId="11FBA29C" w14:textId="77777777" w:rsidR="002B75CD" w:rsidRDefault="002B75CD" w:rsidP="006D4907">
            <w:pPr>
              <w:autoSpaceDE w:val="0"/>
              <w:autoSpaceDN w:val="0"/>
              <w:adjustRightInd w:val="0"/>
              <w:spacing w:line="276" w:lineRule="auto"/>
              <w:ind w:left="635" w:hanging="635"/>
              <w:jc w:val="left"/>
              <w:rPr>
                <w:rFonts w:ascii="TimesNewRomanPSMT" w:hAnsi="TimesNewRomanPSMT" w:cs="TimesNewRomanPSMT"/>
                <w:lang w:val="es-MX" w:eastAsia="en-US"/>
              </w:rPr>
            </w:pPr>
          </w:p>
          <w:p w14:paraId="68D317A3" w14:textId="72234FDB" w:rsidR="002B75CD" w:rsidRDefault="002B75CD" w:rsidP="002B75CD">
            <w:pPr>
              <w:autoSpaceDE w:val="0"/>
              <w:autoSpaceDN w:val="0"/>
              <w:adjustRightInd w:val="0"/>
              <w:spacing w:line="276" w:lineRule="auto"/>
              <w:ind w:left="635" w:hanging="635"/>
              <w:jc w:val="left"/>
              <w:rPr>
                <w:szCs w:val="20"/>
                <w:lang w:val="es-MX" w:eastAsia="es-MX"/>
              </w:rPr>
            </w:pPr>
            <w:r>
              <w:rPr>
                <w:rFonts w:ascii="TimesNewRomanPSMT" w:hAnsi="TimesNewRomanPSMT" w:cs="TimesNewRomanPSMT"/>
                <w:lang w:val="es-MX" w:eastAsia="en-US"/>
              </w:rPr>
              <w:t>EF 4.</w:t>
            </w:r>
            <w:r>
              <w:t xml:space="preserve"> </w:t>
            </w:r>
            <w:r>
              <w:t>Exponer casos reales de telecomunicaciones</w:t>
            </w:r>
            <w:r>
              <w:rPr>
                <w:rFonts w:ascii="TimesNewRomanPSMT" w:hAnsi="TimesNewRomanPSMT" w:cs="TimesNewRomanPSMT"/>
                <w:lang w:val="es-MX" w:eastAsia="en-US"/>
              </w:rPr>
              <w:t xml:space="preserve"> </w:t>
            </w:r>
          </w:p>
        </w:tc>
        <w:tc>
          <w:tcPr>
            <w:tcW w:w="2167" w:type="dxa"/>
            <w:tcBorders>
              <w:top w:val="single" w:sz="4" w:space="0" w:color="000000"/>
              <w:left w:val="single" w:sz="4" w:space="0" w:color="000000"/>
              <w:bottom w:val="single" w:sz="4" w:space="0" w:color="000000"/>
              <w:right w:val="single" w:sz="4" w:space="0" w:color="000000"/>
            </w:tcBorders>
            <w:vAlign w:val="center"/>
            <w:hideMark/>
          </w:tcPr>
          <w:p w14:paraId="053EB16B" w14:textId="77777777" w:rsidR="002B75CD" w:rsidRDefault="002B75CD" w:rsidP="006D4907">
            <w:pPr>
              <w:autoSpaceDE w:val="0"/>
              <w:autoSpaceDN w:val="0"/>
              <w:adjustRightInd w:val="0"/>
              <w:jc w:val="center"/>
              <w:rPr>
                <w:szCs w:val="20"/>
                <w:lang w:val="es-MX" w:eastAsia="es-MX"/>
              </w:rPr>
            </w:pPr>
            <w:r>
              <w:rPr>
                <w:sz w:val="24"/>
                <w:szCs w:val="24"/>
                <w:lang w:val="es-MX" w:eastAsia="es-MX"/>
              </w:rPr>
              <w:t>30%</w:t>
            </w:r>
          </w:p>
        </w:tc>
        <w:tc>
          <w:tcPr>
            <w:tcW w:w="684" w:type="dxa"/>
            <w:tcBorders>
              <w:top w:val="single" w:sz="4" w:space="0" w:color="000000"/>
              <w:left w:val="single" w:sz="4" w:space="0" w:color="000000"/>
              <w:bottom w:val="single" w:sz="4" w:space="0" w:color="000000"/>
              <w:right w:val="single" w:sz="4" w:space="0" w:color="000000"/>
            </w:tcBorders>
            <w:vAlign w:val="center"/>
            <w:hideMark/>
          </w:tcPr>
          <w:p w14:paraId="51290A3F" w14:textId="77777777" w:rsidR="002B75CD" w:rsidRDefault="002B75CD" w:rsidP="006D4907">
            <w:pPr>
              <w:autoSpaceDE w:val="0"/>
              <w:autoSpaceDN w:val="0"/>
              <w:adjustRightInd w:val="0"/>
              <w:jc w:val="center"/>
              <w:rPr>
                <w:szCs w:val="20"/>
                <w:lang w:val="es-MX" w:eastAsia="es-MX"/>
              </w:rPr>
            </w:pPr>
            <w:r>
              <w:rPr>
                <w:szCs w:val="20"/>
                <w:lang w:val="es-MX" w:eastAsia="es-MX"/>
              </w:rPr>
              <w:t>5%</w:t>
            </w:r>
          </w:p>
        </w:tc>
        <w:tc>
          <w:tcPr>
            <w:tcW w:w="684" w:type="dxa"/>
            <w:tcBorders>
              <w:top w:val="single" w:sz="4" w:space="0" w:color="000000"/>
              <w:left w:val="single" w:sz="4" w:space="0" w:color="000000"/>
              <w:bottom w:val="single" w:sz="4" w:space="0" w:color="000000"/>
              <w:right w:val="single" w:sz="4" w:space="0" w:color="000000"/>
            </w:tcBorders>
            <w:vAlign w:val="center"/>
          </w:tcPr>
          <w:p w14:paraId="2E7AEB74" w14:textId="77777777" w:rsidR="002B75CD" w:rsidRDefault="002B75CD" w:rsidP="006D4907">
            <w:pPr>
              <w:autoSpaceDE w:val="0"/>
              <w:autoSpaceDN w:val="0"/>
              <w:adjustRightInd w:val="0"/>
              <w:jc w:val="center"/>
              <w:rPr>
                <w:szCs w:val="20"/>
                <w:lang w:val="es-MX" w:eastAsia="es-MX"/>
              </w:rPr>
            </w:pPr>
            <w:r>
              <w:rPr>
                <w:szCs w:val="20"/>
                <w:lang w:val="es-MX" w:eastAsia="es-MX"/>
              </w:rPr>
              <w:t>5%</w:t>
            </w:r>
          </w:p>
        </w:tc>
        <w:tc>
          <w:tcPr>
            <w:tcW w:w="684" w:type="dxa"/>
            <w:tcBorders>
              <w:top w:val="single" w:sz="4" w:space="0" w:color="000000"/>
              <w:left w:val="single" w:sz="4" w:space="0" w:color="000000"/>
              <w:bottom w:val="single" w:sz="4" w:space="0" w:color="000000"/>
              <w:right w:val="single" w:sz="4" w:space="0" w:color="000000"/>
            </w:tcBorders>
            <w:vAlign w:val="center"/>
          </w:tcPr>
          <w:p w14:paraId="3CA78F71" w14:textId="77777777" w:rsidR="002B75CD" w:rsidRDefault="002B75CD" w:rsidP="006D4907">
            <w:pPr>
              <w:autoSpaceDE w:val="0"/>
              <w:autoSpaceDN w:val="0"/>
              <w:adjustRightInd w:val="0"/>
              <w:jc w:val="center"/>
              <w:rPr>
                <w:szCs w:val="20"/>
                <w:lang w:val="es-MX" w:eastAsia="es-MX"/>
              </w:rPr>
            </w:pPr>
            <w:r>
              <w:rPr>
                <w:szCs w:val="20"/>
                <w:lang w:val="es-MX" w:eastAsia="es-MX"/>
              </w:rPr>
              <w:t>5%</w:t>
            </w:r>
          </w:p>
        </w:tc>
        <w:tc>
          <w:tcPr>
            <w:tcW w:w="684" w:type="dxa"/>
            <w:tcBorders>
              <w:top w:val="single" w:sz="4" w:space="0" w:color="000000"/>
              <w:left w:val="single" w:sz="4" w:space="0" w:color="000000"/>
              <w:bottom w:val="single" w:sz="4" w:space="0" w:color="000000"/>
              <w:right w:val="single" w:sz="4" w:space="0" w:color="000000"/>
            </w:tcBorders>
            <w:vAlign w:val="center"/>
          </w:tcPr>
          <w:p w14:paraId="0336B4C7" w14:textId="77777777" w:rsidR="002B75CD" w:rsidRDefault="002B75CD" w:rsidP="006D4907">
            <w:pPr>
              <w:autoSpaceDE w:val="0"/>
              <w:autoSpaceDN w:val="0"/>
              <w:adjustRightInd w:val="0"/>
              <w:jc w:val="center"/>
              <w:rPr>
                <w:szCs w:val="20"/>
                <w:lang w:val="es-MX" w:eastAsia="es-MX"/>
              </w:rPr>
            </w:pPr>
            <w:r>
              <w:rPr>
                <w:szCs w:val="20"/>
                <w:lang w:val="es-MX" w:eastAsia="es-MX"/>
              </w:rPr>
              <w:t>10%</w:t>
            </w:r>
          </w:p>
        </w:tc>
        <w:tc>
          <w:tcPr>
            <w:tcW w:w="684" w:type="dxa"/>
            <w:tcBorders>
              <w:top w:val="single" w:sz="4" w:space="0" w:color="000000"/>
              <w:left w:val="single" w:sz="4" w:space="0" w:color="000000"/>
              <w:bottom w:val="single" w:sz="4" w:space="0" w:color="000000"/>
              <w:right w:val="single" w:sz="4" w:space="0" w:color="000000"/>
            </w:tcBorders>
            <w:vAlign w:val="center"/>
          </w:tcPr>
          <w:p w14:paraId="64C1D7C9" w14:textId="77777777" w:rsidR="002B75CD" w:rsidRDefault="002B75CD" w:rsidP="006D4907">
            <w:pPr>
              <w:autoSpaceDE w:val="0"/>
              <w:autoSpaceDN w:val="0"/>
              <w:adjustRightInd w:val="0"/>
              <w:jc w:val="center"/>
              <w:rPr>
                <w:szCs w:val="20"/>
                <w:lang w:val="es-MX" w:eastAsia="es-MX"/>
              </w:rPr>
            </w:pPr>
            <w:r>
              <w:rPr>
                <w:szCs w:val="20"/>
                <w:lang w:val="es-MX" w:eastAsia="es-MX"/>
              </w:rPr>
              <w:t>5%</w:t>
            </w:r>
          </w:p>
        </w:tc>
        <w:tc>
          <w:tcPr>
            <w:tcW w:w="684" w:type="dxa"/>
            <w:tcBorders>
              <w:top w:val="single" w:sz="4" w:space="0" w:color="000000"/>
              <w:left w:val="single" w:sz="4" w:space="0" w:color="000000"/>
              <w:bottom w:val="single" w:sz="4" w:space="0" w:color="000000"/>
              <w:right w:val="single" w:sz="4" w:space="0" w:color="000000"/>
            </w:tcBorders>
            <w:vAlign w:val="center"/>
            <w:hideMark/>
          </w:tcPr>
          <w:p w14:paraId="7B801B47" w14:textId="77777777" w:rsidR="002B75CD" w:rsidRDefault="002B75CD" w:rsidP="006D4907">
            <w:pPr>
              <w:autoSpaceDE w:val="0"/>
              <w:autoSpaceDN w:val="0"/>
              <w:adjustRightInd w:val="0"/>
              <w:jc w:val="center"/>
              <w:rPr>
                <w:szCs w:val="20"/>
                <w:lang w:val="es-MX" w:eastAsia="es-MX"/>
              </w:rPr>
            </w:pPr>
          </w:p>
        </w:tc>
        <w:tc>
          <w:tcPr>
            <w:tcW w:w="2767" w:type="dxa"/>
            <w:vMerge/>
            <w:tcBorders>
              <w:left w:val="single" w:sz="4" w:space="0" w:color="000000"/>
              <w:right w:val="single" w:sz="4" w:space="0" w:color="000000"/>
            </w:tcBorders>
          </w:tcPr>
          <w:p w14:paraId="7CA35ACA" w14:textId="77777777" w:rsidR="002B75CD" w:rsidRDefault="002B75CD" w:rsidP="006D4907">
            <w:pPr>
              <w:autoSpaceDE w:val="0"/>
              <w:autoSpaceDN w:val="0"/>
              <w:adjustRightInd w:val="0"/>
              <w:rPr>
                <w:rFonts w:ascii="TimesNewRomanPSMT" w:hAnsi="TimesNewRomanPSMT" w:cs="TimesNewRomanPSMT"/>
                <w:lang w:val="es-MX" w:eastAsia="en-US"/>
              </w:rPr>
            </w:pPr>
          </w:p>
        </w:tc>
      </w:tr>
      <w:tr w:rsidR="002B75CD" w14:paraId="6E6027F2" w14:textId="77777777" w:rsidTr="006D4907">
        <w:tc>
          <w:tcPr>
            <w:tcW w:w="4145" w:type="dxa"/>
            <w:tcBorders>
              <w:top w:val="single" w:sz="4" w:space="0" w:color="000000"/>
              <w:left w:val="single" w:sz="4" w:space="0" w:color="000000"/>
              <w:bottom w:val="single" w:sz="4" w:space="0" w:color="000000"/>
              <w:right w:val="single" w:sz="4" w:space="0" w:color="000000"/>
            </w:tcBorders>
            <w:vAlign w:val="center"/>
          </w:tcPr>
          <w:p w14:paraId="02797F7C" w14:textId="30607333" w:rsidR="002B75CD" w:rsidRDefault="002B75CD" w:rsidP="006D4907">
            <w:pPr>
              <w:autoSpaceDE w:val="0"/>
              <w:autoSpaceDN w:val="0"/>
              <w:adjustRightInd w:val="0"/>
              <w:spacing w:line="276" w:lineRule="auto"/>
              <w:ind w:left="635" w:hanging="635"/>
              <w:jc w:val="left"/>
            </w:pPr>
            <w:r>
              <w:rPr>
                <w:rFonts w:ascii="TimesNewRomanPSMT" w:hAnsi="TimesNewRomanPSMT" w:cs="TimesNewRomanPSMT"/>
                <w:lang w:val="es-MX" w:eastAsia="en-US"/>
              </w:rPr>
              <w:t xml:space="preserve">EF 4.3  </w:t>
            </w:r>
            <w:r>
              <w:t>Exponer importancia del filtrado</w:t>
            </w:r>
          </w:p>
          <w:p w14:paraId="0A1C60F6" w14:textId="77777777" w:rsidR="002B75CD" w:rsidRDefault="002B75CD" w:rsidP="006D4907">
            <w:pPr>
              <w:autoSpaceDE w:val="0"/>
              <w:autoSpaceDN w:val="0"/>
              <w:adjustRightInd w:val="0"/>
              <w:spacing w:line="276" w:lineRule="auto"/>
              <w:ind w:left="635" w:hanging="635"/>
              <w:jc w:val="left"/>
              <w:rPr>
                <w:szCs w:val="20"/>
                <w:lang w:val="es-MX" w:eastAsia="es-MX"/>
              </w:rPr>
            </w:pPr>
          </w:p>
        </w:tc>
        <w:tc>
          <w:tcPr>
            <w:tcW w:w="2167" w:type="dxa"/>
            <w:tcBorders>
              <w:top w:val="single" w:sz="4" w:space="0" w:color="000000"/>
              <w:left w:val="single" w:sz="4" w:space="0" w:color="000000"/>
              <w:bottom w:val="single" w:sz="4" w:space="0" w:color="000000"/>
              <w:right w:val="single" w:sz="4" w:space="0" w:color="000000"/>
            </w:tcBorders>
            <w:vAlign w:val="center"/>
            <w:hideMark/>
          </w:tcPr>
          <w:p w14:paraId="7DC07796" w14:textId="77777777" w:rsidR="002B75CD" w:rsidRDefault="002B75CD" w:rsidP="006D4907">
            <w:pPr>
              <w:autoSpaceDE w:val="0"/>
              <w:autoSpaceDN w:val="0"/>
              <w:adjustRightInd w:val="0"/>
              <w:jc w:val="center"/>
              <w:rPr>
                <w:szCs w:val="20"/>
                <w:lang w:val="es-MX" w:eastAsia="es-MX"/>
              </w:rPr>
            </w:pPr>
            <w:r>
              <w:rPr>
                <w:sz w:val="24"/>
                <w:szCs w:val="24"/>
                <w:lang w:val="es-MX" w:eastAsia="es-MX"/>
              </w:rPr>
              <w:t>35%</w:t>
            </w:r>
          </w:p>
        </w:tc>
        <w:tc>
          <w:tcPr>
            <w:tcW w:w="684" w:type="dxa"/>
            <w:tcBorders>
              <w:top w:val="single" w:sz="4" w:space="0" w:color="000000"/>
              <w:left w:val="single" w:sz="4" w:space="0" w:color="000000"/>
              <w:bottom w:val="single" w:sz="4" w:space="0" w:color="000000"/>
              <w:right w:val="single" w:sz="4" w:space="0" w:color="000000"/>
            </w:tcBorders>
            <w:vAlign w:val="center"/>
          </w:tcPr>
          <w:p w14:paraId="5BB8AB7E" w14:textId="77777777" w:rsidR="002B75CD" w:rsidRDefault="002B75CD" w:rsidP="006D4907">
            <w:pPr>
              <w:autoSpaceDE w:val="0"/>
              <w:autoSpaceDN w:val="0"/>
              <w:adjustRightInd w:val="0"/>
              <w:jc w:val="center"/>
              <w:rPr>
                <w:szCs w:val="20"/>
                <w:lang w:val="es-MX" w:eastAsia="es-MX"/>
              </w:rPr>
            </w:pPr>
            <w:r>
              <w:rPr>
                <w:szCs w:val="20"/>
                <w:lang w:val="es-MX" w:eastAsia="es-MX"/>
              </w:rPr>
              <w:t>10%</w:t>
            </w:r>
          </w:p>
        </w:tc>
        <w:tc>
          <w:tcPr>
            <w:tcW w:w="684" w:type="dxa"/>
            <w:tcBorders>
              <w:top w:val="single" w:sz="4" w:space="0" w:color="000000"/>
              <w:left w:val="single" w:sz="4" w:space="0" w:color="000000"/>
              <w:bottom w:val="single" w:sz="4" w:space="0" w:color="000000"/>
              <w:right w:val="single" w:sz="4" w:space="0" w:color="000000"/>
            </w:tcBorders>
            <w:vAlign w:val="center"/>
          </w:tcPr>
          <w:p w14:paraId="5697F4FC" w14:textId="77777777" w:rsidR="002B75CD" w:rsidRDefault="002B75CD" w:rsidP="006D4907">
            <w:pPr>
              <w:autoSpaceDE w:val="0"/>
              <w:autoSpaceDN w:val="0"/>
              <w:adjustRightInd w:val="0"/>
              <w:jc w:val="center"/>
              <w:rPr>
                <w:szCs w:val="20"/>
                <w:lang w:val="es-MX" w:eastAsia="es-MX"/>
              </w:rPr>
            </w:pPr>
            <w:r>
              <w:rPr>
                <w:szCs w:val="20"/>
                <w:lang w:val="es-MX" w:eastAsia="es-MX"/>
              </w:rPr>
              <w:t>10%</w:t>
            </w:r>
          </w:p>
        </w:tc>
        <w:tc>
          <w:tcPr>
            <w:tcW w:w="684" w:type="dxa"/>
            <w:tcBorders>
              <w:top w:val="single" w:sz="4" w:space="0" w:color="000000"/>
              <w:left w:val="single" w:sz="4" w:space="0" w:color="000000"/>
              <w:bottom w:val="single" w:sz="4" w:space="0" w:color="000000"/>
              <w:right w:val="single" w:sz="4" w:space="0" w:color="000000"/>
            </w:tcBorders>
            <w:vAlign w:val="center"/>
          </w:tcPr>
          <w:p w14:paraId="1E9E5D30" w14:textId="77777777" w:rsidR="002B75CD" w:rsidRDefault="002B75CD" w:rsidP="006D4907">
            <w:pPr>
              <w:autoSpaceDE w:val="0"/>
              <w:autoSpaceDN w:val="0"/>
              <w:adjustRightInd w:val="0"/>
              <w:jc w:val="center"/>
              <w:rPr>
                <w:szCs w:val="20"/>
                <w:lang w:val="es-MX" w:eastAsia="es-MX"/>
              </w:rPr>
            </w:pPr>
            <w:r>
              <w:rPr>
                <w:szCs w:val="20"/>
                <w:lang w:val="es-MX" w:eastAsia="es-MX"/>
              </w:rPr>
              <w:t>5%</w:t>
            </w:r>
          </w:p>
        </w:tc>
        <w:tc>
          <w:tcPr>
            <w:tcW w:w="684" w:type="dxa"/>
            <w:tcBorders>
              <w:top w:val="single" w:sz="4" w:space="0" w:color="000000"/>
              <w:left w:val="single" w:sz="4" w:space="0" w:color="000000"/>
              <w:bottom w:val="single" w:sz="4" w:space="0" w:color="000000"/>
              <w:right w:val="single" w:sz="4" w:space="0" w:color="000000"/>
            </w:tcBorders>
            <w:vAlign w:val="center"/>
            <w:hideMark/>
          </w:tcPr>
          <w:p w14:paraId="3C69B4A8" w14:textId="77777777" w:rsidR="002B75CD" w:rsidRDefault="002B75CD" w:rsidP="006D4907">
            <w:pPr>
              <w:autoSpaceDE w:val="0"/>
              <w:autoSpaceDN w:val="0"/>
              <w:adjustRightInd w:val="0"/>
              <w:jc w:val="center"/>
              <w:rPr>
                <w:szCs w:val="20"/>
                <w:lang w:val="es-MX" w:eastAsia="es-MX"/>
              </w:rPr>
            </w:pPr>
            <w:r>
              <w:rPr>
                <w:szCs w:val="20"/>
                <w:lang w:val="es-MX" w:eastAsia="es-MX"/>
              </w:rPr>
              <w:t>5%</w:t>
            </w:r>
          </w:p>
        </w:tc>
        <w:tc>
          <w:tcPr>
            <w:tcW w:w="684" w:type="dxa"/>
            <w:tcBorders>
              <w:top w:val="single" w:sz="4" w:space="0" w:color="000000"/>
              <w:left w:val="single" w:sz="4" w:space="0" w:color="000000"/>
              <w:bottom w:val="single" w:sz="4" w:space="0" w:color="000000"/>
              <w:right w:val="single" w:sz="4" w:space="0" w:color="000000"/>
            </w:tcBorders>
            <w:vAlign w:val="center"/>
            <w:hideMark/>
          </w:tcPr>
          <w:p w14:paraId="3E44700A" w14:textId="77777777" w:rsidR="002B75CD" w:rsidRDefault="002B75CD" w:rsidP="006D4907">
            <w:pPr>
              <w:autoSpaceDE w:val="0"/>
              <w:autoSpaceDN w:val="0"/>
              <w:adjustRightInd w:val="0"/>
              <w:jc w:val="center"/>
              <w:rPr>
                <w:szCs w:val="20"/>
                <w:lang w:val="es-MX" w:eastAsia="es-MX"/>
              </w:rPr>
            </w:pPr>
            <w:r>
              <w:rPr>
                <w:szCs w:val="20"/>
                <w:lang w:val="es-MX" w:eastAsia="es-MX"/>
              </w:rPr>
              <w:t>5%</w:t>
            </w:r>
          </w:p>
        </w:tc>
        <w:tc>
          <w:tcPr>
            <w:tcW w:w="684" w:type="dxa"/>
            <w:tcBorders>
              <w:top w:val="single" w:sz="4" w:space="0" w:color="000000"/>
              <w:left w:val="single" w:sz="4" w:space="0" w:color="000000"/>
              <w:bottom w:val="single" w:sz="4" w:space="0" w:color="000000"/>
              <w:right w:val="single" w:sz="4" w:space="0" w:color="000000"/>
            </w:tcBorders>
            <w:vAlign w:val="center"/>
          </w:tcPr>
          <w:p w14:paraId="628B15C2" w14:textId="77777777" w:rsidR="002B75CD" w:rsidRDefault="002B75CD" w:rsidP="006D4907">
            <w:pPr>
              <w:autoSpaceDE w:val="0"/>
              <w:autoSpaceDN w:val="0"/>
              <w:adjustRightInd w:val="0"/>
              <w:jc w:val="center"/>
              <w:rPr>
                <w:szCs w:val="20"/>
                <w:lang w:val="es-MX" w:eastAsia="es-MX"/>
              </w:rPr>
            </w:pPr>
          </w:p>
        </w:tc>
        <w:tc>
          <w:tcPr>
            <w:tcW w:w="2767" w:type="dxa"/>
            <w:vMerge/>
            <w:tcBorders>
              <w:left w:val="single" w:sz="4" w:space="0" w:color="000000"/>
              <w:bottom w:val="single" w:sz="4" w:space="0" w:color="000000"/>
              <w:right w:val="single" w:sz="4" w:space="0" w:color="000000"/>
            </w:tcBorders>
            <w:hideMark/>
          </w:tcPr>
          <w:p w14:paraId="0CCEA36C" w14:textId="77777777" w:rsidR="002B75CD" w:rsidRDefault="002B75CD" w:rsidP="006D4907">
            <w:pPr>
              <w:autoSpaceDE w:val="0"/>
              <w:autoSpaceDN w:val="0"/>
              <w:adjustRightInd w:val="0"/>
              <w:rPr>
                <w:rFonts w:ascii="TimesNewRomanPSMT" w:hAnsi="TimesNewRomanPSMT" w:cs="TimesNewRomanPSMT"/>
                <w:lang w:val="es-MX" w:eastAsia="en-US"/>
              </w:rPr>
            </w:pPr>
          </w:p>
        </w:tc>
      </w:tr>
      <w:tr w:rsidR="002B75CD" w14:paraId="259E7C26" w14:textId="77777777" w:rsidTr="006D4907">
        <w:tc>
          <w:tcPr>
            <w:tcW w:w="4145" w:type="dxa"/>
            <w:tcBorders>
              <w:top w:val="single" w:sz="4" w:space="0" w:color="000000"/>
              <w:left w:val="single" w:sz="4" w:space="0" w:color="000000"/>
              <w:bottom w:val="single" w:sz="4" w:space="0" w:color="000000"/>
              <w:right w:val="single" w:sz="4" w:space="0" w:color="000000"/>
            </w:tcBorders>
            <w:hideMark/>
          </w:tcPr>
          <w:p w14:paraId="79E95437" w14:textId="77777777" w:rsidR="002B75CD" w:rsidRDefault="002B75CD" w:rsidP="006D4907">
            <w:pPr>
              <w:autoSpaceDE w:val="0"/>
              <w:autoSpaceDN w:val="0"/>
              <w:adjustRightInd w:val="0"/>
              <w:spacing w:line="276" w:lineRule="auto"/>
              <w:ind w:left="680" w:hanging="680"/>
              <w:jc w:val="left"/>
              <w:rPr>
                <w:rFonts w:ascii="TimesNewRomanPSMT" w:hAnsi="TimesNewRomanPSMT" w:cs="TimesNewRomanPSMT"/>
                <w:lang w:val="es-MX" w:eastAsia="en-US"/>
              </w:rPr>
            </w:pPr>
            <w:r>
              <w:rPr>
                <w:sz w:val="24"/>
                <w:szCs w:val="24"/>
                <w:lang w:val="es-MX" w:eastAsia="es-MX"/>
              </w:rPr>
              <w:t>Total</w:t>
            </w:r>
          </w:p>
        </w:tc>
        <w:tc>
          <w:tcPr>
            <w:tcW w:w="2167" w:type="dxa"/>
            <w:tcBorders>
              <w:top w:val="single" w:sz="4" w:space="0" w:color="000000"/>
              <w:left w:val="single" w:sz="4" w:space="0" w:color="000000"/>
              <w:bottom w:val="single" w:sz="4" w:space="0" w:color="000000"/>
              <w:right w:val="single" w:sz="4" w:space="0" w:color="000000"/>
            </w:tcBorders>
            <w:hideMark/>
          </w:tcPr>
          <w:p w14:paraId="0750B201" w14:textId="77777777" w:rsidR="002B75CD" w:rsidRDefault="002B75CD" w:rsidP="006D4907">
            <w:pPr>
              <w:autoSpaceDE w:val="0"/>
              <w:autoSpaceDN w:val="0"/>
              <w:adjustRightInd w:val="0"/>
              <w:jc w:val="center"/>
              <w:rPr>
                <w:sz w:val="24"/>
                <w:szCs w:val="24"/>
                <w:lang w:val="es-MX" w:eastAsia="es-MX"/>
              </w:rPr>
            </w:pPr>
            <w:r>
              <w:rPr>
                <w:sz w:val="24"/>
                <w:szCs w:val="24"/>
                <w:lang w:val="es-MX" w:eastAsia="es-MX"/>
              </w:rPr>
              <w:t>100%</w:t>
            </w:r>
          </w:p>
        </w:tc>
        <w:tc>
          <w:tcPr>
            <w:tcW w:w="684" w:type="dxa"/>
            <w:tcBorders>
              <w:top w:val="single" w:sz="4" w:space="0" w:color="000000"/>
              <w:left w:val="single" w:sz="4" w:space="0" w:color="000000"/>
              <w:bottom w:val="single" w:sz="4" w:space="0" w:color="000000"/>
              <w:right w:val="single" w:sz="4" w:space="0" w:color="000000"/>
            </w:tcBorders>
            <w:vAlign w:val="center"/>
            <w:hideMark/>
          </w:tcPr>
          <w:p w14:paraId="3DC972C1" w14:textId="77777777" w:rsidR="002B75CD" w:rsidRDefault="002B75CD" w:rsidP="006D4907">
            <w:pPr>
              <w:autoSpaceDE w:val="0"/>
              <w:autoSpaceDN w:val="0"/>
              <w:adjustRightInd w:val="0"/>
              <w:jc w:val="center"/>
              <w:rPr>
                <w:szCs w:val="20"/>
                <w:lang w:val="es-MX" w:eastAsia="es-MX"/>
              </w:rPr>
            </w:pPr>
            <w:r>
              <w:rPr>
                <w:szCs w:val="20"/>
                <w:lang w:val="es-MX" w:eastAsia="es-MX"/>
              </w:rPr>
              <w:t>20%</w:t>
            </w:r>
          </w:p>
        </w:tc>
        <w:tc>
          <w:tcPr>
            <w:tcW w:w="684" w:type="dxa"/>
            <w:tcBorders>
              <w:top w:val="single" w:sz="4" w:space="0" w:color="000000"/>
              <w:left w:val="single" w:sz="4" w:space="0" w:color="000000"/>
              <w:bottom w:val="single" w:sz="4" w:space="0" w:color="000000"/>
              <w:right w:val="single" w:sz="4" w:space="0" w:color="000000"/>
            </w:tcBorders>
            <w:vAlign w:val="center"/>
            <w:hideMark/>
          </w:tcPr>
          <w:p w14:paraId="74443E43" w14:textId="77777777" w:rsidR="002B75CD" w:rsidRDefault="002B75CD" w:rsidP="006D4907">
            <w:pPr>
              <w:autoSpaceDE w:val="0"/>
              <w:autoSpaceDN w:val="0"/>
              <w:adjustRightInd w:val="0"/>
              <w:jc w:val="center"/>
              <w:rPr>
                <w:szCs w:val="20"/>
                <w:lang w:val="es-MX" w:eastAsia="es-MX"/>
              </w:rPr>
            </w:pPr>
            <w:r>
              <w:rPr>
                <w:szCs w:val="20"/>
                <w:lang w:val="es-MX" w:eastAsia="es-MX"/>
              </w:rPr>
              <w:t>20%</w:t>
            </w:r>
          </w:p>
        </w:tc>
        <w:tc>
          <w:tcPr>
            <w:tcW w:w="684" w:type="dxa"/>
            <w:tcBorders>
              <w:top w:val="single" w:sz="4" w:space="0" w:color="000000"/>
              <w:left w:val="single" w:sz="4" w:space="0" w:color="000000"/>
              <w:bottom w:val="single" w:sz="4" w:space="0" w:color="000000"/>
              <w:right w:val="single" w:sz="4" w:space="0" w:color="000000"/>
            </w:tcBorders>
            <w:vAlign w:val="center"/>
            <w:hideMark/>
          </w:tcPr>
          <w:p w14:paraId="79157C9C" w14:textId="77777777" w:rsidR="002B75CD" w:rsidRDefault="002B75CD" w:rsidP="006D4907">
            <w:pPr>
              <w:autoSpaceDE w:val="0"/>
              <w:autoSpaceDN w:val="0"/>
              <w:adjustRightInd w:val="0"/>
              <w:jc w:val="center"/>
              <w:rPr>
                <w:szCs w:val="20"/>
                <w:lang w:val="es-MX" w:eastAsia="es-MX"/>
              </w:rPr>
            </w:pPr>
            <w:r>
              <w:rPr>
                <w:szCs w:val="20"/>
                <w:lang w:val="es-MX" w:eastAsia="es-MX"/>
              </w:rPr>
              <w:t>15%</w:t>
            </w:r>
          </w:p>
        </w:tc>
        <w:tc>
          <w:tcPr>
            <w:tcW w:w="684" w:type="dxa"/>
            <w:tcBorders>
              <w:top w:val="single" w:sz="4" w:space="0" w:color="000000"/>
              <w:left w:val="single" w:sz="4" w:space="0" w:color="000000"/>
              <w:bottom w:val="single" w:sz="4" w:space="0" w:color="000000"/>
              <w:right w:val="single" w:sz="4" w:space="0" w:color="000000"/>
            </w:tcBorders>
            <w:vAlign w:val="center"/>
            <w:hideMark/>
          </w:tcPr>
          <w:p w14:paraId="485A58A5" w14:textId="77777777" w:rsidR="002B75CD" w:rsidRDefault="002B75CD" w:rsidP="006D4907">
            <w:pPr>
              <w:autoSpaceDE w:val="0"/>
              <w:autoSpaceDN w:val="0"/>
              <w:adjustRightInd w:val="0"/>
              <w:jc w:val="center"/>
              <w:rPr>
                <w:szCs w:val="20"/>
                <w:lang w:val="es-MX" w:eastAsia="es-MX"/>
              </w:rPr>
            </w:pPr>
            <w:r>
              <w:rPr>
                <w:szCs w:val="20"/>
                <w:lang w:val="es-MX" w:eastAsia="es-MX"/>
              </w:rPr>
              <w:t>20%</w:t>
            </w:r>
          </w:p>
        </w:tc>
        <w:tc>
          <w:tcPr>
            <w:tcW w:w="684" w:type="dxa"/>
            <w:tcBorders>
              <w:top w:val="single" w:sz="4" w:space="0" w:color="000000"/>
              <w:left w:val="single" w:sz="4" w:space="0" w:color="000000"/>
              <w:bottom w:val="single" w:sz="4" w:space="0" w:color="000000"/>
              <w:right w:val="single" w:sz="4" w:space="0" w:color="000000"/>
            </w:tcBorders>
            <w:vAlign w:val="center"/>
            <w:hideMark/>
          </w:tcPr>
          <w:p w14:paraId="4D07820A" w14:textId="77777777" w:rsidR="002B75CD" w:rsidRDefault="002B75CD" w:rsidP="006D4907">
            <w:pPr>
              <w:autoSpaceDE w:val="0"/>
              <w:autoSpaceDN w:val="0"/>
              <w:adjustRightInd w:val="0"/>
              <w:jc w:val="center"/>
              <w:rPr>
                <w:szCs w:val="20"/>
                <w:lang w:val="es-MX" w:eastAsia="es-MX"/>
              </w:rPr>
            </w:pPr>
            <w:r>
              <w:rPr>
                <w:szCs w:val="20"/>
                <w:lang w:val="es-MX" w:eastAsia="es-MX"/>
              </w:rPr>
              <w:t>15%</w:t>
            </w:r>
          </w:p>
        </w:tc>
        <w:tc>
          <w:tcPr>
            <w:tcW w:w="684" w:type="dxa"/>
            <w:tcBorders>
              <w:top w:val="single" w:sz="4" w:space="0" w:color="000000"/>
              <w:left w:val="single" w:sz="4" w:space="0" w:color="000000"/>
              <w:bottom w:val="single" w:sz="4" w:space="0" w:color="000000"/>
              <w:right w:val="single" w:sz="4" w:space="0" w:color="000000"/>
            </w:tcBorders>
            <w:vAlign w:val="center"/>
            <w:hideMark/>
          </w:tcPr>
          <w:p w14:paraId="34149A24" w14:textId="77777777" w:rsidR="002B75CD" w:rsidRDefault="002B75CD" w:rsidP="006D4907">
            <w:pPr>
              <w:autoSpaceDE w:val="0"/>
              <w:autoSpaceDN w:val="0"/>
              <w:adjustRightInd w:val="0"/>
              <w:jc w:val="center"/>
              <w:rPr>
                <w:szCs w:val="20"/>
                <w:lang w:val="es-MX" w:eastAsia="es-MX"/>
              </w:rPr>
            </w:pPr>
            <w:r>
              <w:rPr>
                <w:szCs w:val="20"/>
                <w:lang w:val="es-MX" w:eastAsia="es-MX"/>
              </w:rPr>
              <w:t>10%</w:t>
            </w:r>
          </w:p>
        </w:tc>
        <w:tc>
          <w:tcPr>
            <w:tcW w:w="2767" w:type="dxa"/>
            <w:tcBorders>
              <w:top w:val="single" w:sz="4" w:space="0" w:color="000000"/>
              <w:left w:val="single" w:sz="4" w:space="0" w:color="000000"/>
              <w:bottom w:val="single" w:sz="4" w:space="0" w:color="000000"/>
              <w:right w:val="single" w:sz="4" w:space="0" w:color="000000"/>
            </w:tcBorders>
          </w:tcPr>
          <w:p w14:paraId="156A2F1F" w14:textId="77777777" w:rsidR="002B75CD" w:rsidRDefault="002B75CD" w:rsidP="006D4907">
            <w:pPr>
              <w:autoSpaceDE w:val="0"/>
              <w:autoSpaceDN w:val="0"/>
              <w:adjustRightInd w:val="0"/>
              <w:rPr>
                <w:lang w:val="es-MX"/>
              </w:rPr>
            </w:pPr>
          </w:p>
        </w:tc>
      </w:tr>
    </w:tbl>
    <w:p w14:paraId="4C0D8702" w14:textId="77777777" w:rsidR="002B75CD" w:rsidRDefault="002B75CD" w:rsidP="002B75CD">
      <w:pPr>
        <w:tabs>
          <w:tab w:val="left" w:pos="3564"/>
        </w:tabs>
        <w:autoSpaceDE w:val="0"/>
        <w:autoSpaceDN w:val="0"/>
        <w:adjustRightInd w:val="0"/>
        <w:rPr>
          <w:szCs w:val="20"/>
          <w:lang w:val="es-MX" w:eastAsia="es-MX"/>
        </w:rPr>
      </w:pPr>
      <w:r>
        <w:rPr>
          <w:szCs w:val="20"/>
          <w:lang w:val="es-MX" w:eastAsia="es-MX"/>
        </w:rPr>
        <w:tab/>
      </w:r>
      <w:r>
        <w:rPr>
          <w:szCs w:val="20"/>
          <w:lang w:val="es-MX" w:eastAsia="es-MX"/>
        </w:rPr>
        <w:tab/>
      </w:r>
    </w:p>
    <w:p w14:paraId="3E014353" w14:textId="77777777" w:rsidR="002B75CD" w:rsidRDefault="002B75CD" w:rsidP="002B75CD">
      <w:pPr>
        <w:autoSpaceDE w:val="0"/>
        <w:autoSpaceDN w:val="0"/>
        <w:adjustRightInd w:val="0"/>
        <w:rPr>
          <w:b/>
          <w:bCs/>
          <w:szCs w:val="20"/>
          <w:lang w:val="es-MX" w:eastAsia="es-MX"/>
        </w:rPr>
      </w:pPr>
    </w:p>
    <w:p w14:paraId="7F3034CE" w14:textId="77777777" w:rsidR="002B75CD" w:rsidRDefault="002B75CD" w:rsidP="002B75CD">
      <w:pPr>
        <w:autoSpaceDE w:val="0"/>
        <w:autoSpaceDN w:val="0"/>
        <w:adjustRightInd w:val="0"/>
        <w:rPr>
          <w:b/>
          <w:bCs/>
          <w:szCs w:val="20"/>
          <w:lang w:val="es-MX" w:eastAsia="es-MX"/>
        </w:rPr>
      </w:pPr>
    </w:p>
    <w:p w14:paraId="7766B566" w14:textId="77777777" w:rsidR="002B75CD" w:rsidRDefault="002B75CD" w:rsidP="002B75CD">
      <w:pPr>
        <w:autoSpaceDE w:val="0"/>
        <w:autoSpaceDN w:val="0"/>
        <w:adjustRightInd w:val="0"/>
        <w:rPr>
          <w:b/>
          <w:bCs/>
          <w:szCs w:val="20"/>
          <w:lang w:val="es-MX" w:eastAsia="es-MX"/>
        </w:rPr>
      </w:pPr>
    </w:p>
    <w:p w14:paraId="0B627BBE" w14:textId="77777777" w:rsidR="002B75CD" w:rsidRDefault="002B75CD" w:rsidP="00796783">
      <w:pPr>
        <w:autoSpaceDE w:val="0"/>
        <w:autoSpaceDN w:val="0"/>
        <w:adjustRightInd w:val="0"/>
        <w:rPr>
          <w:b/>
          <w:bCs/>
          <w:szCs w:val="20"/>
          <w:lang w:val="es-MX" w:eastAsia="es-MX"/>
        </w:rPr>
      </w:pPr>
    </w:p>
    <w:p w14:paraId="5C31E696" w14:textId="77777777" w:rsidR="002B75CD" w:rsidRDefault="002B75CD" w:rsidP="00796783">
      <w:pPr>
        <w:autoSpaceDE w:val="0"/>
        <w:autoSpaceDN w:val="0"/>
        <w:adjustRightInd w:val="0"/>
        <w:rPr>
          <w:b/>
          <w:bCs/>
          <w:szCs w:val="20"/>
          <w:lang w:val="es-MX" w:eastAsia="es-MX"/>
        </w:rPr>
      </w:pPr>
    </w:p>
    <w:p w14:paraId="03CCA4EA" w14:textId="77777777" w:rsidR="00796783" w:rsidRDefault="00796783" w:rsidP="00796783">
      <w:pPr>
        <w:autoSpaceDE w:val="0"/>
        <w:autoSpaceDN w:val="0"/>
        <w:adjustRightInd w:val="0"/>
        <w:rPr>
          <w:b/>
          <w:bCs/>
          <w:szCs w:val="20"/>
          <w:lang w:val="es-MX" w:eastAsia="es-MX"/>
        </w:rPr>
      </w:pPr>
      <w:r>
        <w:rPr>
          <w:b/>
          <w:bCs/>
          <w:szCs w:val="20"/>
          <w:lang w:val="es-MX" w:eastAsia="es-MX"/>
        </w:rPr>
        <w:lastRenderedPageBreak/>
        <w:t>Fuentes de información y apoyos didácticos:</w:t>
      </w:r>
    </w:p>
    <w:p w14:paraId="5CDF4F7E" w14:textId="77777777" w:rsidR="00796783" w:rsidRDefault="00796783" w:rsidP="00796783">
      <w:pPr>
        <w:autoSpaceDE w:val="0"/>
        <w:autoSpaceDN w:val="0"/>
        <w:adjustRightInd w:val="0"/>
        <w:rPr>
          <w:szCs w:val="20"/>
          <w:lang w:val="es-MX" w:eastAsia="es-MX"/>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80"/>
        <w:gridCol w:w="5103"/>
      </w:tblGrid>
      <w:tr w:rsidR="00796783" w14:paraId="56193DC4" w14:textId="77777777" w:rsidTr="00796783">
        <w:tc>
          <w:tcPr>
            <w:tcW w:w="8080" w:type="dxa"/>
            <w:tcBorders>
              <w:top w:val="nil"/>
              <w:left w:val="nil"/>
              <w:bottom w:val="single" w:sz="4" w:space="0" w:color="auto"/>
              <w:right w:val="nil"/>
            </w:tcBorders>
            <w:hideMark/>
          </w:tcPr>
          <w:p w14:paraId="7DF96E3C" w14:textId="77777777" w:rsidR="00796783" w:rsidRDefault="00796783">
            <w:pPr>
              <w:autoSpaceDE w:val="0"/>
              <w:autoSpaceDN w:val="0"/>
              <w:adjustRightInd w:val="0"/>
              <w:jc w:val="center"/>
              <w:rPr>
                <w:b/>
                <w:szCs w:val="20"/>
                <w:lang w:val="es-MX" w:eastAsia="es-MX"/>
              </w:rPr>
            </w:pPr>
            <w:r>
              <w:rPr>
                <w:b/>
                <w:szCs w:val="20"/>
                <w:lang w:val="es-MX" w:eastAsia="es-MX"/>
              </w:rPr>
              <w:t>Fuentes de información</w:t>
            </w:r>
          </w:p>
        </w:tc>
        <w:tc>
          <w:tcPr>
            <w:tcW w:w="5103" w:type="dxa"/>
            <w:tcBorders>
              <w:top w:val="nil"/>
              <w:left w:val="nil"/>
              <w:bottom w:val="single" w:sz="4" w:space="0" w:color="auto"/>
              <w:right w:val="nil"/>
            </w:tcBorders>
            <w:hideMark/>
          </w:tcPr>
          <w:p w14:paraId="6506EF5A" w14:textId="77777777" w:rsidR="00796783" w:rsidRDefault="00796783">
            <w:pPr>
              <w:autoSpaceDE w:val="0"/>
              <w:autoSpaceDN w:val="0"/>
              <w:adjustRightInd w:val="0"/>
              <w:jc w:val="center"/>
              <w:rPr>
                <w:b/>
                <w:szCs w:val="20"/>
                <w:lang w:val="es-MX" w:eastAsia="es-MX"/>
              </w:rPr>
            </w:pPr>
            <w:r>
              <w:rPr>
                <w:b/>
                <w:szCs w:val="20"/>
                <w:lang w:val="es-MX" w:eastAsia="es-MX"/>
              </w:rPr>
              <w:t>Apoyos didácticos</w:t>
            </w:r>
          </w:p>
        </w:tc>
      </w:tr>
      <w:tr w:rsidR="005E07E3" w14:paraId="1639EE3E" w14:textId="77777777" w:rsidTr="00796783">
        <w:tc>
          <w:tcPr>
            <w:tcW w:w="8080" w:type="dxa"/>
            <w:tcBorders>
              <w:top w:val="single" w:sz="4" w:space="0" w:color="auto"/>
              <w:left w:val="single" w:sz="4" w:space="0" w:color="000000"/>
              <w:bottom w:val="single" w:sz="4" w:space="0" w:color="000000"/>
              <w:right w:val="single" w:sz="4" w:space="0" w:color="000000"/>
            </w:tcBorders>
          </w:tcPr>
          <w:p w14:paraId="29EF3995" w14:textId="77777777" w:rsidR="005E07E3" w:rsidRDefault="005E07E3" w:rsidP="005E07E3">
            <w:pPr>
              <w:pStyle w:val="Prrafodelista"/>
              <w:autoSpaceDE w:val="0"/>
              <w:autoSpaceDN w:val="0"/>
              <w:adjustRightInd w:val="0"/>
              <w:rPr>
                <w:color w:val="auto"/>
                <w:szCs w:val="20"/>
                <w:lang w:val="en-US" w:eastAsia="es-MX"/>
              </w:rPr>
            </w:pPr>
          </w:p>
          <w:p w14:paraId="5980D57B" w14:textId="77777777" w:rsidR="005E07E3" w:rsidRDefault="005E07E3" w:rsidP="005E07E3">
            <w:pPr>
              <w:autoSpaceDE w:val="0"/>
              <w:autoSpaceDN w:val="0"/>
              <w:adjustRightInd w:val="0"/>
              <w:rPr>
                <w:color w:val="auto"/>
                <w:szCs w:val="20"/>
                <w:lang w:eastAsia="es-MX"/>
              </w:rPr>
            </w:pPr>
            <w:r>
              <w:rPr>
                <w:color w:val="auto"/>
                <w:szCs w:val="20"/>
                <w:lang w:val="en-US" w:eastAsia="es-MX"/>
              </w:rPr>
              <w:t xml:space="preserve">1. Halliday, David y Resnick, Robert. </w:t>
            </w:r>
            <w:r>
              <w:rPr>
                <w:color w:val="auto"/>
                <w:szCs w:val="20"/>
                <w:lang w:eastAsia="es-MX"/>
              </w:rPr>
              <w:t>Física II. Cuarta edición. Ed. CECSA.</w:t>
            </w:r>
          </w:p>
          <w:p w14:paraId="3E8AAD0B" w14:textId="77777777" w:rsidR="005E07E3" w:rsidRDefault="005E07E3" w:rsidP="005E07E3">
            <w:pPr>
              <w:autoSpaceDE w:val="0"/>
              <w:autoSpaceDN w:val="0"/>
              <w:adjustRightInd w:val="0"/>
              <w:rPr>
                <w:color w:val="auto"/>
                <w:szCs w:val="20"/>
                <w:lang w:val="en-US" w:eastAsia="es-MX"/>
              </w:rPr>
            </w:pPr>
            <w:r>
              <w:rPr>
                <w:color w:val="auto"/>
                <w:szCs w:val="20"/>
                <w:lang w:eastAsia="es-MX"/>
              </w:rPr>
              <w:t xml:space="preserve">2. Sadik, M. Elementos de electromagnetismo. </w:t>
            </w:r>
            <w:r>
              <w:rPr>
                <w:color w:val="auto"/>
                <w:szCs w:val="20"/>
                <w:lang w:val="en-US" w:eastAsia="es-MX"/>
              </w:rPr>
              <w:t>Ed. Mc Graw Hill.</w:t>
            </w:r>
          </w:p>
          <w:p w14:paraId="691D6545" w14:textId="77777777" w:rsidR="005E07E3" w:rsidRDefault="005E07E3" w:rsidP="005E07E3">
            <w:pPr>
              <w:autoSpaceDE w:val="0"/>
              <w:autoSpaceDN w:val="0"/>
              <w:adjustRightInd w:val="0"/>
              <w:rPr>
                <w:color w:val="auto"/>
                <w:szCs w:val="20"/>
                <w:lang w:val="en-US" w:eastAsia="es-MX"/>
              </w:rPr>
            </w:pPr>
            <w:r>
              <w:rPr>
                <w:color w:val="auto"/>
                <w:szCs w:val="20"/>
                <w:lang w:val="en-US" w:eastAsia="es-MX"/>
              </w:rPr>
              <w:t xml:space="preserve">3. Cheng, David. </w:t>
            </w:r>
            <w:r>
              <w:rPr>
                <w:color w:val="auto"/>
                <w:szCs w:val="20"/>
                <w:lang w:eastAsia="es-MX"/>
              </w:rPr>
              <w:t xml:space="preserve">Fundamentos de Electromagnetismo para Ingeniería, Ed. </w:t>
            </w:r>
            <w:r>
              <w:rPr>
                <w:color w:val="auto"/>
                <w:szCs w:val="20"/>
                <w:lang w:val="en-US" w:eastAsia="es-MX"/>
              </w:rPr>
              <w:t>Addison</w:t>
            </w:r>
          </w:p>
          <w:p w14:paraId="27C305F3" w14:textId="77777777" w:rsidR="005E07E3" w:rsidRDefault="005E07E3" w:rsidP="005E07E3">
            <w:pPr>
              <w:autoSpaceDE w:val="0"/>
              <w:autoSpaceDN w:val="0"/>
              <w:adjustRightInd w:val="0"/>
              <w:rPr>
                <w:color w:val="auto"/>
                <w:szCs w:val="20"/>
                <w:lang w:val="en-US" w:eastAsia="es-MX"/>
              </w:rPr>
            </w:pPr>
            <w:r>
              <w:rPr>
                <w:color w:val="auto"/>
                <w:szCs w:val="20"/>
                <w:lang w:val="en-US" w:eastAsia="es-MX"/>
              </w:rPr>
              <w:t>Wesley Iberoamericana.</w:t>
            </w:r>
          </w:p>
          <w:p w14:paraId="7FC7F4BE" w14:textId="32242F57" w:rsidR="005E07E3" w:rsidRDefault="005E07E3" w:rsidP="005E07E3">
            <w:pPr>
              <w:autoSpaceDE w:val="0"/>
              <w:autoSpaceDN w:val="0"/>
              <w:adjustRightInd w:val="0"/>
              <w:rPr>
                <w:color w:val="auto"/>
                <w:szCs w:val="20"/>
                <w:lang w:val="en-US" w:eastAsia="es-MX"/>
              </w:rPr>
            </w:pPr>
            <w:r>
              <w:rPr>
                <w:color w:val="auto"/>
                <w:szCs w:val="20"/>
                <w:lang w:val="en-US" w:eastAsia="es-MX"/>
              </w:rPr>
              <w:t>4. Clayton, R. Paul y Whites, Keith W. Introduction</w:t>
            </w:r>
            <w:r w:rsidR="007770D9">
              <w:rPr>
                <w:color w:val="auto"/>
                <w:szCs w:val="20"/>
                <w:lang w:val="en-US" w:eastAsia="es-MX"/>
              </w:rPr>
              <w:t xml:space="preserve"> </w:t>
            </w:r>
            <w:r>
              <w:rPr>
                <w:color w:val="auto"/>
                <w:szCs w:val="20"/>
                <w:lang w:val="en-US" w:eastAsia="es-MX"/>
              </w:rPr>
              <w:t>to</w:t>
            </w:r>
            <w:r w:rsidR="007770D9">
              <w:rPr>
                <w:color w:val="auto"/>
                <w:szCs w:val="20"/>
                <w:lang w:val="en-US" w:eastAsia="es-MX"/>
              </w:rPr>
              <w:t xml:space="preserve"> </w:t>
            </w:r>
            <w:r>
              <w:rPr>
                <w:color w:val="auto"/>
                <w:szCs w:val="20"/>
                <w:lang w:val="en-US" w:eastAsia="es-MX"/>
              </w:rPr>
              <w:t>electromagnetic</w:t>
            </w:r>
            <w:r w:rsidR="007770D9">
              <w:rPr>
                <w:color w:val="auto"/>
                <w:szCs w:val="20"/>
                <w:lang w:val="en-US" w:eastAsia="es-MX"/>
              </w:rPr>
              <w:t xml:space="preserve"> </w:t>
            </w:r>
            <w:r>
              <w:rPr>
                <w:color w:val="auto"/>
                <w:szCs w:val="20"/>
                <w:lang w:val="en-US" w:eastAsia="es-MX"/>
              </w:rPr>
              <w:t>Fields., Ed. Mc</w:t>
            </w:r>
          </w:p>
          <w:p w14:paraId="35052971" w14:textId="77777777" w:rsidR="005E07E3" w:rsidRDefault="005E07E3" w:rsidP="005E07E3">
            <w:pPr>
              <w:autoSpaceDE w:val="0"/>
              <w:autoSpaceDN w:val="0"/>
              <w:adjustRightInd w:val="0"/>
              <w:rPr>
                <w:color w:val="auto"/>
                <w:szCs w:val="20"/>
                <w:lang w:val="en-US" w:eastAsia="es-MX"/>
              </w:rPr>
            </w:pPr>
            <w:r>
              <w:rPr>
                <w:color w:val="auto"/>
                <w:szCs w:val="20"/>
                <w:lang w:val="en-US" w:eastAsia="es-MX"/>
              </w:rPr>
              <w:t>Graw Hill.</w:t>
            </w:r>
          </w:p>
          <w:p w14:paraId="221396D0" w14:textId="77777777" w:rsidR="005E07E3" w:rsidRDefault="005E07E3" w:rsidP="005E07E3">
            <w:pPr>
              <w:autoSpaceDE w:val="0"/>
              <w:autoSpaceDN w:val="0"/>
              <w:adjustRightInd w:val="0"/>
              <w:rPr>
                <w:color w:val="auto"/>
                <w:szCs w:val="20"/>
                <w:lang w:val="en-US" w:eastAsia="es-MX"/>
              </w:rPr>
            </w:pPr>
            <w:r>
              <w:rPr>
                <w:color w:val="auto"/>
                <w:szCs w:val="20"/>
                <w:lang w:val="en-US" w:eastAsia="es-MX"/>
              </w:rPr>
              <w:t>5. Plonus, M. A. Electromagnetismo Aplicado. Ed. Reverte.</w:t>
            </w:r>
          </w:p>
          <w:p w14:paraId="648D7D55" w14:textId="77777777" w:rsidR="005E07E3" w:rsidRDefault="005E07E3" w:rsidP="005E07E3">
            <w:pPr>
              <w:autoSpaceDE w:val="0"/>
              <w:autoSpaceDN w:val="0"/>
              <w:adjustRightInd w:val="0"/>
              <w:rPr>
                <w:color w:val="auto"/>
                <w:szCs w:val="20"/>
                <w:lang w:val="en-US" w:eastAsia="es-MX"/>
              </w:rPr>
            </w:pPr>
            <w:r>
              <w:rPr>
                <w:color w:val="auto"/>
                <w:szCs w:val="20"/>
                <w:lang w:val="en-US" w:eastAsia="es-MX"/>
              </w:rPr>
              <w:t>6. Serway, Raymond A. Física Vol. II. Ed. McGraw-Hill.</w:t>
            </w:r>
          </w:p>
          <w:p w14:paraId="230E0291" w14:textId="77777777" w:rsidR="005E07E3" w:rsidRDefault="005E07E3" w:rsidP="005E07E3">
            <w:pPr>
              <w:autoSpaceDE w:val="0"/>
              <w:autoSpaceDN w:val="0"/>
              <w:adjustRightInd w:val="0"/>
              <w:rPr>
                <w:color w:val="auto"/>
                <w:szCs w:val="20"/>
                <w:lang w:val="en-US" w:eastAsia="es-MX"/>
              </w:rPr>
            </w:pPr>
            <w:r>
              <w:rPr>
                <w:color w:val="auto"/>
                <w:szCs w:val="20"/>
                <w:lang w:eastAsia="es-MX"/>
              </w:rPr>
              <w:t xml:space="preserve">7. Del Toro, Vicent. Circuitos Magnéticos. </w:t>
            </w:r>
            <w:r>
              <w:rPr>
                <w:color w:val="auto"/>
                <w:szCs w:val="20"/>
                <w:lang w:val="en-US" w:eastAsia="es-MX"/>
              </w:rPr>
              <w:t>Ed. McGraw-Hill.</w:t>
            </w:r>
          </w:p>
          <w:p w14:paraId="6B854299" w14:textId="77777777" w:rsidR="005E07E3" w:rsidRDefault="005E07E3" w:rsidP="005E07E3">
            <w:pPr>
              <w:autoSpaceDE w:val="0"/>
              <w:autoSpaceDN w:val="0"/>
              <w:adjustRightInd w:val="0"/>
              <w:rPr>
                <w:color w:val="auto"/>
                <w:szCs w:val="20"/>
                <w:lang w:val="en-US" w:eastAsia="es-MX"/>
              </w:rPr>
            </w:pPr>
            <w:r>
              <w:rPr>
                <w:color w:val="auto"/>
                <w:szCs w:val="20"/>
                <w:lang w:val="en-US" w:eastAsia="es-MX"/>
              </w:rPr>
              <w:t xml:space="preserve">8. Ohanian, Market. </w:t>
            </w:r>
            <w:r>
              <w:rPr>
                <w:color w:val="auto"/>
                <w:szCs w:val="20"/>
                <w:lang w:eastAsia="es-MX"/>
              </w:rPr>
              <w:t xml:space="preserve">Física para Ingeniería y Ciencias. </w:t>
            </w:r>
            <w:r>
              <w:rPr>
                <w:color w:val="auto"/>
                <w:szCs w:val="20"/>
                <w:lang w:val="en-US" w:eastAsia="es-MX"/>
              </w:rPr>
              <w:t>2ª edición. Ed. Mc Graw Hill.</w:t>
            </w:r>
          </w:p>
          <w:p w14:paraId="7258E42F" w14:textId="77777777" w:rsidR="005E07E3" w:rsidRDefault="005E07E3" w:rsidP="005E07E3">
            <w:pPr>
              <w:autoSpaceDE w:val="0"/>
              <w:autoSpaceDN w:val="0"/>
              <w:adjustRightInd w:val="0"/>
              <w:rPr>
                <w:color w:val="auto"/>
                <w:szCs w:val="20"/>
                <w:lang w:val="en-US" w:eastAsia="es-MX"/>
              </w:rPr>
            </w:pPr>
            <w:r>
              <w:rPr>
                <w:color w:val="auto"/>
                <w:szCs w:val="20"/>
                <w:lang w:eastAsia="es-MX"/>
              </w:rPr>
              <w:t xml:space="preserve">9. Sears y Semansky. Física Universitaria. </w:t>
            </w:r>
            <w:r>
              <w:rPr>
                <w:color w:val="auto"/>
                <w:szCs w:val="20"/>
                <w:lang w:val="en-US" w:eastAsia="es-MX"/>
              </w:rPr>
              <w:t>Ed. Pearson Eduacation.</w:t>
            </w:r>
          </w:p>
          <w:p w14:paraId="5736E1F9" w14:textId="77777777" w:rsidR="005E07E3" w:rsidRDefault="005E07E3" w:rsidP="005E07E3">
            <w:pPr>
              <w:autoSpaceDE w:val="0"/>
              <w:autoSpaceDN w:val="0"/>
              <w:adjustRightInd w:val="0"/>
              <w:rPr>
                <w:color w:val="auto"/>
                <w:szCs w:val="20"/>
                <w:lang w:eastAsia="es-MX"/>
              </w:rPr>
            </w:pPr>
            <w:r>
              <w:rPr>
                <w:color w:val="auto"/>
                <w:szCs w:val="20"/>
                <w:lang w:val="en-US" w:eastAsia="es-MX"/>
              </w:rPr>
              <w:t xml:space="preserve">10. Sewert, Carnie. </w:t>
            </w:r>
            <w:r>
              <w:rPr>
                <w:color w:val="auto"/>
                <w:szCs w:val="20"/>
                <w:lang w:eastAsia="es-MX"/>
              </w:rPr>
              <w:t>Física Electricidad y Magnetismo. Ed.Learn.</w:t>
            </w:r>
          </w:p>
          <w:p w14:paraId="6F87F3E2" w14:textId="77777777" w:rsidR="005E07E3" w:rsidRDefault="005E07E3" w:rsidP="005E07E3">
            <w:pPr>
              <w:autoSpaceDE w:val="0"/>
              <w:autoSpaceDN w:val="0"/>
              <w:adjustRightInd w:val="0"/>
              <w:rPr>
                <w:color w:val="auto"/>
                <w:szCs w:val="20"/>
                <w:lang w:val="en-US" w:eastAsia="es-MX"/>
              </w:rPr>
            </w:pPr>
            <w:r>
              <w:rPr>
                <w:color w:val="auto"/>
                <w:szCs w:val="20"/>
                <w:lang w:eastAsia="es-MX"/>
              </w:rPr>
              <w:t xml:space="preserve">11. Bueche, Hetch. Física General Serie Schaum. </w:t>
            </w:r>
            <w:r>
              <w:rPr>
                <w:color w:val="auto"/>
                <w:szCs w:val="20"/>
                <w:lang w:val="en-US" w:eastAsia="es-MX"/>
              </w:rPr>
              <w:t>1ª Edicion. Mc Graw Hill.</w:t>
            </w:r>
          </w:p>
          <w:p w14:paraId="4DA40A8E" w14:textId="77777777" w:rsidR="005E07E3" w:rsidRDefault="005E07E3" w:rsidP="005E07E3">
            <w:pPr>
              <w:autoSpaceDE w:val="0"/>
              <w:autoSpaceDN w:val="0"/>
              <w:adjustRightInd w:val="0"/>
              <w:rPr>
                <w:color w:val="auto"/>
                <w:szCs w:val="20"/>
                <w:lang w:eastAsia="es-MX"/>
              </w:rPr>
            </w:pPr>
            <w:r>
              <w:rPr>
                <w:color w:val="auto"/>
                <w:szCs w:val="20"/>
                <w:lang w:eastAsia="es-MX"/>
              </w:rPr>
              <w:t>12. Ulaby, Fawwas. Fundamentos de aplicaciones en electromagnetismo. 5ª. Ed.</w:t>
            </w:r>
          </w:p>
          <w:p w14:paraId="679E7916" w14:textId="2935C154" w:rsidR="005E07E3" w:rsidRDefault="005E07E3" w:rsidP="005E07E3">
            <w:pPr>
              <w:pStyle w:val="Prrafodelista"/>
              <w:autoSpaceDE w:val="0"/>
              <w:autoSpaceDN w:val="0"/>
              <w:adjustRightInd w:val="0"/>
              <w:rPr>
                <w:color w:val="auto"/>
                <w:szCs w:val="20"/>
                <w:lang w:eastAsia="es-MX"/>
              </w:rPr>
            </w:pPr>
            <w:r>
              <w:rPr>
                <w:color w:val="auto"/>
                <w:szCs w:val="20"/>
                <w:lang w:eastAsia="es-MX"/>
              </w:rPr>
              <w:t>Pearson México 2007.</w:t>
            </w:r>
          </w:p>
        </w:tc>
        <w:tc>
          <w:tcPr>
            <w:tcW w:w="5103" w:type="dxa"/>
            <w:tcBorders>
              <w:top w:val="single" w:sz="4" w:space="0" w:color="auto"/>
              <w:left w:val="single" w:sz="4" w:space="0" w:color="000000"/>
              <w:bottom w:val="single" w:sz="4" w:space="0" w:color="000000"/>
              <w:right w:val="single" w:sz="4" w:space="0" w:color="000000"/>
            </w:tcBorders>
          </w:tcPr>
          <w:p w14:paraId="0E4681E5" w14:textId="77777777" w:rsidR="005E07E3" w:rsidRDefault="005E07E3" w:rsidP="005E07E3">
            <w:pPr>
              <w:autoSpaceDE w:val="0"/>
              <w:autoSpaceDN w:val="0"/>
              <w:adjustRightInd w:val="0"/>
              <w:rPr>
                <w:color w:val="auto"/>
                <w:szCs w:val="20"/>
                <w:lang w:val="es-MX" w:eastAsia="es-MX"/>
              </w:rPr>
            </w:pPr>
          </w:p>
          <w:p w14:paraId="41F1E184" w14:textId="77777777" w:rsidR="005E07E3" w:rsidRDefault="005E07E3" w:rsidP="005E07E3">
            <w:pPr>
              <w:autoSpaceDE w:val="0"/>
              <w:autoSpaceDN w:val="0"/>
              <w:adjustRightInd w:val="0"/>
              <w:rPr>
                <w:color w:val="auto"/>
                <w:szCs w:val="20"/>
                <w:lang w:val="es-MX" w:eastAsia="es-MX"/>
              </w:rPr>
            </w:pPr>
            <w:r>
              <w:rPr>
                <w:color w:val="auto"/>
                <w:szCs w:val="20"/>
                <w:lang w:val="es-MX" w:eastAsia="es-MX"/>
              </w:rPr>
              <w:t xml:space="preserve">Apoyos didácticos: </w:t>
            </w:r>
          </w:p>
          <w:p w14:paraId="77656F0C" w14:textId="77777777" w:rsidR="005E07E3" w:rsidRDefault="005E07E3" w:rsidP="005E07E3">
            <w:pPr>
              <w:autoSpaceDE w:val="0"/>
              <w:autoSpaceDN w:val="0"/>
              <w:adjustRightInd w:val="0"/>
              <w:rPr>
                <w:color w:val="auto"/>
                <w:szCs w:val="20"/>
                <w:lang w:val="es-MX" w:eastAsia="es-MX"/>
              </w:rPr>
            </w:pPr>
          </w:p>
          <w:p w14:paraId="0962275C" w14:textId="77777777" w:rsidR="005E07E3" w:rsidRDefault="005E07E3" w:rsidP="005E07E3">
            <w:pPr>
              <w:pStyle w:val="Prrafodelista"/>
              <w:numPr>
                <w:ilvl w:val="0"/>
                <w:numId w:val="23"/>
              </w:numPr>
              <w:autoSpaceDE w:val="0"/>
              <w:autoSpaceDN w:val="0"/>
              <w:adjustRightInd w:val="0"/>
              <w:spacing w:line="249" w:lineRule="auto"/>
              <w:rPr>
                <w:color w:val="auto"/>
                <w:szCs w:val="20"/>
                <w:lang w:val="es-MX" w:eastAsia="es-MX"/>
              </w:rPr>
            </w:pPr>
            <w:r>
              <w:rPr>
                <w:color w:val="auto"/>
                <w:szCs w:val="20"/>
                <w:lang w:val="es-MX" w:eastAsia="es-MX"/>
              </w:rPr>
              <w:t>Escritos: Anotaciones y apuntes.</w:t>
            </w:r>
          </w:p>
          <w:p w14:paraId="158C9B9D" w14:textId="77777777" w:rsidR="005E07E3" w:rsidRDefault="005E07E3" w:rsidP="005E07E3">
            <w:pPr>
              <w:pStyle w:val="Prrafodelista"/>
              <w:numPr>
                <w:ilvl w:val="0"/>
                <w:numId w:val="23"/>
              </w:numPr>
              <w:autoSpaceDE w:val="0"/>
              <w:autoSpaceDN w:val="0"/>
              <w:adjustRightInd w:val="0"/>
              <w:spacing w:line="249" w:lineRule="auto"/>
              <w:rPr>
                <w:color w:val="auto"/>
                <w:szCs w:val="20"/>
                <w:lang w:val="es-MX" w:eastAsia="es-MX"/>
              </w:rPr>
            </w:pPr>
            <w:r>
              <w:rPr>
                <w:color w:val="auto"/>
                <w:szCs w:val="20"/>
                <w:lang w:val="es-MX" w:eastAsia="es-MX"/>
              </w:rPr>
              <w:t>Audiovisuales: Dispositivas, vídeos y documentos de la web.</w:t>
            </w:r>
          </w:p>
          <w:p w14:paraId="4E3A896F" w14:textId="77777777" w:rsidR="005E07E3" w:rsidRDefault="005E07E3" w:rsidP="005E07E3">
            <w:pPr>
              <w:pStyle w:val="Prrafodelista"/>
              <w:numPr>
                <w:ilvl w:val="0"/>
                <w:numId w:val="23"/>
              </w:numPr>
              <w:autoSpaceDE w:val="0"/>
              <w:autoSpaceDN w:val="0"/>
              <w:adjustRightInd w:val="0"/>
              <w:spacing w:line="249" w:lineRule="auto"/>
              <w:rPr>
                <w:color w:val="auto"/>
                <w:szCs w:val="20"/>
                <w:lang w:val="es-MX" w:eastAsia="es-MX"/>
              </w:rPr>
            </w:pPr>
            <w:r>
              <w:rPr>
                <w:color w:val="auto"/>
                <w:szCs w:val="20"/>
                <w:lang w:val="es-MX" w:eastAsia="es-MX"/>
              </w:rPr>
              <w:t>Plataforma Moodle.</w:t>
            </w:r>
          </w:p>
          <w:p w14:paraId="36B75864" w14:textId="77777777" w:rsidR="005E07E3" w:rsidRDefault="005E07E3" w:rsidP="005E07E3">
            <w:pPr>
              <w:autoSpaceDE w:val="0"/>
              <w:autoSpaceDN w:val="0"/>
              <w:adjustRightInd w:val="0"/>
              <w:rPr>
                <w:color w:val="auto"/>
                <w:szCs w:val="20"/>
                <w:lang w:val="es-MX" w:eastAsia="es-MX"/>
              </w:rPr>
            </w:pPr>
          </w:p>
          <w:p w14:paraId="32C6D1D7" w14:textId="77777777" w:rsidR="005E07E3" w:rsidRDefault="005E07E3" w:rsidP="005E07E3">
            <w:pPr>
              <w:autoSpaceDE w:val="0"/>
              <w:autoSpaceDN w:val="0"/>
              <w:adjustRightInd w:val="0"/>
              <w:rPr>
                <w:color w:val="auto"/>
                <w:szCs w:val="20"/>
                <w:lang w:val="es-MX" w:eastAsia="es-MX"/>
              </w:rPr>
            </w:pPr>
            <w:r>
              <w:rPr>
                <w:color w:val="auto"/>
                <w:szCs w:val="20"/>
                <w:lang w:val="es-MX" w:eastAsia="es-MX"/>
              </w:rPr>
              <w:t>Material Didáctico:</w:t>
            </w:r>
          </w:p>
          <w:p w14:paraId="106CF2F6" w14:textId="77777777" w:rsidR="005E07E3" w:rsidRDefault="005E07E3" w:rsidP="005E07E3">
            <w:pPr>
              <w:pStyle w:val="Prrafodelista"/>
              <w:autoSpaceDE w:val="0"/>
              <w:autoSpaceDN w:val="0"/>
              <w:adjustRightInd w:val="0"/>
              <w:ind w:firstLine="0"/>
              <w:rPr>
                <w:color w:val="auto"/>
                <w:szCs w:val="20"/>
                <w:lang w:val="es-MX" w:eastAsia="es-MX"/>
              </w:rPr>
            </w:pPr>
          </w:p>
          <w:p w14:paraId="3EB17047" w14:textId="77777777" w:rsidR="005E07E3" w:rsidRDefault="005E07E3" w:rsidP="005E07E3">
            <w:pPr>
              <w:pStyle w:val="Prrafodelista"/>
              <w:numPr>
                <w:ilvl w:val="0"/>
                <w:numId w:val="24"/>
              </w:numPr>
              <w:autoSpaceDE w:val="0"/>
              <w:autoSpaceDN w:val="0"/>
              <w:adjustRightInd w:val="0"/>
              <w:spacing w:line="249" w:lineRule="auto"/>
              <w:ind w:left="743"/>
              <w:rPr>
                <w:color w:val="auto"/>
                <w:szCs w:val="20"/>
                <w:lang w:val="es-MX" w:eastAsia="es-MX"/>
              </w:rPr>
            </w:pPr>
            <w:r>
              <w:rPr>
                <w:color w:val="auto"/>
                <w:szCs w:val="20"/>
                <w:lang w:val="es-MX" w:eastAsia="es-MX"/>
              </w:rPr>
              <w:t>Libros</w:t>
            </w:r>
          </w:p>
          <w:p w14:paraId="382D3460" w14:textId="77777777" w:rsidR="005E07E3" w:rsidRDefault="005E07E3" w:rsidP="005E07E3">
            <w:pPr>
              <w:pStyle w:val="Prrafodelista"/>
              <w:numPr>
                <w:ilvl w:val="0"/>
                <w:numId w:val="24"/>
              </w:numPr>
              <w:autoSpaceDE w:val="0"/>
              <w:autoSpaceDN w:val="0"/>
              <w:adjustRightInd w:val="0"/>
              <w:spacing w:line="249" w:lineRule="auto"/>
              <w:ind w:left="743"/>
              <w:rPr>
                <w:color w:val="auto"/>
                <w:szCs w:val="20"/>
                <w:lang w:val="es-MX" w:eastAsia="es-MX"/>
              </w:rPr>
            </w:pPr>
            <w:r>
              <w:rPr>
                <w:color w:val="auto"/>
                <w:szCs w:val="20"/>
                <w:lang w:val="es-MX" w:eastAsia="es-MX"/>
              </w:rPr>
              <w:t>Documentos PDF.</w:t>
            </w:r>
          </w:p>
          <w:p w14:paraId="393F25E3" w14:textId="77777777" w:rsidR="005E07E3" w:rsidRDefault="005E07E3" w:rsidP="005E07E3">
            <w:pPr>
              <w:pStyle w:val="Prrafodelista"/>
              <w:numPr>
                <w:ilvl w:val="0"/>
                <w:numId w:val="24"/>
              </w:numPr>
              <w:autoSpaceDE w:val="0"/>
              <w:autoSpaceDN w:val="0"/>
              <w:adjustRightInd w:val="0"/>
              <w:spacing w:line="249" w:lineRule="auto"/>
              <w:ind w:left="743"/>
              <w:rPr>
                <w:color w:val="auto"/>
                <w:szCs w:val="20"/>
                <w:lang w:val="es-MX" w:eastAsia="es-MX"/>
              </w:rPr>
            </w:pPr>
            <w:r>
              <w:rPr>
                <w:color w:val="auto"/>
                <w:szCs w:val="20"/>
                <w:lang w:val="es-MX" w:eastAsia="es-MX"/>
              </w:rPr>
              <w:t>Vídeos propios.</w:t>
            </w:r>
          </w:p>
          <w:p w14:paraId="469D353B" w14:textId="77777777" w:rsidR="005E07E3" w:rsidRDefault="005E07E3" w:rsidP="005E07E3">
            <w:pPr>
              <w:pStyle w:val="Prrafodelista"/>
              <w:numPr>
                <w:ilvl w:val="0"/>
                <w:numId w:val="24"/>
              </w:numPr>
              <w:autoSpaceDE w:val="0"/>
              <w:autoSpaceDN w:val="0"/>
              <w:adjustRightInd w:val="0"/>
              <w:spacing w:line="249" w:lineRule="auto"/>
              <w:ind w:left="743"/>
              <w:rPr>
                <w:color w:val="auto"/>
                <w:szCs w:val="20"/>
                <w:lang w:val="es-MX" w:eastAsia="es-MX"/>
              </w:rPr>
            </w:pPr>
            <w:r>
              <w:rPr>
                <w:color w:val="auto"/>
                <w:szCs w:val="20"/>
                <w:lang w:val="es-MX" w:eastAsia="es-MX"/>
              </w:rPr>
              <w:t>Conexión a Internet</w:t>
            </w:r>
          </w:p>
          <w:p w14:paraId="180FE204" w14:textId="77777777" w:rsidR="005E07E3" w:rsidRDefault="005E07E3" w:rsidP="005E07E3">
            <w:pPr>
              <w:pStyle w:val="Prrafodelista"/>
              <w:numPr>
                <w:ilvl w:val="0"/>
                <w:numId w:val="24"/>
              </w:numPr>
              <w:autoSpaceDE w:val="0"/>
              <w:autoSpaceDN w:val="0"/>
              <w:adjustRightInd w:val="0"/>
              <w:spacing w:line="249" w:lineRule="auto"/>
              <w:ind w:left="743"/>
              <w:rPr>
                <w:color w:val="auto"/>
                <w:szCs w:val="20"/>
                <w:lang w:val="es-MX" w:eastAsia="es-MX"/>
              </w:rPr>
            </w:pPr>
            <w:r>
              <w:rPr>
                <w:color w:val="auto"/>
                <w:szCs w:val="20"/>
                <w:lang w:val="es-MX" w:eastAsia="es-MX"/>
              </w:rPr>
              <w:t>Cámara web y micrófono.</w:t>
            </w:r>
          </w:p>
          <w:p w14:paraId="345E752B" w14:textId="77777777" w:rsidR="005E07E3" w:rsidRDefault="005E07E3" w:rsidP="005E07E3">
            <w:pPr>
              <w:pStyle w:val="Prrafodelista"/>
              <w:numPr>
                <w:ilvl w:val="0"/>
                <w:numId w:val="24"/>
              </w:numPr>
              <w:autoSpaceDE w:val="0"/>
              <w:autoSpaceDN w:val="0"/>
              <w:adjustRightInd w:val="0"/>
              <w:spacing w:line="249" w:lineRule="auto"/>
              <w:ind w:left="743"/>
              <w:rPr>
                <w:color w:val="auto"/>
                <w:szCs w:val="20"/>
                <w:lang w:val="es-MX" w:eastAsia="es-MX"/>
              </w:rPr>
            </w:pPr>
            <w:r>
              <w:rPr>
                <w:color w:val="auto"/>
                <w:szCs w:val="20"/>
                <w:lang w:val="es-MX" w:eastAsia="es-MX"/>
              </w:rPr>
              <w:t>Equipo de cómputo</w:t>
            </w:r>
          </w:p>
          <w:p w14:paraId="7A973785" w14:textId="22BFD938" w:rsidR="005E07E3" w:rsidRPr="002C2C72" w:rsidRDefault="005E07E3" w:rsidP="005E07E3">
            <w:pPr>
              <w:pStyle w:val="Prrafodelista"/>
              <w:autoSpaceDE w:val="0"/>
              <w:autoSpaceDN w:val="0"/>
              <w:adjustRightInd w:val="0"/>
              <w:spacing w:line="249" w:lineRule="auto"/>
              <w:ind w:left="743" w:firstLine="0"/>
              <w:rPr>
                <w:color w:val="auto"/>
                <w:szCs w:val="20"/>
                <w:lang w:val="es-MX" w:eastAsia="es-MX"/>
              </w:rPr>
            </w:pPr>
          </w:p>
        </w:tc>
      </w:tr>
    </w:tbl>
    <w:p w14:paraId="47757CFE" w14:textId="77777777" w:rsidR="00796783" w:rsidRDefault="00796783" w:rsidP="00796783">
      <w:pPr>
        <w:autoSpaceDE w:val="0"/>
        <w:autoSpaceDN w:val="0"/>
        <w:adjustRightInd w:val="0"/>
        <w:rPr>
          <w:szCs w:val="20"/>
          <w:lang w:val="es-MX" w:eastAsia="es-MX"/>
        </w:rPr>
      </w:pPr>
    </w:p>
    <w:p w14:paraId="3423804C" w14:textId="77777777" w:rsidR="00796783" w:rsidRDefault="00796783" w:rsidP="00796783">
      <w:pPr>
        <w:tabs>
          <w:tab w:val="left" w:pos="11655"/>
        </w:tabs>
        <w:autoSpaceDE w:val="0"/>
        <w:autoSpaceDN w:val="0"/>
        <w:adjustRightInd w:val="0"/>
        <w:rPr>
          <w:b/>
          <w:bCs/>
          <w:szCs w:val="20"/>
          <w:lang w:val="es-MX" w:eastAsia="es-MX"/>
        </w:rPr>
      </w:pPr>
      <w:r>
        <w:rPr>
          <w:b/>
          <w:bCs/>
          <w:szCs w:val="20"/>
          <w:lang w:val="es-MX" w:eastAsia="es-MX"/>
        </w:rPr>
        <w:t>Calendarización de evaluación (semanas):</w:t>
      </w:r>
    </w:p>
    <w:p w14:paraId="50FDA53F" w14:textId="77777777" w:rsidR="00796783" w:rsidRDefault="00796783" w:rsidP="00796783">
      <w:pPr>
        <w:tabs>
          <w:tab w:val="left" w:pos="11655"/>
        </w:tabs>
        <w:autoSpaceDE w:val="0"/>
        <w:autoSpaceDN w:val="0"/>
        <w:adjustRightInd w:val="0"/>
        <w:rPr>
          <w:b/>
          <w:bCs/>
          <w:szCs w:val="20"/>
          <w:lang w:val="es-MX" w:eastAsia="es-MX"/>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10"/>
        <w:gridCol w:w="722"/>
        <w:gridCol w:w="722"/>
        <w:gridCol w:w="723"/>
        <w:gridCol w:w="659"/>
        <w:gridCol w:w="785"/>
        <w:gridCol w:w="722"/>
        <w:gridCol w:w="771"/>
        <w:gridCol w:w="657"/>
        <w:gridCol w:w="721"/>
        <w:gridCol w:w="742"/>
        <w:gridCol w:w="742"/>
        <w:gridCol w:w="766"/>
        <w:gridCol w:w="766"/>
        <w:gridCol w:w="699"/>
        <w:gridCol w:w="709"/>
        <w:gridCol w:w="709"/>
      </w:tblGrid>
      <w:tr w:rsidR="00796783" w14:paraId="4F5B216D" w14:textId="77777777" w:rsidTr="00796783">
        <w:tc>
          <w:tcPr>
            <w:tcW w:w="1710" w:type="dxa"/>
            <w:tcBorders>
              <w:top w:val="single" w:sz="4" w:space="0" w:color="000000"/>
              <w:left w:val="single" w:sz="4" w:space="0" w:color="000000"/>
              <w:bottom w:val="single" w:sz="4" w:space="0" w:color="000000"/>
              <w:right w:val="single" w:sz="4" w:space="0" w:color="000000"/>
            </w:tcBorders>
            <w:hideMark/>
          </w:tcPr>
          <w:p w14:paraId="2DB94039" w14:textId="77777777" w:rsidR="00796783" w:rsidRDefault="00796783">
            <w:pPr>
              <w:autoSpaceDE w:val="0"/>
              <w:autoSpaceDN w:val="0"/>
              <w:adjustRightInd w:val="0"/>
              <w:rPr>
                <w:szCs w:val="20"/>
                <w:lang w:val="es-MX" w:eastAsia="es-MX"/>
              </w:rPr>
            </w:pPr>
            <w:r>
              <w:rPr>
                <w:szCs w:val="20"/>
                <w:lang w:val="es-MX" w:eastAsia="es-MX"/>
              </w:rPr>
              <w:t>Semana</w:t>
            </w:r>
          </w:p>
        </w:tc>
        <w:tc>
          <w:tcPr>
            <w:tcW w:w="722" w:type="dxa"/>
            <w:tcBorders>
              <w:top w:val="single" w:sz="4" w:space="0" w:color="000000"/>
              <w:left w:val="single" w:sz="4" w:space="0" w:color="000000"/>
              <w:bottom w:val="single" w:sz="4" w:space="0" w:color="000000"/>
              <w:right w:val="single" w:sz="4" w:space="0" w:color="000000"/>
            </w:tcBorders>
            <w:hideMark/>
          </w:tcPr>
          <w:p w14:paraId="36E1987C" w14:textId="77777777" w:rsidR="00796783" w:rsidRDefault="00796783">
            <w:pPr>
              <w:autoSpaceDE w:val="0"/>
              <w:autoSpaceDN w:val="0"/>
              <w:adjustRightInd w:val="0"/>
              <w:rPr>
                <w:szCs w:val="20"/>
                <w:lang w:val="es-MX" w:eastAsia="es-MX"/>
              </w:rPr>
            </w:pPr>
            <w:r>
              <w:rPr>
                <w:szCs w:val="20"/>
                <w:lang w:val="es-MX" w:eastAsia="es-MX"/>
              </w:rPr>
              <w:t>1</w:t>
            </w:r>
          </w:p>
        </w:tc>
        <w:tc>
          <w:tcPr>
            <w:tcW w:w="722" w:type="dxa"/>
            <w:tcBorders>
              <w:top w:val="single" w:sz="4" w:space="0" w:color="000000"/>
              <w:left w:val="single" w:sz="4" w:space="0" w:color="000000"/>
              <w:bottom w:val="single" w:sz="4" w:space="0" w:color="000000"/>
              <w:right w:val="single" w:sz="4" w:space="0" w:color="000000"/>
            </w:tcBorders>
            <w:hideMark/>
          </w:tcPr>
          <w:p w14:paraId="07A3955B" w14:textId="77777777" w:rsidR="00796783" w:rsidRDefault="00796783">
            <w:pPr>
              <w:autoSpaceDE w:val="0"/>
              <w:autoSpaceDN w:val="0"/>
              <w:adjustRightInd w:val="0"/>
              <w:rPr>
                <w:szCs w:val="20"/>
                <w:lang w:val="es-MX" w:eastAsia="es-MX"/>
              </w:rPr>
            </w:pPr>
            <w:r>
              <w:rPr>
                <w:szCs w:val="20"/>
                <w:lang w:val="es-MX" w:eastAsia="es-MX"/>
              </w:rPr>
              <w:t>2</w:t>
            </w:r>
          </w:p>
        </w:tc>
        <w:tc>
          <w:tcPr>
            <w:tcW w:w="723" w:type="dxa"/>
            <w:tcBorders>
              <w:top w:val="single" w:sz="4" w:space="0" w:color="000000"/>
              <w:left w:val="single" w:sz="4" w:space="0" w:color="000000"/>
              <w:bottom w:val="single" w:sz="4" w:space="0" w:color="000000"/>
              <w:right w:val="single" w:sz="4" w:space="0" w:color="000000"/>
            </w:tcBorders>
            <w:hideMark/>
          </w:tcPr>
          <w:p w14:paraId="29A58267" w14:textId="77777777" w:rsidR="00796783" w:rsidRDefault="00796783">
            <w:pPr>
              <w:autoSpaceDE w:val="0"/>
              <w:autoSpaceDN w:val="0"/>
              <w:adjustRightInd w:val="0"/>
              <w:rPr>
                <w:szCs w:val="20"/>
                <w:lang w:val="es-MX" w:eastAsia="es-MX"/>
              </w:rPr>
            </w:pPr>
            <w:r>
              <w:rPr>
                <w:szCs w:val="20"/>
                <w:lang w:val="es-MX" w:eastAsia="es-MX"/>
              </w:rPr>
              <w:t>3</w:t>
            </w:r>
          </w:p>
        </w:tc>
        <w:tc>
          <w:tcPr>
            <w:tcW w:w="659" w:type="dxa"/>
            <w:tcBorders>
              <w:top w:val="single" w:sz="4" w:space="0" w:color="000000"/>
              <w:left w:val="single" w:sz="4" w:space="0" w:color="000000"/>
              <w:bottom w:val="single" w:sz="4" w:space="0" w:color="000000"/>
              <w:right w:val="single" w:sz="4" w:space="0" w:color="000000"/>
            </w:tcBorders>
            <w:hideMark/>
          </w:tcPr>
          <w:p w14:paraId="4D8861B0" w14:textId="77777777" w:rsidR="00796783" w:rsidRDefault="00796783">
            <w:pPr>
              <w:autoSpaceDE w:val="0"/>
              <w:autoSpaceDN w:val="0"/>
              <w:adjustRightInd w:val="0"/>
              <w:rPr>
                <w:szCs w:val="20"/>
                <w:lang w:val="es-MX" w:eastAsia="es-MX"/>
              </w:rPr>
            </w:pPr>
            <w:r>
              <w:rPr>
                <w:szCs w:val="20"/>
                <w:lang w:val="es-MX" w:eastAsia="es-MX"/>
              </w:rPr>
              <w:t>4</w:t>
            </w:r>
          </w:p>
        </w:tc>
        <w:tc>
          <w:tcPr>
            <w:tcW w:w="785" w:type="dxa"/>
            <w:tcBorders>
              <w:top w:val="single" w:sz="4" w:space="0" w:color="000000"/>
              <w:left w:val="single" w:sz="4" w:space="0" w:color="000000"/>
              <w:bottom w:val="single" w:sz="4" w:space="0" w:color="000000"/>
              <w:right w:val="single" w:sz="4" w:space="0" w:color="000000"/>
            </w:tcBorders>
            <w:hideMark/>
          </w:tcPr>
          <w:p w14:paraId="04188697" w14:textId="77777777" w:rsidR="00796783" w:rsidRDefault="00796783">
            <w:pPr>
              <w:autoSpaceDE w:val="0"/>
              <w:autoSpaceDN w:val="0"/>
              <w:adjustRightInd w:val="0"/>
              <w:rPr>
                <w:szCs w:val="20"/>
                <w:lang w:val="es-MX" w:eastAsia="es-MX"/>
              </w:rPr>
            </w:pPr>
            <w:r>
              <w:rPr>
                <w:szCs w:val="20"/>
                <w:lang w:val="es-MX" w:eastAsia="es-MX"/>
              </w:rPr>
              <w:t>5</w:t>
            </w:r>
          </w:p>
        </w:tc>
        <w:tc>
          <w:tcPr>
            <w:tcW w:w="722" w:type="dxa"/>
            <w:tcBorders>
              <w:top w:val="single" w:sz="4" w:space="0" w:color="000000"/>
              <w:left w:val="single" w:sz="4" w:space="0" w:color="000000"/>
              <w:bottom w:val="single" w:sz="4" w:space="0" w:color="000000"/>
              <w:right w:val="single" w:sz="4" w:space="0" w:color="000000"/>
            </w:tcBorders>
            <w:hideMark/>
          </w:tcPr>
          <w:p w14:paraId="3BF006AD" w14:textId="77777777" w:rsidR="00796783" w:rsidRDefault="00796783">
            <w:pPr>
              <w:autoSpaceDE w:val="0"/>
              <w:autoSpaceDN w:val="0"/>
              <w:adjustRightInd w:val="0"/>
              <w:rPr>
                <w:szCs w:val="20"/>
                <w:lang w:val="es-MX" w:eastAsia="es-MX"/>
              </w:rPr>
            </w:pPr>
            <w:r>
              <w:rPr>
                <w:szCs w:val="20"/>
                <w:lang w:val="es-MX" w:eastAsia="es-MX"/>
              </w:rPr>
              <w:t>6</w:t>
            </w:r>
          </w:p>
        </w:tc>
        <w:tc>
          <w:tcPr>
            <w:tcW w:w="771" w:type="dxa"/>
            <w:tcBorders>
              <w:top w:val="single" w:sz="4" w:space="0" w:color="000000"/>
              <w:left w:val="single" w:sz="4" w:space="0" w:color="000000"/>
              <w:bottom w:val="single" w:sz="4" w:space="0" w:color="000000"/>
              <w:right w:val="single" w:sz="4" w:space="0" w:color="000000"/>
            </w:tcBorders>
            <w:hideMark/>
          </w:tcPr>
          <w:p w14:paraId="023D010E" w14:textId="77777777" w:rsidR="00796783" w:rsidRDefault="00796783">
            <w:pPr>
              <w:autoSpaceDE w:val="0"/>
              <w:autoSpaceDN w:val="0"/>
              <w:adjustRightInd w:val="0"/>
              <w:rPr>
                <w:szCs w:val="20"/>
                <w:lang w:val="es-MX" w:eastAsia="es-MX"/>
              </w:rPr>
            </w:pPr>
            <w:r>
              <w:rPr>
                <w:szCs w:val="20"/>
                <w:lang w:val="es-MX" w:eastAsia="es-MX"/>
              </w:rPr>
              <w:t>7</w:t>
            </w:r>
          </w:p>
        </w:tc>
        <w:tc>
          <w:tcPr>
            <w:tcW w:w="657" w:type="dxa"/>
            <w:tcBorders>
              <w:top w:val="single" w:sz="4" w:space="0" w:color="000000"/>
              <w:left w:val="single" w:sz="4" w:space="0" w:color="000000"/>
              <w:bottom w:val="single" w:sz="4" w:space="0" w:color="000000"/>
              <w:right w:val="single" w:sz="4" w:space="0" w:color="000000"/>
            </w:tcBorders>
            <w:hideMark/>
          </w:tcPr>
          <w:p w14:paraId="795E2044" w14:textId="77777777" w:rsidR="00796783" w:rsidRDefault="00796783">
            <w:pPr>
              <w:autoSpaceDE w:val="0"/>
              <w:autoSpaceDN w:val="0"/>
              <w:adjustRightInd w:val="0"/>
              <w:rPr>
                <w:szCs w:val="20"/>
                <w:lang w:val="es-MX" w:eastAsia="es-MX"/>
              </w:rPr>
            </w:pPr>
            <w:r>
              <w:rPr>
                <w:szCs w:val="20"/>
                <w:lang w:val="es-MX" w:eastAsia="es-MX"/>
              </w:rPr>
              <w:t>8</w:t>
            </w:r>
          </w:p>
        </w:tc>
        <w:tc>
          <w:tcPr>
            <w:tcW w:w="721" w:type="dxa"/>
            <w:tcBorders>
              <w:top w:val="single" w:sz="4" w:space="0" w:color="000000"/>
              <w:left w:val="single" w:sz="4" w:space="0" w:color="000000"/>
              <w:bottom w:val="single" w:sz="4" w:space="0" w:color="000000"/>
              <w:right w:val="single" w:sz="4" w:space="0" w:color="000000"/>
            </w:tcBorders>
            <w:hideMark/>
          </w:tcPr>
          <w:p w14:paraId="2B08DB06" w14:textId="77777777" w:rsidR="00796783" w:rsidRDefault="00796783">
            <w:pPr>
              <w:autoSpaceDE w:val="0"/>
              <w:autoSpaceDN w:val="0"/>
              <w:adjustRightInd w:val="0"/>
              <w:rPr>
                <w:szCs w:val="20"/>
                <w:lang w:val="es-MX" w:eastAsia="es-MX"/>
              </w:rPr>
            </w:pPr>
            <w:r>
              <w:rPr>
                <w:szCs w:val="20"/>
                <w:lang w:val="es-MX" w:eastAsia="es-MX"/>
              </w:rPr>
              <w:t>9</w:t>
            </w:r>
          </w:p>
        </w:tc>
        <w:tc>
          <w:tcPr>
            <w:tcW w:w="742" w:type="dxa"/>
            <w:tcBorders>
              <w:top w:val="single" w:sz="4" w:space="0" w:color="000000"/>
              <w:left w:val="single" w:sz="4" w:space="0" w:color="000000"/>
              <w:bottom w:val="single" w:sz="4" w:space="0" w:color="000000"/>
              <w:right w:val="single" w:sz="4" w:space="0" w:color="000000"/>
            </w:tcBorders>
            <w:hideMark/>
          </w:tcPr>
          <w:p w14:paraId="0DC74B93" w14:textId="77777777" w:rsidR="00796783" w:rsidRDefault="00796783">
            <w:pPr>
              <w:autoSpaceDE w:val="0"/>
              <w:autoSpaceDN w:val="0"/>
              <w:adjustRightInd w:val="0"/>
              <w:rPr>
                <w:szCs w:val="20"/>
                <w:lang w:val="es-MX" w:eastAsia="es-MX"/>
              </w:rPr>
            </w:pPr>
            <w:r>
              <w:rPr>
                <w:szCs w:val="20"/>
                <w:lang w:val="es-MX" w:eastAsia="es-MX"/>
              </w:rPr>
              <w:t>10</w:t>
            </w:r>
          </w:p>
        </w:tc>
        <w:tc>
          <w:tcPr>
            <w:tcW w:w="742" w:type="dxa"/>
            <w:tcBorders>
              <w:top w:val="single" w:sz="4" w:space="0" w:color="000000"/>
              <w:left w:val="single" w:sz="4" w:space="0" w:color="000000"/>
              <w:bottom w:val="single" w:sz="4" w:space="0" w:color="000000"/>
              <w:right w:val="single" w:sz="4" w:space="0" w:color="000000"/>
            </w:tcBorders>
            <w:hideMark/>
          </w:tcPr>
          <w:p w14:paraId="31AB0A70" w14:textId="77777777" w:rsidR="00796783" w:rsidRDefault="00796783">
            <w:pPr>
              <w:autoSpaceDE w:val="0"/>
              <w:autoSpaceDN w:val="0"/>
              <w:adjustRightInd w:val="0"/>
              <w:rPr>
                <w:szCs w:val="20"/>
                <w:lang w:val="es-MX" w:eastAsia="es-MX"/>
              </w:rPr>
            </w:pPr>
            <w:r>
              <w:rPr>
                <w:szCs w:val="20"/>
                <w:lang w:val="es-MX" w:eastAsia="es-MX"/>
              </w:rPr>
              <w:t>11</w:t>
            </w:r>
          </w:p>
        </w:tc>
        <w:tc>
          <w:tcPr>
            <w:tcW w:w="766" w:type="dxa"/>
            <w:tcBorders>
              <w:top w:val="single" w:sz="4" w:space="0" w:color="000000"/>
              <w:left w:val="single" w:sz="4" w:space="0" w:color="000000"/>
              <w:bottom w:val="single" w:sz="4" w:space="0" w:color="000000"/>
              <w:right w:val="single" w:sz="4" w:space="0" w:color="000000"/>
            </w:tcBorders>
            <w:hideMark/>
          </w:tcPr>
          <w:p w14:paraId="09BC41D5" w14:textId="77777777" w:rsidR="00796783" w:rsidRDefault="00796783">
            <w:pPr>
              <w:autoSpaceDE w:val="0"/>
              <w:autoSpaceDN w:val="0"/>
              <w:adjustRightInd w:val="0"/>
              <w:rPr>
                <w:szCs w:val="20"/>
                <w:lang w:val="es-MX" w:eastAsia="es-MX"/>
              </w:rPr>
            </w:pPr>
            <w:r>
              <w:rPr>
                <w:szCs w:val="20"/>
                <w:lang w:val="es-MX" w:eastAsia="es-MX"/>
              </w:rPr>
              <w:t>12</w:t>
            </w:r>
          </w:p>
        </w:tc>
        <w:tc>
          <w:tcPr>
            <w:tcW w:w="766" w:type="dxa"/>
            <w:tcBorders>
              <w:top w:val="single" w:sz="4" w:space="0" w:color="000000"/>
              <w:left w:val="single" w:sz="4" w:space="0" w:color="000000"/>
              <w:bottom w:val="single" w:sz="4" w:space="0" w:color="000000"/>
              <w:right w:val="single" w:sz="4" w:space="0" w:color="000000"/>
            </w:tcBorders>
            <w:hideMark/>
          </w:tcPr>
          <w:p w14:paraId="16364560" w14:textId="77777777" w:rsidR="00796783" w:rsidRDefault="00796783">
            <w:pPr>
              <w:autoSpaceDE w:val="0"/>
              <w:autoSpaceDN w:val="0"/>
              <w:adjustRightInd w:val="0"/>
              <w:rPr>
                <w:szCs w:val="20"/>
                <w:lang w:val="es-MX" w:eastAsia="es-MX"/>
              </w:rPr>
            </w:pPr>
            <w:r>
              <w:rPr>
                <w:szCs w:val="20"/>
                <w:lang w:val="es-MX" w:eastAsia="es-MX"/>
              </w:rPr>
              <w:t>13</w:t>
            </w:r>
          </w:p>
        </w:tc>
        <w:tc>
          <w:tcPr>
            <w:tcW w:w="699" w:type="dxa"/>
            <w:tcBorders>
              <w:top w:val="single" w:sz="4" w:space="0" w:color="000000"/>
              <w:left w:val="single" w:sz="4" w:space="0" w:color="000000"/>
              <w:bottom w:val="single" w:sz="4" w:space="0" w:color="000000"/>
              <w:right w:val="single" w:sz="4" w:space="0" w:color="000000"/>
            </w:tcBorders>
            <w:hideMark/>
          </w:tcPr>
          <w:p w14:paraId="3B1021CF" w14:textId="77777777" w:rsidR="00796783" w:rsidRDefault="00796783">
            <w:pPr>
              <w:autoSpaceDE w:val="0"/>
              <w:autoSpaceDN w:val="0"/>
              <w:adjustRightInd w:val="0"/>
              <w:rPr>
                <w:szCs w:val="20"/>
                <w:lang w:val="es-MX" w:eastAsia="es-MX"/>
              </w:rPr>
            </w:pPr>
            <w:r>
              <w:rPr>
                <w:szCs w:val="20"/>
                <w:lang w:val="es-MX" w:eastAsia="es-MX"/>
              </w:rPr>
              <w:t>14</w:t>
            </w:r>
          </w:p>
        </w:tc>
        <w:tc>
          <w:tcPr>
            <w:tcW w:w="709" w:type="dxa"/>
            <w:tcBorders>
              <w:top w:val="single" w:sz="4" w:space="0" w:color="000000"/>
              <w:left w:val="single" w:sz="4" w:space="0" w:color="000000"/>
              <w:bottom w:val="single" w:sz="4" w:space="0" w:color="000000"/>
              <w:right w:val="single" w:sz="4" w:space="0" w:color="000000"/>
            </w:tcBorders>
            <w:hideMark/>
          </w:tcPr>
          <w:p w14:paraId="74EDC2EF" w14:textId="77777777" w:rsidR="00796783" w:rsidRDefault="00796783">
            <w:pPr>
              <w:autoSpaceDE w:val="0"/>
              <w:autoSpaceDN w:val="0"/>
              <w:adjustRightInd w:val="0"/>
              <w:rPr>
                <w:szCs w:val="20"/>
                <w:lang w:val="es-MX" w:eastAsia="es-MX"/>
              </w:rPr>
            </w:pPr>
            <w:r>
              <w:rPr>
                <w:szCs w:val="20"/>
                <w:lang w:val="es-MX" w:eastAsia="es-MX"/>
              </w:rPr>
              <w:t>15</w:t>
            </w:r>
          </w:p>
        </w:tc>
        <w:tc>
          <w:tcPr>
            <w:tcW w:w="709" w:type="dxa"/>
            <w:tcBorders>
              <w:top w:val="single" w:sz="4" w:space="0" w:color="000000"/>
              <w:left w:val="single" w:sz="4" w:space="0" w:color="000000"/>
              <w:bottom w:val="single" w:sz="4" w:space="0" w:color="000000"/>
              <w:right w:val="single" w:sz="4" w:space="0" w:color="000000"/>
            </w:tcBorders>
            <w:hideMark/>
          </w:tcPr>
          <w:p w14:paraId="605C48A1" w14:textId="77777777" w:rsidR="00796783" w:rsidRDefault="00796783">
            <w:pPr>
              <w:autoSpaceDE w:val="0"/>
              <w:autoSpaceDN w:val="0"/>
              <w:adjustRightInd w:val="0"/>
              <w:rPr>
                <w:szCs w:val="20"/>
                <w:lang w:val="es-MX" w:eastAsia="es-MX"/>
              </w:rPr>
            </w:pPr>
            <w:r>
              <w:rPr>
                <w:szCs w:val="20"/>
                <w:lang w:val="es-MX" w:eastAsia="es-MX"/>
              </w:rPr>
              <w:t>16</w:t>
            </w:r>
          </w:p>
        </w:tc>
      </w:tr>
      <w:tr w:rsidR="000912CB" w14:paraId="74D52BE2" w14:textId="77777777" w:rsidTr="00796783">
        <w:tc>
          <w:tcPr>
            <w:tcW w:w="1710" w:type="dxa"/>
            <w:tcBorders>
              <w:top w:val="single" w:sz="4" w:space="0" w:color="000000"/>
              <w:left w:val="single" w:sz="4" w:space="0" w:color="000000"/>
              <w:bottom w:val="single" w:sz="4" w:space="0" w:color="000000"/>
              <w:right w:val="single" w:sz="4" w:space="0" w:color="000000"/>
            </w:tcBorders>
            <w:hideMark/>
          </w:tcPr>
          <w:p w14:paraId="761E43BD" w14:textId="77777777" w:rsidR="000912CB" w:rsidRDefault="000912CB" w:rsidP="000912CB">
            <w:pPr>
              <w:autoSpaceDE w:val="0"/>
              <w:autoSpaceDN w:val="0"/>
              <w:adjustRightInd w:val="0"/>
              <w:rPr>
                <w:szCs w:val="20"/>
                <w:lang w:val="es-MX" w:eastAsia="es-MX"/>
              </w:rPr>
            </w:pPr>
            <w:r>
              <w:rPr>
                <w:szCs w:val="20"/>
                <w:lang w:val="es-MX" w:eastAsia="es-MX"/>
              </w:rPr>
              <w:t>Unidad</w:t>
            </w:r>
          </w:p>
        </w:tc>
        <w:tc>
          <w:tcPr>
            <w:tcW w:w="722" w:type="dxa"/>
            <w:tcBorders>
              <w:top w:val="single" w:sz="4" w:space="0" w:color="000000"/>
              <w:left w:val="single" w:sz="4" w:space="0" w:color="000000"/>
              <w:bottom w:val="single" w:sz="4" w:space="0" w:color="000000"/>
              <w:right w:val="single" w:sz="4" w:space="0" w:color="000000"/>
            </w:tcBorders>
            <w:hideMark/>
          </w:tcPr>
          <w:p w14:paraId="02198E25" w14:textId="7218EA54" w:rsidR="000912CB" w:rsidRDefault="000912CB" w:rsidP="000912CB">
            <w:pPr>
              <w:autoSpaceDE w:val="0"/>
              <w:autoSpaceDN w:val="0"/>
              <w:adjustRightInd w:val="0"/>
              <w:rPr>
                <w:szCs w:val="20"/>
                <w:lang w:val="es-MX" w:eastAsia="es-MX"/>
              </w:rPr>
            </w:pPr>
            <w:r>
              <w:rPr>
                <w:szCs w:val="20"/>
                <w:lang w:val="es-MX" w:eastAsia="es-MX"/>
              </w:rPr>
              <w:t>U. 1</w:t>
            </w:r>
          </w:p>
        </w:tc>
        <w:tc>
          <w:tcPr>
            <w:tcW w:w="722" w:type="dxa"/>
            <w:tcBorders>
              <w:top w:val="single" w:sz="4" w:space="0" w:color="000000"/>
              <w:left w:val="single" w:sz="4" w:space="0" w:color="000000"/>
              <w:bottom w:val="single" w:sz="4" w:space="0" w:color="000000"/>
              <w:right w:val="single" w:sz="4" w:space="0" w:color="000000"/>
            </w:tcBorders>
            <w:hideMark/>
          </w:tcPr>
          <w:p w14:paraId="296EC4E2" w14:textId="4B7A9119" w:rsidR="000912CB" w:rsidRDefault="000912CB" w:rsidP="000912CB">
            <w:pPr>
              <w:autoSpaceDE w:val="0"/>
              <w:autoSpaceDN w:val="0"/>
              <w:adjustRightInd w:val="0"/>
              <w:rPr>
                <w:szCs w:val="20"/>
                <w:lang w:val="es-MX" w:eastAsia="es-MX"/>
              </w:rPr>
            </w:pPr>
            <w:r>
              <w:rPr>
                <w:szCs w:val="20"/>
                <w:lang w:val="es-MX" w:eastAsia="es-MX"/>
              </w:rPr>
              <w:t>U. 1</w:t>
            </w:r>
          </w:p>
        </w:tc>
        <w:tc>
          <w:tcPr>
            <w:tcW w:w="723" w:type="dxa"/>
            <w:tcBorders>
              <w:top w:val="single" w:sz="4" w:space="0" w:color="000000"/>
              <w:left w:val="single" w:sz="4" w:space="0" w:color="000000"/>
              <w:bottom w:val="single" w:sz="4" w:space="0" w:color="000000"/>
              <w:right w:val="single" w:sz="4" w:space="0" w:color="000000"/>
            </w:tcBorders>
            <w:hideMark/>
          </w:tcPr>
          <w:p w14:paraId="1983E8B9" w14:textId="54D12EC3" w:rsidR="000912CB" w:rsidRDefault="000912CB" w:rsidP="000912CB">
            <w:pPr>
              <w:autoSpaceDE w:val="0"/>
              <w:autoSpaceDN w:val="0"/>
              <w:adjustRightInd w:val="0"/>
              <w:rPr>
                <w:szCs w:val="20"/>
                <w:lang w:val="es-MX" w:eastAsia="es-MX"/>
              </w:rPr>
            </w:pPr>
            <w:r>
              <w:rPr>
                <w:szCs w:val="20"/>
                <w:lang w:val="es-MX" w:eastAsia="es-MX"/>
              </w:rPr>
              <w:t>U.1</w:t>
            </w:r>
          </w:p>
        </w:tc>
        <w:tc>
          <w:tcPr>
            <w:tcW w:w="659" w:type="dxa"/>
            <w:tcBorders>
              <w:top w:val="single" w:sz="4" w:space="0" w:color="000000"/>
              <w:left w:val="single" w:sz="4" w:space="0" w:color="000000"/>
              <w:bottom w:val="single" w:sz="4" w:space="0" w:color="000000"/>
              <w:right w:val="single" w:sz="4" w:space="0" w:color="000000"/>
            </w:tcBorders>
            <w:hideMark/>
          </w:tcPr>
          <w:p w14:paraId="7483CAC9" w14:textId="2F851E53" w:rsidR="000912CB" w:rsidRDefault="001D4F29" w:rsidP="000912CB">
            <w:pPr>
              <w:autoSpaceDE w:val="0"/>
              <w:autoSpaceDN w:val="0"/>
              <w:adjustRightInd w:val="0"/>
              <w:rPr>
                <w:szCs w:val="20"/>
                <w:lang w:val="es-MX" w:eastAsia="es-MX"/>
              </w:rPr>
            </w:pPr>
            <w:r>
              <w:rPr>
                <w:szCs w:val="20"/>
                <w:lang w:val="es-MX" w:eastAsia="es-MX"/>
              </w:rPr>
              <w:t>U.2</w:t>
            </w:r>
          </w:p>
        </w:tc>
        <w:tc>
          <w:tcPr>
            <w:tcW w:w="785" w:type="dxa"/>
            <w:tcBorders>
              <w:top w:val="single" w:sz="4" w:space="0" w:color="000000"/>
              <w:left w:val="single" w:sz="4" w:space="0" w:color="000000"/>
              <w:bottom w:val="single" w:sz="4" w:space="0" w:color="000000"/>
              <w:right w:val="single" w:sz="4" w:space="0" w:color="000000"/>
            </w:tcBorders>
            <w:hideMark/>
          </w:tcPr>
          <w:p w14:paraId="7F076917" w14:textId="320EF23D" w:rsidR="000912CB" w:rsidRDefault="000912CB" w:rsidP="000912CB">
            <w:pPr>
              <w:autoSpaceDE w:val="0"/>
              <w:autoSpaceDN w:val="0"/>
              <w:adjustRightInd w:val="0"/>
              <w:rPr>
                <w:szCs w:val="20"/>
                <w:lang w:val="es-MX" w:eastAsia="es-MX"/>
              </w:rPr>
            </w:pPr>
            <w:r>
              <w:rPr>
                <w:szCs w:val="20"/>
                <w:lang w:val="es-MX" w:eastAsia="es-MX"/>
              </w:rPr>
              <w:t>U.2</w:t>
            </w:r>
          </w:p>
        </w:tc>
        <w:tc>
          <w:tcPr>
            <w:tcW w:w="722" w:type="dxa"/>
            <w:tcBorders>
              <w:top w:val="single" w:sz="4" w:space="0" w:color="000000"/>
              <w:left w:val="single" w:sz="4" w:space="0" w:color="000000"/>
              <w:bottom w:val="single" w:sz="4" w:space="0" w:color="000000"/>
              <w:right w:val="single" w:sz="4" w:space="0" w:color="000000"/>
            </w:tcBorders>
            <w:hideMark/>
          </w:tcPr>
          <w:p w14:paraId="5A57A318" w14:textId="170D9D3D" w:rsidR="000912CB" w:rsidRDefault="000912CB" w:rsidP="000912CB">
            <w:pPr>
              <w:autoSpaceDE w:val="0"/>
              <w:autoSpaceDN w:val="0"/>
              <w:adjustRightInd w:val="0"/>
              <w:rPr>
                <w:szCs w:val="20"/>
                <w:lang w:val="es-MX" w:eastAsia="es-MX"/>
              </w:rPr>
            </w:pPr>
            <w:r>
              <w:rPr>
                <w:szCs w:val="20"/>
                <w:lang w:val="es-MX" w:eastAsia="es-MX"/>
              </w:rPr>
              <w:t>U.2</w:t>
            </w:r>
          </w:p>
        </w:tc>
        <w:tc>
          <w:tcPr>
            <w:tcW w:w="771" w:type="dxa"/>
            <w:tcBorders>
              <w:top w:val="single" w:sz="4" w:space="0" w:color="000000"/>
              <w:left w:val="single" w:sz="4" w:space="0" w:color="000000"/>
              <w:bottom w:val="single" w:sz="4" w:space="0" w:color="000000"/>
              <w:right w:val="single" w:sz="4" w:space="0" w:color="000000"/>
            </w:tcBorders>
            <w:hideMark/>
          </w:tcPr>
          <w:p w14:paraId="6F18C6C7" w14:textId="2B33C859" w:rsidR="000912CB" w:rsidRDefault="001D4F29" w:rsidP="000912CB">
            <w:pPr>
              <w:autoSpaceDE w:val="0"/>
              <w:autoSpaceDN w:val="0"/>
              <w:adjustRightInd w:val="0"/>
              <w:rPr>
                <w:szCs w:val="20"/>
                <w:lang w:val="es-MX" w:eastAsia="es-MX"/>
              </w:rPr>
            </w:pPr>
            <w:r>
              <w:rPr>
                <w:szCs w:val="20"/>
                <w:lang w:val="es-MX" w:eastAsia="es-MX"/>
              </w:rPr>
              <w:t>U.3</w:t>
            </w:r>
          </w:p>
        </w:tc>
        <w:tc>
          <w:tcPr>
            <w:tcW w:w="657" w:type="dxa"/>
            <w:tcBorders>
              <w:top w:val="single" w:sz="4" w:space="0" w:color="000000"/>
              <w:left w:val="single" w:sz="4" w:space="0" w:color="000000"/>
              <w:bottom w:val="single" w:sz="4" w:space="0" w:color="000000"/>
              <w:right w:val="single" w:sz="4" w:space="0" w:color="000000"/>
            </w:tcBorders>
            <w:hideMark/>
          </w:tcPr>
          <w:p w14:paraId="248EB230" w14:textId="2FDC9D26" w:rsidR="000912CB" w:rsidRDefault="001D4F29" w:rsidP="000912CB">
            <w:pPr>
              <w:autoSpaceDE w:val="0"/>
              <w:autoSpaceDN w:val="0"/>
              <w:adjustRightInd w:val="0"/>
              <w:rPr>
                <w:szCs w:val="20"/>
                <w:lang w:val="es-MX" w:eastAsia="es-MX"/>
              </w:rPr>
            </w:pPr>
            <w:r>
              <w:rPr>
                <w:szCs w:val="20"/>
                <w:lang w:val="es-MX" w:eastAsia="es-MX"/>
              </w:rPr>
              <w:t>U.3</w:t>
            </w:r>
          </w:p>
        </w:tc>
        <w:tc>
          <w:tcPr>
            <w:tcW w:w="721" w:type="dxa"/>
            <w:tcBorders>
              <w:top w:val="single" w:sz="4" w:space="0" w:color="000000"/>
              <w:left w:val="single" w:sz="4" w:space="0" w:color="000000"/>
              <w:bottom w:val="single" w:sz="4" w:space="0" w:color="000000"/>
              <w:right w:val="single" w:sz="4" w:space="0" w:color="000000"/>
            </w:tcBorders>
            <w:hideMark/>
          </w:tcPr>
          <w:p w14:paraId="11569283" w14:textId="09D78EE3" w:rsidR="000912CB" w:rsidRDefault="000912CB" w:rsidP="000912CB">
            <w:pPr>
              <w:autoSpaceDE w:val="0"/>
              <w:autoSpaceDN w:val="0"/>
              <w:adjustRightInd w:val="0"/>
              <w:rPr>
                <w:szCs w:val="20"/>
                <w:lang w:val="es-MX" w:eastAsia="es-MX"/>
              </w:rPr>
            </w:pPr>
            <w:r>
              <w:rPr>
                <w:szCs w:val="20"/>
                <w:lang w:val="es-MX" w:eastAsia="es-MX"/>
              </w:rPr>
              <w:t>U.3</w:t>
            </w:r>
          </w:p>
        </w:tc>
        <w:tc>
          <w:tcPr>
            <w:tcW w:w="742" w:type="dxa"/>
            <w:tcBorders>
              <w:top w:val="single" w:sz="4" w:space="0" w:color="000000"/>
              <w:left w:val="single" w:sz="4" w:space="0" w:color="000000"/>
              <w:bottom w:val="single" w:sz="4" w:space="0" w:color="000000"/>
              <w:right w:val="single" w:sz="4" w:space="0" w:color="000000"/>
            </w:tcBorders>
            <w:hideMark/>
          </w:tcPr>
          <w:p w14:paraId="413F7279" w14:textId="453A76EE" w:rsidR="000912CB" w:rsidRDefault="001D4F29" w:rsidP="000912CB">
            <w:pPr>
              <w:autoSpaceDE w:val="0"/>
              <w:autoSpaceDN w:val="0"/>
              <w:adjustRightInd w:val="0"/>
              <w:rPr>
                <w:szCs w:val="20"/>
                <w:lang w:val="es-MX" w:eastAsia="es-MX"/>
              </w:rPr>
            </w:pPr>
            <w:r>
              <w:rPr>
                <w:szCs w:val="20"/>
                <w:lang w:val="es-MX" w:eastAsia="es-MX"/>
              </w:rPr>
              <w:t>U.4</w:t>
            </w:r>
          </w:p>
        </w:tc>
        <w:tc>
          <w:tcPr>
            <w:tcW w:w="742" w:type="dxa"/>
            <w:tcBorders>
              <w:top w:val="single" w:sz="4" w:space="0" w:color="000000"/>
              <w:left w:val="single" w:sz="4" w:space="0" w:color="000000"/>
              <w:bottom w:val="single" w:sz="4" w:space="0" w:color="000000"/>
              <w:right w:val="single" w:sz="4" w:space="0" w:color="000000"/>
            </w:tcBorders>
            <w:hideMark/>
          </w:tcPr>
          <w:p w14:paraId="3A175F5A" w14:textId="3B49CD2F" w:rsidR="000912CB" w:rsidRDefault="001D4F29" w:rsidP="000912CB">
            <w:pPr>
              <w:autoSpaceDE w:val="0"/>
              <w:autoSpaceDN w:val="0"/>
              <w:adjustRightInd w:val="0"/>
              <w:rPr>
                <w:szCs w:val="20"/>
                <w:lang w:val="es-MX" w:eastAsia="es-MX"/>
              </w:rPr>
            </w:pPr>
            <w:r>
              <w:rPr>
                <w:szCs w:val="20"/>
                <w:lang w:val="es-MX" w:eastAsia="es-MX"/>
              </w:rPr>
              <w:t>U.4</w:t>
            </w:r>
          </w:p>
        </w:tc>
        <w:tc>
          <w:tcPr>
            <w:tcW w:w="766" w:type="dxa"/>
            <w:tcBorders>
              <w:top w:val="single" w:sz="4" w:space="0" w:color="000000"/>
              <w:left w:val="single" w:sz="4" w:space="0" w:color="000000"/>
              <w:bottom w:val="single" w:sz="4" w:space="0" w:color="000000"/>
              <w:right w:val="single" w:sz="4" w:space="0" w:color="000000"/>
            </w:tcBorders>
            <w:hideMark/>
          </w:tcPr>
          <w:p w14:paraId="2DB1DFE8" w14:textId="5EE64A33" w:rsidR="000912CB" w:rsidRDefault="001D4F29" w:rsidP="000912CB">
            <w:pPr>
              <w:autoSpaceDE w:val="0"/>
              <w:autoSpaceDN w:val="0"/>
              <w:adjustRightInd w:val="0"/>
              <w:rPr>
                <w:szCs w:val="20"/>
                <w:lang w:val="es-MX" w:eastAsia="es-MX"/>
              </w:rPr>
            </w:pPr>
            <w:r>
              <w:rPr>
                <w:szCs w:val="20"/>
                <w:lang w:val="es-MX" w:eastAsia="es-MX"/>
              </w:rPr>
              <w:t>U.4</w:t>
            </w:r>
          </w:p>
        </w:tc>
        <w:tc>
          <w:tcPr>
            <w:tcW w:w="766" w:type="dxa"/>
            <w:tcBorders>
              <w:top w:val="single" w:sz="4" w:space="0" w:color="000000"/>
              <w:left w:val="single" w:sz="4" w:space="0" w:color="000000"/>
              <w:bottom w:val="single" w:sz="4" w:space="0" w:color="000000"/>
              <w:right w:val="single" w:sz="4" w:space="0" w:color="000000"/>
            </w:tcBorders>
            <w:hideMark/>
          </w:tcPr>
          <w:p w14:paraId="1BE78374" w14:textId="3BA6F151" w:rsidR="000912CB" w:rsidRDefault="001D4F29" w:rsidP="000912CB">
            <w:pPr>
              <w:autoSpaceDE w:val="0"/>
              <w:autoSpaceDN w:val="0"/>
              <w:adjustRightInd w:val="0"/>
              <w:rPr>
                <w:szCs w:val="20"/>
                <w:lang w:val="es-MX" w:eastAsia="es-MX"/>
              </w:rPr>
            </w:pPr>
            <w:r>
              <w:rPr>
                <w:szCs w:val="20"/>
                <w:lang w:val="es-MX" w:eastAsia="es-MX"/>
              </w:rPr>
              <w:t>U.5</w:t>
            </w:r>
          </w:p>
        </w:tc>
        <w:tc>
          <w:tcPr>
            <w:tcW w:w="699" w:type="dxa"/>
            <w:tcBorders>
              <w:top w:val="single" w:sz="4" w:space="0" w:color="000000"/>
              <w:left w:val="single" w:sz="4" w:space="0" w:color="000000"/>
              <w:bottom w:val="single" w:sz="4" w:space="0" w:color="000000"/>
              <w:right w:val="single" w:sz="4" w:space="0" w:color="000000"/>
            </w:tcBorders>
            <w:hideMark/>
          </w:tcPr>
          <w:p w14:paraId="1BAAA726" w14:textId="0F6E10B9" w:rsidR="000912CB" w:rsidRDefault="001D4F29" w:rsidP="000912CB">
            <w:pPr>
              <w:autoSpaceDE w:val="0"/>
              <w:autoSpaceDN w:val="0"/>
              <w:adjustRightInd w:val="0"/>
              <w:rPr>
                <w:szCs w:val="20"/>
                <w:lang w:val="es-MX" w:eastAsia="es-MX"/>
              </w:rPr>
            </w:pPr>
            <w:r>
              <w:rPr>
                <w:szCs w:val="20"/>
                <w:lang w:val="es-MX" w:eastAsia="es-MX"/>
              </w:rPr>
              <w:t>U.5</w:t>
            </w:r>
          </w:p>
        </w:tc>
        <w:tc>
          <w:tcPr>
            <w:tcW w:w="709" w:type="dxa"/>
            <w:tcBorders>
              <w:top w:val="single" w:sz="4" w:space="0" w:color="000000"/>
              <w:left w:val="single" w:sz="4" w:space="0" w:color="000000"/>
              <w:bottom w:val="single" w:sz="4" w:space="0" w:color="000000"/>
              <w:right w:val="single" w:sz="4" w:space="0" w:color="000000"/>
            </w:tcBorders>
            <w:hideMark/>
          </w:tcPr>
          <w:p w14:paraId="7CDB2482" w14:textId="4624ADC0" w:rsidR="000912CB" w:rsidRDefault="000912CB" w:rsidP="001D4F29">
            <w:pPr>
              <w:autoSpaceDE w:val="0"/>
              <w:autoSpaceDN w:val="0"/>
              <w:adjustRightInd w:val="0"/>
              <w:rPr>
                <w:szCs w:val="20"/>
                <w:lang w:val="es-MX" w:eastAsia="es-MX"/>
              </w:rPr>
            </w:pPr>
            <w:r>
              <w:rPr>
                <w:szCs w:val="20"/>
                <w:lang w:val="es-MX" w:eastAsia="es-MX"/>
              </w:rPr>
              <w:t>U.</w:t>
            </w:r>
            <w:r w:rsidR="001D4F29">
              <w:rPr>
                <w:szCs w:val="20"/>
                <w:lang w:val="es-MX" w:eastAsia="es-MX"/>
              </w:rPr>
              <w:t>5</w:t>
            </w:r>
          </w:p>
        </w:tc>
        <w:tc>
          <w:tcPr>
            <w:tcW w:w="709" w:type="dxa"/>
            <w:tcBorders>
              <w:top w:val="single" w:sz="4" w:space="0" w:color="000000"/>
              <w:left w:val="single" w:sz="4" w:space="0" w:color="000000"/>
              <w:bottom w:val="single" w:sz="4" w:space="0" w:color="000000"/>
              <w:right w:val="single" w:sz="4" w:space="0" w:color="000000"/>
            </w:tcBorders>
            <w:hideMark/>
          </w:tcPr>
          <w:p w14:paraId="7E1488E8" w14:textId="5E899FBC" w:rsidR="000912CB" w:rsidRDefault="000912CB" w:rsidP="000912CB">
            <w:pPr>
              <w:autoSpaceDE w:val="0"/>
              <w:autoSpaceDN w:val="0"/>
              <w:adjustRightInd w:val="0"/>
              <w:rPr>
                <w:szCs w:val="20"/>
                <w:lang w:val="es-MX" w:eastAsia="es-MX"/>
              </w:rPr>
            </w:pPr>
            <w:r>
              <w:rPr>
                <w:szCs w:val="20"/>
                <w:lang w:val="es-MX" w:eastAsia="es-MX"/>
              </w:rPr>
              <w:t>U</w:t>
            </w:r>
            <w:r w:rsidR="001D4F29">
              <w:rPr>
                <w:szCs w:val="20"/>
                <w:lang w:val="es-MX" w:eastAsia="es-MX"/>
              </w:rPr>
              <w:t>.5</w:t>
            </w:r>
          </w:p>
        </w:tc>
      </w:tr>
      <w:tr w:rsidR="001D4F29" w14:paraId="6111A648" w14:textId="77777777" w:rsidTr="00FB3D49">
        <w:tc>
          <w:tcPr>
            <w:tcW w:w="1710" w:type="dxa"/>
            <w:tcBorders>
              <w:top w:val="single" w:sz="4" w:space="0" w:color="000000"/>
              <w:left w:val="single" w:sz="4" w:space="0" w:color="000000"/>
              <w:bottom w:val="single" w:sz="4" w:space="0" w:color="000000"/>
              <w:right w:val="single" w:sz="4" w:space="0" w:color="000000"/>
            </w:tcBorders>
            <w:hideMark/>
          </w:tcPr>
          <w:p w14:paraId="310163D4" w14:textId="77777777" w:rsidR="001D4F29" w:rsidRDefault="001D4F29" w:rsidP="001D4F29">
            <w:pPr>
              <w:autoSpaceDE w:val="0"/>
              <w:autoSpaceDN w:val="0"/>
              <w:adjustRightInd w:val="0"/>
              <w:rPr>
                <w:szCs w:val="20"/>
                <w:lang w:val="es-MX" w:eastAsia="es-MX"/>
              </w:rPr>
            </w:pPr>
            <w:r>
              <w:rPr>
                <w:szCs w:val="20"/>
                <w:lang w:val="es-MX" w:eastAsia="es-MX"/>
              </w:rPr>
              <w:t>T.P.</w:t>
            </w:r>
          </w:p>
        </w:tc>
        <w:tc>
          <w:tcPr>
            <w:tcW w:w="722" w:type="dxa"/>
            <w:tcBorders>
              <w:top w:val="single" w:sz="4" w:space="0" w:color="000000"/>
              <w:left w:val="single" w:sz="4" w:space="0" w:color="000000"/>
              <w:bottom w:val="single" w:sz="4" w:space="0" w:color="000000"/>
              <w:right w:val="single" w:sz="4" w:space="0" w:color="000000"/>
            </w:tcBorders>
          </w:tcPr>
          <w:p w14:paraId="77B09BEE" w14:textId="77777777" w:rsidR="001D4F29" w:rsidRDefault="001D4F29" w:rsidP="001D4F29">
            <w:pPr>
              <w:autoSpaceDE w:val="0"/>
              <w:autoSpaceDN w:val="0"/>
              <w:adjustRightInd w:val="0"/>
              <w:rPr>
                <w:sz w:val="16"/>
                <w:szCs w:val="16"/>
                <w:lang w:val="es-MX" w:eastAsia="es-MX"/>
              </w:rPr>
            </w:pPr>
            <w:r>
              <w:rPr>
                <w:sz w:val="16"/>
                <w:szCs w:val="16"/>
                <w:lang w:val="es-MX" w:eastAsia="es-MX"/>
              </w:rPr>
              <w:t>ED</w:t>
            </w:r>
          </w:p>
          <w:p w14:paraId="7732C228" w14:textId="4D5AE0DD" w:rsidR="001D4F29" w:rsidRDefault="001D4F29" w:rsidP="001D4F29">
            <w:pPr>
              <w:autoSpaceDE w:val="0"/>
              <w:autoSpaceDN w:val="0"/>
              <w:adjustRightInd w:val="0"/>
              <w:rPr>
                <w:sz w:val="16"/>
                <w:szCs w:val="16"/>
                <w:lang w:val="es-MX" w:eastAsia="es-MX"/>
              </w:rPr>
            </w:pPr>
            <w:r>
              <w:rPr>
                <w:sz w:val="16"/>
                <w:szCs w:val="16"/>
                <w:lang w:val="es-MX" w:eastAsia="es-MX"/>
              </w:rPr>
              <w:t>EF1.1</w:t>
            </w:r>
          </w:p>
        </w:tc>
        <w:tc>
          <w:tcPr>
            <w:tcW w:w="722" w:type="dxa"/>
            <w:tcBorders>
              <w:top w:val="single" w:sz="4" w:space="0" w:color="000000"/>
              <w:left w:val="single" w:sz="4" w:space="0" w:color="000000"/>
              <w:bottom w:val="single" w:sz="4" w:space="0" w:color="000000"/>
              <w:right w:val="single" w:sz="4" w:space="0" w:color="000000"/>
            </w:tcBorders>
          </w:tcPr>
          <w:p w14:paraId="3F602B8B" w14:textId="77777777" w:rsidR="001D4F29" w:rsidRDefault="001D4F29" w:rsidP="001D4F29">
            <w:pPr>
              <w:autoSpaceDE w:val="0"/>
              <w:autoSpaceDN w:val="0"/>
              <w:adjustRightInd w:val="0"/>
              <w:ind w:left="0" w:firstLine="0"/>
              <w:rPr>
                <w:sz w:val="16"/>
                <w:szCs w:val="16"/>
                <w:lang w:val="es-MX" w:eastAsia="es-MX"/>
              </w:rPr>
            </w:pPr>
            <w:r>
              <w:rPr>
                <w:sz w:val="16"/>
                <w:szCs w:val="16"/>
                <w:lang w:val="es-MX" w:eastAsia="es-MX"/>
              </w:rPr>
              <w:t>EF1.2</w:t>
            </w:r>
          </w:p>
          <w:p w14:paraId="69BA0748" w14:textId="77777777" w:rsidR="001D4F29" w:rsidRDefault="001D4F29" w:rsidP="001D4F29">
            <w:pPr>
              <w:autoSpaceDE w:val="0"/>
              <w:autoSpaceDN w:val="0"/>
              <w:adjustRightInd w:val="0"/>
              <w:rPr>
                <w:sz w:val="16"/>
                <w:szCs w:val="16"/>
                <w:lang w:val="es-MX" w:eastAsia="es-MX"/>
              </w:rPr>
            </w:pPr>
            <w:r>
              <w:rPr>
                <w:sz w:val="16"/>
                <w:szCs w:val="16"/>
                <w:lang w:val="es-MX" w:eastAsia="es-MX"/>
              </w:rPr>
              <w:t>EF1.3</w:t>
            </w:r>
          </w:p>
          <w:p w14:paraId="12644433" w14:textId="32714B3D" w:rsidR="001D4F29" w:rsidRDefault="001D4F29" w:rsidP="001D4F29">
            <w:pPr>
              <w:autoSpaceDE w:val="0"/>
              <w:autoSpaceDN w:val="0"/>
              <w:adjustRightInd w:val="0"/>
              <w:ind w:left="0" w:firstLine="0"/>
              <w:rPr>
                <w:sz w:val="16"/>
                <w:szCs w:val="16"/>
                <w:lang w:val="es-MX" w:eastAsia="es-MX"/>
              </w:rPr>
            </w:pPr>
          </w:p>
        </w:tc>
        <w:tc>
          <w:tcPr>
            <w:tcW w:w="723" w:type="dxa"/>
            <w:tcBorders>
              <w:top w:val="single" w:sz="4" w:space="0" w:color="000000"/>
              <w:left w:val="single" w:sz="4" w:space="0" w:color="000000"/>
              <w:bottom w:val="single" w:sz="4" w:space="0" w:color="000000"/>
              <w:right w:val="single" w:sz="4" w:space="0" w:color="000000"/>
            </w:tcBorders>
          </w:tcPr>
          <w:p w14:paraId="30DE899E" w14:textId="77777777" w:rsidR="001D4F29" w:rsidRDefault="001D4F29" w:rsidP="001D4F29">
            <w:pPr>
              <w:autoSpaceDE w:val="0"/>
              <w:autoSpaceDN w:val="0"/>
              <w:adjustRightInd w:val="0"/>
              <w:rPr>
                <w:sz w:val="16"/>
                <w:szCs w:val="16"/>
                <w:lang w:val="es-MX" w:eastAsia="es-MX"/>
              </w:rPr>
            </w:pPr>
            <w:r>
              <w:rPr>
                <w:sz w:val="16"/>
                <w:szCs w:val="16"/>
                <w:lang w:val="es-MX" w:eastAsia="es-MX"/>
              </w:rPr>
              <w:t>EF1.4</w:t>
            </w:r>
          </w:p>
          <w:p w14:paraId="64524591" w14:textId="77777777" w:rsidR="001D4F29" w:rsidRDefault="001D4F29" w:rsidP="001D4F29">
            <w:pPr>
              <w:autoSpaceDE w:val="0"/>
              <w:autoSpaceDN w:val="0"/>
              <w:adjustRightInd w:val="0"/>
              <w:rPr>
                <w:sz w:val="16"/>
                <w:szCs w:val="16"/>
                <w:lang w:val="es-MX" w:eastAsia="es-MX"/>
              </w:rPr>
            </w:pPr>
            <w:r>
              <w:rPr>
                <w:sz w:val="16"/>
                <w:szCs w:val="16"/>
                <w:lang w:val="es-MX" w:eastAsia="es-MX"/>
              </w:rPr>
              <w:t>EF1.5</w:t>
            </w:r>
          </w:p>
          <w:p w14:paraId="2B6DFD04" w14:textId="677338CD" w:rsidR="001D4F29" w:rsidRDefault="001D4F29" w:rsidP="001D4F29">
            <w:pPr>
              <w:autoSpaceDE w:val="0"/>
              <w:autoSpaceDN w:val="0"/>
              <w:adjustRightInd w:val="0"/>
              <w:rPr>
                <w:sz w:val="16"/>
                <w:szCs w:val="16"/>
                <w:lang w:val="es-MX" w:eastAsia="es-MX"/>
              </w:rPr>
            </w:pPr>
          </w:p>
        </w:tc>
        <w:tc>
          <w:tcPr>
            <w:tcW w:w="659" w:type="dxa"/>
            <w:tcBorders>
              <w:top w:val="single" w:sz="4" w:space="0" w:color="000000"/>
              <w:left w:val="single" w:sz="4" w:space="0" w:color="000000"/>
              <w:bottom w:val="single" w:sz="4" w:space="0" w:color="000000"/>
              <w:right w:val="single" w:sz="4" w:space="0" w:color="000000"/>
            </w:tcBorders>
          </w:tcPr>
          <w:p w14:paraId="7DA709ED" w14:textId="77777777" w:rsidR="001D4F29" w:rsidRDefault="001D4F29" w:rsidP="001D4F29">
            <w:pPr>
              <w:autoSpaceDE w:val="0"/>
              <w:autoSpaceDN w:val="0"/>
              <w:adjustRightInd w:val="0"/>
              <w:rPr>
                <w:sz w:val="16"/>
                <w:szCs w:val="16"/>
                <w:lang w:val="es-MX" w:eastAsia="es-MX"/>
              </w:rPr>
            </w:pPr>
            <w:r>
              <w:rPr>
                <w:sz w:val="16"/>
                <w:szCs w:val="16"/>
                <w:lang w:val="es-MX" w:eastAsia="es-MX"/>
              </w:rPr>
              <w:t>EF2.1</w:t>
            </w:r>
          </w:p>
          <w:p w14:paraId="7D6E03B5" w14:textId="73999DFA" w:rsidR="001D4F29" w:rsidRDefault="001D4F29" w:rsidP="001D4F29">
            <w:pPr>
              <w:autoSpaceDE w:val="0"/>
              <w:autoSpaceDN w:val="0"/>
              <w:adjustRightInd w:val="0"/>
              <w:rPr>
                <w:sz w:val="16"/>
                <w:szCs w:val="16"/>
                <w:lang w:val="es-MX" w:eastAsia="es-MX"/>
              </w:rPr>
            </w:pPr>
          </w:p>
        </w:tc>
        <w:tc>
          <w:tcPr>
            <w:tcW w:w="785" w:type="dxa"/>
            <w:tcBorders>
              <w:top w:val="single" w:sz="4" w:space="0" w:color="000000"/>
              <w:left w:val="single" w:sz="4" w:space="0" w:color="000000"/>
              <w:bottom w:val="single" w:sz="4" w:space="0" w:color="000000"/>
              <w:right w:val="single" w:sz="4" w:space="0" w:color="000000"/>
            </w:tcBorders>
          </w:tcPr>
          <w:p w14:paraId="5FA5535A" w14:textId="6E7539AB" w:rsidR="001D4F29" w:rsidRDefault="001D4F29" w:rsidP="001D4F29">
            <w:pPr>
              <w:autoSpaceDE w:val="0"/>
              <w:autoSpaceDN w:val="0"/>
              <w:adjustRightInd w:val="0"/>
              <w:rPr>
                <w:sz w:val="16"/>
                <w:szCs w:val="16"/>
                <w:lang w:val="es-MX" w:eastAsia="es-MX"/>
              </w:rPr>
            </w:pPr>
            <w:r>
              <w:rPr>
                <w:sz w:val="16"/>
                <w:szCs w:val="16"/>
                <w:lang w:val="es-MX" w:eastAsia="es-MX"/>
              </w:rPr>
              <w:t>EF2.2</w:t>
            </w:r>
          </w:p>
        </w:tc>
        <w:tc>
          <w:tcPr>
            <w:tcW w:w="722" w:type="dxa"/>
            <w:tcBorders>
              <w:top w:val="single" w:sz="4" w:space="0" w:color="000000"/>
              <w:left w:val="single" w:sz="4" w:space="0" w:color="000000"/>
              <w:bottom w:val="single" w:sz="4" w:space="0" w:color="000000"/>
              <w:right w:val="single" w:sz="4" w:space="0" w:color="000000"/>
            </w:tcBorders>
          </w:tcPr>
          <w:p w14:paraId="3267EFB4" w14:textId="5863AC13" w:rsidR="001D4F29" w:rsidRDefault="001D4F29" w:rsidP="001D4F29">
            <w:pPr>
              <w:autoSpaceDE w:val="0"/>
              <w:autoSpaceDN w:val="0"/>
              <w:adjustRightInd w:val="0"/>
              <w:rPr>
                <w:sz w:val="16"/>
                <w:szCs w:val="16"/>
                <w:lang w:val="es-MX" w:eastAsia="es-MX"/>
              </w:rPr>
            </w:pPr>
            <w:r>
              <w:rPr>
                <w:sz w:val="16"/>
                <w:szCs w:val="16"/>
                <w:lang w:val="es-MX" w:eastAsia="es-MX"/>
              </w:rPr>
              <w:t>E2.3</w:t>
            </w:r>
            <w:r>
              <w:rPr>
                <w:sz w:val="16"/>
                <w:szCs w:val="16"/>
                <w:lang w:val="es-MX" w:eastAsia="es-MX"/>
              </w:rPr>
              <w:t xml:space="preserve"> </w:t>
            </w:r>
            <w:r>
              <w:rPr>
                <w:sz w:val="16"/>
                <w:szCs w:val="16"/>
                <w:lang w:val="es-MX" w:eastAsia="es-MX"/>
              </w:rPr>
              <w:t>E2.4</w:t>
            </w:r>
          </w:p>
          <w:p w14:paraId="647B7FB5" w14:textId="52C45D0D" w:rsidR="001D4F29" w:rsidRDefault="001D4F29" w:rsidP="001D4F29">
            <w:pPr>
              <w:autoSpaceDE w:val="0"/>
              <w:autoSpaceDN w:val="0"/>
              <w:adjustRightInd w:val="0"/>
              <w:rPr>
                <w:sz w:val="16"/>
                <w:szCs w:val="16"/>
                <w:lang w:val="es-MX" w:eastAsia="es-MX"/>
              </w:rPr>
            </w:pPr>
          </w:p>
        </w:tc>
        <w:tc>
          <w:tcPr>
            <w:tcW w:w="771" w:type="dxa"/>
            <w:tcBorders>
              <w:top w:val="single" w:sz="4" w:space="0" w:color="000000"/>
              <w:left w:val="single" w:sz="4" w:space="0" w:color="000000"/>
              <w:bottom w:val="single" w:sz="4" w:space="0" w:color="000000"/>
              <w:right w:val="single" w:sz="4" w:space="0" w:color="000000"/>
            </w:tcBorders>
          </w:tcPr>
          <w:p w14:paraId="3C610D7C" w14:textId="6D9E79A5" w:rsidR="001D4F29" w:rsidRDefault="001D4F29" w:rsidP="001D4F29">
            <w:pPr>
              <w:autoSpaceDE w:val="0"/>
              <w:autoSpaceDN w:val="0"/>
              <w:adjustRightInd w:val="0"/>
              <w:rPr>
                <w:sz w:val="16"/>
                <w:szCs w:val="16"/>
                <w:lang w:val="es-MX" w:eastAsia="es-MX"/>
              </w:rPr>
            </w:pPr>
            <w:r>
              <w:rPr>
                <w:sz w:val="16"/>
                <w:szCs w:val="16"/>
                <w:lang w:val="es-MX" w:eastAsia="es-MX"/>
              </w:rPr>
              <w:t>EF3.1</w:t>
            </w:r>
          </w:p>
        </w:tc>
        <w:tc>
          <w:tcPr>
            <w:tcW w:w="657" w:type="dxa"/>
            <w:tcBorders>
              <w:top w:val="single" w:sz="4" w:space="0" w:color="000000"/>
              <w:left w:val="single" w:sz="4" w:space="0" w:color="000000"/>
              <w:bottom w:val="single" w:sz="4" w:space="0" w:color="000000"/>
              <w:right w:val="single" w:sz="4" w:space="0" w:color="000000"/>
            </w:tcBorders>
          </w:tcPr>
          <w:p w14:paraId="724F1680" w14:textId="73ADAA92" w:rsidR="001D4F29" w:rsidRDefault="001D4F29" w:rsidP="001D4F29">
            <w:pPr>
              <w:autoSpaceDE w:val="0"/>
              <w:autoSpaceDN w:val="0"/>
              <w:adjustRightInd w:val="0"/>
              <w:rPr>
                <w:sz w:val="16"/>
                <w:szCs w:val="16"/>
                <w:lang w:val="es-MX" w:eastAsia="es-MX"/>
              </w:rPr>
            </w:pPr>
            <w:r>
              <w:rPr>
                <w:sz w:val="16"/>
                <w:szCs w:val="16"/>
                <w:lang w:val="es-MX" w:eastAsia="es-MX"/>
              </w:rPr>
              <w:t>EF3.2</w:t>
            </w:r>
          </w:p>
        </w:tc>
        <w:tc>
          <w:tcPr>
            <w:tcW w:w="721" w:type="dxa"/>
            <w:tcBorders>
              <w:top w:val="single" w:sz="4" w:space="0" w:color="000000"/>
              <w:left w:val="single" w:sz="4" w:space="0" w:color="000000"/>
              <w:bottom w:val="single" w:sz="4" w:space="0" w:color="000000"/>
              <w:right w:val="single" w:sz="4" w:space="0" w:color="000000"/>
            </w:tcBorders>
          </w:tcPr>
          <w:p w14:paraId="78821D11" w14:textId="32A1FB9B" w:rsidR="001D4F29" w:rsidRDefault="001D4F29" w:rsidP="001D4F29">
            <w:pPr>
              <w:autoSpaceDE w:val="0"/>
              <w:autoSpaceDN w:val="0"/>
              <w:adjustRightInd w:val="0"/>
              <w:rPr>
                <w:sz w:val="16"/>
                <w:szCs w:val="16"/>
                <w:lang w:val="es-MX" w:eastAsia="es-MX"/>
              </w:rPr>
            </w:pPr>
            <w:r>
              <w:rPr>
                <w:sz w:val="16"/>
                <w:szCs w:val="16"/>
                <w:lang w:val="es-MX" w:eastAsia="es-MX"/>
              </w:rPr>
              <w:t xml:space="preserve">EF3.3 </w:t>
            </w:r>
            <w:r>
              <w:rPr>
                <w:sz w:val="16"/>
                <w:szCs w:val="16"/>
                <w:lang w:val="es-MX" w:eastAsia="es-MX"/>
              </w:rPr>
              <w:t>EF3.3</w:t>
            </w:r>
          </w:p>
          <w:p w14:paraId="5F1F1F24" w14:textId="68759826" w:rsidR="001D4F29" w:rsidRDefault="001D4F29" w:rsidP="001D4F29">
            <w:pPr>
              <w:autoSpaceDE w:val="0"/>
              <w:autoSpaceDN w:val="0"/>
              <w:adjustRightInd w:val="0"/>
              <w:rPr>
                <w:sz w:val="16"/>
                <w:szCs w:val="16"/>
                <w:lang w:val="es-MX" w:eastAsia="es-MX"/>
              </w:rPr>
            </w:pPr>
          </w:p>
        </w:tc>
        <w:tc>
          <w:tcPr>
            <w:tcW w:w="742" w:type="dxa"/>
            <w:tcBorders>
              <w:top w:val="single" w:sz="4" w:space="0" w:color="000000"/>
              <w:left w:val="single" w:sz="4" w:space="0" w:color="000000"/>
              <w:bottom w:val="single" w:sz="4" w:space="0" w:color="000000"/>
              <w:right w:val="single" w:sz="4" w:space="0" w:color="000000"/>
            </w:tcBorders>
          </w:tcPr>
          <w:p w14:paraId="54C5CD6A" w14:textId="77777777" w:rsidR="001D4F29" w:rsidRDefault="001D4F29" w:rsidP="001D4F29">
            <w:pPr>
              <w:autoSpaceDE w:val="0"/>
              <w:autoSpaceDN w:val="0"/>
              <w:adjustRightInd w:val="0"/>
              <w:rPr>
                <w:sz w:val="16"/>
                <w:szCs w:val="16"/>
                <w:lang w:val="es-MX" w:eastAsia="es-MX"/>
              </w:rPr>
            </w:pPr>
            <w:r>
              <w:rPr>
                <w:sz w:val="16"/>
                <w:szCs w:val="16"/>
                <w:lang w:val="es-MX" w:eastAsia="es-MX"/>
              </w:rPr>
              <w:t>EF4.1</w:t>
            </w:r>
          </w:p>
          <w:p w14:paraId="47FA7E9F" w14:textId="0432743D" w:rsidR="001D4F29" w:rsidRDefault="001D4F29" w:rsidP="001D4F29">
            <w:pPr>
              <w:autoSpaceDE w:val="0"/>
              <w:autoSpaceDN w:val="0"/>
              <w:adjustRightInd w:val="0"/>
              <w:rPr>
                <w:sz w:val="16"/>
                <w:szCs w:val="16"/>
                <w:lang w:val="es-MX" w:eastAsia="es-MX"/>
              </w:rPr>
            </w:pPr>
          </w:p>
        </w:tc>
        <w:tc>
          <w:tcPr>
            <w:tcW w:w="742" w:type="dxa"/>
            <w:tcBorders>
              <w:top w:val="single" w:sz="4" w:space="0" w:color="000000"/>
              <w:left w:val="single" w:sz="4" w:space="0" w:color="000000"/>
              <w:bottom w:val="single" w:sz="4" w:space="0" w:color="000000"/>
              <w:right w:val="single" w:sz="4" w:space="0" w:color="000000"/>
            </w:tcBorders>
          </w:tcPr>
          <w:p w14:paraId="6FD86BBB" w14:textId="43662D68" w:rsidR="001D4F29" w:rsidRDefault="001D4F29" w:rsidP="001D4F29">
            <w:pPr>
              <w:autoSpaceDE w:val="0"/>
              <w:autoSpaceDN w:val="0"/>
              <w:adjustRightInd w:val="0"/>
              <w:rPr>
                <w:sz w:val="16"/>
                <w:szCs w:val="16"/>
                <w:lang w:val="es-MX" w:eastAsia="es-MX"/>
              </w:rPr>
            </w:pPr>
            <w:r>
              <w:rPr>
                <w:sz w:val="16"/>
                <w:szCs w:val="16"/>
                <w:lang w:val="es-MX" w:eastAsia="es-MX"/>
              </w:rPr>
              <w:t>EF4.2</w:t>
            </w:r>
          </w:p>
        </w:tc>
        <w:tc>
          <w:tcPr>
            <w:tcW w:w="766" w:type="dxa"/>
            <w:tcBorders>
              <w:top w:val="single" w:sz="4" w:space="0" w:color="000000"/>
              <w:left w:val="single" w:sz="4" w:space="0" w:color="000000"/>
              <w:bottom w:val="single" w:sz="4" w:space="0" w:color="000000"/>
              <w:right w:val="single" w:sz="4" w:space="0" w:color="000000"/>
            </w:tcBorders>
          </w:tcPr>
          <w:p w14:paraId="41E8B6B6" w14:textId="77777777" w:rsidR="001D4F29" w:rsidRDefault="001D4F29" w:rsidP="001D4F29">
            <w:pPr>
              <w:autoSpaceDE w:val="0"/>
              <w:autoSpaceDN w:val="0"/>
              <w:adjustRightInd w:val="0"/>
              <w:rPr>
                <w:sz w:val="16"/>
                <w:szCs w:val="16"/>
                <w:lang w:val="es-MX" w:eastAsia="es-MX"/>
              </w:rPr>
            </w:pPr>
            <w:r>
              <w:rPr>
                <w:sz w:val="16"/>
                <w:szCs w:val="16"/>
                <w:lang w:val="es-MX" w:eastAsia="es-MX"/>
              </w:rPr>
              <w:t>EF4.3</w:t>
            </w:r>
          </w:p>
          <w:p w14:paraId="5CA9DA32" w14:textId="47DD4B95" w:rsidR="001D4F29" w:rsidRDefault="001D4F29" w:rsidP="001D4F29">
            <w:pPr>
              <w:autoSpaceDE w:val="0"/>
              <w:autoSpaceDN w:val="0"/>
              <w:adjustRightInd w:val="0"/>
              <w:rPr>
                <w:sz w:val="16"/>
                <w:szCs w:val="16"/>
                <w:lang w:val="es-MX" w:eastAsia="es-MX"/>
              </w:rPr>
            </w:pPr>
          </w:p>
        </w:tc>
        <w:tc>
          <w:tcPr>
            <w:tcW w:w="766" w:type="dxa"/>
            <w:tcBorders>
              <w:top w:val="single" w:sz="4" w:space="0" w:color="000000"/>
              <w:left w:val="single" w:sz="4" w:space="0" w:color="000000"/>
              <w:bottom w:val="single" w:sz="4" w:space="0" w:color="000000"/>
              <w:right w:val="single" w:sz="4" w:space="0" w:color="000000"/>
            </w:tcBorders>
          </w:tcPr>
          <w:p w14:paraId="455BC830" w14:textId="17B64C58" w:rsidR="001D4F29" w:rsidRDefault="001D4F29" w:rsidP="001D4F29">
            <w:pPr>
              <w:autoSpaceDE w:val="0"/>
              <w:autoSpaceDN w:val="0"/>
              <w:adjustRightInd w:val="0"/>
              <w:rPr>
                <w:sz w:val="16"/>
                <w:szCs w:val="16"/>
                <w:lang w:val="es-MX" w:eastAsia="es-MX"/>
              </w:rPr>
            </w:pPr>
            <w:r>
              <w:rPr>
                <w:sz w:val="16"/>
                <w:szCs w:val="16"/>
                <w:lang w:val="es-MX" w:eastAsia="es-MX"/>
              </w:rPr>
              <w:t>EF 5.1</w:t>
            </w:r>
          </w:p>
        </w:tc>
        <w:tc>
          <w:tcPr>
            <w:tcW w:w="699" w:type="dxa"/>
            <w:tcBorders>
              <w:top w:val="single" w:sz="4" w:space="0" w:color="000000"/>
              <w:left w:val="single" w:sz="4" w:space="0" w:color="000000"/>
              <w:bottom w:val="single" w:sz="4" w:space="0" w:color="000000"/>
              <w:right w:val="single" w:sz="4" w:space="0" w:color="000000"/>
            </w:tcBorders>
          </w:tcPr>
          <w:p w14:paraId="5BAAF19A" w14:textId="479B98D8" w:rsidR="001D4F29" w:rsidRDefault="001D4F29" w:rsidP="001D4F29">
            <w:pPr>
              <w:autoSpaceDE w:val="0"/>
              <w:autoSpaceDN w:val="0"/>
              <w:adjustRightInd w:val="0"/>
              <w:rPr>
                <w:sz w:val="16"/>
                <w:szCs w:val="16"/>
                <w:lang w:val="es-MX" w:eastAsia="es-MX"/>
              </w:rPr>
            </w:pPr>
            <w:r>
              <w:rPr>
                <w:sz w:val="16"/>
                <w:szCs w:val="16"/>
                <w:lang w:val="es-MX" w:eastAsia="es-MX"/>
              </w:rPr>
              <w:t>EF 5.2</w:t>
            </w:r>
          </w:p>
        </w:tc>
        <w:tc>
          <w:tcPr>
            <w:tcW w:w="709" w:type="dxa"/>
            <w:tcBorders>
              <w:top w:val="single" w:sz="4" w:space="0" w:color="000000"/>
              <w:left w:val="single" w:sz="4" w:space="0" w:color="000000"/>
              <w:bottom w:val="single" w:sz="4" w:space="0" w:color="000000"/>
              <w:right w:val="single" w:sz="4" w:space="0" w:color="000000"/>
            </w:tcBorders>
          </w:tcPr>
          <w:p w14:paraId="48037996" w14:textId="37437E3F" w:rsidR="001D4F29" w:rsidRDefault="001D4F29" w:rsidP="001D4F29">
            <w:pPr>
              <w:autoSpaceDE w:val="0"/>
              <w:autoSpaceDN w:val="0"/>
              <w:adjustRightInd w:val="0"/>
              <w:rPr>
                <w:sz w:val="16"/>
                <w:szCs w:val="16"/>
                <w:lang w:val="es-MX" w:eastAsia="es-MX"/>
              </w:rPr>
            </w:pPr>
            <w:r>
              <w:rPr>
                <w:sz w:val="16"/>
                <w:szCs w:val="16"/>
                <w:lang w:val="es-MX" w:eastAsia="es-MX"/>
              </w:rPr>
              <w:t>EF 5.3</w:t>
            </w:r>
          </w:p>
        </w:tc>
        <w:tc>
          <w:tcPr>
            <w:tcW w:w="709" w:type="dxa"/>
            <w:tcBorders>
              <w:top w:val="single" w:sz="4" w:space="0" w:color="000000"/>
              <w:left w:val="single" w:sz="4" w:space="0" w:color="000000"/>
              <w:bottom w:val="single" w:sz="4" w:space="0" w:color="000000"/>
              <w:right w:val="single" w:sz="4" w:space="0" w:color="000000"/>
            </w:tcBorders>
          </w:tcPr>
          <w:p w14:paraId="16C6BB71" w14:textId="38E682F9" w:rsidR="001D4F29" w:rsidRDefault="001D4F29" w:rsidP="001D4F29">
            <w:pPr>
              <w:autoSpaceDE w:val="0"/>
              <w:autoSpaceDN w:val="0"/>
              <w:adjustRightInd w:val="0"/>
              <w:rPr>
                <w:sz w:val="16"/>
                <w:szCs w:val="16"/>
                <w:lang w:val="es-MX" w:eastAsia="es-MX"/>
              </w:rPr>
            </w:pPr>
            <w:r>
              <w:rPr>
                <w:sz w:val="16"/>
                <w:szCs w:val="16"/>
                <w:lang w:val="es-MX" w:eastAsia="es-MX"/>
              </w:rPr>
              <w:t>ES</w:t>
            </w:r>
          </w:p>
        </w:tc>
      </w:tr>
      <w:tr w:rsidR="001D4F29" w14:paraId="4776EA79" w14:textId="77777777" w:rsidTr="00796783">
        <w:tc>
          <w:tcPr>
            <w:tcW w:w="1710" w:type="dxa"/>
            <w:tcBorders>
              <w:top w:val="single" w:sz="4" w:space="0" w:color="000000"/>
              <w:left w:val="single" w:sz="4" w:space="0" w:color="000000"/>
              <w:bottom w:val="single" w:sz="4" w:space="0" w:color="000000"/>
              <w:right w:val="single" w:sz="4" w:space="0" w:color="000000"/>
            </w:tcBorders>
            <w:hideMark/>
          </w:tcPr>
          <w:p w14:paraId="7D24F5E3" w14:textId="77777777" w:rsidR="001D4F29" w:rsidRDefault="001D4F29" w:rsidP="001D4F29">
            <w:pPr>
              <w:autoSpaceDE w:val="0"/>
              <w:autoSpaceDN w:val="0"/>
              <w:adjustRightInd w:val="0"/>
              <w:rPr>
                <w:szCs w:val="20"/>
                <w:lang w:val="es-MX" w:eastAsia="es-MX"/>
              </w:rPr>
            </w:pPr>
            <w:r>
              <w:rPr>
                <w:szCs w:val="20"/>
                <w:lang w:val="es-MX" w:eastAsia="es-MX"/>
              </w:rPr>
              <w:t>T.R.</w:t>
            </w:r>
          </w:p>
        </w:tc>
        <w:tc>
          <w:tcPr>
            <w:tcW w:w="722" w:type="dxa"/>
            <w:tcBorders>
              <w:top w:val="single" w:sz="4" w:space="0" w:color="000000"/>
              <w:left w:val="single" w:sz="4" w:space="0" w:color="000000"/>
              <w:bottom w:val="single" w:sz="4" w:space="0" w:color="000000"/>
              <w:right w:val="single" w:sz="4" w:space="0" w:color="000000"/>
            </w:tcBorders>
          </w:tcPr>
          <w:p w14:paraId="0DFA0E96" w14:textId="77777777" w:rsidR="001D4F29" w:rsidRDefault="001D4F29" w:rsidP="001D4F29">
            <w:pPr>
              <w:autoSpaceDE w:val="0"/>
              <w:autoSpaceDN w:val="0"/>
              <w:adjustRightInd w:val="0"/>
              <w:rPr>
                <w:sz w:val="16"/>
                <w:szCs w:val="16"/>
                <w:lang w:val="es-MX" w:eastAsia="es-MX"/>
              </w:rPr>
            </w:pPr>
          </w:p>
        </w:tc>
        <w:tc>
          <w:tcPr>
            <w:tcW w:w="722" w:type="dxa"/>
            <w:tcBorders>
              <w:top w:val="single" w:sz="4" w:space="0" w:color="000000"/>
              <w:left w:val="single" w:sz="4" w:space="0" w:color="000000"/>
              <w:bottom w:val="single" w:sz="4" w:space="0" w:color="000000"/>
              <w:right w:val="single" w:sz="4" w:space="0" w:color="000000"/>
            </w:tcBorders>
          </w:tcPr>
          <w:p w14:paraId="4D0E538D" w14:textId="77777777" w:rsidR="001D4F29" w:rsidRDefault="001D4F29" w:rsidP="001D4F29">
            <w:pPr>
              <w:autoSpaceDE w:val="0"/>
              <w:autoSpaceDN w:val="0"/>
              <w:adjustRightInd w:val="0"/>
              <w:ind w:left="0" w:firstLine="0"/>
              <w:rPr>
                <w:sz w:val="16"/>
                <w:szCs w:val="16"/>
                <w:lang w:val="es-MX" w:eastAsia="es-MX"/>
              </w:rPr>
            </w:pPr>
          </w:p>
        </w:tc>
        <w:tc>
          <w:tcPr>
            <w:tcW w:w="723" w:type="dxa"/>
            <w:tcBorders>
              <w:top w:val="single" w:sz="4" w:space="0" w:color="000000"/>
              <w:left w:val="single" w:sz="4" w:space="0" w:color="000000"/>
              <w:bottom w:val="single" w:sz="4" w:space="0" w:color="000000"/>
              <w:right w:val="single" w:sz="4" w:space="0" w:color="000000"/>
            </w:tcBorders>
          </w:tcPr>
          <w:p w14:paraId="39A837DE" w14:textId="77777777" w:rsidR="001D4F29" w:rsidRDefault="001D4F29" w:rsidP="001D4F29">
            <w:pPr>
              <w:autoSpaceDE w:val="0"/>
              <w:autoSpaceDN w:val="0"/>
              <w:adjustRightInd w:val="0"/>
              <w:rPr>
                <w:sz w:val="16"/>
                <w:szCs w:val="16"/>
                <w:lang w:val="es-MX" w:eastAsia="es-MX"/>
              </w:rPr>
            </w:pPr>
          </w:p>
        </w:tc>
        <w:tc>
          <w:tcPr>
            <w:tcW w:w="659" w:type="dxa"/>
            <w:tcBorders>
              <w:top w:val="single" w:sz="4" w:space="0" w:color="000000"/>
              <w:left w:val="single" w:sz="4" w:space="0" w:color="000000"/>
              <w:bottom w:val="single" w:sz="4" w:space="0" w:color="000000"/>
              <w:right w:val="single" w:sz="4" w:space="0" w:color="000000"/>
            </w:tcBorders>
          </w:tcPr>
          <w:p w14:paraId="05740BDB" w14:textId="77777777" w:rsidR="001D4F29" w:rsidRDefault="001D4F29" w:rsidP="001D4F29">
            <w:pPr>
              <w:autoSpaceDE w:val="0"/>
              <w:autoSpaceDN w:val="0"/>
              <w:adjustRightInd w:val="0"/>
              <w:rPr>
                <w:sz w:val="16"/>
                <w:szCs w:val="16"/>
                <w:lang w:val="es-MX" w:eastAsia="es-MX"/>
              </w:rPr>
            </w:pPr>
          </w:p>
        </w:tc>
        <w:tc>
          <w:tcPr>
            <w:tcW w:w="785" w:type="dxa"/>
            <w:tcBorders>
              <w:top w:val="single" w:sz="4" w:space="0" w:color="000000"/>
              <w:left w:val="single" w:sz="4" w:space="0" w:color="000000"/>
              <w:bottom w:val="single" w:sz="4" w:space="0" w:color="000000"/>
              <w:right w:val="single" w:sz="4" w:space="0" w:color="000000"/>
            </w:tcBorders>
          </w:tcPr>
          <w:p w14:paraId="4FF7799E" w14:textId="77777777" w:rsidR="001D4F29" w:rsidRDefault="001D4F29" w:rsidP="001D4F29">
            <w:pPr>
              <w:autoSpaceDE w:val="0"/>
              <w:autoSpaceDN w:val="0"/>
              <w:adjustRightInd w:val="0"/>
              <w:rPr>
                <w:sz w:val="16"/>
                <w:szCs w:val="16"/>
                <w:lang w:val="es-MX" w:eastAsia="es-MX"/>
              </w:rPr>
            </w:pPr>
          </w:p>
        </w:tc>
        <w:tc>
          <w:tcPr>
            <w:tcW w:w="722" w:type="dxa"/>
            <w:tcBorders>
              <w:top w:val="single" w:sz="4" w:space="0" w:color="000000"/>
              <w:left w:val="single" w:sz="4" w:space="0" w:color="000000"/>
              <w:bottom w:val="single" w:sz="4" w:space="0" w:color="000000"/>
              <w:right w:val="single" w:sz="4" w:space="0" w:color="000000"/>
            </w:tcBorders>
          </w:tcPr>
          <w:p w14:paraId="640190EA" w14:textId="77777777" w:rsidR="001D4F29" w:rsidRDefault="001D4F29" w:rsidP="001D4F29">
            <w:pPr>
              <w:autoSpaceDE w:val="0"/>
              <w:autoSpaceDN w:val="0"/>
              <w:adjustRightInd w:val="0"/>
              <w:rPr>
                <w:sz w:val="16"/>
                <w:szCs w:val="16"/>
                <w:lang w:val="es-MX" w:eastAsia="es-MX"/>
              </w:rPr>
            </w:pPr>
          </w:p>
        </w:tc>
        <w:tc>
          <w:tcPr>
            <w:tcW w:w="771" w:type="dxa"/>
            <w:tcBorders>
              <w:top w:val="single" w:sz="4" w:space="0" w:color="000000"/>
              <w:left w:val="single" w:sz="4" w:space="0" w:color="000000"/>
              <w:bottom w:val="single" w:sz="4" w:space="0" w:color="000000"/>
              <w:right w:val="single" w:sz="4" w:space="0" w:color="000000"/>
            </w:tcBorders>
          </w:tcPr>
          <w:p w14:paraId="2B215E24" w14:textId="77777777" w:rsidR="001D4F29" w:rsidRDefault="001D4F29" w:rsidP="001D4F29">
            <w:pPr>
              <w:autoSpaceDE w:val="0"/>
              <w:autoSpaceDN w:val="0"/>
              <w:adjustRightInd w:val="0"/>
              <w:rPr>
                <w:sz w:val="16"/>
                <w:szCs w:val="16"/>
                <w:lang w:val="es-MX" w:eastAsia="es-MX"/>
              </w:rPr>
            </w:pPr>
          </w:p>
        </w:tc>
        <w:tc>
          <w:tcPr>
            <w:tcW w:w="657" w:type="dxa"/>
            <w:tcBorders>
              <w:top w:val="single" w:sz="4" w:space="0" w:color="000000"/>
              <w:left w:val="single" w:sz="4" w:space="0" w:color="000000"/>
              <w:bottom w:val="single" w:sz="4" w:space="0" w:color="000000"/>
              <w:right w:val="single" w:sz="4" w:space="0" w:color="000000"/>
            </w:tcBorders>
          </w:tcPr>
          <w:p w14:paraId="3A254B98" w14:textId="77777777" w:rsidR="001D4F29" w:rsidRDefault="001D4F29" w:rsidP="001D4F29">
            <w:pPr>
              <w:autoSpaceDE w:val="0"/>
              <w:autoSpaceDN w:val="0"/>
              <w:adjustRightInd w:val="0"/>
              <w:rPr>
                <w:sz w:val="16"/>
                <w:szCs w:val="16"/>
                <w:lang w:val="es-MX" w:eastAsia="es-MX"/>
              </w:rPr>
            </w:pPr>
          </w:p>
        </w:tc>
        <w:tc>
          <w:tcPr>
            <w:tcW w:w="721" w:type="dxa"/>
            <w:tcBorders>
              <w:top w:val="single" w:sz="4" w:space="0" w:color="000000"/>
              <w:left w:val="single" w:sz="4" w:space="0" w:color="000000"/>
              <w:bottom w:val="single" w:sz="4" w:space="0" w:color="000000"/>
              <w:right w:val="single" w:sz="4" w:space="0" w:color="000000"/>
            </w:tcBorders>
          </w:tcPr>
          <w:p w14:paraId="43D1C8C1" w14:textId="77777777" w:rsidR="001D4F29" w:rsidRDefault="001D4F29" w:rsidP="001D4F29">
            <w:pPr>
              <w:autoSpaceDE w:val="0"/>
              <w:autoSpaceDN w:val="0"/>
              <w:adjustRightInd w:val="0"/>
              <w:rPr>
                <w:sz w:val="16"/>
                <w:szCs w:val="16"/>
                <w:lang w:val="es-MX" w:eastAsia="es-MX"/>
              </w:rPr>
            </w:pPr>
          </w:p>
        </w:tc>
        <w:tc>
          <w:tcPr>
            <w:tcW w:w="742" w:type="dxa"/>
            <w:tcBorders>
              <w:top w:val="single" w:sz="4" w:space="0" w:color="000000"/>
              <w:left w:val="single" w:sz="4" w:space="0" w:color="000000"/>
              <w:bottom w:val="single" w:sz="4" w:space="0" w:color="000000"/>
              <w:right w:val="single" w:sz="4" w:space="0" w:color="000000"/>
            </w:tcBorders>
          </w:tcPr>
          <w:p w14:paraId="620F7957" w14:textId="77777777" w:rsidR="001D4F29" w:rsidRDefault="001D4F29" w:rsidP="001D4F29">
            <w:pPr>
              <w:autoSpaceDE w:val="0"/>
              <w:autoSpaceDN w:val="0"/>
              <w:adjustRightInd w:val="0"/>
              <w:rPr>
                <w:sz w:val="16"/>
                <w:szCs w:val="16"/>
                <w:lang w:val="es-MX" w:eastAsia="es-MX"/>
              </w:rPr>
            </w:pPr>
          </w:p>
        </w:tc>
        <w:tc>
          <w:tcPr>
            <w:tcW w:w="742" w:type="dxa"/>
            <w:tcBorders>
              <w:top w:val="single" w:sz="4" w:space="0" w:color="000000"/>
              <w:left w:val="single" w:sz="4" w:space="0" w:color="000000"/>
              <w:bottom w:val="single" w:sz="4" w:space="0" w:color="000000"/>
              <w:right w:val="single" w:sz="4" w:space="0" w:color="000000"/>
            </w:tcBorders>
          </w:tcPr>
          <w:p w14:paraId="06AEE7A9" w14:textId="77777777" w:rsidR="001D4F29" w:rsidRDefault="001D4F29" w:rsidP="001D4F29">
            <w:pPr>
              <w:autoSpaceDE w:val="0"/>
              <w:autoSpaceDN w:val="0"/>
              <w:adjustRightInd w:val="0"/>
              <w:rPr>
                <w:sz w:val="16"/>
                <w:szCs w:val="16"/>
                <w:lang w:val="es-MX" w:eastAsia="es-MX"/>
              </w:rPr>
            </w:pPr>
          </w:p>
        </w:tc>
        <w:tc>
          <w:tcPr>
            <w:tcW w:w="766" w:type="dxa"/>
            <w:tcBorders>
              <w:top w:val="single" w:sz="4" w:space="0" w:color="000000"/>
              <w:left w:val="single" w:sz="4" w:space="0" w:color="000000"/>
              <w:bottom w:val="single" w:sz="4" w:space="0" w:color="000000"/>
              <w:right w:val="single" w:sz="4" w:space="0" w:color="000000"/>
            </w:tcBorders>
          </w:tcPr>
          <w:p w14:paraId="7EF9E4D4" w14:textId="77777777" w:rsidR="001D4F29" w:rsidRDefault="001D4F29" w:rsidP="001D4F29">
            <w:pPr>
              <w:autoSpaceDE w:val="0"/>
              <w:autoSpaceDN w:val="0"/>
              <w:adjustRightInd w:val="0"/>
              <w:rPr>
                <w:sz w:val="16"/>
                <w:szCs w:val="16"/>
                <w:lang w:val="es-MX" w:eastAsia="es-MX"/>
              </w:rPr>
            </w:pPr>
          </w:p>
        </w:tc>
        <w:tc>
          <w:tcPr>
            <w:tcW w:w="766" w:type="dxa"/>
            <w:tcBorders>
              <w:top w:val="single" w:sz="4" w:space="0" w:color="000000"/>
              <w:left w:val="single" w:sz="4" w:space="0" w:color="000000"/>
              <w:bottom w:val="single" w:sz="4" w:space="0" w:color="000000"/>
              <w:right w:val="single" w:sz="4" w:space="0" w:color="000000"/>
            </w:tcBorders>
          </w:tcPr>
          <w:p w14:paraId="53CCA02F" w14:textId="77777777" w:rsidR="001D4F29" w:rsidRDefault="001D4F29" w:rsidP="001D4F29">
            <w:pPr>
              <w:autoSpaceDE w:val="0"/>
              <w:autoSpaceDN w:val="0"/>
              <w:adjustRightInd w:val="0"/>
              <w:rPr>
                <w:sz w:val="16"/>
                <w:szCs w:val="16"/>
                <w:lang w:val="es-MX" w:eastAsia="es-MX"/>
              </w:rPr>
            </w:pPr>
          </w:p>
        </w:tc>
        <w:tc>
          <w:tcPr>
            <w:tcW w:w="699" w:type="dxa"/>
            <w:tcBorders>
              <w:top w:val="single" w:sz="4" w:space="0" w:color="000000"/>
              <w:left w:val="single" w:sz="4" w:space="0" w:color="000000"/>
              <w:bottom w:val="single" w:sz="4" w:space="0" w:color="000000"/>
              <w:right w:val="single" w:sz="4" w:space="0" w:color="000000"/>
            </w:tcBorders>
          </w:tcPr>
          <w:p w14:paraId="6C2A1EFC" w14:textId="77777777" w:rsidR="001D4F29" w:rsidRDefault="001D4F29" w:rsidP="001D4F29">
            <w:pPr>
              <w:autoSpaceDE w:val="0"/>
              <w:autoSpaceDN w:val="0"/>
              <w:adjustRightInd w:val="0"/>
              <w:rPr>
                <w:sz w:val="16"/>
                <w:szCs w:val="16"/>
                <w:lang w:val="es-MX" w:eastAsia="es-MX"/>
              </w:rPr>
            </w:pPr>
          </w:p>
        </w:tc>
        <w:tc>
          <w:tcPr>
            <w:tcW w:w="709" w:type="dxa"/>
            <w:tcBorders>
              <w:top w:val="single" w:sz="4" w:space="0" w:color="000000"/>
              <w:left w:val="single" w:sz="4" w:space="0" w:color="000000"/>
              <w:bottom w:val="single" w:sz="4" w:space="0" w:color="000000"/>
              <w:right w:val="single" w:sz="4" w:space="0" w:color="000000"/>
            </w:tcBorders>
          </w:tcPr>
          <w:p w14:paraId="26F3A9AD" w14:textId="77777777" w:rsidR="001D4F29" w:rsidRDefault="001D4F29" w:rsidP="001D4F29">
            <w:pPr>
              <w:autoSpaceDE w:val="0"/>
              <w:autoSpaceDN w:val="0"/>
              <w:adjustRightInd w:val="0"/>
              <w:rPr>
                <w:sz w:val="16"/>
                <w:szCs w:val="16"/>
                <w:lang w:val="es-MX" w:eastAsia="es-MX"/>
              </w:rPr>
            </w:pPr>
          </w:p>
        </w:tc>
        <w:tc>
          <w:tcPr>
            <w:tcW w:w="709" w:type="dxa"/>
            <w:tcBorders>
              <w:top w:val="single" w:sz="4" w:space="0" w:color="000000"/>
              <w:left w:val="single" w:sz="4" w:space="0" w:color="000000"/>
              <w:bottom w:val="single" w:sz="4" w:space="0" w:color="000000"/>
              <w:right w:val="single" w:sz="4" w:space="0" w:color="000000"/>
            </w:tcBorders>
          </w:tcPr>
          <w:p w14:paraId="6CC11CB3" w14:textId="77777777" w:rsidR="001D4F29" w:rsidRDefault="001D4F29" w:rsidP="001D4F29">
            <w:pPr>
              <w:autoSpaceDE w:val="0"/>
              <w:autoSpaceDN w:val="0"/>
              <w:adjustRightInd w:val="0"/>
              <w:rPr>
                <w:sz w:val="16"/>
                <w:szCs w:val="16"/>
                <w:lang w:val="es-MX" w:eastAsia="es-MX"/>
              </w:rPr>
            </w:pPr>
          </w:p>
        </w:tc>
      </w:tr>
      <w:tr w:rsidR="001D4F29" w14:paraId="4D596C43" w14:textId="77777777" w:rsidTr="00FB3D49">
        <w:tc>
          <w:tcPr>
            <w:tcW w:w="1710" w:type="dxa"/>
            <w:tcBorders>
              <w:top w:val="single" w:sz="4" w:space="0" w:color="000000"/>
              <w:left w:val="single" w:sz="4" w:space="0" w:color="000000"/>
              <w:bottom w:val="single" w:sz="4" w:space="0" w:color="000000"/>
              <w:right w:val="single" w:sz="4" w:space="0" w:color="000000"/>
            </w:tcBorders>
            <w:hideMark/>
          </w:tcPr>
          <w:p w14:paraId="380E1014" w14:textId="77777777" w:rsidR="001D4F29" w:rsidRDefault="001D4F29" w:rsidP="001D4F29">
            <w:pPr>
              <w:autoSpaceDE w:val="0"/>
              <w:autoSpaceDN w:val="0"/>
              <w:adjustRightInd w:val="0"/>
              <w:rPr>
                <w:szCs w:val="20"/>
                <w:lang w:val="es-MX" w:eastAsia="es-MX"/>
              </w:rPr>
            </w:pPr>
            <w:r>
              <w:rPr>
                <w:szCs w:val="20"/>
                <w:lang w:val="es-MX" w:eastAsia="es-MX"/>
              </w:rPr>
              <w:t>S.D.</w:t>
            </w:r>
          </w:p>
        </w:tc>
        <w:tc>
          <w:tcPr>
            <w:tcW w:w="722" w:type="dxa"/>
            <w:tcBorders>
              <w:top w:val="single" w:sz="4" w:space="0" w:color="000000"/>
              <w:left w:val="single" w:sz="4" w:space="0" w:color="000000"/>
              <w:bottom w:val="single" w:sz="4" w:space="0" w:color="000000"/>
              <w:right w:val="single" w:sz="4" w:space="0" w:color="000000"/>
            </w:tcBorders>
          </w:tcPr>
          <w:p w14:paraId="0E8BAD3B" w14:textId="77777777" w:rsidR="001D4F29" w:rsidRDefault="001D4F29" w:rsidP="001D4F29">
            <w:pPr>
              <w:autoSpaceDE w:val="0"/>
              <w:autoSpaceDN w:val="0"/>
              <w:adjustRightInd w:val="0"/>
              <w:rPr>
                <w:szCs w:val="20"/>
                <w:lang w:val="es-MX" w:eastAsia="es-MX"/>
              </w:rPr>
            </w:pPr>
          </w:p>
        </w:tc>
        <w:tc>
          <w:tcPr>
            <w:tcW w:w="722" w:type="dxa"/>
            <w:tcBorders>
              <w:top w:val="single" w:sz="4" w:space="0" w:color="000000"/>
              <w:left w:val="single" w:sz="4" w:space="0" w:color="000000"/>
              <w:bottom w:val="single" w:sz="4" w:space="0" w:color="000000"/>
              <w:right w:val="single" w:sz="4" w:space="0" w:color="000000"/>
            </w:tcBorders>
          </w:tcPr>
          <w:p w14:paraId="1F815B5F" w14:textId="77777777" w:rsidR="001D4F29" w:rsidRDefault="001D4F29" w:rsidP="001D4F29">
            <w:pPr>
              <w:autoSpaceDE w:val="0"/>
              <w:autoSpaceDN w:val="0"/>
              <w:adjustRightInd w:val="0"/>
              <w:rPr>
                <w:szCs w:val="20"/>
                <w:lang w:val="es-MX" w:eastAsia="es-MX"/>
              </w:rPr>
            </w:pPr>
          </w:p>
        </w:tc>
        <w:tc>
          <w:tcPr>
            <w:tcW w:w="723" w:type="dxa"/>
            <w:tcBorders>
              <w:top w:val="single" w:sz="4" w:space="0" w:color="000000"/>
              <w:left w:val="single" w:sz="4" w:space="0" w:color="000000"/>
              <w:bottom w:val="single" w:sz="4" w:space="0" w:color="000000"/>
              <w:right w:val="single" w:sz="4" w:space="0" w:color="000000"/>
            </w:tcBorders>
          </w:tcPr>
          <w:p w14:paraId="409B020F" w14:textId="77777777" w:rsidR="001D4F29" w:rsidRDefault="001D4F29" w:rsidP="001D4F29">
            <w:pPr>
              <w:autoSpaceDE w:val="0"/>
              <w:autoSpaceDN w:val="0"/>
              <w:adjustRightInd w:val="0"/>
              <w:rPr>
                <w:szCs w:val="20"/>
                <w:lang w:val="es-MX" w:eastAsia="es-MX"/>
              </w:rPr>
            </w:pPr>
          </w:p>
        </w:tc>
        <w:tc>
          <w:tcPr>
            <w:tcW w:w="659" w:type="dxa"/>
            <w:tcBorders>
              <w:top w:val="single" w:sz="4" w:space="0" w:color="000000"/>
              <w:left w:val="single" w:sz="4" w:space="0" w:color="000000"/>
              <w:bottom w:val="single" w:sz="4" w:space="0" w:color="000000"/>
              <w:right w:val="single" w:sz="4" w:space="0" w:color="000000"/>
            </w:tcBorders>
          </w:tcPr>
          <w:p w14:paraId="15AADC48" w14:textId="78F6D55E" w:rsidR="001D4F29" w:rsidRDefault="001D4F29" w:rsidP="001D4F29">
            <w:pPr>
              <w:autoSpaceDE w:val="0"/>
              <w:autoSpaceDN w:val="0"/>
              <w:adjustRightInd w:val="0"/>
              <w:rPr>
                <w:szCs w:val="20"/>
                <w:lang w:val="es-MX" w:eastAsia="es-MX"/>
              </w:rPr>
            </w:pPr>
          </w:p>
        </w:tc>
        <w:tc>
          <w:tcPr>
            <w:tcW w:w="785" w:type="dxa"/>
            <w:tcBorders>
              <w:top w:val="single" w:sz="4" w:space="0" w:color="000000"/>
              <w:left w:val="single" w:sz="4" w:space="0" w:color="000000"/>
              <w:bottom w:val="single" w:sz="4" w:space="0" w:color="000000"/>
              <w:right w:val="single" w:sz="4" w:space="0" w:color="000000"/>
            </w:tcBorders>
          </w:tcPr>
          <w:p w14:paraId="56D18009" w14:textId="28C42A53" w:rsidR="001D4F29" w:rsidRDefault="001D4F29" w:rsidP="001D4F29">
            <w:pPr>
              <w:autoSpaceDE w:val="0"/>
              <w:autoSpaceDN w:val="0"/>
              <w:adjustRightInd w:val="0"/>
              <w:rPr>
                <w:szCs w:val="20"/>
                <w:lang w:val="es-MX" w:eastAsia="es-MX"/>
              </w:rPr>
            </w:pPr>
          </w:p>
        </w:tc>
        <w:tc>
          <w:tcPr>
            <w:tcW w:w="722" w:type="dxa"/>
            <w:tcBorders>
              <w:top w:val="single" w:sz="4" w:space="0" w:color="000000"/>
              <w:left w:val="single" w:sz="4" w:space="0" w:color="000000"/>
              <w:bottom w:val="single" w:sz="4" w:space="0" w:color="000000"/>
              <w:right w:val="single" w:sz="4" w:space="0" w:color="000000"/>
            </w:tcBorders>
          </w:tcPr>
          <w:p w14:paraId="3E29B6DB" w14:textId="77777777" w:rsidR="001D4F29" w:rsidRDefault="001D4F29" w:rsidP="001D4F29">
            <w:pPr>
              <w:autoSpaceDE w:val="0"/>
              <w:autoSpaceDN w:val="0"/>
              <w:adjustRightInd w:val="0"/>
              <w:rPr>
                <w:szCs w:val="20"/>
                <w:lang w:val="es-MX" w:eastAsia="es-MX"/>
              </w:rPr>
            </w:pPr>
          </w:p>
        </w:tc>
        <w:tc>
          <w:tcPr>
            <w:tcW w:w="771" w:type="dxa"/>
            <w:tcBorders>
              <w:top w:val="single" w:sz="4" w:space="0" w:color="000000"/>
              <w:left w:val="single" w:sz="4" w:space="0" w:color="000000"/>
              <w:bottom w:val="single" w:sz="4" w:space="0" w:color="000000"/>
              <w:right w:val="single" w:sz="4" w:space="0" w:color="000000"/>
            </w:tcBorders>
          </w:tcPr>
          <w:p w14:paraId="6158C460" w14:textId="77777777" w:rsidR="001D4F29" w:rsidRDefault="001D4F29" w:rsidP="001D4F29">
            <w:pPr>
              <w:autoSpaceDE w:val="0"/>
              <w:autoSpaceDN w:val="0"/>
              <w:adjustRightInd w:val="0"/>
              <w:rPr>
                <w:szCs w:val="20"/>
                <w:lang w:val="es-MX" w:eastAsia="es-MX"/>
              </w:rPr>
            </w:pPr>
          </w:p>
        </w:tc>
        <w:tc>
          <w:tcPr>
            <w:tcW w:w="657" w:type="dxa"/>
            <w:tcBorders>
              <w:top w:val="single" w:sz="4" w:space="0" w:color="000000"/>
              <w:left w:val="single" w:sz="4" w:space="0" w:color="000000"/>
              <w:bottom w:val="single" w:sz="4" w:space="0" w:color="000000"/>
              <w:right w:val="single" w:sz="4" w:space="0" w:color="000000"/>
            </w:tcBorders>
          </w:tcPr>
          <w:p w14:paraId="25728865" w14:textId="7E8FE113" w:rsidR="001D4F29" w:rsidRDefault="001D4F29" w:rsidP="001D4F29">
            <w:pPr>
              <w:autoSpaceDE w:val="0"/>
              <w:autoSpaceDN w:val="0"/>
              <w:adjustRightInd w:val="0"/>
              <w:rPr>
                <w:szCs w:val="20"/>
                <w:lang w:val="es-MX" w:eastAsia="es-MX"/>
              </w:rPr>
            </w:pPr>
            <w:r>
              <w:rPr>
                <w:szCs w:val="20"/>
                <w:lang w:val="es-MX" w:eastAsia="es-MX"/>
              </w:rPr>
              <w:t>SD</w:t>
            </w:r>
          </w:p>
        </w:tc>
        <w:tc>
          <w:tcPr>
            <w:tcW w:w="721" w:type="dxa"/>
            <w:tcBorders>
              <w:top w:val="single" w:sz="4" w:space="0" w:color="000000"/>
              <w:left w:val="single" w:sz="4" w:space="0" w:color="000000"/>
              <w:bottom w:val="single" w:sz="4" w:space="0" w:color="000000"/>
              <w:right w:val="single" w:sz="4" w:space="0" w:color="000000"/>
            </w:tcBorders>
          </w:tcPr>
          <w:p w14:paraId="35E74549" w14:textId="5848664F" w:rsidR="001D4F29" w:rsidRDefault="001D4F29" w:rsidP="001D4F29">
            <w:pPr>
              <w:autoSpaceDE w:val="0"/>
              <w:autoSpaceDN w:val="0"/>
              <w:adjustRightInd w:val="0"/>
              <w:rPr>
                <w:szCs w:val="20"/>
                <w:lang w:val="es-MX" w:eastAsia="es-MX"/>
              </w:rPr>
            </w:pPr>
          </w:p>
        </w:tc>
        <w:tc>
          <w:tcPr>
            <w:tcW w:w="742" w:type="dxa"/>
            <w:tcBorders>
              <w:top w:val="single" w:sz="4" w:space="0" w:color="000000"/>
              <w:left w:val="single" w:sz="4" w:space="0" w:color="000000"/>
              <w:bottom w:val="single" w:sz="4" w:space="0" w:color="000000"/>
              <w:right w:val="single" w:sz="4" w:space="0" w:color="000000"/>
            </w:tcBorders>
          </w:tcPr>
          <w:p w14:paraId="0459DD03" w14:textId="77777777" w:rsidR="001D4F29" w:rsidRDefault="001D4F29" w:rsidP="001D4F29">
            <w:pPr>
              <w:autoSpaceDE w:val="0"/>
              <w:autoSpaceDN w:val="0"/>
              <w:adjustRightInd w:val="0"/>
              <w:rPr>
                <w:szCs w:val="20"/>
                <w:lang w:val="es-MX" w:eastAsia="es-MX"/>
              </w:rPr>
            </w:pPr>
          </w:p>
        </w:tc>
        <w:tc>
          <w:tcPr>
            <w:tcW w:w="742" w:type="dxa"/>
            <w:tcBorders>
              <w:top w:val="single" w:sz="4" w:space="0" w:color="000000"/>
              <w:left w:val="single" w:sz="4" w:space="0" w:color="000000"/>
              <w:bottom w:val="single" w:sz="4" w:space="0" w:color="000000"/>
              <w:right w:val="single" w:sz="4" w:space="0" w:color="000000"/>
            </w:tcBorders>
          </w:tcPr>
          <w:p w14:paraId="06806741" w14:textId="77777777" w:rsidR="001D4F29" w:rsidRDefault="001D4F29" w:rsidP="001D4F29">
            <w:pPr>
              <w:autoSpaceDE w:val="0"/>
              <w:autoSpaceDN w:val="0"/>
              <w:adjustRightInd w:val="0"/>
              <w:rPr>
                <w:szCs w:val="20"/>
              </w:rPr>
            </w:pPr>
          </w:p>
        </w:tc>
        <w:tc>
          <w:tcPr>
            <w:tcW w:w="766" w:type="dxa"/>
            <w:tcBorders>
              <w:top w:val="single" w:sz="4" w:space="0" w:color="000000"/>
              <w:left w:val="single" w:sz="4" w:space="0" w:color="000000"/>
              <w:bottom w:val="single" w:sz="4" w:space="0" w:color="000000"/>
              <w:right w:val="single" w:sz="4" w:space="0" w:color="000000"/>
            </w:tcBorders>
          </w:tcPr>
          <w:p w14:paraId="0705CDB5" w14:textId="16104E61" w:rsidR="001D4F29" w:rsidRDefault="001D4F29" w:rsidP="001D4F29">
            <w:pPr>
              <w:autoSpaceDE w:val="0"/>
              <w:autoSpaceDN w:val="0"/>
              <w:adjustRightInd w:val="0"/>
              <w:ind w:left="0" w:firstLine="0"/>
              <w:rPr>
                <w:szCs w:val="20"/>
                <w:lang w:val="es-MX" w:eastAsia="es-MX"/>
              </w:rPr>
            </w:pPr>
          </w:p>
        </w:tc>
        <w:tc>
          <w:tcPr>
            <w:tcW w:w="766" w:type="dxa"/>
            <w:tcBorders>
              <w:top w:val="single" w:sz="4" w:space="0" w:color="000000"/>
              <w:left w:val="single" w:sz="4" w:space="0" w:color="000000"/>
              <w:bottom w:val="single" w:sz="4" w:space="0" w:color="000000"/>
              <w:right w:val="single" w:sz="4" w:space="0" w:color="000000"/>
            </w:tcBorders>
          </w:tcPr>
          <w:p w14:paraId="04B148DD" w14:textId="52EED65C" w:rsidR="001D4F29" w:rsidRDefault="001D4F29" w:rsidP="001D4F29">
            <w:pPr>
              <w:autoSpaceDE w:val="0"/>
              <w:autoSpaceDN w:val="0"/>
              <w:adjustRightInd w:val="0"/>
              <w:ind w:left="0" w:firstLine="0"/>
              <w:rPr>
                <w:szCs w:val="20"/>
                <w:lang w:val="es-MX" w:eastAsia="es-MX"/>
              </w:rPr>
            </w:pPr>
          </w:p>
        </w:tc>
        <w:tc>
          <w:tcPr>
            <w:tcW w:w="699" w:type="dxa"/>
            <w:tcBorders>
              <w:top w:val="single" w:sz="4" w:space="0" w:color="000000"/>
              <w:left w:val="single" w:sz="4" w:space="0" w:color="000000"/>
              <w:bottom w:val="single" w:sz="4" w:space="0" w:color="000000"/>
              <w:right w:val="single" w:sz="4" w:space="0" w:color="000000"/>
            </w:tcBorders>
          </w:tcPr>
          <w:p w14:paraId="2044EAED" w14:textId="77777777" w:rsidR="001D4F29" w:rsidRDefault="001D4F29" w:rsidP="001D4F29">
            <w:pPr>
              <w:autoSpaceDE w:val="0"/>
              <w:autoSpaceDN w:val="0"/>
              <w:adjustRightInd w:val="0"/>
              <w:rPr>
                <w:szCs w:val="20"/>
                <w:lang w:val="es-MX" w:eastAsia="es-MX"/>
              </w:rPr>
            </w:pPr>
          </w:p>
        </w:tc>
        <w:tc>
          <w:tcPr>
            <w:tcW w:w="709" w:type="dxa"/>
            <w:tcBorders>
              <w:top w:val="single" w:sz="4" w:space="0" w:color="000000"/>
              <w:left w:val="single" w:sz="4" w:space="0" w:color="000000"/>
              <w:bottom w:val="single" w:sz="4" w:space="0" w:color="000000"/>
              <w:right w:val="single" w:sz="4" w:space="0" w:color="000000"/>
            </w:tcBorders>
          </w:tcPr>
          <w:p w14:paraId="0EF5591F" w14:textId="77777777" w:rsidR="001D4F29" w:rsidRDefault="001D4F29" w:rsidP="001D4F29">
            <w:pPr>
              <w:autoSpaceDE w:val="0"/>
              <w:autoSpaceDN w:val="0"/>
              <w:adjustRightInd w:val="0"/>
              <w:rPr>
                <w:szCs w:val="20"/>
                <w:lang w:val="es-MX" w:eastAsia="es-MX"/>
              </w:rPr>
            </w:pPr>
          </w:p>
        </w:tc>
        <w:tc>
          <w:tcPr>
            <w:tcW w:w="709" w:type="dxa"/>
            <w:tcBorders>
              <w:top w:val="single" w:sz="4" w:space="0" w:color="000000"/>
              <w:left w:val="single" w:sz="4" w:space="0" w:color="000000"/>
              <w:bottom w:val="single" w:sz="4" w:space="0" w:color="000000"/>
              <w:right w:val="single" w:sz="4" w:space="0" w:color="000000"/>
            </w:tcBorders>
          </w:tcPr>
          <w:p w14:paraId="7568B7A0" w14:textId="7365D79C" w:rsidR="001D4F29" w:rsidRDefault="001D4F29" w:rsidP="001D4F29">
            <w:pPr>
              <w:autoSpaceDE w:val="0"/>
              <w:autoSpaceDN w:val="0"/>
              <w:adjustRightInd w:val="0"/>
              <w:rPr>
                <w:szCs w:val="20"/>
                <w:lang w:val="es-MX" w:eastAsia="es-MX"/>
              </w:rPr>
            </w:pPr>
            <w:r>
              <w:rPr>
                <w:szCs w:val="20"/>
                <w:lang w:val="es-MX" w:eastAsia="es-MX"/>
              </w:rPr>
              <w:t>SD</w:t>
            </w:r>
          </w:p>
        </w:tc>
      </w:tr>
      <w:tr w:rsidR="001D4F29" w14:paraId="2E4D11A3" w14:textId="77777777" w:rsidTr="00796783">
        <w:tc>
          <w:tcPr>
            <w:tcW w:w="13325" w:type="dxa"/>
            <w:gridSpan w:val="17"/>
            <w:tcBorders>
              <w:top w:val="single" w:sz="4" w:space="0" w:color="000000"/>
              <w:left w:val="single" w:sz="4" w:space="0" w:color="000000"/>
              <w:bottom w:val="single" w:sz="4" w:space="0" w:color="000000"/>
              <w:right w:val="single" w:sz="4" w:space="0" w:color="000000"/>
            </w:tcBorders>
          </w:tcPr>
          <w:p w14:paraId="7A9B18FC" w14:textId="77777777" w:rsidR="001D4F29" w:rsidRDefault="001D4F29" w:rsidP="001D4F29">
            <w:pPr>
              <w:autoSpaceDE w:val="0"/>
              <w:autoSpaceDN w:val="0"/>
              <w:adjustRightInd w:val="0"/>
              <w:rPr>
                <w:szCs w:val="20"/>
                <w:lang w:val="es-MX" w:eastAsia="es-MX"/>
              </w:rPr>
            </w:pPr>
            <w:r>
              <w:rPr>
                <w:szCs w:val="20"/>
                <w:lang w:val="es-MX" w:eastAsia="es-MX"/>
              </w:rPr>
              <w:t>Observaciones:</w:t>
            </w:r>
          </w:p>
          <w:p w14:paraId="2B1A62CD" w14:textId="77777777" w:rsidR="001D4F29" w:rsidRDefault="001D4F29" w:rsidP="001D4F29">
            <w:pPr>
              <w:autoSpaceDE w:val="0"/>
              <w:autoSpaceDN w:val="0"/>
              <w:adjustRightInd w:val="0"/>
              <w:ind w:left="0" w:firstLine="0"/>
              <w:rPr>
                <w:szCs w:val="20"/>
                <w:lang w:val="es-MX" w:eastAsia="es-MX"/>
              </w:rPr>
            </w:pPr>
          </w:p>
        </w:tc>
      </w:tr>
    </w:tbl>
    <w:p w14:paraId="6FE8269C" w14:textId="3AB9EB6D" w:rsidR="00796783" w:rsidRDefault="00796783" w:rsidP="00796783">
      <w:pPr>
        <w:autoSpaceDE w:val="0"/>
        <w:autoSpaceDN w:val="0"/>
        <w:adjustRightInd w:val="0"/>
        <w:rPr>
          <w:szCs w:val="20"/>
          <w:lang w:val="es-MX" w:eastAsia="es-MX"/>
        </w:rPr>
      </w:pPr>
    </w:p>
    <w:p w14:paraId="381E10FB" w14:textId="33750974" w:rsidR="00796783" w:rsidRDefault="00796783" w:rsidP="00796783">
      <w:pPr>
        <w:autoSpaceDE w:val="0"/>
        <w:autoSpaceDN w:val="0"/>
        <w:adjustRightInd w:val="0"/>
        <w:rPr>
          <w:szCs w:val="20"/>
          <w:lang w:val="es-MX" w:eastAsia="es-MX"/>
        </w:rPr>
      </w:pPr>
      <w:r>
        <w:rPr>
          <w:szCs w:val="20"/>
          <w:lang w:val="es-MX" w:eastAsia="es-MX"/>
        </w:rPr>
        <w:t xml:space="preserve">ED = Evaluación diagnóstica. EF n = Evaluación formativa. ES = Evaluación sumativa. </w:t>
      </w:r>
    </w:p>
    <w:p w14:paraId="747E2CA5" w14:textId="10ADCD3A" w:rsidR="00796783" w:rsidRDefault="00796783" w:rsidP="00796783">
      <w:pPr>
        <w:autoSpaceDE w:val="0"/>
        <w:autoSpaceDN w:val="0"/>
        <w:adjustRightInd w:val="0"/>
        <w:rPr>
          <w:szCs w:val="20"/>
          <w:lang w:val="es-MX" w:eastAsia="es-MX"/>
        </w:rPr>
      </w:pPr>
      <w:r>
        <w:rPr>
          <w:szCs w:val="20"/>
          <w:lang w:val="es-MX" w:eastAsia="es-MX"/>
        </w:rPr>
        <w:t>TP= Tiempo planeado TR=Tiempo real  SD = Seguimiento departamental</w:t>
      </w:r>
    </w:p>
    <w:p w14:paraId="0212253A" w14:textId="5B013F4D" w:rsidR="00796783" w:rsidRDefault="00796783" w:rsidP="00796783">
      <w:pPr>
        <w:autoSpaceDE w:val="0"/>
        <w:autoSpaceDN w:val="0"/>
        <w:adjustRightInd w:val="0"/>
        <w:rPr>
          <w:szCs w:val="20"/>
          <w:lang w:val="es-MX" w:eastAsia="es-MX"/>
        </w:rPr>
      </w:pPr>
    </w:p>
    <w:p w14:paraId="0D2AC717" w14:textId="052C2CCD" w:rsidR="00796783" w:rsidRDefault="00796783" w:rsidP="00796783">
      <w:pPr>
        <w:autoSpaceDE w:val="0"/>
        <w:autoSpaceDN w:val="0"/>
        <w:adjustRightInd w:val="0"/>
        <w:jc w:val="center"/>
        <w:rPr>
          <w:szCs w:val="20"/>
          <w:u w:val="single"/>
          <w:lang w:val="es-MX" w:eastAsia="es-MX"/>
        </w:rPr>
      </w:pPr>
      <w:r>
        <w:rPr>
          <w:szCs w:val="20"/>
          <w:lang w:val="es-MX" w:eastAsia="es-MX"/>
        </w:rPr>
        <w:t xml:space="preserve">Fecha de elaboración: </w:t>
      </w:r>
      <w:r w:rsidR="002B75CD">
        <w:rPr>
          <w:szCs w:val="20"/>
          <w:u w:val="single"/>
          <w:lang w:val="es-MX" w:eastAsia="es-MX"/>
        </w:rPr>
        <w:t>24</w:t>
      </w:r>
      <w:r>
        <w:rPr>
          <w:szCs w:val="20"/>
          <w:u w:val="single"/>
          <w:lang w:val="es-MX" w:eastAsia="es-MX"/>
        </w:rPr>
        <w:t xml:space="preserve"> de </w:t>
      </w:r>
      <w:r w:rsidR="002C2C72">
        <w:rPr>
          <w:szCs w:val="20"/>
          <w:u w:val="single"/>
          <w:lang w:val="es-MX" w:eastAsia="es-MX"/>
        </w:rPr>
        <w:t>Agosto</w:t>
      </w:r>
      <w:r>
        <w:rPr>
          <w:szCs w:val="20"/>
          <w:u w:val="single"/>
          <w:lang w:val="es-MX" w:eastAsia="es-MX"/>
        </w:rPr>
        <w:t xml:space="preserve"> de 202</w:t>
      </w:r>
      <w:r w:rsidR="00A96960">
        <w:rPr>
          <w:szCs w:val="20"/>
          <w:u w:val="single"/>
          <w:lang w:val="es-MX" w:eastAsia="es-MX"/>
        </w:rPr>
        <w:t>5</w:t>
      </w:r>
    </w:p>
    <w:p w14:paraId="3D24667E" w14:textId="0A9B9172" w:rsidR="00796783" w:rsidRDefault="00796783" w:rsidP="00796783">
      <w:pPr>
        <w:pStyle w:val="Piedepgina"/>
        <w:rPr>
          <w:szCs w:val="20"/>
          <w:lang w:val="es-MX" w:eastAsia="es-MX"/>
        </w:rPr>
      </w:pPr>
    </w:p>
    <w:p w14:paraId="387CD5E4" w14:textId="6F105176" w:rsidR="00796783" w:rsidRDefault="00796783" w:rsidP="00796783">
      <w:pPr>
        <w:pStyle w:val="Piedepgina"/>
        <w:rPr>
          <w:szCs w:val="20"/>
          <w:lang w:val="es-MX" w:eastAsia="es-MX"/>
        </w:rPr>
      </w:pPr>
      <w:r>
        <w:rPr>
          <w:szCs w:val="20"/>
          <w:lang w:val="es-MX" w:eastAsia="es-MX"/>
        </w:rPr>
        <w:tab/>
      </w:r>
      <w:r>
        <w:rPr>
          <w:szCs w:val="20"/>
          <w:lang w:val="es-MX" w:eastAsia="es-MX"/>
        </w:rPr>
        <w:tab/>
      </w:r>
      <w:r>
        <w:rPr>
          <w:szCs w:val="20"/>
          <w:lang w:val="es-MX" w:eastAsia="es-MX"/>
        </w:rPr>
        <w:tab/>
      </w:r>
      <w:r>
        <w:rPr>
          <w:szCs w:val="20"/>
          <w:lang w:val="es-MX" w:eastAsia="es-MX"/>
        </w:rPr>
        <w:tab/>
      </w:r>
      <w:r>
        <w:rPr>
          <w:szCs w:val="20"/>
          <w:lang w:val="es-MX" w:eastAsia="es-MX"/>
        </w:rPr>
        <w:tab/>
        <w:t>Vo. Bo.</w:t>
      </w:r>
    </w:p>
    <w:p w14:paraId="651CB706" w14:textId="7E3C4E10" w:rsidR="00796783" w:rsidRDefault="00796783" w:rsidP="00796783">
      <w:pPr>
        <w:pStyle w:val="Piedepgina"/>
        <w:rPr>
          <w:szCs w:val="20"/>
          <w:lang w:val="es-MX" w:eastAsia="es-MX"/>
        </w:rPr>
      </w:pPr>
    </w:p>
    <w:p w14:paraId="1A6C5265" w14:textId="6F4F07AB" w:rsidR="00796783" w:rsidRDefault="005B550D" w:rsidP="00EC2A64">
      <w:pPr>
        <w:pStyle w:val="Piedepgina"/>
        <w:rPr>
          <w:szCs w:val="20"/>
          <w:lang w:val="es-MX" w:eastAsia="es-MX"/>
        </w:rPr>
      </w:pPr>
      <w:r>
        <w:rPr>
          <w:szCs w:val="20"/>
          <w:lang w:val="es-MX" w:eastAsia="es-MX"/>
        </w:rPr>
        <w:t xml:space="preserve"> </w:t>
      </w:r>
      <w:r w:rsidR="00BF4C22">
        <w:rPr>
          <w:szCs w:val="20"/>
          <w:lang w:val="es-MX" w:eastAsia="es-MX"/>
        </w:rPr>
        <w:t>Dr. Jesús Hazael García Gallegos</w:t>
      </w:r>
      <w:r w:rsidR="00796783">
        <w:rPr>
          <w:szCs w:val="20"/>
          <w:lang w:val="es-MX" w:eastAsia="es-MX"/>
        </w:rPr>
        <w:tab/>
      </w:r>
      <w:r w:rsidR="00796783">
        <w:rPr>
          <w:szCs w:val="20"/>
          <w:lang w:val="es-MX" w:eastAsia="es-MX"/>
        </w:rPr>
        <w:tab/>
      </w:r>
      <w:r w:rsidR="00796783">
        <w:rPr>
          <w:szCs w:val="20"/>
          <w:lang w:val="es-MX" w:eastAsia="es-MX"/>
        </w:rPr>
        <w:tab/>
        <w:t>ISC. José Gaspar Barrón Osornio</w:t>
      </w:r>
    </w:p>
    <w:p w14:paraId="48A1AAE2" w14:textId="277D36F3" w:rsidR="00796783" w:rsidRDefault="00796783" w:rsidP="00796783">
      <w:pPr>
        <w:pStyle w:val="Piedepgina"/>
        <w:rPr>
          <w:szCs w:val="20"/>
          <w:lang w:val="es-MX" w:eastAsia="es-MX"/>
        </w:rPr>
      </w:pPr>
      <w:r>
        <w:rPr>
          <w:szCs w:val="20"/>
          <w:lang w:val="es-MX" w:eastAsia="es-MX"/>
        </w:rPr>
        <w:tab/>
        <w:t xml:space="preserve">                         Docente</w:t>
      </w:r>
      <w:r>
        <w:rPr>
          <w:szCs w:val="20"/>
          <w:lang w:val="es-MX" w:eastAsia="es-MX"/>
        </w:rPr>
        <w:tab/>
      </w:r>
      <w:r>
        <w:rPr>
          <w:szCs w:val="20"/>
          <w:lang w:val="es-MX" w:eastAsia="es-MX"/>
        </w:rPr>
        <w:tab/>
      </w:r>
      <w:r>
        <w:rPr>
          <w:szCs w:val="20"/>
          <w:lang w:val="es-MX" w:eastAsia="es-MX"/>
        </w:rPr>
        <w:tab/>
        <w:t>Jefe del Departamento</w:t>
      </w:r>
      <w:r>
        <w:rPr>
          <w:szCs w:val="20"/>
          <w:lang w:val="es-MX" w:eastAsia="es-MX"/>
        </w:rPr>
        <w:tab/>
        <w:t xml:space="preserve">de </w:t>
      </w:r>
    </w:p>
    <w:p w14:paraId="7D2570CC" w14:textId="565FD31A" w:rsidR="00796783" w:rsidRDefault="00796783" w:rsidP="00796783">
      <w:pPr>
        <w:pStyle w:val="Piedepgina"/>
        <w:rPr>
          <w:szCs w:val="20"/>
          <w:lang w:val="es-MX" w:eastAsia="es-MX"/>
        </w:rPr>
      </w:pPr>
      <w:r>
        <w:rPr>
          <w:szCs w:val="20"/>
          <w:lang w:val="es-MX" w:eastAsia="es-MX"/>
        </w:rPr>
        <w:tab/>
      </w:r>
      <w:r>
        <w:rPr>
          <w:szCs w:val="20"/>
          <w:lang w:val="es-MX" w:eastAsia="es-MX"/>
        </w:rPr>
        <w:tab/>
      </w:r>
      <w:r>
        <w:rPr>
          <w:szCs w:val="20"/>
          <w:lang w:val="es-MX" w:eastAsia="es-MX"/>
        </w:rPr>
        <w:tab/>
      </w:r>
      <w:r>
        <w:rPr>
          <w:szCs w:val="20"/>
          <w:lang w:val="es-MX" w:eastAsia="es-MX"/>
        </w:rPr>
        <w:tab/>
        <w:t>Sistemas y computación</w:t>
      </w:r>
    </w:p>
    <w:p w14:paraId="20653401" w14:textId="0BE74300" w:rsidR="00796783" w:rsidRDefault="00796783" w:rsidP="00796783">
      <w:pPr>
        <w:rPr>
          <w:szCs w:val="20"/>
        </w:rPr>
      </w:pPr>
    </w:p>
    <w:sectPr w:rsidR="00796783" w:rsidSect="00794995">
      <w:headerReference w:type="even" r:id="rId8"/>
      <w:headerReference w:type="default" r:id="rId9"/>
      <w:footerReference w:type="even" r:id="rId10"/>
      <w:footerReference w:type="default" r:id="rId11"/>
      <w:headerReference w:type="first" r:id="rId12"/>
      <w:footerReference w:type="first" r:id="rId13"/>
      <w:pgSz w:w="15840" w:h="12244" w:orient="landscape" w:code="1"/>
      <w:pgMar w:top="1134" w:right="1134" w:bottom="1134" w:left="1134" w:header="720" w:footer="709"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019DB0" w14:textId="77777777" w:rsidR="001E7CA4" w:rsidRDefault="001E7CA4">
      <w:pPr>
        <w:spacing w:after="0" w:line="240" w:lineRule="auto"/>
      </w:pPr>
      <w:r>
        <w:separator/>
      </w:r>
    </w:p>
  </w:endnote>
  <w:endnote w:type="continuationSeparator" w:id="0">
    <w:p w14:paraId="1A7B0490" w14:textId="77777777" w:rsidR="001E7CA4" w:rsidRDefault="001E7C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ontserrat Medium">
    <w:altName w:val="Courier New"/>
    <w:charset w:val="00"/>
    <w:family w:val="auto"/>
    <w:pitch w:val="variable"/>
    <w:sig w:usb0="00000001" w:usb1="00000003" w:usb2="00000000" w:usb3="00000000" w:csb0="00000197" w:csb1="00000000"/>
  </w:font>
  <w:font w:name="Montserrat">
    <w:altName w:val="Times New Roman"/>
    <w:charset w:val="00"/>
    <w:family w:val="auto"/>
    <w:pitch w:val="variable"/>
    <w:sig w:usb0="00000001" w:usb1="00000003" w:usb2="00000000" w:usb3="00000000" w:csb0="00000197" w:csb1="00000000"/>
  </w:font>
  <w:font w:name="TimesNewRomanPS-BoldMT">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D0A224" w14:textId="77777777" w:rsidR="007C4A33" w:rsidRDefault="007C4A33">
    <w:pPr>
      <w:spacing w:after="0" w:line="259" w:lineRule="auto"/>
      <w:ind w:left="0" w:firstLine="0"/>
      <w:jc w:val="left"/>
    </w:pPr>
    <w:r>
      <w:rPr>
        <w:sz w:val="16"/>
      </w:rPr>
      <w:t xml:space="preserve">ITSJR-CA-IT-01                                                                                                                                                                                 Rev. 0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3701D8" w14:textId="77777777" w:rsidR="007C4A33" w:rsidRPr="00EC56B1" w:rsidRDefault="007C4A33" w:rsidP="005B550D">
    <w:pPr>
      <w:pStyle w:val="Default"/>
      <w:jc w:val="center"/>
      <w:rPr>
        <w:rFonts w:eastAsia="Arial"/>
        <w:b/>
        <w:bCs/>
        <w:sz w:val="16"/>
        <w:szCs w:val="16"/>
        <w:lang w:val="es-ES"/>
      </w:rPr>
    </w:pPr>
    <w:r w:rsidRPr="00B2643D">
      <w:rPr>
        <w:rFonts w:eastAsia="Arial"/>
        <w:b/>
        <w:bCs/>
        <w:sz w:val="16"/>
        <w:szCs w:val="16"/>
        <w:lang w:val="es-ES"/>
      </w:rPr>
      <w:t>Toda copia en PAPEL es un “Documento No Controlado” a excepción del Original.</w:t>
    </w:r>
  </w:p>
  <w:p w14:paraId="2D227EDA" w14:textId="77777777" w:rsidR="007C4A33" w:rsidRDefault="007C4A33">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EA2AAB" w14:textId="77777777" w:rsidR="007C4A33" w:rsidRDefault="007C4A33">
    <w:pPr>
      <w:spacing w:after="0" w:line="259" w:lineRule="auto"/>
      <w:ind w:left="0" w:firstLine="0"/>
      <w:jc w:val="left"/>
    </w:pPr>
    <w:r>
      <w:rPr>
        <w:sz w:val="16"/>
      </w:rPr>
      <w:t xml:space="preserve">ITSJR-CA-IT-01                                                                                                                                                                                 Rev. 0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3B18BD" w14:textId="77777777" w:rsidR="001E7CA4" w:rsidRDefault="001E7CA4">
      <w:pPr>
        <w:spacing w:after="0" w:line="240" w:lineRule="auto"/>
      </w:pPr>
      <w:r>
        <w:separator/>
      </w:r>
    </w:p>
  </w:footnote>
  <w:footnote w:type="continuationSeparator" w:id="0">
    <w:p w14:paraId="535E2A58" w14:textId="77777777" w:rsidR="001E7CA4" w:rsidRDefault="001E7CA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ACBF2C" w14:textId="77777777" w:rsidR="007C4A33" w:rsidRDefault="007C4A33">
    <w:pPr>
      <w:spacing w:after="160" w:line="259" w:lineRule="auto"/>
      <w:ind w:left="0" w:firstLine="0"/>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13603" w:type="dxa"/>
      <w:tblLook w:val="04A0" w:firstRow="1" w:lastRow="0" w:firstColumn="1" w:lastColumn="0" w:noHBand="0" w:noVBand="1"/>
    </w:tblPr>
    <w:tblGrid>
      <w:gridCol w:w="2405"/>
      <w:gridCol w:w="8647"/>
      <w:gridCol w:w="2551"/>
    </w:tblGrid>
    <w:tr w:rsidR="007C4A33" w:rsidRPr="00794995" w14:paraId="59385A9D" w14:textId="77777777" w:rsidTr="00785FFA">
      <w:trPr>
        <w:trHeight w:val="841"/>
      </w:trPr>
      <w:tc>
        <w:tcPr>
          <w:tcW w:w="2405" w:type="dxa"/>
        </w:tcPr>
        <w:p w14:paraId="1C91B813" w14:textId="77777777" w:rsidR="007C4A33" w:rsidRPr="00794995" w:rsidRDefault="007C4A33" w:rsidP="00785FFA">
          <w:pPr>
            <w:tabs>
              <w:tab w:val="left" w:pos="1140"/>
            </w:tabs>
            <w:spacing w:after="0" w:line="240" w:lineRule="auto"/>
            <w:ind w:left="32" w:right="107"/>
            <w:rPr>
              <w:b/>
              <w:bCs/>
              <w:noProof/>
              <w:sz w:val="22"/>
              <w:lang w:eastAsia="es-MX"/>
            </w:rPr>
          </w:pPr>
          <w:r w:rsidRPr="00794995">
            <w:rPr>
              <w:b/>
              <w:bCs/>
              <w:noProof/>
              <w:sz w:val="22"/>
              <w:lang w:val="es-MX" w:eastAsia="es-MX"/>
            </w:rPr>
            <w:drawing>
              <wp:inline distT="0" distB="0" distL="0" distR="0" wp14:anchorId="05A95E2A" wp14:editId="4D8E172C">
                <wp:extent cx="1054735" cy="463550"/>
                <wp:effectExtent l="0" t="0" r="0"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4735" cy="463550"/>
                        </a:xfrm>
                        <a:prstGeom prst="rect">
                          <a:avLst/>
                        </a:prstGeom>
                        <a:noFill/>
                      </pic:spPr>
                    </pic:pic>
                  </a:graphicData>
                </a:graphic>
              </wp:inline>
            </w:drawing>
          </w:r>
        </w:p>
      </w:tc>
      <w:tc>
        <w:tcPr>
          <w:tcW w:w="8647" w:type="dxa"/>
          <w:vAlign w:val="center"/>
        </w:tcPr>
        <w:p w14:paraId="1D4F655B" w14:textId="77777777" w:rsidR="007C4A33" w:rsidRPr="00794995" w:rsidRDefault="007C4A33" w:rsidP="00785FFA">
          <w:pPr>
            <w:spacing w:after="0" w:line="240" w:lineRule="auto"/>
            <w:jc w:val="center"/>
            <w:rPr>
              <w:b/>
              <w:bCs/>
              <w:sz w:val="22"/>
            </w:rPr>
          </w:pPr>
          <w:r w:rsidRPr="00794995">
            <w:rPr>
              <w:b/>
              <w:bCs/>
              <w:sz w:val="22"/>
            </w:rPr>
            <w:t>Diseño de Instrumentación Didáctica</w:t>
          </w:r>
        </w:p>
      </w:tc>
      <w:tc>
        <w:tcPr>
          <w:tcW w:w="2551" w:type="dxa"/>
          <w:vAlign w:val="bottom"/>
        </w:tcPr>
        <w:p w14:paraId="09F00D3C" w14:textId="77777777" w:rsidR="007C4A33" w:rsidRPr="00794995" w:rsidRDefault="007C4A33" w:rsidP="00785FFA">
          <w:pPr>
            <w:spacing w:after="0" w:line="240" w:lineRule="auto"/>
            <w:jc w:val="center"/>
            <w:rPr>
              <w:b/>
              <w:bCs/>
              <w:sz w:val="22"/>
            </w:rPr>
          </w:pPr>
          <w:r w:rsidRPr="00794995">
            <w:rPr>
              <w:b/>
              <w:bCs/>
              <w:noProof/>
              <w:sz w:val="22"/>
              <w:lang w:val="es-MX" w:eastAsia="es-MX"/>
            </w:rPr>
            <w:drawing>
              <wp:anchor distT="0" distB="0" distL="114300" distR="114300" simplePos="0" relativeHeight="251659264" behindDoc="0" locked="0" layoutInCell="1" allowOverlap="1" wp14:anchorId="5F1BC960" wp14:editId="48095246">
                <wp:simplePos x="0" y="0"/>
                <wp:positionH relativeFrom="column">
                  <wp:posOffset>553720</wp:posOffset>
                </wp:positionH>
                <wp:positionV relativeFrom="paragraph">
                  <wp:posOffset>-264795</wp:posOffset>
                </wp:positionV>
                <wp:extent cx="412115" cy="419100"/>
                <wp:effectExtent l="0" t="0" r="6985" b="0"/>
                <wp:wrapNone/>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2115" cy="419100"/>
                        </a:xfrm>
                        <a:prstGeom prst="rect">
                          <a:avLst/>
                        </a:prstGeom>
                        <a:noFill/>
                      </pic:spPr>
                    </pic:pic>
                  </a:graphicData>
                </a:graphic>
                <wp14:sizeRelH relativeFrom="margin">
                  <wp14:pctWidth>0</wp14:pctWidth>
                </wp14:sizeRelH>
                <wp14:sizeRelV relativeFrom="margin">
                  <wp14:pctHeight>0</wp14:pctHeight>
                </wp14:sizeRelV>
              </wp:anchor>
            </w:drawing>
          </w:r>
        </w:p>
      </w:tc>
    </w:tr>
    <w:tr w:rsidR="007C4A33" w:rsidRPr="00794995" w14:paraId="4AB9205D" w14:textId="77777777" w:rsidTr="00785FFA">
      <w:trPr>
        <w:trHeight w:val="190"/>
      </w:trPr>
      <w:tc>
        <w:tcPr>
          <w:tcW w:w="2405" w:type="dxa"/>
          <w:vMerge w:val="restart"/>
        </w:tcPr>
        <w:p w14:paraId="61F90C21" w14:textId="77777777" w:rsidR="007C4A33" w:rsidRPr="00794995" w:rsidRDefault="007C4A33" w:rsidP="00785FFA">
          <w:pPr>
            <w:spacing w:after="0" w:line="240" w:lineRule="auto"/>
            <w:ind w:left="32" w:right="107"/>
            <w:rPr>
              <w:b/>
              <w:bCs/>
              <w:sz w:val="22"/>
            </w:rPr>
          </w:pPr>
          <w:r w:rsidRPr="00794995">
            <w:rPr>
              <w:b/>
              <w:bCs/>
              <w:sz w:val="22"/>
            </w:rPr>
            <w:t>Código:</w:t>
          </w:r>
        </w:p>
        <w:p w14:paraId="2A5338B0" w14:textId="77777777" w:rsidR="007C4A33" w:rsidRPr="00794995" w:rsidRDefault="007C4A33" w:rsidP="00785FFA">
          <w:pPr>
            <w:spacing w:after="0" w:line="240" w:lineRule="auto"/>
            <w:ind w:left="32"/>
            <w:rPr>
              <w:b/>
              <w:bCs/>
              <w:sz w:val="22"/>
            </w:rPr>
          </w:pPr>
          <w:r w:rsidRPr="00794995">
            <w:rPr>
              <w:b/>
              <w:bCs/>
              <w:sz w:val="22"/>
            </w:rPr>
            <w:t>SGI-AC-PO-03-01</w:t>
          </w:r>
        </w:p>
      </w:tc>
      <w:tc>
        <w:tcPr>
          <w:tcW w:w="8647" w:type="dxa"/>
          <w:vMerge w:val="restart"/>
          <w:vAlign w:val="center"/>
        </w:tcPr>
        <w:p w14:paraId="55B28497" w14:textId="319FE1E1" w:rsidR="007C4A33" w:rsidRPr="00365A5E" w:rsidRDefault="007C4A33" w:rsidP="006746F2">
          <w:pPr>
            <w:spacing w:after="0" w:line="240" w:lineRule="auto"/>
            <w:ind w:left="11" w:hanging="11"/>
            <w:jc w:val="center"/>
            <w:rPr>
              <w:b/>
              <w:bCs/>
              <w:sz w:val="22"/>
            </w:rPr>
          </w:pPr>
          <w:r w:rsidRPr="00C033A9">
            <w:rPr>
              <w:sz w:val="22"/>
            </w:rPr>
            <w:t>Referencia a la Norma ISO 9001:2015 7.1.5, 7.1.5.1, 7.1.5.2, 8.1, 8.2.2, 8.5.1, 8.5.5, 8.6 y 9.1.1</w:t>
          </w:r>
        </w:p>
      </w:tc>
      <w:tc>
        <w:tcPr>
          <w:tcW w:w="2551" w:type="dxa"/>
          <w:vAlign w:val="center"/>
        </w:tcPr>
        <w:p w14:paraId="3C9567BA" w14:textId="7A3BC1AB" w:rsidR="007C4A33" w:rsidRPr="00794995" w:rsidRDefault="007C4A33" w:rsidP="00785FFA">
          <w:pPr>
            <w:spacing w:after="0" w:line="240" w:lineRule="auto"/>
            <w:jc w:val="center"/>
            <w:rPr>
              <w:b/>
              <w:bCs/>
              <w:sz w:val="22"/>
            </w:rPr>
          </w:pPr>
          <w:r w:rsidRPr="00794995">
            <w:rPr>
              <w:b/>
              <w:bCs/>
              <w:sz w:val="22"/>
            </w:rPr>
            <w:t xml:space="preserve">Revisión: </w:t>
          </w:r>
          <w:r>
            <w:rPr>
              <w:b/>
              <w:bCs/>
              <w:sz w:val="22"/>
            </w:rPr>
            <w:t>1</w:t>
          </w:r>
        </w:p>
      </w:tc>
    </w:tr>
    <w:tr w:rsidR="007C4A33" w:rsidRPr="00794995" w14:paraId="244BA944" w14:textId="77777777" w:rsidTr="00785FFA">
      <w:trPr>
        <w:trHeight w:val="463"/>
      </w:trPr>
      <w:tc>
        <w:tcPr>
          <w:tcW w:w="2405" w:type="dxa"/>
          <w:vMerge/>
        </w:tcPr>
        <w:p w14:paraId="3B1B68CD" w14:textId="77777777" w:rsidR="007C4A33" w:rsidRPr="00794995" w:rsidRDefault="007C4A33" w:rsidP="00785FFA">
          <w:pPr>
            <w:spacing w:after="0" w:line="240" w:lineRule="auto"/>
            <w:rPr>
              <w:b/>
              <w:bCs/>
              <w:sz w:val="22"/>
            </w:rPr>
          </w:pPr>
        </w:p>
      </w:tc>
      <w:tc>
        <w:tcPr>
          <w:tcW w:w="8647" w:type="dxa"/>
          <w:vMerge/>
          <w:vAlign w:val="center"/>
        </w:tcPr>
        <w:p w14:paraId="25905239" w14:textId="77777777" w:rsidR="007C4A33" w:rsidRPr="00794995" w:rsidRDefault="007C4A33" w:rsidP="00785FFA">
          <w:pPr>
            <w:spacing w:after="0" w:line="240" w:lineRule="auto"/>
            <w:jc w:val="center"/>
            <w:rPr>
              <w:b/>
              <w:bCs/>
              <w:sz w:val="22"/>
            </w:rPr>
          </w:pPr>
        </w:p>
      </w:tc>
      <w:tc>
        <w:tcPr>
          <w:tcW w:w="2551" w:type="dxa"/>
          <w:vAlign w:val="center"/>
        </w:tcPr>
        <w:p w14:paraId="2CAF0EB4" w14:textId="77777777" w:rsidR="007C4A33" w:rsidRPr="00794995" w:rsidRDefault="007C4A33" w:rsidP="00785FFA">
          <w:pPr>
            <w:spacing w:after="0" w:line="240" w:lineRule="auto"/>
            <w:ind w:hanging="11"/>
            <w:jc w:val="center"/>
            <w:rPr>
              <w:b/>
              <w:bCs/>
              <w:sz w:val="22"/>
            </w:rPr>
          </w:pPr>
          <w:r w:rsidRPr="00794995">
            <w:rPr>
              <w:b/>
              <w:bCs/>
              <w:sz w:val="22"/>
            </w:rPr>
            <w:t>Página:</w:t>
          </w:r>
        </w:p>
        <w:p w14:paraId="52D3D97E" w14:textId="07845A95" w:rsidR="007C4A33" w:rsidRPr="00794995" w:rsidRDefault="007C4A33" w:rsidP="00785FFA">
          <w:pPr>
            <w:spacing w:after="0" w:line="240" w:lineRule="auto"/>
            <w:ind w:hanging="11"/>
            <w:jc w:val="center"/>
            <w:rPr>
              <w:b/>
              <w:bCs/>
              <w:sz w:val="22"/>
            </w:rPr>
          </w:pPr>
          <w:r w:rsidRPr="00794995">
            <w:rPr>
              <w:b/>
              <w:bCs/>
              <w:sz w:val="22"/>
            </w:rPr>
            <w:fldChar w:fldCharType="begin"/>
          </w:r>
          <w:r w:rsidRPr="00794995">
            <w:rPr>
              <w:b/>
              <w:bCs/>
              <w:sz w:val="22"/>
            </w:rPr>
            <w:instrText>PAGE  \* Arabic  \* MERGEFORMAT</w:instrText>
          </w:r>
          <w:r w:rsidRPr="00794995">
            <w:rPr>
              <w:b/>
              <w:bCs/>
              <w:sz w:val="22"/>
            </w:rPr>
            <w:fldChar w:fldCharType="separate"/>
          </w:r>
          <w:r w:rsidR="00D7328A">
            <w:rPr>
              <w:b/>
              <w:bCs/>
              <w:noProof/>
              <w:sz w:val="22"/>
            </w:rPr>
            <w:t>20</w:t>
          </w:r>
          <w:r w:rsidRPr="00794995">
            <w:rPr>
              <w:b/>
              <w:bCs/>
              <w:sz w:val="22"/>
            </w:rPr>
            <w:fldChar w:fldCharType="end"/>
          </w:r>
          <w:r w:rsidRPr="00794995">
            <w:rPr>
              <w:b/>
              <w:bCs/>
              <w:sz w:val="22"/>
            </w:rPr>
            <w:t xml:space="preserve"> de </w:t>
          </w:r>
          <w:r w:rsidRPr="00794995">
            <w:rPr>
              <w:b/>
              <w:bCs/>
              <w:sz w:val="22"/>
            </w:rPr>
            <w:fldChar w:fldCharType="begin"/>
          </w:r>
          <w:r w:rsidRPr="00794995">
            <w:rPr>
              <w:b/>
              <w:bCs/>
              <w:sz w:val="22"/>
            </w:rPr>
            <w:instrText>NUMPAGES  \* Arabic  \* MERGEFORMAT</w:instrText>
          </w:r>
          <w:r w:rsidRPr="00794995">
            <w:rPr>
              <w:b/>
              <w:bCs/>
              <w:sz w:val="22"/>
            </w:rPr>
            <w:fldChar w:fldCharType="separate"/>
          </w:r>
          <w:r w:rsidR="00D7328A">
            <w:rPr>
              <w:b/>
              <w:bCs/>
              <w:noProof/>
              <w:sz w:val="22"/>
            </w:rPr>
            <w:t>20</w:t>
          </w:r>
          <w:r w:rsidRPr="00794995">
            <w:rPr>
              <w:b/>
              <w:bCs/>
              <w:sz w:val="22"/>
            </w:rPr>
            <w:fldChar w:fldCharType="end"/>
          </w:r>
          <w:r w:rsidRPr="00794995">
            <w:rPr>
              <w:b/>
              <w:bCs/>
              <w:sz w:val="22"/>
            </w:rPr>
            <w:t xml:space="preserve"> </w:t>
          </w:r>
        </w:p>
      </w:tc>
    </w:tr>
  </w:tbl>
  <w:p w14:paraId="340E0E42" w14:textId="3CBCE1B0" w:rsidR="007C4A33" w:rsidRPr="00785FFA" w:rsidRDefault="007C4A33">
    <w:pPr>
      <w:spacing w:after="160" w:line="259" w:lineRule="auto"/>
      <w:ind w:left="0" w:firstLine="0"/>
      <w:jc w:val="left"/>
      <w:rPr>
        <w:sz w:val="12"/>
        <w:szCs w:val="1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5B70D2" w14:textId="77777777" w:rsidR="007C4A33" w:rsidRDefault="007C4A33">
    <w:pPr>
      <w:spacing w:after="160" w:line="259" w:lineRule="auto"/>
      <w:ind w:left="0" w:firstLine="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0142C"/>
    <w:multiLevelType w:val="hybridMultilevel"/>
    <w:tmpl w:val="62CEE6C0"/>
    <w:lvl w:ilvl="0" w:tplc="08E8F51A">
      <w:start w:val="1"/>
      <w:numFmt w:val="upperLetter"/>
      <w:lvlText w:val="%1."/>
      <w:lvlJc w:val="left"/>
      <w:pPr>
        <w:ind w:left="360" w:hanging="360"/>
      </w:pPr>
      <w:rPr>
        <w:rFonts w:hint="default"/>
        <w:b w:val="0"/>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 w15:restartNumberingAfterBreak="0">
    <w:nsid w:val="06324C13"/>
    <w:multiLevelType w:val="hybridMultilevel"/>
    <w:tmpl w:val="8CE6EB4C"/>
    <w:lvl w:ilvl="0" w:tplc="D7CAF314">
      <w:start w:val="1"/>
      <w:numFmt w:val="upperLetter"/>
      <w:lvlText w:val="%1."/>
      <w:lvlJc w:val="left"/>
      <w:pPr>
        <w:ind w:left="360" w:hanging="360"/>
      </w:pPr>
      <w:rPr>
        <w:b w:val="0"/>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 w15:restartNumberingAfterBreak="0">
    <w:nsid w:val="0B671BF7"/>
    <w:multiLevelType w:val="hybridMultilevel"/>
    <w:tmpl w:val="F81E3712"/>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 w15:restartNumberingAfterBreak="0">
    <w:nsid w:val="0D77352F"/>
    <w:multiLevelType w:val="hybridMultilevel"/>
    <w:tmpl w:val="62CEE6C0"/>
    <w:lvl w:ilvl="0" w:tplc="08E8F51A">
      <w:start w:val="1"/>
      <w:numFmt w:val="upperLetter"/>
      <w:lvlText w:val="%1."/>
      <w:lvlJc w:val="left"/>
      <w:pPr>
        <w:ind w:left="360" w:hanging="360"/>
      </w:pPr>
      <w:rPr>
        <w:rFonts w:hint="default"/>
        <w:b w:val="0"/>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4" w15:restartNumberingAfterBreak="0">
    <w:nsid w:val="0E25608E"/>
    <w:multiLevelType w:val="hybridMultilevel"/>
    <w:tmpl w:val="F2BA4D4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5" w15:restartNumberingAfterBreak="0">
    <w:nsid w:val="11FF1E73"/>
    <w:multiLevelType w:val="hybridMultilevel"/>
    <w:tmpl w:val="837CB296"/>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6" w15:restartNumberingAfterBreak="0">
    <w:nsid w:val="127F55E3"/>
    <w:multiLevelType w:val="hybridMultilevel"/>
    <w:tmpl w:val="62CEE6C0"/>
    <w:lvl w:ilvl="0" w:tplc="08E8F51A">
      <w:start w:val="1"/>
      <w:numFmt w:val="upperLetter"/>
      <w:lvlText w:val="%1."/>
      <w:lvlJc w:val="left"/>
      <w:pPr>
        <w:ind w:left="360" w:hanging="360"/>
      </w:pPr>
      <w:rPr>
        <w:rFonts w:hint="default"/>
        <w:b w:val="0"/>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7" w15:restartNumberingAfterBreak="0">
    <w:nsid w:val="144E3203"/>
    <w:multiLevelType w:val="hybridMultilevel"/>
    <w:tmpl w:val="C1BA8A64"/>
    <w:lvl w:ilvl="0" w:tplc="22047BE6">
      <w:start w:val="1"/>
      <w:numFmt w:val="lowerLetter"/>
      <w:lvlText w:val="%1)"/>
      <w:lvlJc w:val="left"/>
      <w:pPr>
        <w:ind w:left="1080" w:hanging="360"/>
      </w:pPr>
    </w:lvl>
    <w:lvl w:ilvl="1" w:tplc="080A0019">
      <w:start w:val="1"/>
      <w:numFmt w:val="lowerLetter"/>
      <w:lvlText w:val="%2."/>
      <w:lvlJc w:val="left"/>
      <w:pPr>
        <w:ind w:left="1800" w:hanging="360"/>
      </w:pPr>
    </w:lvl>
    <w:lvl w:ilvl="2" w:tplc="080A001B">
      <w:start w:val="1"/>
      <w:numFmt w:val="lowerRoman"/>
      <w:lvlText w:val="%3."/>
      <w:lvlJc w:val="right"/>
      <w:pPr>
        <w:ind w:left="2520" w:hanging="180"/>
      </w:pPr>
    </w:lvl>
    <w:lvl w:ilvl="3" w:tplc="080A000F">
      <w:start w:val="1"/>
      <w:numFmt w:val="decimal"/>
      <w:lvlText w:val="%4."/>
      <w:lvlJc w:val="left"/>
      <w:pPr>
        <w:ind w:left="3240" w:hanging="360"/>
      </w:pPr>
    </w:lvl>
    <w:lvl w:ilvl="4" w:tplc="080A0019">
      <w:start w:val="1"/>
      <w:numFmt w:val="lowerLetter"/>
      <w:lvlText w:val="%5."/>
      <w:lvlJc w:val="left"/>
      <w:pPr>
        <w:ind w:left="3960" w:hanging="360"/>
      </w:pPr>
    </w:lvl>
    <w:lvl w:ilvl="5" w:tplc="080A001B">
      <w:start w:val="1"/>
      <w:numFmt w:val="lowerRoman"/>
      <w:lvlText w:val="%6."/>
      <w:lvlJc w:val="right"/>
      <w:pPr>
        <w:ind w:left="4680" w:hanging="180"/>
      </w:pPr>
    </w:lvl>
    <w:lvl w:ilvl="6" w:tplc="080A000F">
      <w:start w:val="1"/>
      <w:numFmt w:val="decimal"/>
      <w:lvlText w:val="%7."/>
      <w:lvlJc w:val="left"/>
      <w:pPr>
        <w:ind w:left="5400" w:hanging="360"/>
      </w:pPr>
    </w:lvl>
    <w:lvl w:ilvl="7" w:tplc="080A0019">
      <w:start w:val="1"/>
      <w:numFmt w:val="lowerLetter"/>
      <w:lvlText w:val="%8."/>
      <w:lvlJc w:val="left"/>
      <w:pPr>
        <w:ind w:left="6120" w:hanging="360"/>
      </w:pPr>
    </w:lvl>
    <w:lvl w:ilvl="8" w:tplc="080A001B">
      <w:start w:val="1"/>
      <w:numFmt w:val="lowerRoman"/>
      <w:lvlText w:val="%9."/>
      <w:lvlJc w:val="right"/>
      <w:pPr>
        <w:ind w:left="6840" w:hanging="180"/>
      </w:pPr>
    </w:lvl>
  </w:abstractNum>
  <w:abstractNum w:abstractNumId="8" w15:restartNumberingAfterBreak="0">
    <w:nsid w:val="175B311B"/>
    <w:multiLevelType w:val="hybridMultilevel"/>
    <w:tmpl w:val="62CEE6C0"/>
    <w:lvl w:ilvl="0" w:tplc="08E8F51A">
      <w:start w:val="1"/>
      <w:numFmt w:val="upperLetter"/>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AA725AC"/>
    <w:multiLevelType w:val="hybridMultilevel"/>
    <w:tmpl w:val="62CEE6C0"/>
    <w:lvl w:ilvl="0" w:tplc="08E8F51A">
      <w:start w:val="1"/>
      <w:numFmt w:val="upperLetter"/>
      <w:lvlText w:val="%1."/>
      <w:lvlJc w:val="left"/>
      <w:pPr>
        <w:ind w:left="360" w:hanging="360"/>
      </w:pPr>
      <w:rPr>
        <w:rFonts w:hint="default"/>
        <w:b w:val="0"/>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0" w15:restartNumberingAfterBreak="0">
    <w:nsid w:val="1C1F14AA"/>
    <w:multiLevelType w:val="hybridMultilevel"/>
    <w:tmpl w:val="F830054E"/>
    <w:lvl w:ilvl="0" w:tplc="5D145D22">
      <w:start w:val="1"/>
      <w:numFmt w:val="upperLetter"/>
      <w:lvlText w:val="%1."/>
      <w:lvlJc w:val="left"/>
      <w:pPr>
        <w:ind w:left="360" w:hanging="360"/>
      </w:pPr>
      <w:rPr>
        <w:b w:val="0"/>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0">
    <w:nsid w:val="21741669"/>
    <w:multiLevelType w:val="hybridMultilevel"/>
    <w:tmpl w:val="62CEE6C0"/>
    <w:lvl w:ilvl="0" w:tplc="08E8F51A">
      <w:start w:val="1"/>
      <w:numFmt w:val="upperLetter"/>
      <w:lvlText w:val="%1."/>
      <w:lvlJc w:val="left"/>
      <w:pPr>
        <w:ind w:left="360" w:hanging="360"/>
      </w:pPr>
      <w:rPr>
        <w:rFonts w:hint="default"/>
        <w:b w:val="0"/>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2" w15:restartNumberingAfterBreak="0">
    <w:nsid w:val="25881435"/>
    <w:multiLevelType w:val="multilevel"/>
    <w:tmpl w:val="DCFE892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2BD94C96"/>
    <w:multiLevelType w:val="hybridMultilevel"/>
    <w:tmpl w:val="D9EE33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31D448C0"/>
    <w:multiLevelType w:val="hybridMultilevel"/>
    <w:tmpl w:val="5BF4F73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C0953F2"/>
    <w:multiLevelType w:val="multilevel"/>
    <w:tmpl w:val="6E7AAD9C"/>
    <w:lvl w:ilvl="0">
      <w:start w:val="1"/>
      <w:numFmt w:val="decimal"/>
      <w:lvlText w:val="%1"/>
      <w:lvlJc w:val="left"/>
      <w:pPr>
        <w:ind w:left="360" w:hanging="360"/>
      </w:pPr>
    </w:lvl>
    <w:lvl w:ilvl="1">
      <w:start w:val="1"/>
      <w:numFmt w:val="decimal"/>
      <w:lvlText w:val="%1.%2"/>
      <w:lvlJc w:val="left"/>
      <w:pPr>
        <w:ind w:left="529" w:hanging="360"/>
      </w:pPr>
    </w:lvl>
    <w:lvl w:ilvl="2">
      <w:start w:val="1"/>
      <w:numFmt w:val="decimal"/>
      <w:lvlText w:val="%1.%2.%3"/>
      <w:lvlJc w:val="left"/>
      <w:pPr>
        <w:ind w:left="1058" w:hanging="720"/>
      </w:pPr>
    </w:lvl>
    <w:lvl w:ilvl="3">
      <w:start w:val="1"/>
      <w:numFmt w:val="decimal"/>
      <w:lvlText w:val="%1.%2.%3.%4"/>
      <w:lvlJc w:val="left"/>
      <w:pPr>
        <w:ind w:left="1227" w:hanging="720"/>
      </w:pPr>
    </w:lvl>
    <w:lvl w:ilvl="4">
      <w:start w:val="1"/>
      <w:numFmt w:val="decimal"/>
      <w:lvlText w:val="%1.%2.%3.%4.%5"/>
      <w:lvlJc w:val="left"/>
      <w:pPr>
        <w:ind w:left="1756" w:hanging="1080"/>
      </w:pPr>
    </w:lvl>
    <w:lvl w:ilvl="5">
      <w:start w:val="1"/>
      <w:numFmt w:val="decimal"/>
      <w:lvlText w:val="%1.%2.%3.%4.%5.%6"/>
      <w:lvlJc w:val="left"/>
      <w:pPr>
        <w:ind w:left="1925" w:hanging="1080"/>
      </w:pPr>
    </w:lvl>
    <w:lvl w:ilvl="6">
      <w:start w:val="1"/>
      <w:numFmt w:val="decimal"/>
      <w:lvlText w:val="%1.%2.%3.%4.%5.%6.%7"/>
      <w:lvlJc w:val="left"/>
      <w:pPr>
        <w:ind w:left="2454" w:hanging="1440"/>
      </w:pPr>
    </w:lvl>
    <w:lvl w:ilvl="7">
      <w:start w:val="1"/>
      <w:numFmt w:val="decimal"/>
      <w:lvlText w:val="%1.%2.%3.%4.%5.%6.%7.%8"/>
      <w:lvlJc w:val="left"/>
      <w:pPr>
        <w:ind w:left="2623" w:hanging="1440"/>
      </w:pPr>
    </w:lvl>
    <w:lvl w:ilvl="8">
      <w:start w:val="1"/>
      <w:numFmt w:val="decimal"/>
      <w:lvlText w:val="%1.%2.%3.%4.%5.%6.%7.%8.%9"/>
      <w:lvlJc w:val="left"/>
      <w:pPr>
        <w:ind w:left="3152" w:hanging="1800"/>
      </w:pPr>
    </w:lvl>
  </w:abstractNum>
  <w:abstractNum w:abstractNumId="16" w15:restartNumberingAfterBreak="0">
    <w:nsid w:val="43753414"/>
    <w:multiLevelType w:val="hybridMultilevel"/>
    <w:tmpl w:val="B316C9F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45371A4C"/>
    <w:multiLevelType w:val="multilevel"/>
    <w:tmpl w:val="1854C9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4605668A"/>
    <w:multiLevelType w:val="hybridMultilevel"/>
    <w:tmpl w:val="DBA4C580"/>
    <w:lvl w:ilvl="0" w:tplc="080A0015">
      <w:start w:val="1"/>
      <w:numFmt w:val="upperLetter"/>
      <w:lvlText w:val="%1."/>
      <w:lvlJc w:val="left"/>
      <w:pPr>
        <w:ind w:left="360" w:hanging="360"/>
      </w:pPr>
      <w:rPr>
        <w:b w:val="0"/>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9" w15:restartNumberingAfterBreak="0">
    <w:nsid w:val="4DC00705"/>
    <w:multiLevelType w:val="hybridMultilevel"/>
    <w:tmpl w:val="9D2083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577157E9"/>
    <w:multiLevelType w:val="hybridMultilevel"/>
    <w:tmpl w:val="FCC49952"/>
    <w:lvl w:ilvl="0" w:tplc="FBEE65F6">
      <w:numFmt w:val="bullet"/>
      <w:lvlText w:val=""/>
      <w:lvlJc w:val="left"/>
      <w:pPr>
        <w:ind w:left="720" w:hanging="360"/>
      </w:pPr>
      <w:rPr>
        <w:rFonts w:ascii="Symbol" w:eastAsia="Arial Unicode MS" w:hAnsi="Symbol" w:cs="Arial Unicode M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58283EB2"/>
    <w:multiLevelType w:val="hybridMultilevel"/>
    <w:tmpl w:val="10C46EB0"/>
    <w:lvl w:ilvl="0" w:tplc="9B06CAEA">
      <w:start w:val="1"/>
      <w:numFmt w:val="lowerLetter"/>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2" w15:restartNumberingAfterBreak="0">
    <w:nsid w:val="5AD02533"/>
    <w:multiLevelType w:val="hybridMultilevel"/>
    <w:tmpl w:val="8E62CE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5B33757A"/>
    <w:multiLevelType w:val="hybridMultilevel"/>
    <w:tmpl w:val="3A0A12B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4" w15:restartNumberingAfterBreak="0">
    <w:nsid w:val="5C394421"/>
    <w:multiLevelType w:val="hybridMultilevel"/>
    <w:tmpl w:val="2DAEC034"/>
    <w:lvl w:ilvl="0" w:tplc="00A634EC">
      <w:start w:val="1"/>
      <w:numFmt w:val="lowerLetter"/>
      <w:lvlText w:val="%1)"/>
      <w:lvlJc w:val="left"/>
      <w:pPr>
        <w:ind w:left="720" w:hanging="360"/>
      </w:pPr>
      <w:rPr>
        <w:rFonts w:ascii="TimesNewRomanPSMT" w:eastAsia="Times New Roman" w:hAnsi="TimesNewRomanPSMT" w:cs="TimesNewRomanPSM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608B01DB"/>
    <w:multiLevelType w:val="hybridMultilevel"/>
    <w:tmpl w:val="FEF6E65C"/>
    <w:lvl w:ilvl="0" w:tplc="AA922274">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6" w15:restartNumberingAfterBreak="0">
    <w:nsid w:val="62C157A5"/>
    <w:multiLevelType w:val="hybridMultilevel"/>
    <w:tmpl w:val="AE5A3C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6CCB7E8C"/>
    <w:multiLevelType w:val="multilevel"/>
    <w:tmpl w:val="0B761FF4"/>
    <w:lvl w:ilvl="0">
      <w:start w:val="1"/>
      <w:numFmt w:val="decimal"/>
      <w:lvlText w:val="%1."/>
      <w:lvlJc w:val="left"/>
      <w:pPr>
        <w:ind w:left="510" w:hanging="510"/>
      </w:pPr>
    </w:lvl>
    <w:lvl w:ilvl="1">
      <w:start w:val="1"/>
      <w:numFmt w:val="decimal"/>
      <w:lvlText w:val="%1.%2."/>
      <w:lvlJc w:val="left"/>
      <w:pPr>
        <w:ind w:left="510" w:hanging="51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8" w15:restartNumberingAfterBreak="0">
    <w:nsid w:val="6EE9266A"/>
    <w:multiLevelType w:val="hybridMultilevel"/>
    <w:tmpl w:val="FA4847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721A23AF"/>
    <w:multiLevelType w:val="hybridMultilevel"/>
    <w:tmpl w:val="3B70926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7AC76967"/>
    <w:multiLevelType w:val="hybridMultilevel"/>
    <w:tmpl w:val="01045544"/>
    <w:lvl w:ilvl="0" w:tplc="955C5074">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11"/>
  </w:num>
  <w:num w:numId="4">
    <w:abstractNumId w:val="0"/>
  </w:num>
  <w:num w:numId="5">
    <w:abstractNumId w:val="3"/>
  </w:num>
  <w:num w:numId="6">
    <w:abstractNumId w:val="9"/>
  </w:num>
  <w:num w:numId="7">
    <w:abstractNumId w:val="14"/>
  </w:num>
  <w:num w:numId="8">
    <w:abstractNumId w:val="16"/>
  </w:num>
  <w:num w:numId="9">
    <w:abstractNumId w:val="22"/>
  </w:num>
  <w:num w:numId="10">
    <w:abstractNumId w:val="26"/>
  </w:num>
  <w:num w:numId="11">
    <w:abstractNumId w:val="17"/>
  </w:num>
  <w:num w:numId="12">
    <w:abstractNumId w:val="25"/>
  </w:num>
  <w:num w:numId="13">
    <w:abstractNumId w:val="21"/>
  </w:num>
  <w:num w:numId="14">
    <w:abstractNumId w:val="23"/>
  </w:num>
  <w:num w:numId="15">
    <w:abstractNumId w:val="24"/>
  </w:num>
  <w:num w:numId="16">
    <w:abstractNumId w:val="28"/>
  </w:num>
  <w:num w:numId="17">
    <w:abstractNumId w:val="29"/>
  </w:num>
  <w:num w:numId="18">
    <w:abstractNumId w:val="13"/>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num>
  <w:num w:numId="26">
    <w:abstractNumId w:val="4"/>
  </w:num>
  <w:num w:numId="2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3"/>
  </w:num>
  <w:num w:numId="30">
    <w:abstractNumId w:val="29"/>
  </w:num>
  <w:num w:numId="31">
    <w:abstractNumId w:val="28"/>
  </w:num>
  <w:num w:numId="3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8"/>
  </w:num>
  <w:num w:numId="35">
    <w:abstractNumId w:val="5"/>
  </w:num>
  <w:num w:numId="36">
    <w:abstractNumId w:val="19"/>
  </w:num>
  <w:num w:numId="37">
    <w:abstractNumId w:val="3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362"/>
    <w:rsid w:val="00000972"/>
    <w:rsid w:val="000039EA"/>
    <w:rsid w:val="00003D6C"/>
    <w:rsid w:val="00016B12"/>
    <w:rsid w:val="0002030B"/>
    <w:rsid w:val="0002175E"/>
    <w:rsid w:val="000275E5"/>
    <w:rsid w:val="00027BEA"/>
    <w:rsid w:val="00034220"/>
    <w:rsid w:val="0005261D"/>
    <w:rsid w:val="0005319A"/>
    <w:rsid w:val="00054069"/>
    <w:rsid w:val="000541C5"/>
    <w:rsid w:val="00055CD7"/>
    <w:rsid w:val="00056F46"/>
    <w:rsid w:val="00057ABB"/>
    <w:rsid w:val="00063D84"/>
    <w:rsid w:val="000647E8"/>
    <w:rsid w:val="00084779"/>
    <w:rsid w:val="000912CB"/>
    <w:rsid w:val="000A16BF"/>
    <w:rsid w:val="000A63F5"/>
    <w:rsid w:val="000A6A7B"/>
    <w:rsid w:val="000B2E5D"/>
    <w:rsid w:val="000C1B0D"/>
    <w:rsid w:val="000D087F"/>
    <w:rsid w:val="000D151C"/>
    <w:rsid w:val="000D5D8C"/>
    <w:rsid w:val="000E1A5C"/>
    <w:rsid w:val="000E605D"/>
    <w:rsid w:val="000E6757"/>
    <w:rsid w:val="000F10D7"/>
    <w:rsid w:val="000F1D5A"/>
    <w:rsid w:val="00100EEF"/>
    <w:rsid w:val="001045B8"/>
    <w:rsid w:val="00105A23"/>
    <w:rsid w:val="001079E5"/>
    <w:rsid w:val="00110362"/>
    <w:rsid w:val="00113E1E"/>
    <w:rsid w:val="001148FF"/>
    <w:rsid w:val="00120611"/>
    <w:rsid w:val="00122D86"/>
    <w:rsid w:val="0013242C"/>
    <w:rsid w:val="001441BC"/>
    <w:rsid w:val="001505C1"/>
    <w:rsid w:val="00166790"/>
    <w:rsid w:val="001756A4"/>
    <w:rsid w:val="001832FA"/>
    <w:rsid w:val="00185E00"/>
    <w:rsid w:val="0018697B"/>
    <w:rsid w:val="00187763"/>
    <w:rsid w:val="001901F5"/>
    <w:rsid w:val="00192345"/>
    <w:rsid w:val="00192BF6"/>
    <w:rsid w:val="00194F64"/>
    <w:rsid w:val="00196D0A"/>
    <w:rsid w:val="001B1B45"/>
    <w:rsid w:val="001C026C"/>
    <w:rsid w:val="001C3CA5"/>
    <w:rsid w:val="001C5938"/>
    <w:rsid w:val="001C6C98"/>
    <w:rsid w:val="001C7E5C"/>
    <w:rsid w:val="001D0741"/>
    <w:rsid w:val="001D18A9"/>
    <w:rsid w:val="001D43F5"/>
    <w:rsid w:val="001D4B14"/>
    <w:rsid w:val="001D4F29"/>
    <w:rsid w:val="001D56F1"/>
    <w:rsid w:val="001D5DB9"/>
    <w:rsid w:val="001E2ADB"/>
    <w:rsid w:val="001E3A5D"/>
    <w:rsid w:val="001E7417"/>
    <w:rsid w:val="001E7CA4"/>
    <w:rsid w:val="001F1066"/>
    <w:rsid w:val="001F70F6"/>
    <w:rsid w:val="00213528"/>
    <w:rsid w:val="00223E43"/>
    <w:rsid w:val="00226F5F"/>
    <w:rsid w:val="00230CD8"/>
    <w:rsid w:val="0023260B"/>
    <w:rsid w:val="002475B2"/>
    <w:rsid w:val="0025132E"/>
    <w:rsid w:val="0025454C"/>
    <w:rsid w:val="002620F6"/>
    <w:rsid w:val="00264EB9"/>
    <w:rsid w:val="0026788D"/>
    <w:rsid w:val="00270324"/>
    <w:rsid w:val="002708AC"/>
    <w:rsid w:val="00281B26"/>
    <w:rsid w:val="00283649"/>
    <w:rsid w:val="00284F97"/>
    <w:rsid w:val="002852DA"/>
    <w:rsid w:val="00287370"/>
    <w:rsid w:val="002947B4"/>
    <w:rsid w:val="00295E7B"/>
    <w:rsid w:val="00297648"/>
    <w:rsid w:val="002A1522"/>
    <w:rsid w:val="002B75CD"/>
    <w:rsid w:val="002C2C72"/>
    <w:rsid w:val="002D5DA4"/>
    <w:rsid w:val="002E0101"/>
    <w:rsid w:val="002E2DB8"/>
    <w:rsid w:val="002E6EC6"/>
    <w:rsid w:val="002F400E"/>
    <w:rsid w:val="0030177E"/>
    <w:rsid w:val="00302114"/>
    <w:rsid w:val="00304B5A"/>
    <w:rsid w:val="00316B59"/>
    <w:rsid w:val="00321139"/>
    <w:rsid w:val="00321790"/>
    <w:rsid w:val="0032517B"/>
    <w:rsid w:val="003260CE"/>
    <w:rsid w:val="003307F2"/>
    <w:rsid w:val="00330B0B"/>
    <w:rsid w:val="003312E9"/>
    <w:rsid w:val="0033591B"/>
    <w:rsid w:val="00337D25"/>
    <w:rsid w:val="00343D4E"/>
    <w:rsid w:val="0034786E"/>
    <w:rsid w:val="00353101"/>
    <w:rsid w:val="00365A5E"/>
    <w:rsid w:val="0037121B"/>
    <w:rsid w:val="00372FE8"/>
    <w:rsid w:val="0038343F"/>
    <w:rsid w:val="003A2C65"/>
    <w:rsid w:val="003A373C"/>
    <w:rsid w:val="003B0E27"/>
    <w:rsid w:val="003B4F88"/>
    <w:rsid w:val="003B60C3"/>
    <w:rsid w:val="003B7646"/>
    <w:rsid w:val="003B7D98"/>
    <w:rsid w:val="003C3C2A"/>
    <w:rsid w:val="003C6483"/>
    <w:rsid w:val="003C76D7"/>
    <w:rsid w:val="003C7941"/>
    <w:rsid w:val="003D15EB"/>
    <w:rsid w:val="003D57B2"/>
    <w:rsid w:val="003D5822"/>
    <w:rsid w:val="003D7EE1"/>
    <w:rsid w:val="003E0B97"/>
    <w:rsid w:val="003E1446"/>
    <w:rsid w:val="003E2813"/>
    <w:rsid w:val="003E4A8A"/>
    <w:rsid w:val="003E4D29"/>
    <w:rsid w:val="003E6108"/>
    <w:rsid w:val="003F0483"/>
    <w:rsid w:val="003F0593"/>
    <w:rsid w:val="003F27D9"/>
    <w:rsid w:val="0040740D"/>
    <w:rsid w:val="00416830"/>
    <w:rsid w:val="00425701"/>
    <w:rsid w:val="00432F18"/>
    <w:rsid w:val="00437238"/>
    <w:rsid w:val="00437AAA"/>
    <w:rsid w:val="00446A67"/>
    <w:rsid w:val="004519F7"/>
    <w:rsid w:val="0045317A"/>
    <w:rsid w:val="004540FB"/>
    <w:rsid w:val="004544D4"/>
    <w:rsid w:val="0045498C"/>
    <w:rsid w:val="00455E13"/>
    <w:rsid w:val="00461EC7"/>
    <w:rsid w:val="0046256C"/>
    <w:rsid w:val="00464415"/>
    <w:rsid w:val="00470251"/>
    <w:rsid w:val="004773FA"/>
    <w:rsid w:val="004806E7"/>
    <w:rsid w:val="004825D0"/>
    <w:rsid w:val="004828B4"/>
    <w:rsid w:val="0049359F"/>
    <w:rsid w:val="00496632"/>
    <w:rsid w:val="004A4341"/>
    <w:rsid w:val="004B1FCD"/>
    <w:rsid w:val="004B54C5"/>
    <w:rsid w:val="004C2413"/>
    <w:rsid w:val="004C6657"/>
    <w:rsid w:val="004D068F"/>
    <w:rsid w:val="004D2031"/>
    <w:rsid w:val="004D6A05"/>
    <w:rsid w:val="004D6F49"/>
    <w:rsid w:val="004E0C04"/>
    <w:rsid w:val="004E1A1C"/>
    <w:rsid w:val="004F307B"/>
    <w:rsid w:val="0050053E"/>
    <w:rsid w:val="005040C8"/>
    <w:rsid w:val="00511424"/>
    <w:rsid w:val="0051152B"/>
    <w:rsid w:val="00514BBB"/>
    <w:rsid w:val="005208B8"/>
    <w:rsid w:val="005214A1"/>
    <w:rsid w:val="00521B02"/>
    <w:rsid w:val="00523A07"/>
    <w:rsid w:val="00524282"/>
    <w:rsid w:val="005254BF"/>
    <w:rsid w:val="00526447"/>
    <w:rsid w:val="005277A2"/>
    <w:rsid w:val="00534AA8"/>
    <w:rsid w:val="00542316"/>
    <w:rsid w:val="00546794"/>
    <w:rsid w:val="00551BFB"/>
    <w:rsid w:val="00556232"/>
    <w:rsid w:val="00560268"/>
    <w:rsid w:val="00560B13"/>
    <w:rsid w:val="00560EA5"/>
    <w:rsid w:val="00561EC5"/>
    <w:rsid w:val="00572391"/>
    <w:rsid w:val="00580148"/>
    <w:rsid w:val="00580B5D"/>
    <w:rsid w:val="00592D0D"/>
    <w:rsid w:val="00595203"/>
    <w:rsid w:val="005A0DFC"/>
    <w:rsid w:val="005B3614"/>
    <w:rsid w:val="005B4F7A"/>
    <w:rsid w:val="005B550D"/>
    <w:rsid w:val="005C17A9"/>
    <w:rsid w:val="005C6CE2"/>
    <w:rsid w:val="005D240B"/>
    <w:rsid w:val="005D3532"/>
    <w:rsid w:val="005D3B80"/>
    <w:rsid w:val="005E07E3"/>
    <w:rsid w:val="005E1D54"/>
    <w:rsid w:val="005E4909"/>
    <w:rsid w:val="005E5D44"/>
    <w:rsid w:val="005E6B21"/>
    <w:rsid w:val="005F5DAF"/>
    <w:rsid w:val="005F76CE"/>
    <w:rsid w:val="0060249F"/>
    <w:rsid w:val="00603488"/>
    <w:rsid w:val="006066A1"/>
    <w:rsid w:val="00612EF0"/>
    <w:rsid w:val="00613380"/>
    <w:rsid w:val="0063192F"/>
    <w:rsid w:val="006350A6"/>
    <w:rsid w:val="00635915"/>
    <w:rsid w:val="006404FC"/>
    <w:rsid w:val="0064680D"/>
    <w:rsid w:val="00646D73"/>
    <w:rsid w:val="00647FD7"/>
    <w:rsid w:val="006628D6"/>
    <w:rsid w:val="00666741"/>
    <w:rsid w:val="00666E78"/>
    <w:rsid w:val="006679E7"/>
    <w:rsid w:val="0067049C"/>
    <w:rsid w:val="00670FF2"/>
    <w:rsid w:val="006746F2"/>
    <w:rsid w:val="0067625E"/>
    <w:rsid w:val="006902AD"/>
    <w:rsid w:val="00690AAE"/>
    <w:rsid w:val="006915BD"/>
    <w:rsid w:val="00692BA4"/>
    <w:rsid w:val="00695249"/>
    <w:rsid w:val="006964C1"/>
    <w:rsid w:val="00696771"/>
    <w:rsid w:val="006A28F6"/>
    <w:rsid w:val="006A65E4"/>
    <w:rsid w:val="006A783C"/>
    <w:rsid w:val="006B1D49"/>
    <w:rsid w:val="006B5798"/>
    <w:rsid w:val="006B6568"/>
    <w:rsid w:val="006C13A9"/>
    <w:rsid w:val="006C1D57"/>
    <w:rsid w:val="006C1E36"/>
    <w:rsid w:val="006E6615"/>
    <w:rsid w:val="006E6BB2"/>
    <w:rsid w:val="006E7B80"/>
    <w:rsid w:val="006F086E"/>
    <w:rsid w:val="006F228A"/>
    <w:rsid w:val="006F3A95"/>
    <w:rsid w:val="00700BD0"/>
    <w:rsid w:val="00701FD1"/>
    <w:rsid w:val="00703D80"/>
    <w:rsid w:val="00710621"/>
    <w:rsid w:val="00720C39"/>
    <w:rsid w:val="00722280"/>
    <w:rsid w:val="0073323C"/>
    <w:rsid w:val="0073463F"/>
    <w:rsid w:val="007403B9"/>
    <w:rsid w:val="00746C5C"/>
    <w:rsid w:val="00746CA9"/>
    <w:rsid w:val="00755CDE"/>
    <w:rsid w:val="007575F9"/>
    <w:rsid w:val="00757CB6"/>
    <w:rsid w:val="007637E9"/>
    <w:rsid w:val="0076463A"/>
    <w:rsid w:val="00766FAA"/>
    <w:rsid w:val="00767787"/>
    <w:rsid w:val="00775BC1"/>
    <w:rsid w:val="00776EDF"/>
    <w:rsid w:val="007770D9"/>
    <w:rsid w:val="007839BC"/>
    <w:rsid w:val="00785FFA"/>
    <w:rsid w:val="00792FC9"/>
    <w:rsid w:val="00794995"/>
    <w:rsid w:val="00796783"/>
    <w:rsid w:val="007979DE"/>
    <w:rsid w:val="007A21B3"/>
    <w:rsid w:val="007A558F"/>
    <w:rsid w:val="007A6214"/>
    <w:rsid w:val="007A77C3"/>
    <w:rsid w:val="007B06EF"/>
    <w:rsid w:val="007B0D00"/>
    <w:rsid w:val="007B3CAB"/>
    <w:rsid w:val="007B5773"/>
    <w:rsid w:val="007B5E25"/>
    <w:rsid w:val="007C3E2D"/>
    <w:rsid w:val="007C4A33"/>
    <w:rsid w:val="007C4D5C"/>
    <w:rsid w:val="007C773F"/>
    <w:rsid w:val="007D1CF7"/>
    <w:rsid w:val="007D57F7"/>
    <w:rsid w:val="007D77C4"/>
    <w:rsid w:val="007E0A8F"/>
    <w:rsid w:val="007E7AAC"/>
    <w:rsid w:val="007E7CA1"/>
    <w:rsid w:val="007F4A43"/>
    <w:rsid w:val="007F7DA0"/>
    <w:rsid w:val="008016F4"/>
    <w:rsid w:val="0080445F"/>
    <w:rsid w:val="00806453"/>
    <w:rsid w:val="00813577"/>
    <w:rsid w:val="008144CB"/>
    <w:rsid w:val="00815DEE"/>
    <w:rsid w:val="008272AE"/>
    <w:rsid w:val="00831BF7"/>
    <w:rsid w:val="00834B9D"/>
    <w:rsid w:val="00834EE6"/>
    <w:rsid w:val="00836EB5"/>
    <w:rsid w:val="008455D6"/>
    <w:rsid w:val="00856471"/>
    <w:rsid w:val="008605A8"/>
    <w:rsid w:val="008640F8"/>
    <w:rsid w:val="00864A15"/>
    <w:rsid w:val="00867179"/>
    <w:rsid w:val="008677D4"/>
    <w:rsid w:val="00873D12"/>
    <w:rsid w:val="00881673"/>
    <w:rsid w:val="008876BA"/>
    <w:rsid w:val="00890AF2"/>
    <w:rsid w:val="00893F80"/>
    <w:rsid w:val="008941A7"/>
    <w:rsid w:val="008971D8"/>
    <w:rsid w:val="008A0866"/>
    <w:rsid w:val="008A32E0"/>
    <w:rsid w:val="008A4A3F"/>
    <w:rsid w:val="008A54A2"/>
    <w:rsid w:val="008A7D99"/>
    <w:rsid w:val="008B20C2"/>
    <w:rsid w:val="008C20E9"/>
    <w:rsid w:val="008C2F1A"/>
    <w:rsid w:val="008C53FC"/>
    <w:rsid w:val="008D32A2"/>
    <w:rsid w:val="008E001B"/>
    <w:rsid w:val="008E4AE6"/>
    <w:rsid w:val="008F266E"/>
    <w:rsid w:val="008F26B9"/>
    <w:rsid w:val="008F379B"/>
    <w:rsid w:val="00907FFD"/>
    <w:rsid w:val="00911DB4"/>
    <w:rsid w:val="00916A00"/>
    <w:rsid w:val="0093393C"/>
    <w:rsid w:val="00940A99"/>
    <w:rsid w:val="00947060"/>
    <w:rsid w:val="00955308"/>
    <w:rsid w:val="009560B0"/>
    <w:rsid w:val="009565E9"/>
    <w:rsid w:val="009615DE"/>
    <w:rsid w:val="009714D0"/>
    <w:rsid w:val="00973017"/>
    <w:rsid w:val="00974EB7"/>
    <w:rsid w:val="00974F21"/>
    <w:rsid w:val="00981ABE"/>
    <w:rsid w:val="00983B78"/>
    <w:rsid w:val="009861BD"/>
    <w:rsid w:val="009873FC"/>
    <w:rsid w:val="00991ED0"/>
    <w:rsid w:val="00992965"/>
    <w:rsid w:val="00993D47"/>
    <w:rsid w:val="0099556E"/>
    <w:rsid w:val="00995B73"/>
    <w:rsid w:val="009963E9"/>
    <w:rsid w:val="009A66C1"/>
    <w:rsid w:val="009B2D40"/>
    <w:rsid w:val="009B3ABC"/>
    <w:rsid w:val="009C0198"/>
    <w:rsid w:val="009C2AA2"/>
    <w:rsid w:val="009C39D5"/>
    <w:rsid w:val="009C48A7"/>
    <w:rsid w:val="009C5F9E"/>
    <w:rsid w:val="009D174A"/>
    <w:rsid w:val="009D4B9D"/>
    <w:rsid w:val="009E0542"/>
    <w:rsid w:val="009E122B"/>
    <w:rsid w:val="009F0F89"/>
    <w:rsid w:val="009F6C2E"/>
    <w:rsid w:val="00A05387"/>
    <w:rsid w:val="00A126E9"/>
    <w:rsid w:val="00A1350A"/>
    <w:rsid w:val="00A14567"/>
    <w:rsid w:val="00A2239C"/>
    <w:rsid w:val="00A33F2D"/>
    <w:rsid w:val="00A357EA"/>
    <w:rsid w:val="00A35A41"/>
    <w:rsid w:val="00A375A2"/>
    <w:rsid w:val="00A43804"/>
    <w:rsid w:val="00A46B8B"/>
    <w:rsid w:val="00A55C70"/>
    <w:rsid w:val="00A62F0E"/>
    <w:rsid w:val="00A6746B"/>
    <w:rsid w:val="00A72CC5"/>
    <w:rsid w:val="00A73449"/>
    <w:rsid w:val="00A84AD9"/>
    <w:rsid w:val="00A860F8"/>
    <w:rsid w:val="00A8692F"/>
    <w:rsid w:val="00A87E05"/>
    <w:rsid w:val="00A9314E"/>
    <w:rsid w:val="00A96960"/>
    <w:rsid w:val="00AA0491"/>
    <w:rsid w:val="00AA42FC"/>
    <w:rsid w:val="00AA517A"/>
    <w:rsid w:val="00AA66CB"/>
    <w:rsid w:val="00AB0640"/>
    <w:rsid w:val="00AB5E71"/>
    <w:rsid w:val="00AC0EBA"/>
    <w:rsid w:val="00AC1536"/>
    <w:rsid w:val="00AE0AEB"/>
    <w:rsid w:val="00AE1B38"/>
    <w:rsid w:val="00B03DB1"/>
    <w:rsid w:val="00B10583"/>
    <w:rsid w:val="00B11369"/>
    <w:rsid w:val="00B2158D"/>
    <w:rsid w:val="00B23BE2"/>
    <w:rsid w:val="00B34BCE"/>
    <w:rsid w:val="00B40143"/>
    <w:rsid w:val="00B4199A"/>
    <w:rsid w:val="00B41A78"/>
    <w:rsid w:val="00B46E7D"/>
    <w:rsid w:val="00B46FA7"/>
    <w:rsid w:val="00B53EBB"/>
    <w:rsid w:val="00B5401F"/>
    <w:rsid w:val="00B54A7F"/>
    <w:rsid w:val="00B56C3E"/>
    <w:rsid w:val="00B66BD6"/>
    <w:rsid w:val="00B67088"/>
    <w:rsid w:val="00B70E42"/>
    <w:rsid w:val="00B712CB"/>
    <w:rsid w:val="00B952D4"/>
    <w:rsid w:val="00B977F6"/>
    <w:rsid w:val="00BB4F36"/>
    <w:rsid w:val="00BB75CF"/>
    <w:rsid w:val="00BC39C3"/>
    <w:rsid w:val="00BC642C"/>
    <w:rsid w:val="00BC69A1"/>
    <w:rsid w:val="00BC7CC8"/>
    <w:rsid w:val="00BD344E"/>
    <w:rsid w:val="00BD3973"/>
    <w:rsid w:val="00BE33C0"/>
    <w:rsid w:val="00BE38B7"/>
    <w:rsid w:val="00BE425F"/>
    <w:rsid w:val="00BE4BDC"/>
    <w:rsid w:val="00BE7229"/>
    <w:rsid w:val="00BF258E"/>
    <w:rsid w:val="00BF4C22"/>
    <w:rsid w:val="00BF4D29"/>
    <w:rsid w:val="00C0337F"/>
    <w:rsid w:val="00C0544C"/>
    <w:rsid w:val="00C1416F"/>
    <w:rsid w:val="00C1623F"/>
    <w:rsid w:val="00C16245"/>
    <w:rsid w:val="00C20605"/>
    <w:rsid w:val="00C2340B"/>
    <w:rsid w:val="00C237A5"/>
    <w:rsid w:val="00C2696C"/>
    <w:rsid w:val="00C27006"/>
    <w:rsid w:val="00C306BF"/>
    <w:rsid w:val="00C310CD"/>
    <w:rsid w:val="00C34E42"/>
    <w:rsid w:val="00C351F0"/>
    <w:rsid w:val="00C427C4"/>
    <w:rsid w:val="00C43E13"/>
    <w:rsid w:val="00C532AF"/>
    <w:rsid w:val="00C53BD6"/>
    <w:rsid w:val="00C624BC"/>
    <w:rsid w:val="00C704C8"/>
    <w:rsid w:val="00C7189C"/>
    <w:rsid w:val="00C975FD"/>
    <w:rsid w:val="00CA1FB9"/>
    <w:rsid w:val="00CA3E3D"/>
    <w:rsid w:val="00CB29F8"/>
    <w:rsid w:val="00CB7066"/>
    <w:rsid w:val="00CC1749"/>
    <w:rsid w:val="00CC1EF1"/>
    <w:rsid w:val="00CC7129"/>
    <w:rsid w:val="00CD1C9B"/>
    <w:rsid w:val="00CD21CB"/>
    <w:rsid w:val="00CD4989"/>
    <w:rsid w:val="00CE4B31"/>
    <w:rsid w:val="00CE6306"/>
    <w:rsid w:val="00CF0067"/>
    <w:rsid w:val="00D04807"/>
    <w:rsid w:val="00D10DC2"/>
    <w:rsid w:val="00D13129"/>
    <w:rsid w:val="00D20AAB"/>
    <w:rsid w:val="00D22B1E"/>
    <w:rsid w:val="00D26BA2"/>
    <w:rsid w:val="00D34A81"/>
    <w:rsid w:val="00D36BF0"/>
    <w:rsid w:val="00D407B0"/>
    <w:rsid w:val="00D465D2"/>
    <w:rsid w:val="00D46F4D"/>
    <w:rsid w:val="00D5048A"/>
    <w:rsid w:val="00D544A4"/>
    <w:rsid w:val="00D55149"/>
    <w:rsid w:val="00D56F3E"/>
    <w:rsid w:val="00D609A1"/>
    <w:rsid w:val="00D642EF"/>
    <w:rsid w:val="00D6614A"/>
    <w:rsid w:val="00D7328A"/>
    <w:rsid w:val="00D733E6"/>
    <w:rsid w:val="00D74F48"/>
    <w:rsid w:val="00D75993"/>
    <w:rsid w:val="00D75C78"/>
    <w:rsid w:val="00D81E46"/>
    <w:rsid w:val="00D841D9"/>
    <w:rsid w:val="00D852F8"/>
    <w:rsid w:val="00D86E5F"/>
    <w:rsid w:val="00D9445D"/>
    <w:rsid w:val="00DA32F1"/>
    <w:rsid w:val="00DA47CC"/>
    <w:rsid w:val="00DA72F1"/>
    <w:rsid w:val="00DD3141"/>
    <w:rsid w:val="00DD62E1"/>
    <w:rsid w:val="00DE1B35"/>
    <w:rsid w:val="00DE57F5"/>
    <w:rsid w:val="00DF054C"/>
    <w:rsid w:val="00DF497F"/>
    <w:rsid w:val="00E055D5"/>
    <w:rsid w:val="00E05F2D"/>
    <w:rsid w:val="00E13EEF"/>
    <w:rsid w:val="00E2059E"/>
    <w:rsid w:val="00E2239E"/>
    <w:rsid w:val="00E228A9"/>
    <w:rsid w:val="00E228D6"/>
    <w:rsid w:val="00E24D28"/>
    <w:rsid w:val="00E324BE"/>
    <w:rsid w:val="00E54135"/>
    <w:rsid w:val="00E559AF"/>
    <w:rsid w:val="00E567F8"/>
    <w:rsid w:val="00E60CDA"/>
    <w:rsid w:val="00E65612"/>
    <w:rsid w:val="00E74859"/>
    <w:rsid w:val="00E74E07"/>
    <w:rsid w:val="00E766D3"/>
    <w:rsid w:val="00E77CF5"/>
    <w:rsid w:val="00E95260"/>
    <w:rsid w:val="00EA0AEE"/>
    <w:rsid w:val="00EA2F66"/>
    <w:rsid w:val="00EB1185"/>
    <w:rsid w:val="00EB40B8"/>
    <w:rsid w:val="00EC2A64"/>
    <w:rsid w:val="00EC33AE"/>
    <w:rsid w:val="00EC5813"/>
    <w:rsid w:val="00ED0ECE"/>
    <w:rsid w:val="00ED2F43"/>
    <w:rsid w:val="00ED5259"/>
    <w:rsid w:val="00ED7AB2"/>
    <w:rsid w:val="00EE25C2"/>
    <w:rsid w:val="00EE37BA"/>
    <w:rsid w:val="00EE78AF"/>
    <w:rsid w:val="00EF2D23"/>
    <w:rsid w:val="00EF558D"/>
    <w:rsid w:val="00EF6DDA"/>
    <w:rsid w:val="00F00919"/>
    <w:rsid w:val="00F034B8"/>
    <w:rsid w:val="00F03C74"/>
    <w:rsid w:val="00F03C75"/>
    <w:rsid w:val="00F043CE"/>
    <w:rsid w:val="00F06736"/>
    <w:rsid w:val="00F06777"/>
    <w:rsid w:val="00F15355"/>
    <w:rsid w:val="00F15463"/>
    <w:rsid w:val="00F1665D"/>
    <w:rsid w:val="00F21326"/>
    <w:rsid w:val="00F224DF"/>
    <w:rsid w:val="00F22FC4"/>
    <w:rsid w:val="00F24DAE"/>
    <w:rsid w:val="00F26547"/>
    <w:rsid w:val="00F308A6"/>
    <w:rsid w:val="00F31D15"/>
    <w:rsid w:val="00F42F5A"/>
    <w:rsid w:val="00F46BF6"/>
    <w:rsid w:val="00F503A1"/>
    <w:rsid w:val="00F56C03"/>
    <w:rsid w:val="00F642DB"/>
    <w:rsid w:val="00F70680"/>
    <w:rsid w:val="00F7152C"/>
    <w:rsid w:val="00F71F8D"/>
    <w:rsid w:val="00F8140D"/>
    <w:rsid w:val="00F84C57"/>
    <w:rsid w:val="00F85654"/>
    <w:rsid w:val="00F872AE"/>
    <w:rsid w:val="00F872DE"/>
    <w:rsid w:val="00F91F42"/>
    <w:rsid w:val="00F92985"/>
    <w:rsid w:val="00F9589A"/>
    <w:rsid w:val="00FA4C1B"/>
    <w:rsid w:val="00FB18C7"/>
    <w:rsid w:val="00FB2D31"/>
    <w:rsid w:val="00FB3D49"/>
    <w:rsid w:val="00FB3FD3"/>
    <w:rsid w:val="00FB4159"/>
    <w:rsid w:val="00FB443F"/>
    <w:rsid w:val="00FB4FF4"/>
    <w:rsid w:val="00FC5BAF"/>
    <w:rsid w:val="00FC6B38"/>
    <w:rsid w:val="00FD5272"/>
    <w:rsid w:val="00FE4842"/>
    <w:rsid w:val="00FE4A72"/>
    <w:rsid w:val="00FF1A99"/>
    <w:rsid w:val="00FF313C"/>
    <w:rsid w:val="00FF4B3C"/>
    <w:rsid w:val="00FF731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03DDF1"/>
  <w15:docId w15:val="{2F505C31-6491-48FF-B184-D085CCC01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5" w:line="250" w:lineRule="auto"/>
      <w:ind w:left="10" w:hanging="10"/>
      <w:jc w:val="both"/>
    </w:pPr>
    <w:rPr>
      <w:rFonts w:ascii="Arial" w:eastAsia="Arial" w:hAnsi="Arial" w:cs="Arial"/>
      <w:color w:val="000000"/>
      <w:sz w:val="20"/>
    </w:rPr>
  </w:style>
  <w:style w:type="paragraph" w:styleId="Ttulo1">
    <w:name w:val="heading 1"/>
    <w:next w:val="Normal"/>
    <w:link w:val="Ttulo1Car"/>
    <w:unhideWhenUsed/>
    <w:qFormat/>
    <w:pPr>
      <w:keepNext/>
      <w:keepLines/>
      <w:spacing w:after="0"/>
      <w:ind w:left="1380" w:hanging="10"/>
      <w:outlineLvl w:val="0"/>
    </w:pPr>
    <w:rPr>
      <w:rFonts w:ascii="Arial" w:eastAsia="Arial" w:hAnsi="Arial" w:cs="Arial"/>
      <w:b/>
      <w:color w:val="000000"/>
      <w:sz w:val="24"/>
    </w:rPr>
  </w:style>
  <w:style w:type="paragraph" w:styleId="Ttulo2">
    <w:name w:val="heading 2"/>
    <w:basedOn w:val="Normal"/>
    <w:next w:val="Normal"/>
    <w:link w:val="Ttulo2Car"/>
    <w:qFormat/>
    <w:rsid w:val="007B06EF"/>
    <w:pPr>
      <w:keepNext/>
      <w:tabs>
        <w:tab w:val="left" w:pos="7938"/>
        <w:tab w:val="left" w:pos="10490"/>
        <w:tab w:val="left" w:pos="13183"/>
      </w:tabs>
      <w:spacing w:after="0" w:line="240" w:lineRule="auto"/>
      <w:ind w:left="0" w:firstLine="0"/>
      <w:jc w:val="center"/>
      <w:outlineLvl w:val="1"/>
    </w:pPr>
    <w:rPr>
      <w:rFonts w:eastAsia="Times New Roman" w:cs="Times New Roman"/>
      <w:b/>
      <w:color w:val="auto"/>
      <w:szCs w:val="20"/>
      <w:lang w:val="es-ES_tradnl"/>
    </w:rPr>
  </w:style>
  <w:style w:type="paragraph" w:styleId="Ttulo4">
    <w:name w:val="heading 4"/>
    <w:basedOn w:val="Normal"/>
    <w:next w:val="Normal"/>
    <w:link w:val="Ttulo4Car"/>
    <w:qFormat/>
    <w:rsid w:val="007B06EF"/>
    <w:pPr>
      <w:keepNext/>
      <w:spacing w:after="0" w:line="240" w:lineRule="auto"/>
      <w:ind w:left="0" w:right="37" w:firstLine="0"/>
      <w:jc w:val="center"/>
      <w:outlineLvl w:val="3"/>
    </w:pPr>
    <w:rPr>
      <w:rFonts w:ascii="Tahoma" w:eastAsia="Times" w:hAnsi="Tahoma" w:cs="Times New Roman"/>
      <w:b/>
      <w:caps/>
      <w:color w:val="auto"/>
      <w:sz w:val="22"/>
      <w:szCs w:val="20"/>
      <w:lang w:val="es-ES_tradnl"/>
    </w:rPr>
  </w:style>
  <w:style w:type="paragraph" w:styleId="Ttulo7">
    <w:name w:val="heading 7"/>
    <w:basedOn w:val="Normal"/>
    <w:next w:val="Normal"/>
    <w:link w:val="Ttulo7Car"/>
    <w:qFormat/>
    <w:rsid w:val="007B06EF"/>
    <w:pPr>
      <w:spacing w:before="240" w:after="60" w:line="240" w:lineRule="auto"/>
      <w:ind w:left="0" w:firstLine="0"/>
      <w:jc w:val="left"/>
      <w:outlineLvl w:val="6"/>
    </w:pPr>
    <w:rPr>
      <w:rFonts w:ascii="Times New Roman" w:eastAsia="Times New Roman" w:hAnsi="Times New Roman" w:cs="Times New Roman"/>
      <w:color w:val="auto"/>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Pr>
      <w:rFonts w:ascii="Arial" w:eastAsia="Arial" w:hAnsi="Arial" w:cs="Arial"/>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Textodeglobo">
    <w:name w:val="Balloon Text"/>
    <w:basedOn w:val="Normal"/>
    <w:link w:val="TextodegloboCar"/>
    <w:unhideWhenUsed/>
    <w:rsid w:val="00B712C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rsid w:val="00B712CB"/>
    <w:rPr>
      <w:rFonts w:ascii="Segoe UI" w:eastAsia="Arial" w:hAnsi="Segoe UI" w:cs="Segoe UI"/>
      <w:color w:val="000000"/>
      <w:sz w:val="18"/>
      <w:szCs w:val="18"/>
    </w:rPr>
  </w:style>
  <w:style w:type="paragraph" w:styleId="Piedepgina">
    <w:name w:val="footer"/>
    <w:basedOn w:val="Normal"/>
    <w:link w:val="PiedepginaCar"/>
    <w:unhideWhenUsed/>
    <w:rsid w:val="00F21326"/>
    <w:pPr>
      <w:tabs>
        <w:tab w:val="center" w:pos="4419"/>
        <w:tab w:val="right" w:pos="8838"/>
      </w:tabs>
      <w:spacing w:after="0" w:line="240" w:lineRule="auto"/>
    </w:pPr>
  </w:style>
  <w:style w:type="character" w:customStyle="1" w:styleId="PiedepginaCar">
    <w:name w:val="Pie de página Car"/>
    <w:basedOn w:val="Fuentedeprrafopredeter"/>
    <w:link w:val="Piedepgina"/>
    <w:rsid w:val="00F21326"/>
    <w:rPr>
      <w:rFonts w:ascii="Arial" w:eastAsia="Arial" w:hAnsi="Arial" w:cs="Arial"/>
      <w:color w:val="000000"/>
      <w:sz w:val="20"/>
    </w:rPr>
  </w:style>
  <w:style w:type="table" w:styleId="Tablaconcuadrcula">
    <w:name w:val="Table Grid"/>
    <w:basedOn w:val="Tablanormal"/>
    <w:uiPriority w:val="39"/>
    <w:rsid w:val="005D24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qFormat/>
    <w:rsid w:val="00192BF6"/>
    <w:pPr>
      <w:ind w:left="720"/>
      <w:contextualSpacing/>
    </w:pPr>
  </w:style>
  <w:style w:type="paragraph" w:styleId="Encabezado">
    <w:name w:val="header"/>
    <w:basedOn w:val="Normal"/>
    <w:link w:val="EncabezadoCar"/>
    <w:uiPriority w:val="99"/>
    <w:unhideWhenUsed/>
    <w:rsid w:val="00F06736"/>
    <w:pPr>
      <w:tabs>
        <w:tab w:val="center" w:pos="4419"/>
        <w:tab w:val="right" w:pos="8838"/>
      </w:tabs>
      <w:spacing w:after="0" w:line="240" w:lineRule="auto"/>
      <w:ind w:left="0" w:firstLine="0"/>
      <w:jc w:val="left"/>
    </w:pPr>
    <w:rPr>
      <w:rFonts w:ascii="Times New Roman" w:eastAsia="Times New Roman" w:hAnsi="Times New Roman" w:cs="Times New Roman"/>
      <w:color w:val="auto"/>
      <w:sz w:val="24"/>
      <w:szCs w:val="24"/>
      <w:lang w:val="es-MX" w:eastAsia="es-MX"/>
    </w:rPr>
  </w:style>
  <w:style w:type="character" w:customStyle="1" w:styleId="EncabezadoCar">
    <w:name w:val="Encabezado Car"/>
    <w:basedOn w:val="Fuentedeprrafopredeter"/>
    <w:link w:val="Encabezado"/>
    <w:uiPriority w:val="99"/>
    <w:rsid w:val="00F06736"/>
    <w:rPr>
      <w:rFonts w:ascii="Times New Roman" w:eastAsia="Times New Roman" w:hAnsi="Times New Roman" w:cs="Times New Roman"/>
      <w:sz w:val="24"/>
      <w:szCs w:val="24"/>
      <w:lang w:val="es-MX" w:eastAsia="es-MX"/>
    </w:rPr>
  </w:style>
  <w:style w:type="paragraph" w:styleId="Sinespaciado">
    <w:name w:val="No Spacing"/>
    <w:uiPriority w:val="1"/>
    <w:qFormat/>
    <w:rsid w:val="004825D0"/>
    <w:pPr>
      <w:spacing w:after="0" w:line="240" w:lineRule="auto"/>
      <w:ind w:left="10" w:hanging="10"/>
      <w:jc w:val="both"/>
    </w:pPr>
    <w:rPr>
      <w:rFonts w:ascii="Arial" w:eastAsia="Arial" w:hAnsi="Arial" w:cs="Arial"/>
      <w:color w:val="000000"/>
      <w:sz w:val="20"/>
    </w:rPr>
  </w:style>
  <w:style w:type="paragraph" w:customStyle="1" w:styleId="Default">
    <w:name w:val="Default"/>
    <w:rsid w:val="00666E78"/>
    <w:pPr>
      <w:autoSpaceDE w:val="0"/>
      <w:autoSpaceDN w:val="0"/>
      <w:adjustRightInd w:val="0"/>
      <w:spacing w:after="0" w:line="240" w:lineRule="auto"/>
    </w:pPr>
    <w:rPr>
      <w:rFonts w:ascii="Arial" w:eastAsia="Times New Roman" w:hAnsi="Arial" w:cs="Arial"/>
      <w:color w:val="000000"/>
      <w:sz w:val="24"/>
      <w:szCs w:val="24"/>
      <w:lang w:val="es-MX" w:eastAsia="es-MX"/>
    </w:rPr>
  </w:style>
  <w:style w:type="character" w:customStyle="1" w:styleId="Ttulo2Car">
    <w:name w:val="Título 2 Car"/>
    <w:basedOn w:val="Fuentedeprrafopredeter"/>
    <w:link w:val="Ttulo2"/>
    <w:rsid w:val="007B06EF"/>
    <w:rPr>
      <w:rFonts w:ascii="Arial" w:eastAsia="Times New Roman" w:hAnsi="Arial" w:cs="Times New Roman"/>
      <w:b/>
      <w:sz w:val="20"/>
      <w:szCs w:val="20"/>
      <w:lang w:val="es-ES_tradnl"/>
    </w:rPr>
  </w:style>
  <w:style w:type="character" w:customStyle="1" w:styleId="Ttulo4Car">
    <w:name w:val="Título 4 Car"/>
    <w:basedOn w:val="Fuentedeprrafopredeter"/>
    <w:link w:val="Ttulo4"/>
    <w:rsid w:val="007B06EF"/>
    <w:rPr>
      <w:rFonts w:ascii="Tahoma" w:eastAsia="Times" w:hAnsi="Tahoma" w:cs="Times New Roman"/>
      <w:b/>
      <w:caps/>
      <w:szCs w:val="20"/>
      <w:lang w:val="es-ES_tradnl"/>
    </w:rPr>
  </w:style>
  <w:style w:type="character" w:customStyle="1" w:styleId="Ttulo7Car">
    <w:name w:val="Título 7 Car"/>
    <w:basedOn w:val="Fuentedeprrafopredeter"/>
    <w:link w:val="Ttulo7"/>
    <w:rsid w:val="007B06EF"/>
    <w:rPr>
      <w:rFonts w:ascii="Times New Roman" w:eastAsia="Times New Roman" w:hAnsi="Times New Roman" w:cs="Times New Roman"/>
      <w:sz w:val="24"/>
      <w:szCs w:val="24"/>
    </w:rPr>
  </w:style>
  <w:style w:type="paragraph" w:styleId="Textoindependiente">
    <w:name w:val="Body Text"/>
    <w:basedOn w:val="Normal"/>
    <w:link w:val="TextoindependienteCar"/>
    <w:rsid w:val="007B06EF"/>
    <w:pPr>
      <w:tabs>
        <w:tab w:val="left" w:pos="9923"/>
        <w:tab w:val="left" w:pos="12758"/>
      </w:tabs>
      <w:spacing w:after="0" w:line="240" w:lineRule="auto"/>
      <w:ind w:left="0" w:firstLine="0"/>
    </w:pPr>
    <w:rPr>
      <w:rFonts w:ascii="Tahoma" w:eastAsia="Times" w:hAnsi="Tahoma" w:cs="Times New Roman"/>
      <w:color w:val="auto"/>
      <w:sz w:val="22"/>
      <w:szCs w:val="20"/>
      <w:lang w:val="es-ES_tradnl"/>
    </w:rPr>
  </w:style>
  <w:style w:type="character" w:customStyle="1" w:styleId="TextoindependienteCar">
    <w:name w:val="Texto independiente Car"/>
    <w:basedOn w:val="Fuentedeprrafopredeter"/>
    <w:link w:val="Textoindependiente"/>
    <w:rsid w:val="007B06EF"/>
    <w:rPr>
      <w:rFonts w:ascii="Tahoma" w:eastAsia="Times" w:hAnsi="Tahoma" w:cs="Times New Roman"/>
      <w:szCs w:val="20"/>
      <w:lang w:val="es-ES_tradnl"/>
    </w:rPr>
  </w:style>
  <w:style w:type="paragraph" w:styleId="Textoindependiente2">
    <w:name w:val="Body Text 2"/>
    <w:basedOn w:val="Normal"/>
    <w:link w:val="Textoindependiente2Car"/>
    <w:rsid w:val="007B06EF"/>
    <w:pPr>
      <w:spacing w:after="0" w:line="240" w:lineRule="auto"/>
      <w:ind w:left="0" w:firstLine="0"/>
      <w:jc w:val="left"/>
    </w:pPr>
    <w:rPr>
      <w:rFonts w:ascii="Tahoma" w:eastAsia="Times New Roman" w:hAnsi="Tahoma" w:cs="Times New Roman"/>
      <w:b/>
      <w:color w:val="auto"/>
      <w:szCs w:val="20"/>
      <w:lang w:val="es-ES_tradnl"/>
    </w:rPr>
  </w:style>
  <w:style w:type="character" w:customStyle="1" w:styleId="Textoindependiente2Car">
    <w:name w:val="Texto independiente 2 Car"/>
    <w:basedOn w:val="Fuentedeprrafopredeter"/>
    <w:link w:val="Textoindependiente2"/>
    <w:rsid w:val="007B06EF"/>
    <w:rPr>
      <w:rFonts w:ascii="Tahoma" w:eastAsia="Times New Roman" w:hAnsi="Tahoma" w:cs="Times New Roman"/>
      <w:b/>
      <w:sz w:val="20"/>
      <w:szCs w:val="20"/>
      <w:lang w:val="es-ES_tradnl"/>
    </w:rPr>
  </w:style>
  <w:style w:type="paragraph" w:styleId="Sangradetextonormal">
    <w:name w:val="Body Text Indent"/>
    <w:basedOn w:val="Normal"/>
    <w:link w:val="SangradetextonormalCar"/>
    <w:rsid w:val="007B06EF"/>
    <w:pPr>
      <w:spacing w:after="0" w:line="240" w:lineRule="auto"/>
      <w:ind w:left="284" w:hanging="284"/>
      <w:jc w:val="left"/>
    </w:pPr>
    <w:rPr>
      <w:rFonts w:ascii="Tahoma" w:eastAsia="Times New Roman" w:hAnsi="Tahoma" w:cs="Times New Roman"/>
      <w:b/>
      <w:color w:val="auto"/>
      <w:szCs w:val="20"/>
      <w:lang w:val="es-ES_tradnl"/>
    </w:rPr>
  </w:style>
  <w:style w:type="character" w:customStyle="1" w:styleId="SangradetextonormalCar">
    <w:name w:val="Sangría de texto normal Car"/>
    <w:basedOn w:val="Fuentedeprrafopredeter"/>
    <w:link w:val="Sangradetextonormal"/>
    <w:rsid w:val="007B06EF"/>
    <w:rPr>
      <w:rFonts w:ascii="Tahoma" w:eastAsia="Times New Roman" w:hAnsi="Tahoma" w:cs="Times New Roman"/>
      <w:b/>
      <w:sz w:val="20"/>
      <w:szCs w:val="20"/>
      <w:lang w:val="es-ES_tradnl"/>
    </w:rPr>
  </w:style>
  <w:style w:type="paragraph" w:styleId="Sangra2detindependiente">
    <w:name w:val="Body Text Indent 2"/>
    <w:basedOn w:val="Normal"/>
    <w:link w:val="Sangra2detindependienteCar"/>
    <w:rsid w:val="007B06EF"/>
    <w:pPr>
      <w:spacing w:after="0" w:line="240" w:lineRule="auto"/>
      <w:ind w:left="379" w:firstLine="0"/>
      <w:jc w:val="left"/>
    </w:pPr>
    <w:rPr>
      <w:rFonts w:ascii="Tahoma" w:eastAsia="Times New Roman" w:hAnsi="Tahoma" w:cs="Times New Roman"/>
      <w:color w:val="auto"/>
      <w:szCs w:val="20"/>
      <w:lang w:val="es-ES_tradnl"/>
    </w:rPr>
  </w:style>
  <w:style w:type="character" w:customStyle="1" w:styleId="Sangra2detindependienteCar">
    <w:name w:val="Sangría 2 de t. independiente Car"/>
    <w:basedOn w:val="Fuentedeprrafopredeter"/>
    <w:link w:val="Sangra2detindependiente"/>
    <w:rsid w:val="007B06EF"/>
    <w:rPr>
      <w:rFonts w:ascii="Tahoma" w:eastAsia="Times New Roman" w:hAnsi="Tahoma" w:cs="Times New Roman"/>
      <w:sz w:val="20"/>
      <w:szCs w:val="20"/>
      <w:lang w:val="es-ES_tradnl"/>
    </w:rPr>
  </w:style>
  <w:style w:type="character" w:styleId="Nmerodepgina">
    <w:name w:val="page number"/>
    <w:basedOn w:val="Fuentedeprrafopredeter"/>
    <w:rsid w:val="007B06EF"/>
  </w:style>
  <w:style w:type="character" w:styleId="Hipervnculo">
    <w:name w:val="Hyperlink"/>
    <w:uiPriority w:val="99"/>
    <w:rsid w:val="007B06EF"/>
    <w:rPr>
      <w:color w:val="0000FF"/>
      <w:u w:val="single"/>
    </w:rPr>
  </w:style>
  <w:style w:type="character" w:styleId="Hipervnculovisitado">
    <w:name w:val="FollowedHyperlink"/>
    <w:rsid w:val="007B06EF"/>
    <w:rPr>
      <w:color w:val="800080"/>
      <w:u w:val="single"/>
    </w:rPr>
  </w:style>
  <w:style w:type="character" w:customStyle="1" w:styleId="Mencinsinresolver1">
    <w:name w:val="Mención sin resolver1"/>
    <w:basedOn w:val="Fuentedeprrafopredeter"/>
    <w:uiPriority w:val="99"/>
    <w:semiHidden/>
    <w:unhideWhenUsed/>
    <w:rsid w:val="00A357EA"/>
    <w:rPr>
      <w:color w:val="605E5C"/>
      <w:shd w:val="clear" w:color="auto" w:fill="E1DFDD"/>
    </w:rPr>
  </w:style>
  <w:style w:type="paragraph" w:styleId="NormalWeb">
    <w:name w:val="Normal (Web)"/>
    <w:basedOn w:val="Normal"/>
    <w:uiPriority w:val="99"/>
    <w:unhideWhenUsed/>
    <w:rsid w:val="00AB0640"/>
    <w:pPr>
      <w:spacing w:before="100" w:beforeAutospacing="1" w:after="100" w:afterAutospacing="1" w:line="240" w:lineRule="auto"/>
      <w:ind w:left="0" w:firstLine="0"/>
      <w:jc w:val="left"/>
    </w:pPr>
    <w:rPr>
      <w:rFonts w:ascii="Times New Roman" w:eastAsia="Times New Roman" w:hAnsi="Times New Roman" w:cs="Times New Roman"/>
      <w:color w:val="auto"/>
      <w:sz w:val="24"/>
      <w:szCs w:val="24"/>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2587">
      <w:bodyDiv w:val="1"/>
      <w:marLeft w:val="0"/>
      <w:marRight w:val="0"/>
      <w:marTop w:val="0"/>
      <w:marBottom w:val="0"/>
      <w:divBdr>
        <w:top w:val="none" w:sz="0" w:space="0" w:color="auto"/>
        <w:left w:val="none" w:sz="0" w:space="0" w:color="auto"/>
        <w:bottom w:val="none" w:sz="0" w:space="0" w:color="auto"/>
        <w:right w:val="none" w:sz="0" w:space="0" w:color="auto"/>
      </w:divBdr>
    </w:div>
    <w:div w:id="136577273">
      <w:bodyDiv w:val="1"/>
      <w:marLeft w:val="0"/>
      <w:marRight w:val="0"/>
      <w:marTop w:val="0"/>
      <w:marBottom w:val="0"/>
      <w:divBdr>
        <w:top w:val="none" w:sz="0" w:space="0" w:color="auto"/>
        <w:left w:val="none" w:sz="0" w:space="0" w:color="auto"/>
        <w:bottom w:val="none" w:sz="0" w:space="0" w:color="auto"/>
        <w:right w:val="none" w:sz="0" w:space="0" w:color="auto"/>
      </w:divBdr>
    </w:div>
    <w:div w:id="271862194">
      <w:bodyDiv w:val="1"/>
      <w:marLeft w:val="0"/>
      <w:marRight w:val="0"/>
      <w:marTop w:val="0"/>
      <w:marBottom w:val="0"/>
      <w:divBdr>
        <w:top w:val="none" w:sz="0" w:space="0" w:color="auto"/>
        <w:left w:val="none" w:sz="0" w:space="0" w:color="auto"/>
        <w:bottom w:val="none" w:sz="0" w:space="0" w:color="auto"/>
        <w:right w:val="none" w:sz="0" w:space="0" w:color="auto"/>
      </w:divBdr>
    </w:div>
    <w:div w:id="293754900">
      <w:bodyDiv w:val="1"/>
      <w:marLeft w:val="0"/>
      <w:marRight w:val="0"/>
      <w:marTop w:val="0"/>
      <w:marBottom w:val="0"/>
      <w:divBdr>
        <w:top w:val="none" w:sz="0" w:space="0" w:color="auto"/>
        <w:left w:val="none" w:sz="0" w:space="0" w:color="auto"/>
        <w:bottom w:val="none" w:sz="0" w:space="0" w:color="auto"/>
        <w:right w:val="none" w:sz="0" w:space="0" w:color="auto"/>
      </w:divBdr>
    </w:div>
    <w:div w:id="297105565">
      <w:bodyDiv w:val="1"/>
      <w:marLeft w:val="0"/>
      <w:marRight w:val="0"/>
      <w:marTop w:val="0"/>
      <w:marBottom w:val="0"/>
      <w:divBdr>
        <w:top w:val="none" w:sz="0" w:space="0" w:color="auto"/>
        <w:left w:val="none" w:sz="0" w:space="0" w:color="auto"/>
        <w:bottom w:val="none" w:sz="0" w:space="0" w:color="auto"/>
        <w:right w:val="none" w:sz="0" w:space="0" w:color="auto"/>
      </w:divBdr>
    </w:div>
    <w:div w:id="312954863">
      <w:bodyDiv w:val="1"/>
      <w:marLeft w:val="0"/>
      <w:marRight w:val="0"/>
      <w:marTop w:val="0"/>
      <w:marBottom w:val="0"/>
      <w:divBdr>
        <w:top w:val="none" w:sz="0" w:space="0" w:color="auto"/>
        <w:left w:val="none" w:sz="0" w:space="0" w:color="auto"/>
        <w:bottom w:val="none" w:sz="0" w:space="0" w:color="auto"/>
        <w:right w:val="none" w:sz="0" w:space="0" w:color="auto"/>
      </w:divBdr>
    </w:div>
    <w:div w:id="582373567">
      <w:bodyDiv w:val="1"/>
      <w:marLeft w:val="0"/>
      <w:marRight w:val="0"/>
      <w:marTop w:val="0"/>
      <w:marBottom w:val="0"/>
      <w:divBdr>
        <w:top w:val="none" w:sz="0" w:space="0" w:color="auto"/>
        <w:left w:val="none" w:sz="0" w:space="0" w:color="auto"/>
        <w:bottom w:val="none" w:sz="0" w:space="0" w:color="auto"/>
        <w:right w:val="none" w:sz="0" w:space="0" w:color="auto"/>
      </w:divBdr>
    </w:div>
    <w:div w:id="602031126">
      <w:bodyDiv w:val="1"/>
      <w:marLeft w:val="0"/>
      <w:marRight w:val="0"/>
      <w:marTop w:val="0"/>
      <w:marBottom w:val="0"/>
      <w:divBdr>
        <w:top w:val="none" w:sz="0" w:space="0" w:color="auto"/>
        <w:left w:val="none" w:sz="0" w:space="0" w:color="auto"/>
        <w:bottom w:val="none" w:sz="0" w:space="0" w:color="auto"/>
        <w:right w:val="none" w:sz="0" w:space="0" w:color="auto"/>
      </w:divBdr>
    </w:div>
    <w:div w:id="636103761">
      <w:bodyDiv w:val="1"/>
      <w:marLeft w:val="0"/>
      <w:marRight w:val="0"/>
      <w:marTop w:val="0"/>
      <w:marBottom w:val="0"/>
      <w:divBdr>
        <w:top w:val="none" w:sz="0" w:space="0" w:color="auto"/>
        <w:left w:val="none" w:sz="0" w:space="0" w:color="auto"/>
        <w:bottom w:val="none" w:sz="0" w:space="0" w:color="auto"/>
        <w:right w:val="none" w:sz="0" w:space="0" w:color="auto"/>
      </w:divBdr>
    </w:div>
    <w:div w:id="737359864">
      <w:bodyDiv w:val="1"/>
      <w:marLeft w:val="0"/>
      <w:marRight w:val="0"/>
      <w:marTop w:val="0"/>
      <w:marBottom w:val="0"/>
      <w:divBdr>
        <w:top w:val="none" w:sz="0" w:space="0" w:color="auto"/>
        <w:left w:val="none" w:sz="0" w:space="0" w:color="auto"/>
        <w:bottom w:val="none" w:sz="0" w:space="0" w:color="auto"/>
        <w:right w:val="none" w:sz="0" w:space="0" w:color="auto"/>
      </w:divBdr>
    </w:div>
    <w:div w:id="761726492">
      <w:bodyDiv w:val="1"/>
      <w:marLeft w:val="0"/>
      <w:marRight w:val="0"/>
      <w:marTop w:val="0"/>
      <w:marBottom w:val="0"/>
      <w:divBdr>
        <w:top w:val="none" w:sz="0" w:space="0" w:color="auto"/>
        <w:left w:val="none" w:sz="0" w:space="0" w:color="auto"/>
        <w:bottom w:val="none" w:sz="0" w:space="0" w:color="auto"/>
        <w:right w:val="none" w:sz="0" w:space="0" w:color="auto"/>
      </w:divBdr>
    </w:div>
    <w:div w:id="795759951">
      <w:bodyDiv w:val="1"/>
      <w:marLeft w:val="0"/>
      <w:marRight w:val="0"/>
      <w:marTop w:val="0"/>
      <w:marBottom w:val="0"/>
      <w:divBdr>
        <w:top w:val="none" w:sz="0" w:space="0" w:color="auto"/>
        <w:left w:val="none" w:sz="0" w:space="0" w:color="auto"/>
        <w:bottom w:val="none" w:sz="0" w:space="0" w:color="auto"/>
        <w:right w:val="none" w:sz="0" w:space="0" w:color="auto"/>
      </w:divBdr>
    </w:div>
    <w:div w:id="842352372">
      <w:bodyDiv w:val="1"/>
      <w:marLeft w:val="0"/>
      <w:marRight w:val="0"/>
      <w:marTop w:val="0"/>
      <w:marBottom w:val="0"/>
      <w:divBdr>
        <w:top w:val="none" w:sz="0" w:space="0" w:color="auto"/>
        <w:left w:val="none" w:sz="0" w:space="0" w:color="auto"/>
        <w:bottom w:val="none" w:sz="0" w:space="0" w:color="auto"/>
        <w:right w:val="none" w:sz="0" w:space="0" w:color="auto"/>
      </w:divBdr>
    </w:div>
    <w:div w:id="873812850">
      <w:bodyDiv w:val="1"/>
      <w:marLeft w:val="0"/>
      <w:marRight w:val="0"/>
      <w:marTop w:val="0"/>
      <w:marBottom w:val="0"/>
      <w:divBdr>
        <w:top w:val="none" w:sz="0" w:space="0" w:color="auto"/>
        <w:left w:val="none" w:sz="0" w:space="0" w:color="auto"/>
        <w:bottom w:val="none" w:sz="0" w:space="0" w:color="auto"/>
        <w:right w:val="none" w:sz="0" w:space="0" w:color="auto"/>
      </w:divBdr>
    </w:div>
    <w:div w:id="936059800">
      <w:bodyDiv w:val="1"/>
      <w:marLeft w:val="0"/>
      <w:marRight w:val="0"/>
      <w:marTop w:val="0"/>
      <w:marBottom w:val="0"/>
      <w:divBdr>
        <w:top w:val="none" w:sz="0" w:space="0" w:color="auto"/>
        <w:left w:val="none" w:sz="0" w:space="0" w:color="auto"/>
        <w:bottom w:val="none" w:sz="0" w:space="0" w:color="auto"/>
        <w:right w:val="none" w:sz="0" w:space="0" w:color="auto"/>
      </w:divBdr>
    </w:div>
    <w:div w:id="1133329744">
      <w:bodyDiv w:val="1"/>
      <w:marLeft w:val="0"/>
      <w:marRight w:val="0"/>
      <w:marTop w:val="0"/>
      <w:marBottom w:val="0"/>
      <w:divBdr>
        <w:top w:val="none" w:sz="0" w:space="0" w:color="auto"/>
        <w:left w:val="none" w:sz="0" w:space="0" w:color="auto"/>
        <w:bottom w:val="none" w:sz="0" w:space="0" w:color="auto"/>
        <w:right w:val="none" w:sz="0" w:space="0" w:color="auto"/>
      </w:divBdr>
    </w:div>
    <w:div w:id="1171798947">
      <w:bodyDiv w:val="1"/>
      <w:marLeft w:val="0"/>
      <w:marRight w:val="0"/>
      <w:marTop w:val="0"/>
      <w:marBottom w:val="0"/>
      <w:divBdr>
        <w:top w:val="none" w:sz="0" w:space="0" w:color="auto"/>
        <w:left w:val="none" w:sz="0" w:space="0" w:color="auto"/>
        <w:bottom w:val="none" w:sz="0" w:space="0" w:color="auto"/>
        <w:right w:val="none" w:sz="0" w:space="0" w:color="auto"/>
      </w:divBdr>
    </w:div>
    <w:div w:id="1268611363">
      <w:bodyDiv w:val="1"/>
      <w:marLeft w:val="0"/>
      <w:marRight w:val="0"/>
      <w:marTop w:val="0"/>
      <w:marBottom w:val="0"/>
      <w:divBdr>
        <w:top w:val="none" w:sz="0" w:space="0" w:color="auto"/>
        <w:left w:val="none" w:sz="0" w:space="0" w:color="auto"/>
        <w:bottom w:val="none" w:sz="0" w:space="0" w:color="auto"/>
        <w:right w:val="none" w:sz="0" w:space="0" w:color="auto"/>
      </w:divBdr>
    </w:div>
    <w:div w:id="1283028297">
      <w:bodyDiv w:val="1"/>
      <w:marLeft w:val="0"/>
      <w:marRight w:val="0"/>
      <w:marTop w:val="0"/>
      <w:marBottom w:val="0"/>
      <w:divBdr>
        <w:top w:val="none" w:sz="0" w:space="0" w:color="auto"/>
        <w:left w:val="none" w:sz="0" w:space="0" w:color="auto"/>
        <w:bottom w:val="none" w:sz="0" w:space="0" w:color="auto"/>
        <w:right w:val="none" w:sz="0" w:space="0" w:color="auto"/>
      </w:divBdr>
    </w:div>
    <w:div w:id="1360862386">
      <w:bodyDiv w:val="1"/>
      <w:marLeft w:val="0"/>
      <w:marRight w:val="0"/>
      <w:marTop w:val="0"/>
      <w:marBottom w:val="0"/>
      <w:divBdr>
        <w:top w:val="none" w:sz="0" w:space="0" w:color="auto"/>
        <w:left w:val="none" w:sz="0" w:space="0" w:color="auto"/>
        <w:bottom w:val="none" w:sz="0" w:space="0" w:color="auto"/>
        <w:right w:val="none" w:sz="0" w:space="0" w:color="auto"/>
      </w:divBdr>
    </w:div>
    <w:div w:id="1395615747">
      <w:bodyDiv w:val="1"/>
      <w:marLeft w:val="0"/>
      <w:marRight w:val="0"/>
      <w:marTop w:val="0"/>
      <w:marBottom w:val="0"/>
      <w:divBdr>
        <w:top w:val="none" w:sz="0" w:space="0" w:color="auto"/>
        <w:left w:val="none" w:sz="0" w:space="0" w:color="auto"/>
        <w:bottom w:val="none" w:sz="0" w:space="0" w:color="auto"/>
        <w:right w:val="none" w:sz="0" w:space="0" w:color="auto"/>
      </w:divBdr>
    </w:div>
    <w:div w:id="1449426383">
      <w:bodyDiv w:val="1"/>
      <w:marLeft w:val="0"/>
      <w:marRight w:val="0"/>
      <w:marTop w:val="0"/>
      <w:marBottom w:val="0"/>
      <w:divBdr>
        <w:top w:val="none" w:sz="0" w:space="0" w:color="auto"/>
        <w:left w:val="none" w:sz="0" w:space="0" w:color="auto"/>
        <w:bottom w:val="none" w:sz="0" w:space="0" w:color="auto"/>
        <w:right w:val="none" w:sz="0" w:space="0" w:color="auto"/>
      </w:divBdr>
    </w:div>
    <w:div w:id="1582449811">
      <w:bodyDiv w:val="1"/>
      <w:marLeft w:val="0"/>
      <w:marRight w:val="0"/>
      <w:marTop w:val="0"/>
      <w:marBottom w:val="0"/>
      <w:divBdr>
        <w:top w:val="none" w:sz="0" w:space="0" w:color="auto"/>
        <w:left w:val="none" w:sz="0" w:space="0" w:color="auto"/>
        <w:bottom w:val="none" w:sz="0" w:space="0" w:color="auto"/>
        <w:right w:val="none" w:sz="0" w:space="0" w:color="auto"/>
      </w:divBdr>
    </w:div>
    <w:div w:id="1585216500">
      <w:bodyDiv w:val="1"/>
      <w:marLeft w:val="0"/>
      <w:marRight w:val="0"/>
      <w:marTop w:val="0"/>
      <w:marBottom w:val="0"/>
      <w:divBdr>
        <w:top w:val="none" w:sz="0" w:space="0" w:color="auto"/>
        <w:left w:val="none" w:sz="0" w:space="0" w:color="auto"/>
        <w:bottom w:val="none" w:sz="0" w:space="0" w:color="auto"/>
        <w:right w:val="none" w:sz="0" w:space="0" w:color="auto"/>
      </w:divBdr>
    </w:div>
    <w:div w:id="1655793056">
      <w:bodyDiv w:val="1"/>
      <w:marLeft w:val="0"/>
      <w:marRight w:val="0"/>
      <w:marTop w:val="0"/>
      <w:marBottom w:val="0"/>
      <w:divBdr>
        <w:top w:val="none" w:sz="0" w:space="0" w:color="auto"/>
        <w:left w:val="none" w:sz="0" w:space="0" w:color="auto"/>
        <w:bottom w:val="none" w:sz="0" w:space="0" w:color="auto"/>
        <w:right w:val="none" w:sz="0" w:space="0" w:color="auto"/>
      </w:divBdr>
    </w:div>
    <w:div w:id="1680738059">
      <w:bodyDiv w:val="1"/>
      <w:marLeft w:val="0"/>
      <w:marRight w:val="0"/>
      <w:marTop w:val="0"/>
      <w:marBottom w:val="0"/>
      <w:divBdr>
        <w:top w:val="none" w:sz="0" w:space="0" w:color="auto"/>
        <w:left w:val="none" w:sz="0" w:space="0" w:color="auto"/>
        <w:bottom w:val="none" w:sz="0" w:space="0" w:color="auto"/>
        <w:right w:val="none" w:sz="0" w:space="0" w:color="auto"/>
      </w:divBdr>
    </w:div>
    <w:div w:id="1919705212">
      <w:bodyDiv w:val="1"/>
      <w:marLeft w:val="0"/>
      <w:marRight w:val="0"/>
      <w:marTop w:val="0"/>
      <w:marBottom w:val="0"/>
      <w:divBdr>
        <w:top w:val="none" w:sz="0" w:space="0" w:color="auto"/>
        <w:left w:val="none" w:sz="0" w:space="0" w:color="auto"/>
        <w:bottom w:val="none" w:sz="0" w:space="0" w:color="auto"/>
        <w:right w:val="none" w:sz="0" w:space="0" w:color="auto"/>
      </w:divBdr>
    </w:div>
    <w:div w:id="1945645437">
      <w:bodyDiv w:val="1"/>
      <w:marLeft w:val="0"/>
      <w:marRight w:val="0"/>
      <w:marTop w:val="0"/>
      <w:marBottom w:val="0"/>
      <w:divBdr>
        <w:top w:val="none" w:sz="0" w:space="0" w:color="auto"/>
        <w:left w:val="none" w:sz="0" w:space="0" w:color="auto"/>
        <w:bottom w:val="none" w:sz="0" w:space="0" w:color="auto"/>
        <w:right w:val="none" w:sz="0" w:space="0" w:color="auto"/>
      </w:divBdr>
    </w:div>
    <w:div w:id="1990556647">
      <w:bodyDiv w:val="1"/>
      <w:marLeft w:val="0"/>
      <w:marRight w:val="0"/>
      <w:marTop w:val="0"/>
      <w:marBottom w:val="0"/>
      <w:divBdr>
        <w:top w:val="none" w:sz="0" w:space="0" w:color="auto"/>
        <w:left w:val="none" w:sz="0" w:space="0" w:color="auto"/>
        <w:bottom w:val="none" w:sz="0" w:space="0" w:color="auto"/>
        <w:right w:val="none" w:sz="0" w:space="0" w:color="auto"/>
      </w:divBdr>
    </w:div>
    <w:div w:id="2006129526">
      <w:bodyDiv w:val="1"/>
      <w:marLeft w:val="0"/>
      <w:marRight w:val="0"/>
      <w:marTop w:val="0"/>
      <w:marBottom w:val="0"/>
      <w:divBdr>
        <w:top w:val="none" w:sz="0" w:space="0" w:color="auto"/>
        <w:left w:val="none" w:sz="0" w:space="0" w:color="auto"/>
        <w:bottom w:val="none" w:sz="0" w:space="0" w:color="auto"/>
        <w:right w:val="none" w:sz="0" w:space="0" w:color="auto"/>
      </w:divBdr>
    </w:div>
    <w:div w:id="2019115282">
      <w:bodyDiv w:val="1"/>
      <w:marLeft w:val="0"/>
      <w:marRight w:val="0"/>
      <w:marTop w:val="0"/>
      <w:marBottom w:val="0"/>
      <w:divBdr>
        <w:top w:val="none" w:sz="0" w:space="0" w:color="auto"/>
        <w:left w:val="none" w:sz="0" w:space="0" w:color="auto"/>
        <w:bottom w:val="none" w:sz="0" w:space="0" w:color="auto"/>
        <w:right w:val="none" w:sz="0" w:space="0" w:color="auto"/>
      </w:divBdr>
    </w:div>
    <w:div w:id="20918088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677ECB82-D156-49A4-8C5D-F243564EAA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5122</Words>
  <Characters>28175</Characters>
  <Application>Microsoft Office Word</Application>
  <DocSecurity>0</DocSecurity>
  <Lines>234</Lines>
  <Paragraphs>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33231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Carmen</dc:creator>
  <cp:lastModifiedBy>JESUS HAZAEL GARCIA GALLEGOS</cp:lastModifiedBy>
  <cp:revision>2</cp:revision>
  <cp:lastPrinted>2024-10-04T15:21:00Z</cp:lastPrinted>
  <dcterms:created xsi:type="dcterms:W3CDTF">2025-08-25T01:43:00Z</dcterms:created>
  <dcterms:modified xsi:type="dcterms:W3CDTF">2025-08-25T01:43:00Z</dcterms:modified>
</cp:coreProperties>
</file>