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5AFCD09B"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B77802">
        <w:rPr>
          <w:bCs/>
          <w:szCs w:val="20"/>
          <w:u w:val="single"/>
          <w:lang w:val="es-MX" w:eastAsia="es-MX"/>
        </w:rPr>
        <w:t>Agosto</w:t>
      </w:r>
      <w:r w:rsidR="000321D3" w:rsidRPr="000321D3">
        <w:rPr>
          <w:bCs/>
          <w:szCs w:val="20"/>
          <w:u w:val="single"/>
          <w:lang w:val="es-MX" w:eastAsia="es-MX"/>
        </w:rPr>
        <w:t>-</w:t>
      </w:r>
      <w:r w:rsidR="00B77802">
        <w:rPr>
          <w:bCs/>
          <w:szCs w:val="20"/>
          <w:u w:val="single"/>
          <w:lang w:val="es-MX" w:eastAsia="es-MX"/>
        </w:rPr>
        <w:t>diciembre</w:t>
      </w:r>
      <w:r w:rsidR="000321D3" w:rsidRPr="000321D3">
        <w:rPr>
          <w:bCs/>
          <w:szCs w:val="20"/>
          <w:u w:val="single"/>
          <w:lang w:val="es-MX" w:eastAsia="es-MX"/>
        </w:rPr>
        <w:t xml:space="preserve"> 202</w:t>
      </w:r>
      <w:r w:rsidR="00D528B8">
        <w:rPr>
          <w:bCs/>
          <w:szCs w:val="20"/>
          <w:u w:val="single"/>
          <w:lang w:val="es-MX" w:eastAsia="es-MX"/>
        </w:rPr>
        <w:t>5</w:t>
      </w:r>
    </w:p>
    <w:p w14:paraId="3AC5EBEE" w14:textId="5E6B8951"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 xml:space="preserve">Nombre de la asignatura: </w:t>
      </w:r>
      <w:r w:rsidR="000321D3" w:rsidRPr="000321D3">
        <w:rPr>
          <w:szCs w:val="20"/>
          <w:u w:val="single"/>
          <w:lang w:val="es-MX" w:eastAsia="es-MX"/>
        </w:rPr>
        <w:t>Taller de Investigación II</w:t>
      </w:r>
    </w:p>
    <w:p w14:paraId="3824F2F8" w14:textId="0A0EABF2" w:rsidR="0076463A" w:rsidRPr="009F6C2E" w:rsidRDefault="0076463A" w:rsidP="0076463A">
      <w:pPr>
        <w:autoSpaceDE w:val="0"/>
        <w:autoSpaceDN w:val="0"/>
        <w:adjustRightInd w:val="0"/>
        <w:ind w:left="2977"/>
        <w:rPr>
          <w:bCs/>
          <w:szCs w:val="20"/>
          <w:lang w:val="es-MX" w:eastAsia="es-MX"/>
        </w:rPr>
      </w:pPr>
      <w:r w:rsidRPr="009F6C2E">
        <w:rPr>
          <w:szCs w:val="20"/>
          <w:lang w:val="es-MX" w:eastAsia="es-MX"/>
        </w:rPr>
        <w:t xml:space="preserve">Clave de la asignatura: </w:t>
      </w:r>
      <w:r w:rsidR="000321D3" w:rsidRPr="000321D3">
        <w:rPr>
          <w:bCs/>
          <w:szCs w:val="20"/>
          <w:u w:val="single"/>
          <w:lang w:val="es-MX" w:eastAsia="es-MX"/>
        </w:rPr>
        <w:t>ACA-0910</w:t>
      </w:r>
    </w:p>
    <w:p w14:paraId="734A102A" w14:textId="05B4EFC4"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 xml:space="preserve">Horas teoría-Horas práctica-Créditos: </w:t>
      </w:r>
      <w:r w:rsidR="000321D3" w:rsidRPr="000321D3">
        <w:rPr>
          <w:szCs w:val="20"/>
          <w:u w:val="single"/>
          <w:lang w:val="es-MX" w:eastAsia="es-MX"/>
        </w:rPr>
        <w:t>0-4-4</w:t>
      </w:r>
    </w:p>
    <w:p w14:paraId="0D90DCEF" w14:textId="569515C5"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 xml:space="preserve">Nombre del Programa Educativo: </w:t>
      </w:r>
      <w:r w:rsidR="000321D3" w:rsidRPr="000321D3">
        <w:rPr>
          <w:szCs w:val="20"/>
          <w:u w:val="single"/>
          <w:lang w:val="es-MX" w:eastAsia="es-MX"/>
        </w:rPr>
        <w:t>Ingeniería en Sistemas Computacionales</w:t>
      </w:r>
    </w:p>
    <w:p w14:paraId="55F8CD92" w14:textId="6F48E17A"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000321D3">
        <w:rPr>
          <w:szCs w:val="20"/>
          <w:u w:val="single"/>
          <w:lang w:val="es-MX" w:eastAsia="es-MX"/>
        </w:rPr>
        <w:t xml:space="preserve">: </w:t>
      </w:r>
      <w:r w:rsidR="000321D3" w:rsidRPr="000321D3">
        <w:rPr>
          <w:szCs w:val="20"/>
          <w:u w:val="single"/>
          <w:lang w:val="es-MX" w:eastAsia="es-MX"/>
        </w:rPr>
        <w:t>ISIC-2010-224</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6E830A87" w14:textId="77777777" w:rsidR="00AB5E71" w:rsidRPr="009F6C2E" w:rsidRDefault="00AB5E71" w:rsidP="007B06EF">
            <w:pPr>
              <w:autoSpaceDE w:val="0"/>
              <w:autoSpaceDN w:val="0"/>
              <w:adjustRightInd w:val="0"/>
              <w:ind w:left="0" w:firstLine="0"/>
              <w:rPr>
                <w:b/>
                <w:bCs/>
                <w:szCs w:val="20"/>
                <w:lang w:val="es-MX" w:eastAsia="es-MX"/>
              </w:rPr>
            </w:pPr>
          </w:p>
          <w:p w14:paraId="4DF0106C" w14:textId="52123A3F" w:rsidR="00300D68" w:rsidRDefault="00300D68" w:rsidP="00300D68">
            <w:pPr>
              <w:autoSpaceDE w:val="0"/>
              <w:autoSpaceDN w:val="0"/>
              <w:adjustRightInd w:val="0"/>
              <w:ind w:left="0" w:firstLine="0"/>
            </w:pPr>
            <w:r>
              <w:t>Ésta asignatura apoya el proceso de titulación de los estudiantes del SNIT; aporta elementos a</w:t>
            </w:r>
            <w:r w:rsidR="0085407C">
              <w:t xml:space="preserve"> </w:t>
            </w:r>
            <w:r>
              <w:t>través de la realización, culminación terminación y defensa de un proyecto de investigación,</w:t>
            </w:r>
            <w:r w:rsidR="0085407C">
              <w:t xml:space="preserve"> </w:t>
            </w:r>
            <w:r>
              <w:t>lo anterior buscando que el futuro profesionista desarrolle habilidades que le permitan la</w:t>
            </w:r>
            <w:r w:rsidR="0085407C">
              <w:t xml:space="preserve"> </w:t>
            </w:r>
            <w:r>
              <w:t xml:space="preserve">integración de proyectos en su ámbito profesional.  </w:t>
            </w:r>
          </w:p>
          <w:p w14:paraId="0DB2CB24" w14:textId="77777777" w:rsidR="00300D68" w:rsidRDefault="00300D68" w:rsidP="00300D68">
            <w:pPr>
              <w:autoSpaceDE w:val="0"/>
              <w:autoSpaceDN w:val="0"/>
              <w:adjustRightInd w:val="0"/>
              <w:ind w:left="0" w:firstLine="0"/>
            </w:pPr>
            <w:r>
              <w:t xml:space="preserve"> </w:t>
            </w:r>
          </w:p>
          <w:p w14:paraId="35B53545" w14:textId="2648A369" w:rsidR="00300D68" w:rsidRDefault="00300D68" w:rsidP="00300D68">
            <w:pPr>
              <w:autoSpaceDE w:val="0"/>
              <w:autoSpaceDN w:val="0"/>
              <w:adjustRightInd w:val="0"/>
              <w:ind w:left="0" w:firstLine="0"/>
            </w:pPr>
            <w:r>
              <w:t>Taller de investigación II se ubica en el séptimo semestre, después de que el estudiante ha</w:t>
            </w:r>
            <w:r w:rsidR="0085407C">
              <w:t xml:space="preserve"> </w:t>
            </w:r>
            <w:r>
              <w:t>delineado los aspectos generales del protocolo durante el Taller de investigación I, por lo que</w:t>
            </w:r>
            <w:r w:rsidR="0085407C">
              <w:t xml:space="preserve"> </w:t>
            </w:r>
            <w:r>
              <w:t>el propósito de ésta asignatura es enriquecerlo, consolidarlo y transformarlo en proyecto de</w:t>
            </w:r>
            <w:r w:rsidR="0085407C">
              <w:t xml:space="preserve"> </w:t>
            </w:r>
            <w:r>
              <w:t>investigación aplicada, como proyecto de creatividad, de desarrollo empresarial (creación de</w:t>
            </w:r>
            <w:r w:rsidR="0085407C">
              <w:t xml:space="preserve"> </w:t>
            </w:r>
            <w:r>
              <w:t>empresas, nuevos productos), innovación y desarrollo tecnológico (generación de nuevas</w:t>
            </w:r>
            <w:r w:rsidR="0085407C">
              <w:t xml:space="preserve"> </w:t>
            </w:r>
            <w:r>
              <w:t>tecnologías), diseño, construcción de equipo, prototipos, residencia profesional o prestación de</w:t>
            </w:r>
            <w:r w:rsidR="0085407C">
              <w:t xml:space="preserve"> </w:t>
            </w:r>
            <w:r>
              <w:t xml:space="preserve">servicios profesionales. </w:t>
            </w:r>
          </w:p>
          <w:p w14:paraId="03C95AFB" w14:textId="77777777" w:rsidR="00300D68" w:rsidRDefault="00300D68" w:rsidP="00300D68">
            <w:pPr>
              <w:autoSpaceDE w:val="0"/>
              <w:autoSpaceDN w:val="0"/>
              <w:adjustRightInd w:val="0"/>
              <w:ind w:left="0" w:firstLine="0"/>
            </w:pPr>
          </w:p>
          <w:p w14:paraId="25C5F8A4" w14:textId="54FFA357" w:rsidR="00300D68" w:rsidRDefault="00300D68" w:rsidP="00300D68">
            <w:pPr>
              <w:autoSpaceDE w:val="0"/>
              <w:autoSpaceDN w:val="0"/>
              <w:adjustRightInd w:val="0"/>
              <w:ind w:left="0" w:firstLine="0"/>
            </w:pPr>
            <w:r>
              <w:t>En esta asignatura el estudiante desarrolla el marco teórico (marco conceptual, histórico, legal,</w:t>
            </w:r>
            <w:r w:rsidR="0085407C">
              <w:t xml:space="preserve"> </w:t>
            </w:r>
            <w:r>
              <w:t>contextual), y profundiza en la metodología (identificación de variables, diseño y validación</w:t>
            </w:r>
            <w:r w:rsidR="0085407C">
              <w:t xml:space="preserve"> </w:t>
            </w:r>
            <w:r>
              <w:t>de instrumentos) considerando que ya ha cursado asignaturas de su especialidad que le</w:t>
            </w:r>
            <w:r w:rsidR="0085407C">
              <w:t xml:space="preserve"> </w:t>
            </w:r>
            <w:r>
              <w:t xml:space="preserve">permitirán ubicar su propuesta en el contexto profesional. </w:t>
            </w:r>
            <w:r w:rsidR="0085407C">
              <w:t>Además,</w:t>
            </w:r>
            <w:r>
              <w:t xml:space="preserve"> en esta materia el alumno</w:t>
            </w:r>
            <w:r w:rsidR="0085407C">
              <w:t xml:space="preserve"> </w:t>
            </w:r>
            <w:r>
              <w:t>desarrolla la metodología propuesta, para su revisión y la entrega de los productos de</w:t>
            </w:r>
            <w:r w:rsidR="0085407C">
              <w:t xml:space="preserve"> </w:t>
            </w:r>
            <w:r>
              <w:t>investigación.</w:t>
            </w:r>
          </w:p>
          <w:p w14:paraId="36E06AF8" w14:textId="77777777" w:rsidR="00300D68" w:rsidRDefault="00300D68" w:rsidP="00300D68">
            <w:pPr>
              <w:autoSpaceDE w:val="0"/>
              <w:autoSpaceDN w:val="0"/>
              <w:adjustRightInd w:val="0"/>
              <w:ind w:left="0" w:firstLine="0"/>
            </w:pPr>
          </w:p>
          <w:p w14:paraId="0A664ECD" w14:textId="299AA9CC" w:rsidR="00300D68" w:rsidRDefault="00300D68" w:rsidP="00300D68">
            <w:pPr>
              <w:autoSpaceDE w:val="0"/>
              <w:autoSpaceDN w:val="0"/>
              <w:adjustRightInd w:val="0"/>
              <w:ind w:left="0" w:firstLine="0"/>
            </w:pPr>
            <w:r>
              <w:t>Parte importante de la formación del profesionista es la habilidad para exponer y defender con</w:t>
            </w:r>
            <w:r w:rsidR="0085407C">
              <w:t xml:space="preserve"> </w:t>
            </w:r>
            <w:r>
              <w:t>argumentos sólidos y consistentes su proyecto, por esta razón la defensa deberá hacerse ante</w:t>
            </w:r>
            <w:r w:rsidR="0085407C">
              <w:t xml:space="preserve"> </w:t>
            </w:r>
            <w:r>
              <w:t>un sínodo integrado por el profesor de la asignatura, el asesor y un oponente, con la posible</w:t>
            </w:r>
            <w:r w:rsidR="0085407C">
              <w:t xml:space="preserve"> </w:t>
            </w:r>
            <w:r>
              <w:t>presencia de otros estudiantes.</w:t>
            </w:r>
          </w:p>
          <w:p w14:paraId="11E9CB18" w14:textId="77777777" w:rsidR="00300D68" w:rsidRDefault="00300D68" w:rsidP="00300D68">
            <w:pPr>
              <w:autoSpaceDE w:val="0"/>
              <w:autoSpaceDN w:val="0"/>
              <w:adjustRightInd w:val="0"/>
              <w:ind w:left="0" w:firstLine="0"/>
            </w:pPr>
          </w:p>
          <w:p w14:paraId="20EB1616" w14:textId="4844CA1A" w:rsidR="00300D68" w:rsidRDefault="00300D68" w:rsidP="00300D68">
            <w:pPr>
              <w:autoSpaceDE w:val="0"/>
              <w:autoSpaceDN w:val="0"/>
              <w:adjustRightInd w:val="0"/>
              <w:ind w:left="0" w:firstLine="0"/>
            </w:pPr>
            <w:r>
              <w:t>En el tema I. Evaluación y complementación de protocolo de investigación, se busca hacer</w:t>
            </w:r>
            <w:r w:rsidR="0085407C">
              <w:t xml:space="preserve"> </w:t>
            </w:r>
            <w:r>
              <w:t>una revisión del documento elaborado en Taller I. En este apartado se desarrolla totalmente el</w:t>
            </w:r>
            <w:r w:rsidR="0085407C">
              <w:t xml:space="preserve"> </w:t>
            </w:r>
            <w:r>
              <w:t>marco teórico y la validación de instrumentos para su aplicación.</w:t>
            </w:r>
          </w:p>
          <w:p w14:paraId="75BB0E40" w14:textId="77777777" w:rsidR="00300D68" w:rsidRDefault="00300D68" w:rsidP="00300D68">
            <w:pPr>
              <w:autoSpaceDE w:val="0"/>
              <w:autoSpaceDN w:val="0"/>
              <w:adjustRightInd w:val="0"/>
              <w:ind w:left="0" w:firstLine="0"/>
            </w:pPr>
          </w:p>
          <w:p w14:paraId="7E842BC1" w14:textId="47EBD22C" w:rsidR="00300D68" w:rsidRDefault="00300D68" w:rsidP="00300D68">
            <w:pPr>
              <w:autoSpaceDE w:val="0"/>
              <w:autoSpaceDN w:val="0"/>
              <w:adjustRightInd w:val="0"/>
              <w:ind w:left="0" w:firstLine="0"/>
            </w:pPr>
            <w:r>
              <w:lastRenderedPageBreak/>
              <w:t>En el segundo tema: Desarrollo de la metodología del proyecto de investigación, el estudiante</w:t>
            </w:r>
            <w:r w:rsidR="0085407C">
              <w:t xml:space="preserve"> </w:t>
            </w:r>
            <w:r>
              <w:t>desarrolla los métodos, utilizando los instrumentos que permitan recolectar la información. Se</w:t>
            </w:r>
            <w:r w:rsidR="0085407C">
              <w:t xml:space="preserve"> </w:t>
            </w:r>
            <w:r>
              <w:t>efectúa el procesamiento de los datos, el análisis e interpretación de los resultados y elabora</w:t>
            </w:r>
            <w:r w:rsidR="0085407C">
              <w:t xml:space="preserve"> </w:t>
            </w:r>
            <w:r>
              <w:t>las conclusiones.</w:t>
            </w:r>
          </w:p>
          <w:p w14:paraId="7E615C34" w14:textId="535D107C" w:rsidR="0085407C" w:rsidRDefault="0085407C" w:rsidP="00300D68">
            <w:pPr>
              <w:autoSpaceDE w:val="0"/>
              <w:autoSpaceDN w:val="0"/>
              <w:adjustRightInd w:val="0"/>
              <w:ind w:left="0" w:firstLine="0"/>
            </w:pPr>
          </w:p>
          <w:p w14:paraId="344E3D04" w14:textId="5115DE04" w:rsidR="0085407C" w:rsidRDefault="0085407C" w:rsidP="0085407C">
            <w:pPr>
              <w:autoSpaceDE w:val="0"/>
              <w:autoSpaceDN w:val="0"/>
              <w:adjustRightInd w:val="0"/>
              <w:ind w:left="0" w:firstLine="0"/>
            </w:pPr>
            <w:r>
              <w:t>En el tercer tema: Presentación del informe de investigación, se elabora la estructura formal del reporte, considerando que ésta puede cambiar cuando se trate de proyectos de residencia, interdisciplinarios y de innovación tecnológica.</w:t>
            </w:r>
          </w:p>
          <w:p w14:paraId="7D3CC7D9" w14:textId="77777777" w:rsidR="0085407C" w:rsidRDefault="0085407C" w:rsidP="007B06EF">
            <w:pPr>
              <w:autoSpaceDE w:val="0"/>
              <w:autoSpaceDN w:val="0"/>
              <w:adjustRightInd w:val="0"/>
              <w:ind w:left="0" w:firstLine="0"/>
            </w:pPr>
          </w:p>
          <w:p w14:paraId="6E627CD0" w14:textId="40FB2164" w:rsidR="00A245AD" w:rsidRDefault="00A245AD" w:rsidP="007B06EF">
            <w:pPr>
              <w:autoSpaceDE w:val="0"/>
              <w:autoSpaceDN w:val="0"/>
              <w:adjustRightInd w:val="0"/>
              <w:ind w:left="0" w:firstLine="0"/>
            </w:pPr>
            <w:r>
              <w:t xml:space="preserve">Esta asignatura aporta a los atributos de egreso en nivel </w:t>
            </w:r>
            <w:r w:rsidRPr="00A245AD">
              <w:rPr>
                <w:b/>
              </w:rPr>
              <w:t>avanzado</w:t>
            </w:r>
            <w:r>
              <w:t xml:space="preserve"> a </w:t>
            </w:r>
            <w:r w:rsidRPr="00A245AD">
              <w:rPr>
                <w:b/>
              </w:rPr>
              <w:t>AE3, AE5</w:t>
            </w:r>
            <w:r>
              <w:t xml:space="preserve"> y </w:t>
            </w:r>
            <w:r w:rsidRPr="00A245AD">
              <w:rPr>
                <w:b/>
              </w:rPr>
              <w:t>AE8</w:t>
            </w:r>
          </w:p>
          <w:p w14:paraId="7E46668E" w14:textId="3F541CD5" w:rsidR="00A245AD" w:rsidRDefault="00A245AD" w:rsidP="007B06EF">
            <w:pPr>
              <w:autoSpaceDE w:val="0"/>
              <w:autoSpaceDN w:val="0"/>
              <w:adjustRightInd w:val="0"/>
              <w:ind w:left="0" w:firstLine="0"/>
            </w:pPr>
          </w:p>
          <w:p w14:paraId="18E2FFFC" w14:textId="5027AD9E" w:rsidR="00A245AD" w:rsidRDefault="00A245AD" w:rsidP="007B06EF">
            <w:pPr>
              <w:autoSpaceDE w:val="0"/>
              <w:autoSpaceDN w:val="0"/>
              <w:adjustRightInd w:val="0"/>
              <w:ind w:left="0" w:firstLine="0"/>
            </w:pPr>
            <w:r>
              <w:t>A continuación, se presentan los atributos de egreso, criterios de desempeño y objetivos educacionales:</w:t>
            </w:r>
          </w:p>
          <w:p w14:paraId="4CAC2567" w14:textId="61087377" w:rsidR="00A245AD" w:rsidRDefault="00A245AD" w:rsidP="007B06EF">
            <w:pPr>
              <w:autoSpaceDE w:val="0"/>
              <w:autoSpaceDN w:val="0"/>
              <w:adjustRightInd w:val="0"/>
              <w:ind w:left="0" w:firstLine="0"/>
            </w:pPr>
          </w:p>
          <w:p w14:paraId="1C427A0B" w14:textId="7088E362" w:rsidR="00A245AD" w:rsidRDefault="00A245AD" w:rsidP="007B06EF">
            <w:pPr>
              <w:autoSpaceDE w:val="0"/>
              <w:autoSpaceDN w:val="0"/>
              <w:adjustRightInd w:val="0"/>
              <w:ind w:left="0" w:firstLine="0"/>
            </w:pPr>
            <w:r w:rsidRPr="00CC131C">
              <w:rPr>
                <w:b/>
              </w:rPr>
              <w:t>AE3.</w:t>
            </w:r>
            <w:r>
              <w:t xml:space="preserve"> Lidera equipos multidisciplinarios en entornos colaborativos, haciendo uso de la comunicación efectiva para desarrollar tecnología computacional, aportando soluciones innovadoras, considerando el desarrollo sustentable, económico, social y el compromiso de una actualización continua y de excelencia.</w:t>
            </w:r>
          </w:p>
          <w:p w14:paraId="4E88144C" w14:textId="6B408FCE" w:rsidR="00A245AD" w:rsidRPr="00CC131C" w:rsidRDefault="00A245AD" w:rsidP="007B06EF">
            <w:pPr>
              <w:autoSpaceDE w:val="0"/>
              <w:autoSpaceDN w:val="0"/>
              <w:adjustRightInd w:val="0"/>
              <w:ind w:left="0" w:firstLine="0"/>
              <w:rPr>
                <w:b/>
              </w:rPr>
            </w:pPr>
          </w:p>
          <w:p w14:paraId="246B1CBD" w14:textId="1FD4E464" w:rsidR="00CC131C" w:rsidRDefault="00A245AD" w:rsidP="00CC131C">
            <w:pPr>
              <w:autoSpaceDE w:val="0"/>
              <w:autoSpaceDN w:val="0"/>
              <w:adjustRightInd w:val="0"/>
              <w:ind w:left="873" w:firstLine="0"/>
            </w:pPr>
            <w:r w:rsidRPr="00CC131C">
              <w:rPr>
                <w:b/>
              </w:rPr>
              <w:t>CD3-3</w:t>
            </w:r>
            <w:r w:rsidR="00CC131C">
              <w:rPr>
                <w:b/>
              </w:rPr>
              <w:t xml:space="preserve"> (AVANZADO)</w:t>
            </w:r>
            <w:r>
              <w:t xml:space="preserve"> Lidera equipos diversos o multidisciplinarios para desarrollar tecnología computacional, aportando soluciones innovadoras, considerando el desarrollo sustentable, económico, social y el compromiso de una actualización continua y de excelencia.</w:t>
            </w:r>
          </w:p>
          <w:p w14:paraId="3B0612EF" w14:textId="77777777" w:rsidR="00A245AD" w:rsidRDefault="00A245AD" w:rsidP="007B06EF">
            <w:pPr>
              <w:autoSpaceDE w:val="0"/>
              <w:autoSpaceDN w:val="0"/>
              <w:adjustRightInd w:val="0"/>
              <w:ind w:left="0" w:firstLine="0"/>
            </w:pPr>
          </w:p>
          <w:p w14:paraId="061E549C" w14:textId="1CD1FD55" w:rsidR="00A245AD" w:rsidRDefault="00A245AD" w:rsidP="00CC131C">
            <w:pPr>
              <w:autoSpaceDE w:val="0"/>
              <w:autoSpaceDN w:val="0"/>
              <w:adjustRightInd w:val="0"/>
              <w:ind w:left="2007" w:hanging="567"/>
              <w:rPr>
                <w:lang w:val="es-MX"/>
              </w:rPr>
            </w:pPr>
            <w:r>
              <w:t xml:space="preserve">El </w:t>
            </w:r>
            <w:r w:rsidRPr="00CC131C">
              <w:rPr>
                <w:b/>
                <w:lang w:val="es-MX"/>
              </w:rPr>
              <w:t xml:space="preserve">AE3 </w:t>
            </w:r>
            <w:r w:rsidR="00E011E5">
              <w:rPr>
                <w:lang w:val="es-MX"/>
              </w:rPr>
              <w:t>está</w:t>
            </w:r>
            <w:r>
              <w:rPr>
                <w:lang w:val="es-MX"/>
              </w:rPr>
              <w:t xml:space="preserve"> alineado con los objetivos educacionales </w:t>
            </w:r>
            <w:r w:rsidRPr="00CC131C">
              <w:rPr>
                <w:b/>
                <w:lang w:val="es-MX"/>
              </w:rPr>
              <w:t>OE3</w:t>
            </w:r>
            <w:r>
              <w:rPr>
                <w:lang w:val="es-MX"/>
              </w:rPr>
              <w:t xml:space="preserve"> y </w:t>
            </w:r>
            <w:r w:rsidRPr="00CC131C">
              <w:rPr>
                <w:b/>
                <w:lang w:val="es-MX"/>
              </w:rPr>
              <w:t>OE7</w:t>
            </w:r>
            <w:r w:rsidR="00CC131C">
              <w:rPr>
                <w:lang w:val="es-MX"/>
              </w:rPr>
              <w:t>:</w:t>
            </w:r>
          </w:p>
          <w:p w14:paraId="0930E1E1" w14:textId="77777777" w:rsidR="00A245AD" w:rsidRDefault="00A245AD" w:rsidP="00CC131C">
            <w:pPr>
              <w:autoSpaceDE w:val="0"/>
              <w:autoSpaceDN w:val="0"/>
              <w:adjustRightInd w:val="0"/>
              <w:ind w:left="2007" w:hanging="567"/>
            </w:pPr>
          </w:p>
          <w:p w14:paraId="3E081CB4" w14:textId="0BCBE913" w:rsidR="00A245AD" w:rsidRDefault="00CC131C" w:rsidP="00CC131C">
            <w:pPr>
              <w:autoSpaceDE w:val="0"/>
              <w:autoSpaceDN w:val="0"/>
              <w:adjustRightInd w:val="0"/>
              <w:ind w:left="2007" w:hanging="567"/>
              <w:rPr>
                <w:lang w:val="es-MX"/>
              </w:rPr>
            </w:pPr>
            <w:r w:rsidRPr="00CC131C">
              <w:rPr>
                <w:b/>
              </w:rPr>
              <w:t>OE3</w:t>
            </w:r>
            <w:r>
              <w:t xml:space="preserve">: </w:t>
            </w:r>
            <w:r w:rsidR="00A245AD">
              <w:t>Lidera o participa en equipos multidisciplinarios, creando soluciones innovadoras en diferentes contextos, que promuevan el desarrollo tecnológico sustentable, en un marco ético y con respeto a los derechos humanos.</w:t>
            </w:r>
          </w:p>
          <w:p w14:paraId="4F43B1EB" w14:textId="77777777" w:rsidR="00A245AD" w:rsidRPr="00A245AD" w:rsidRDefault="00A245AD" w:rsidP="00CC131C">
            <w:pPr>
              <w:autoSpaceDE w:val="0"/>
              <w:autoSpaceDN w:val="0"/>
              <w:adjustRightInd w:val="0"/>
              <w:ind w:left="2007" w:hanging="567"/>
              <w:rPr>
                <w:lang w:val="es-MX"/>
              </w:rPr>
            </w:pPr>
          </w:p>
          <w:p w14:paraId="4754BB84" w14:textId="01BC6279" w:rsidR="00A245AD" w:rsidRDefault="00CC131C" w:rsidP="00CC131C">
            <w:pPr>
              <w:autoSpaceDE w:val="0"/>
              <w:autoSpaceDN w:val="0"/>
              <w:adjustRightInd w:val="0"/>
              <w:ind w:left="2007" w:hanging="567"/>
            </w:pPr>
            <w:r w:rsidRPr="00CC131C">
              <w:rPr>
                <w:b/>
              </w:rPr>
              <w:t>OE7</w:t>
            </w:r>
            <w:r>
              <w:t>: Demuestra su compromiso con la actualización continua y la excelencia en su ejercicio profesional.</w:t>
            </w:r>
          </w:p>
          <w:p w14:paraId="75E03315" w14:textId="77777777" w:rsidR="00A245AD" w:rsidRDefault="00A245AD" w:rsidP="007B06EF">
            <w:pPr>
              <w:autoSpaceDE w:val="0"/>
              <w:autoSpaceDN w:val="0"/>
              <w:adjustRightInd w:val="0"/>
              <w:ind w:left="0" w:firstLine="0"/>
            </w:pPr>
          </w:p>
          <w:p w14:paraId="102AFEA1" w14:textId="22A9631D" w:rsidR="00A245AD" w:rsidRDefault="00CC131C" w:rsidP="007B06EF">
            <w:pPr>
              <w:autoSpaceDE w:val="0"/>
              <w:autoSpaceDN w:val="0"/>
              <w:adjustRightInd w:val="0"/>
              <w:ind w:left="0" w:firstLine="0"/>
            </w:pPr>
            <w:r w:rsidRPr="00CC131C">
              <w:rPr>
                <w:b/>
              </w:rPr>
              <w:t>AE5</w:t>
            </w:r>
            <w:r>
              <w:t>. Desarrolla, implementa y gestiona proyectos de software integrando tecnologías que incrementen la productividad y competitividad en diversos contextos, aplicando estándares de calidad, en un marco de responsabilidad social.</w:t>
            </w:r>
          </w:p>
          <w:p w14:paraId="1BC13486" w14:textId="6FE246D2" w:rsidR="00CC131C" w:rsidRDefault="00CC131C" w:rsidP="007B06EF">
            <w:pPr>
              <w:autoSpaceDE w:val="0"/>
              <w:autoSpaceDN w:val="0"/>
              <w:adjustRightInd w:val="0"/>
              <w:ind w:left="0" w:firstLine="0"/>
            </w:pPr>
          </w:p>
          <w:p w14:paraId="56C3E584" w14:textId="1F8ED9B2" w:rsidR="00CC131C" w:rsidRDefault="00CC131C" w:rsidP="00CC131C">
            <w:pPr>
              <w:autoSpaceDE w:val="0"/>
              <w:autoSpaceDN w:val="0"/>
              <w:adjustRightInd w:val="0"/>
              <w:ind w:left="873" w:firstLine="0"/>
            </w:pPr>
            <w:r w:rsidRPr="00CC131C">
              <w:rPr>
                <w:b/>
              </w:rPr>
              <w:t>CD5-3 (AVANZADO)</w:t>
            </w:r>
            <w:r>
              <w:t xml:space="preserve"> Gestiona proyectos de software en diversos entornos aplicando metodologías y estándares de calidad, que permitan la toma de decisiones, con responsabilidad social.</w:t>
            </w:r>
          </w:p>
          <w:p w14:paraId="46423969" w14:textId="2C3D2C95" w:rsidR="00CC131C" w:rsidRDefault="00CC131C" w:rsidP="00CC131C">
            <w:pPr>
              <w:autoSpaceDE w:val="0"/>
              <w:autoSpaceDN w:val="0"/>
              <w:adjustRightInd w:val="0"/>
              <w:ind w:left="873" w:firstLine="0"/>
            </w:pPr>
          </w:p>
          <w:p w14:paraId="41E41630" w14:textId="309EB41C" w:rsidR="00CC131C" w:rsidRDefault="00CC131C" w:rsidP="00950409">
            <w:pPr>
              <w:autoSpaceDE w:val="0"/>
              <w:autoSpaceDN w:val="0"/>
              <w:adjustRightInd w:val="0"/>
              <w:ind w:left="1440" w:firstLine="0"/>
              <w:rPr>
                <w:lang w:val="es-MX"/>
              </w:rPr>
            </w:pPr>
            <w:r>
              <w:t xml:space="preserve">El </w:t>
            </w:r>
            <w:r w:rsidRPr="00950409">
              <w:rPr>
                <w:b/>
              </w:rPr>
              <w:t>AE5</w:t>
            </w:r>
            <w:r>
              <w:t xml:space="preserve"> </w:t>
            </w:r>
            <w:r w:rsidR="00E011E5">
              <w:rPr>
                <w:lang w:val="es-MX"/>
              </w:rPr>
              <w:t>está</w:t>
            </w:r>
            <w:r>
              <w:rPr>
                <w:lang w:val="es-MX"/>
              </w:rPr>
              <w:t xml:space="preserve"> alineado con los objetivos educacionales </w:t>
            </w:r>
            <w:r w:rsidR="00950409" w:rsidRPr="00950409">
              <w:rPr>
                <w:b/>
                <w:lang w:val="es-MX"/>
              </w:rPr>
              <w:t>OE1</w:t>
            </w:r>
            <w:r w:rsidR="00950409">
              <w:rPr>
                <w:lang w:val="es-MX"/>
              </w:rPr>
              <w:t xml:space="preserve"> y </w:t>
            </w:r>
            <w:r w:rsidR="00950409" w:rsidRPr="00950409">
              <w:rPr>
                <w:b/>
                <w:lang w:val="es-MX"/>
              </w:rPr>
              <w:t>OE2</w:t>
            </w:r>
            <w:r w:rsidR="00950409">
              <w:rPr>
                <w:lang w:val="es-MX"/>
              </w:rPr>
              <w:t>:</w:t>
            </w:r>
          </w:p>
          <w:p w14:paraId="74F8C0FF" w14:textId="1D8C17D6" w:rsidR="00950409" w:rsidRDefault="00950409" w:rsidP="00950409">
            <w:pPr>
              <w:autoSpaceDE w:val="0"/>
              <w:autoSpaceDN w:val="0"/>
              <w:adjustRightInd w:val="0"/>
              <w:ind w:left="1440" w:firstLine="0"/>
              <w:rPr>
                <w:lang w:val="es-MX"/>
              </w:rPr>
            </w:pPr>
          </w:p>
          <w:p w14:paraId="47391F52" w14:textId="3191D854" w:rsidR="00950409" w:rsidRDefault="00950409" w:rsidP="00950409">
            <w:pPr>
              <w:autoSpaceDE w:val="0"/>
              <w:autoSpaceDN w:val="0"/>
              <w:adjustRightInd w:val="0"/>
              <w:ind w:left="1440" w:firstLine="0"/>
              <w:rPr>
                <w:lang w:val="es-MX"/>
              </w:rPr>
            </w:pPr>
            <w:r w:rsidRPr="00950409">
              <w:rPr>
                <w:b/>
                <w:lang w:val="es-MX"/>
              </w:rPr>
              <w:t>OE1</w:t>
            </w:r>
            <w:r>
              <w:rPr>
                <w:lang w:val="es-MX"/>
              </w:rPr>
              <w:t xml:space="preserve">: </w:t>
            </w:r>
            <w:r w:rsidRPr="00950409">
              <w:rPr>
                <w:lang w:val="es-MX"/>
              </w:rPr>
              <w:t>Diseña, desarrolla, mejora</w:t>
            </w:r>
            <w:r>
              <w:rPr>
                <w:lang w:val="es-MX"/>
              </w:rPr>
              <w:t xml:space="preserve"> </w:t>
            </w:r>
            <w:r w:rsidRPr="00950409">
              <w:rPr>
                <w:lang w:val="es-MX"/>
              </w:rPr>
              <w:t>y/o adapta software, para</w:t>
            </w:r>
            <w:r>
              <w:rPr>
                <w:lang w:val="es-MX"/>
              </w:rPr>
              <w:t xml:space="preserve"> </w:t>
            </w:r>
            <w:r w:rsidRPr="00950409">
              <w:rPr>
                <w:lang w:val="es-MX"/>
              </w:rPr>
              <w:t>atender las necesidades</w:t>
            </w:r>
            <w:r>
              <w:rPr>
                <w:lang w:val="es-MX"/>
              </w:rPr>
              <w:t xml:space="preserve"> </w:t>
            </w:r>
            <w:r w:rsidRPr="00950409">
              <w:rPr>
                <w:lang w:val="es-MX"/>
              </w:rPr>
              <w:t>definidas por los</w:t>
            </w:r>
            <w:r>
              <w:rPr>
                <w:lang w:val="es-MX"/>
              </w:rPr>
              <w:t xml:space="preserve"> </w:t>
            </w:r>
            <w:r w:rsidRPr="00950409">
              <w:rPr>
                <w:lang w:val="es-MX"/>
              </w:rPr>
              <w:t>diferentes sectores</w:t>
            </w:r>
            <w:r>
              <w:rPr>
                <w:lang w:val="es-MX"/>
              </w:rPr>
              <w:t xml:space="preserve"> </w:t>
            </w:r>
            <w:r w:rsidRPr="00950409">
              <w:rPr>
                <w:lang w:val="es-MX"/>
              </w:rPr>
              <w:t>productivos y/o de</w:t>
            </w:r>
            <w:r>
              <w:rPr>
                <w:lang w:val="es-MX"/>
              </w:rPr>
              <w:t xml:space="preserve"> </w:t>
            </w:r>
            <w:r w:rsidRPr="00950409">
              <w:rPr>
                <w:lang w:val="es-MX"/>
              </w:rPr>
              <w:t>servicios, que aporten</w:t>
            </w:r>
            <w:r>
              <w:rPr>
                <w:lang w:val="es-MX"/>
              </w:rPr>
              <w:t xml:space="preserve"> </w:t>
            </w:r>
            <w:r w:rsidRPr="00950409">
              <w:rPr>
                <w:lang w:val="es-MX"/>
              </w:rPr>
              <w:t>soluciones innovadoras, en</w:t>
            </w:r>
            <w:r>
              <w:rPr>
                <w:lang w:val="es-MX"/>
              </w:rPr>
              <w:t xml:space="preserve"> </w:t>
            </w:r>
            <w:r w:rsidRPr="00950409">
              <w:rPr>
                <w:lang w:val="es-MX"/>
              </w:rPr>
              <w:t>un contexto global, sostenible e incluyente</w:t>
            </w:r>
            <w:r>
              <w:rPr>
                <w:lang w:val="es-MX"/>
              </w:rPr>
              <w:t>.</w:t>
            </w:r>
          </w:p>
          <w:p w14:paraId="600C9D8F" w14:textId="273FCA66" w:rsidR="00950409" w:rsidRDefault="00950409" w:rsidP="00950409">
            <w:pPr>
              <w:autoSpaceDE w:val="0"/>
              <w:autoSpaceDN w:val="0"/>
              <w:adjustRightInd w:val="0"/>
              <w:ind w:left="1440" w:firstLine="0"/>
              <w:rPr>
                <w:lang w:val="es-MX"/>
              </w:rPr>
            </w:pPr>
          </w:p>
          <w:p w14:paraId="554476CE" w14:textId="04F5EEAF" w:rsidR="00950409" w:rsidRDefault="00950409" w:rsidP="00950409">
            <w:pPr>
              <w:autoSpaceDE w:val="0"/>
              <w:autoSpaceDN w:val="0"/>
              <w:adjustRightInd w:val="0"/>
              <w:ind w:left="1440" w:firstLine="0"/>
              <w:rPr>
                <w:lang w:val="es-MX"/>
              </w:rPr>
            </w:pPr>
            <w:r w:rsidRPr="00950409">
              <w:rPr>
                <w:b/>
                <w:lang w:val="es-MX"/>
              </w:rPr>
              <w:t>OE2</w:t>
            </w:r>
            <w:r>
              <w:rPr>
                <w:lang w:val="es-MX"/>
              </w:rPr>
              <w:t xml:space="preserve">: </w:t>
            </w:r>
            <w:r w:rsidRPr="00950409">
              <w:rPr>
                <w:lang w:val="es-MX"/>
              </w:rPr>
              <w:t>Evalúa, desarrolla,</w:t>
            </w:r>
            <w:r>
              <w:rPr>
                <w:lang w:val="es-MX"/>
              </w:rPr>
              <w:t xml:space="preserve"> </w:t>
            </w:r>
            <w:r w:rsidRPr="00950409">
              <w:rPr>
                <w:lang w:val="es-MX"/>
              </w:rPr>
              <w:t>implementa y/u optimiza</w:t>
            </w:r>
            <w:r>
              <w:rPr>
                <w:lang w:val="es-MX"/>
              </w:rPr>
              <w:t xml:space="preserve"> </w:t>
            </w:r>
            <w:r w:rsidRPr="00950409">
              <w:rPr>
                <w:lang w:val="es-MX"/>
              </w:rPr>
              <w:t>tecnologías y sistemas</w:t>
            </w:r>
            <w:r>
              <w:rPr>
                <w:lang w:val="es-MX"/>
              </w:rPr>
              <w:t xml:space="preserve"> </w:t>
            </w:r>
            <w:r w:rsidRPr="00950409">
              <w:rPr>
                <w:lang w:val="es-MX"/>
              </w:rPr>
              <w:t>computacionales aplicando</w:t>
            </w:r>
            <w:r>
              <w:rPr>
                <w:lang w:val="es-MX"/>
              </w:rPr>
              <w:t xml:space="preserve"> </w:t>
            </w:r>
            <w:r w:rsidRPr="00950409">
              <w:rPr>
                <w:lang w:val="es-MX"/>
              </w:rPr>
              <w:t>con ética las normas</w:t>
            </w:r>
            <w:r>
              <w:rPr>
                <w:lang w:val="es-MX"/>
              </w:rPr>
              <w:t xml:space="preserve"> </w:t>
            </w:r>
            <w:r w:rsidRPr="00950409">
              <w:rPr>
                <w:lang w:val="es-MX"/>
              </w:rPr>
              <w:t>técnicas vigente</w:t>
            </w:r>
            <w:r>
              <w:rPr>
                <w:lang w:val="es-MX"/>
              </w:rPr>
              <w:t>.</w:t>
            </w:r>
          </w:p>
          <w:p w14:paraId="0D42E065" w14:textId="7840CB74" w:rsidR="00950409" w:rsidRDefault="00950409" w:rsidP="00950409">
            <w:pPr>
              <w:autoSpaceDE w:val="0"/>
              <w:autoSpaceDN w:val="0"/>
              <w:adjustRightInd w:val="0"/>
              <w:ind w:left="0" w:firstLine="0"/>
              <w:rPr>
                <w:lang w:val="es-MX"/>
              </w:rPr>
            </w:pPr>
          </w:p>
          <w:p w14:paraId="68CA0DB6" w14:textId="095346B5" w:rsidR="00950409" w:rsidRDefault="00950409" w:rsidP="00950409">
            <w:pPr>
              <w:autoSpaceDE w:val="0"/>
              <w:autoSpaceDN w:val="0"/>
              <w:adjustRightInd w:val="0"/>
              <w:ind w:left="0" w:firstLine="0"/>
            </w:pPr>
            <w:r w:rsidRPr="006C0087">
              <w:rPr>
                <w:b/>
                <w:lang w:val="es-MX"/>
              </w:rPr>
              <w:t>AE8</w:t>
            </w:r>
            <w:r>
              <w:rPr>
                <w:lang w:val="es-MX"/>
              </w:rPr>
              <w:t xml:space="preserve">. </w:t>
            </w:r>
            <w:r>
              <w:t>Lidera o desarrolla proyectos de investigación interdisciplinarios e interculturales, para la solución de problemas de los diversos sectores de la sociedad, aplicando tecnologías innovadoras relacionadas a su formación ingenieril y respetando los derechos humanos.</w:t>
            </w:r>
          </w:p>
          <w:p w14:paraId="5ACC4D11" w14:textId="2751915A" w:rsidR="00950409" w:rsidRDefault="00950409" w:rsidP="00950409">
            <w:pPr>
              <w:autoSpaceDE w:val="0"/>
              <w:autoSpaceDN w:val="0"/>
              <w:adjustRightInd w:val="0"/>
              <w:ind w:left="873" w:firstLine="0"/>
            </w:pPr>
          </w:p>
          <w:p w14:paraId="27A97E51" w14:textId="0BC703A7" w:rsidR="00950409" w:rsidRDefault="00950409" w:rsidP="00950409">
            <w:pPr>
              <w:autoSpaceDE w:val="0"/>
              <w:autoSpaceDN w:val="0"/>
              <w:adjustRightInd w:val="0"/>
              <w:ind w:left="873" w:firstLine="0"/>
            </w:pPr>
            <w:r w:rsidRPr="00950409">
              <w:rPr>
                <w:b/>
              </w:rPr>
              <w:t>CD8-3.</w:t>
            </w:r>
            <w:r>
              <w:t xml:space="preserve"> </w:t>
            </w:r>
            <w:r w:rsidRPr="00CC131C">
              <w:rPr>
                <w:b/>
              </w:rPr>
              <w:t>(AVANZADO)</w:t>
            </w:r>
            <w:r>
              <w:t xml:space="preserve"> Lidera y/o desarrolla investigación relacionada con su área profesional, para la solución de problemas de los diversos sectores de la sociedad, en estricto apego a los derechos humanos y divulga los resultados en foros científicos.</w:t>
            </w:r>
          </w:p>
          <w:p w14:paraId="6CE3CE4B" w14:textId="3B6B7B28" w:rsidR="00950409" w:rsidRDefault="00950409" w:rsidP="00950409">
            <w:pPr>
              <w:autoSpaceDE w:val="0"/>
              <w:autoSpaceDN w:val="0"/>
              <w:adjustRightInd w:val="0"/>
              <w:ind w:left="873" w:firstLine="0"/>
              <w:rPr>
                <w:lang w:val="es-MX"/>
              </w:rPr>
            </w:pPr>
          </w:p>
          <w:p w14:paraId="25607AA2" w14:textId="3EA7A5C3" w:rsidR="00950409" w:rsidRDefault="00950409" w:rsidP="00950409">
            <w:pPr>
              <w:autoSpaceDE w:val="0"/>
              <w:autoSpaceDN w:val="0"/>
              <w:adjustRightInd w:val="0"/>
              <w:ind w:left="1440" w:firstLine="0"/>
              <w:rPr>
                <w:lang w:val="es-MX"/>
              </w:rPr>
            </w:pPr>
            <w:r>
              <w:t xml:space="preserve">El </w:t>
            </w:r>
            <w:r w:rsidRPr="00950409">
              <w:rPr>
                <w:b/>
              </w:rPr>
              <w:t>AE</w:t>
            </w:r>
            <w:r>
              <w:rPr>
                <w:b/>
              </w:rPr>
              <w:t>8</w:t>
            </w:r>
            <w:r>
              <w:t xml:space="preserve"> </w:t>
            </w:r>
            <w:r w:rsidR="00E011E5">
              <w:rPr>
                <w:lang w:val="es-MX"/>
              </w:rPr>
              <w:t>está</w:t>
            </w:r>
            <w:r>
              <w:rPr>
                <w:lang w:val="es-MX"/>
              </w:rPr>
              <w:t xml:space="preserve"> alineado con los objetivos educacionales </w:t>
            </w:r>
            <w:r w:rsidRPr="00950409">
              <w:rPr>
                <w:b/>
                <w:lang w:val="es-MX"/>
              </w:rPr>
              <w:t>OE</w:t>
            </w:r>
            <w:r>
              <w:rPr>
                <w:b/>
                <w:lang w:val="es-MX"/>
              </w:rPr>
              <w:t>2, OE4</w:t>
            </w:r>
            <w:r>
              <w:rPr>
                <w:lang w:val="es-MX"/>
              </w:rPr>
              <w:t xml:space="preserve"> y </w:t>
            </w:r>
            <w:r w:rsidRPr="00950409">
              <w:rPr>
                <w:b/>
                <w:lang w:val="es-MX"/>
              </w:rPr>
              <w:t>OE</w:t>
            </w:r>
            <w:r>
              <w:rPr>
                <w:b/>
                <w:lang w:val="es-MX"/>
              </w:rPr>
              <w:t>7</w:t>
            </w:r>
            <w:r>
              <w:rPr>
                <w:lang w:val="es-MX"/>
              </w:rPr>
              <w:t>:</w:t>
            </w:r>
          </w:p>
          <w:p w14:paraId="4E87B0FF" w14:textId="77777777" w:rsidR="00950409" w:rsidRDefault="00950409" w:rsidP="00950409">
            <w:pPr>
              <w:autoSpaceDE w:val="0"/>
              <w:autoSpaceDN w:val="0"/>
              <w:adjustRightInd w:val="0"/>
              <w:ind w:left="1440" w:firstLine="0"/>
              <w:rPr>
                <w:lang w:val="es-MX"/>
              </w:rPr>
            </w:pPr>
          </w:p>
          <w:p w14:paraId="469DF397" w14:textId="321FF2DC" w:rsidR="00950409" w:rsidRDefault="00950409" w:rsidP="00950409">
            <w:pPr>
              <w:autoSpaceDE w:val="0"/>
              <w:autoSpaceDN w:val="0"/>
              <w:adjustRightInd w:val="0"/>
              <w:ind w:left="1440" w:firstLine="0"/>
              <w:rPr>
                <w:lang w:val="es-MX"/>
              </w:rPr>
            </w:pPr>
            <w:r w:rsidRPr="00950409">
              <w:rPr>
                <w:b/>
                <w:lang w:val="es-MX"/>
              </w:rPr>
              <w:t>OE</w:t>
            </w:r>
            <w:r>
              <w:rPr>
                <w:b/>
                <w:lang w:val="es-MX"/>
              </w:rPr>
              <w:t>2</w:t>
            </w:r>
            <w:r>
              <w:rPr>
                <w:lang w:val="es-MX"/>
              </w:rPr>
              <w:t xml:space="preserve">: </w:t>
            </w:r>
            <w:r>
              <w:t>Evalúa, desarrolla, implementa y/u optimiza tecnologías y sistemas computacionales aplicando con ética las normas técnicas vigente</w:t>
            </w:r>
          </w:p>
          <w:p w14:paraId="3496B03D" w14:textId="77777777" w:rsidR="00950409" w:rsidRDefault="00950409" w:rsidP="00950409">
            <w:pPr>
              <w:autoSpaceDE w:val="0"/>
              <w:autoSpaceDN w:val="0"/>
              <w:adjustRightInd w:val="0"/>
              <w:ind w:left="1440" w:firstLine="0"/>
              <w:rPr>
                <w:lang w:val="es-MX"/>
              </w:rPr>
            </w:pPr>
          </w:p>
          <w:p w14:paraId="13F3D979" w14:textId="07480876" w:rsidR="00950409" w:rsidRPr="00950409" w:rsidRDefault="00950409" w:rsidP="00950409">
            <w:pPr>
              <w:autoSpaceDE w:val="0"/>
              <w:autoSpaceDN w:val="0"/>
              <w:adjustRightInd w:val="0"/>
              <w:ind w:left="1440" w:firstLine="0"/>
              <w:rPr>
                <w:lang w:val="es-MX"/>
              </w:rPr>
            </w:pPr>
            <w:r w:rsidRPr="00950409">
              <w:rPr>
                <w:b/>
                <w:lang w:val="es-MX"/>
              </w:rPr>
              <w:t>OE</w:t>
            </w:r>
            <w:r>
              <w:rPr>
                <w:b/>
                <w:lang w:val="es-MX"/>
              </w:rPr>
              <w:t>4</w:t>
            </w:r>
            <w:r w:rsidRPr="00950409">
              <w:rPr>
                <w:lang w:val="es-MX"/>
              </w:rPr>
              <w:t>: Diseña, desarrolla y/o</w:t>
            </w:r>
            <w:r>
              <w:rPr>
                <w:lang w:val="es-MX"/>
              </w:rPr>
              <w:t xml:space="preserve"> </w:t>
            </w:r>
            <w:r w:rsidRPr="00950409">
              <w:rPr>
                <w:lang w:val="es-MX"/>
              </w:rPr>
              <w:t>implementa modelos</w:t>
            </w:r>
            <w:r>
              <w:rPr>
                <w:lang w:val="es-MX"/>
              </w:rPr>
              <w:t xml:space="preserve"> </w:t>
            </w:r>
            <w:r w:rsidRPr="00950409">
              <w:rPr>
                <w:lang w:val="es-MX"/>
              </w:rPr>
              <w:t>computacionales para</w:t>
            </w:r>
            <w:r>
              <w:rPr>
                <w:lang w:val="es-MX"/>
              </w:rPr>
              <w:t xml:space="preserve"> </w:t>
            </w:r>
            <w:r w:rsidRPr="00950409">
              <w:rPr>
                <w:lang w:val="es-MX"/>
              </w:rPr>
              <w:t>solucionar problemas</w:t>
            </w:r>
            <w:r>
              <w:rPr>
                <w:lang w:val="es-MX"/>
              </w:rPr>
              <w:t xml:space="preserve"> </w:t>
            </w:r>
            <w:r w:rsidRPr="00950409">
              <w:rPr>
                <w:lang w:val="es-MX"/>
              </w:rPr>
              <w:t>complejos en diversos</w:t>
            </w:r>
            <w:r>
              <w:rPr>
                <w:lang w:val="es-MX"/>
              </w:rPr>
              <w:t xml:space="preserve"> </w:t>
            </w:r>
            <w:r w:rsidRPr="00950409">
              <w:rPr>
                <w:lang w:val="es-MX"/>
              </w:rPr>
              <w:t>sectores de la sociedad</w:t>
            </w:r>
            <w:r>
              <w:rPr>
                <w:lang w:val="es-MX"/>
              </w:rPr>
              <w:t xml:space="preserve"> </w:t>
            </w:r>
            <w:r w:rsidRPr="00950409">
              <w:rPr>
                <w:lang w:val="es-MX"/>
              </w:rPr>
              <w:t>mediante tecnologías</w:t>
            </w:r>
            <w:r>
              <w:rPr>
                <w:lang w:val="es-MX"/>
              </w:rPr>
              <w:t xml:space="preserve"> </w:t>
            </w:r>
            <w:r w:rsidRPr="00950409">
              <w:rPr>
                <w:lang w:val="es-MX"/>
              </w:rPr>
              <w:t>emergentes.</w:t>
            </w:r>
          </w:p>
          <w:p w14:paraId="089FEB84" w14:textId="0B170B09" w:rsidR="00950409" w:rsidRDefault="00950409" w:rsidP="00950409">
            <w:pPr>
              <w:autoSpaceDE w:val="0"/>
              <w:autoSpaceDN w:val="0"/>
              <w:adjustRightInd w:val="0"/>
              <w:ind w:left="1440" w:firstLine="0"/>
              <w:rPr>
                <w:lang w:val="es-MX"/>
              </w:rPr>
            </w:pPr>
          </w:p>
          <w:p w14:paraId="1FC79739" w14:textId="7D8ACFF1" w:rsidR="00950409" w:rsidRDefault="00950409" w:rsidP="00950409">
            <w:pPr>
              <w:autoSpaceDE w:val="0"/>
              <w:autoSpaceDN w:val="0"/>
              <w:adjustRightInd w:val="0"/>
              <w:ind w:left="2007" w:hanging="567"/>
            </w:pPr>
            <w:r w:rsidRPr="00950409">
              <w:rPr>
                <w:b/>
                <w:lang w:val="es-MX"/>
              </w:rPr>
              <w:t>OE7</w:t>
            </w:r>
            <w:r>
              <w:rPr>
                <w:lang w:val="es-MX"/>
              </w:rPr>
              <w:t xml:space="preserve">: </w:t>
            </w:r>
            <w:r>
              <w:t>Demuestra su compromiso con la actualización continua y la excelencia en su ejercicio profesional.</w:t>
            </w:r>
          </w:p>
          <w:p w14:paraId="51585E64" w14:textId="56CC2A89" w:rsidR="004A5AFF" w:rsidRDefault="004A5AFF" w:rsidP="004A5AFF">
            <w:pPr>
              <w:autoSpaceDE w:val="0"/>
              <w:autoSpaceDN w:val="0"/>
              <w:adjustRightInd w:val="0"/>
              <w:rPr>
                <w:b/>
                <w:lang w:val="es-MX"/>
              </w:rPr>
            </w:pPr>
          </w:p>
          <w:p w14:paraId="7B221458" w14:textId="575E5A18" w:rsidR="00AB5E71" w:rsidRPr="009F6C2E" w:rsidRDefault="00AB5E71" w:rsidP="0019182A">
            <w:pPr>
              <w:autoSpaceDE w:val="0"/>
              <w:autoSpaceDN w:val="0"/>
              <w:adjustRightInd w:val="0"/>
              <w:ind w:left="0" w:firstLine="0"/>
              <w:rPr>
                <w:b/>
                <w:bCs/>
                <w:szCs w:val="20"/>
                <w:lang w:val="es-MX" w:eastAsia="es-MX"/>
              </w:rPr>
            </w:pP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578CDEE0" w14:textId="77777777" w:rsidR="00AB5E71" w:rsidRPr="009F6C2E" w:rsidRDefault="00AB5E71" w:rsidP="007B06EF">
            <w:pPr>
              <w:autoSpaceDE w:val="0"/>
              <w:autoSpaceDN w:val="0"/>
              <w:adjustRightInd w:val="0"/>
              <w:ind w:left="0" w:firstLine="0"/>
              <w:rPr>
                <w:b/>
                <w:bCs/>
                <w:szCs w:val="20"/>
                <w:lang w:val="es-MX" w:eastAsia="es-MX"/>
              </w:rPr>
            </w:pPr>
          </w:p>
          <w:p w14:paraId="0F24B1C1" w14:textId="005F7C9A" w:rsidR="0085407C" w:rsidRDefault="0085407C" w:rsidP="0085407C">
            <w:pPr>
              <w:autoSpaceDE w:val="0"/>
              <w:autoSpaceDN w:val="0"/>
              <w:adjustRightInd w:val="0"/>
              <w:ind w:left="0" w:firstLine="0"/>
            </w:pPr>
            <w:r>
              <w:t>El profesor de la asignatura debe haber desarrollado, dirigido o participado en proyectos de investigación y sobre todo fomentar actividades de aprendizaje o estrategias que impulsen el desarrollo de habilidades de indagación y búsqueda, previas al abordaje teórico de los temas, que faciliten la conceptualización, provocar la reflexión y el análisis de procesos intelectuales complejos (inducción, deducción, análisis y síntesis), debe favorecer la metacognición, potenciar la autonomía, la toma de decisiones, estimular el trabajo colaborativo y contribuir a la interacción personal.</w:t>
            </w:r>
          </w:p>
          <w:p w14:paraId="0DC3E8B2" w14:textId="77777777" w:rsidR="0085407C" w:rsidRDefault="0085407C" w:rsidP="0085407C">
            <w:pPr>
              <w:autoSpaceDE w:val="0"/>
              <w:autoSpaceDN w:val="0"/>
              <w:adjustRightInd w:val="0"/>
              <w:ind w:left="0" w:firstLine="0"/>
            </w:pPr>
          </w:p>
          <w:p w14:paraId="5F2D77C9" w14:textId="02184D38" w:rsidR="0085407C" w:rsidRDefault="0085407C" w:rsidP="0085407C">
            <w:pPr>
              <w:autoSpaceDE w:val="0"/>
              <w:autoSpaceDN w:val="0"/>
              <w:adjustRightInd w:val="0"/>
              <w:ind w:left="0" w:firstLine="0"/>
            </w:pPr>
            <w:r>
              <w:t>El docente de la asignatura deberá tener habilidad para vincular el saber, con el saber hacer y con el saber ser para que el proceso formativo sea integral. Deberá auxiliarse de la construcción de un portafolio de evidencias para desarrollar la reflexión y actitud crítica de sus estudiantes.</w:t>
            </w:r>
          </w:p>
          <w:p w14:paraId="6E5949A9" w14:textId="77777777" w:rsidR="0085407C" w:rsidRDefault="0085407C" w:rsidP="0085407C">
            <w:pPr>
              <w:autoSpaceDE w:val="0"/>
              <w:autoSpaceDN w:val="0"/>
              <w:adjustRightInd w:val="0"/>
              <w:ind w:left="0" w:firstLine="0"/>
            </w:pPr>
          </w:p>
          <w:p w14:paraId="7C8529D8" w14:textId="19D4C9CC" w:rsidR="0085407C" w:rsidRDefault="0085407C" w:rsidP="0085407C">
            <w:pPr>
              <w:autoSpaceDE w:val="0"/>
              <w:autoSpaceDN w:val="0"/>
              <w:adjustRightInd w:val="0"/>
              <w:ind w:left="0" w:firstLine="0"/>
            </w:pPr>
            <w:r>
              <w:t>Las estrategias contempladas en este programa son propuestas que pueden adaptarse o modificarse de acuerdo a la experiencia del docente, implementando en base a su experiencia práctica, algunas no contempladas que le hayan dado buenos resultados.</w:t>
            </w:r>
          </w:p>
          <w:p w14:paraId="1BA34373" w14:textId="77777777" w:rsidR="0085407C" w:rsidRDefault="0085407C" w:rsidP="0085407C">
            <w:pPr>
              <w:autoSpaceDE w:val="0"/>
              <w:autoSpaceDN w:val="0"/>
              <w:adjustRightInd w:val="0"/>
              <w:ind w:left="0" w:firstLine="0"/>
            </w:pPr>
          </w:p>
          <w:p w14:paraId="3B493504" w14:textId="551B6944" w:rsidR="00A245AD" w:rsidRDefault="0085407C" w:rsidP="0085407C">
            <w:pPr>
              <w:autoSpaceDE w:val="0"/>
              <w:autoSpaceDN w:val="0"/>
              <w:adjustRightInd w:val="0"/>
              <w:ind w:left="0" w:firstLine="0"/>
            </w:pPr>
            <w:r>
              <w:t>La evaluación de la asignatura debe ser integral y valorar todos los productos y los procesos generados en la construcción del aprendizaje.</w:t>
            </w:r>
          </w:p>
          <w:p w14:paraId="17A23CA8" w14:textId="6FBD345E" w:rsidR="0019182A" w:rsidRDefault="0019182A" w:rsidP="0085407C">
            <w:pPr>
              <w:autoSpaceDE w:val="0"/>
              <w:autoSpaceDN w:val="0"/>
              <w:adjustRightInd w:val="0"/>
              <w:ind w:left="0" w:firstLine="0"/>
            </w:pPr>
          </w:p>
          <w:p w14:paraId="163A6149" w14:textId="0151E06C" w:rsidR="0019182A" w:rsidRPr="0019182A" w:rsidRDefault="0019182A" w:rsidP="0019182A">
            <w:pPr>
              <w:autoSpaceDE w:val="0"/>
              <w:autoSpaceDN w:val="0"/>
              <w:adjustRightInd w:val="0"/>
              <w:ind w:left="0" w:firstLine="0"/>
              <w:rPr>
                <w:b/>
              </w:rPr>
            </w:pPr>
            <w:r w:rsidRPr="0019182A">
              <w:rPr>
                <w:b/>
              </w:rPr>
              <w:t>Evaluación de los criterios de desempeño de la asignatura:</w:t>
            </w:r>
          </w:p>
          <w:p w14:paraId="3D1B3C57" w14:textId="77777777" w:rsidR="0019182A" w:rsidRDefault="0019182A" w:rsidP="0019182A">
            <w:pPr>
              <w:autoSpaceDE w:val="0"/>
              <w:autoSpaceDN w:val="0"/>
              <w:adjustRightInd w:val="0"/>
              <w:ind w:left="0" w:firstLine="0"/>
            </w:pPr>
          </w:p>
          <w:p w14:paraId="58B2F154" w14:textId="77777777" w:rsidR="0019182A" w:rsidRPr="0085407C" w:rsidRDefault="0019182A" w:rsidP="0019182A">
            <w:pPr>
              <w:autoSpaceDE w:val="0"/>
              <w:autoSpaceDN w:val="0"/>
              <w:adjustRightInd w:val="0"/>
              <w:ind w:left="0" w:firstLine="0"/>
            </w:pPr>
            <w:r w:rsidRPr="00A245AD">
              <w:t>Para la evaluaci</w:t>
            </w:r>
            <w:r>
              <w:t xml:space="preserve">ón del criterio de desempeño </w:t>
            </w:r>
            <w:r w:rsidRPr="004A5AFF">
              <w:rPr>
                <w:b/>
              </w:rPr>
              <w:t>CD3-3</w:t>
            </w:r>
            <w:r>
              <w:t xml:space="preserve"> sólo se considera el tema</w:t>
            </w:r>
            <w:r w:rsidRPr="00A245AD">
              <w:t xml:space="preserve"> </w:t>
            </w:r>
            <w:r w:rsidRPr="004A5AFF">
              <w:rPr>
                <w:b/>
              </w:rPr>
              <w:t>2</w:t>
            </w:r>
            <w:r>
              <w:t xml:space="preserve"> de esta asignatura, en los trabajos desarrollados aporta soluciones innovadoras, considerando el desarrollo sustentable, económico y/o social y reconoce el compromiso de una actualización continua y de excelencia en su desarrollo profesional.</w:t>
            </w:r>
          </w:p>
          <w:p w14:paraId="63E10C1D" w14:textId="77777777" w:rsidR="0019182A" w:rsidRDefault="0019182A" w:rsidP="0019182A">
            <w:pPr>
              <w:autoSpaceDE w:val="0"/>
              <w:autoSpaceDN w:val="0"/>
              <w:adjustRightInd w:val="0"/>
              <w:ind w:left="0" w:firstLine="0"/>
            </w:pPr>
          </w:p>
          <w:p w14:paraId="4B9AA441" w14:textId="77777777" w:rsidR="0019182A" w:rsidRDefault="0019182A" w:rsidP="0019182A">
            <w:pPr>
              <w:autoSpaceDE w:val="0"/>
              <w:autoSpaceDN w:val="0"/>
              <w:adjustRightInd w:val="0"/>
              <w:ind w:left="0" w:firstLine="0"/>
            </w:pPr>
            <w:r w:rsidRPr="00A245AD">
              <w:t>Para la evaluaci</w:t>
            </w:r>
            <w:r>
              <w:t xml:space="preserve">ón del criterio de desempeño </w:t>
            </w:r>
            <w:r w:rsidRPr="004A5AFF">
              <w:rPr>
                <w:b/>
              </w:rPr>
              <w:t>CD</w:t>
            </w:r>
            <w:r>
              <w:rPr>
                <w:b/>
              </w:rPr>
              <w:t>5</w:t>
            </w:r>
            <w:r w:rsidRPr="004A5AFF">
              <w:rPr>
                <w:b/>
              </w:rPr>
              <w:t>-3</w:t>
            </w:r>
            <w:r>
              <w:t xml:space="preserve"> sólo se considera el tema</w:t>
            </w:r>
            <w:r w:rsidRPr="00A245AD">
              <w:t xml:space="preserve"> </w:t>
            </w:r>
            <w:r w:rsidRPr="004A5AFF">
              <w:rPr>
                <w:b/>
              </w:rPr>
              <w:t>2</w:t>
            </w:r>
            <w:r>
              <w:t xml:space="preserve"> de esta asignatura porque g</w:t>
            </w:r>
            <w:r w:rsidRPr="003F0E82">
              <w:t xml:space="preserve">estiona proyectos de </w:t>
            </w:r>
            <w:r>
              <w:t>investigación (que incluyen desarrollo de software)</w:t>
            </w:r>
            <w:r w:rsidRPr="003F0E82">
              <w:t xml:space="preserve"> en diversos entornos aplicando metodologías y estándares de calidad, que permi</w:t>
            </w:r>
            <w:r>
              <w:t>ten</w:t>
            </w:r>
            <w:r w:rsidRPr="003F0E82">
              <w:t xml:space="preserve"> la toma de decisiones, con responsabilidad social.</w:t>
            </w:r>
          </w:p>
          <w:p w14:paraId="069C24CA" w14:textId="77777777" w:rsidR="0019182A" w:rsidRDefault="0019182A" w:rsidP="0019182A">
            <w:pPr>
              <w:autoSpaceDE w:val="0"/>
              <w:autoSpaceDN w:val="0"/>
              <w:adjustRightInd w:val="0"/>
              <w:ind w:left="0" w:firstLine="0"/>
            </w:pPr>
          </w:p>
          <w:p w14:paraId="2F3BFE53" w14:textId="77777777" w:rsidR="0019182A" w:rsidRDefault="0019182A" w:rsidP="0019182A">
            <w:pPr>
              <w:autoSpaceDE w:val="0"/>
              <w:autoSpaceDN w:val="0"/>
              <w:adjustRightInd w:val="0"/>
              <w:ind w:left="0" w:firstLine="0"/>
            </w:pPr>
            <w:r w:rsidRPr="00A245AD">
              <w:t>Para la evaluaci</w:t>
            </w:r>
            <w:r>
              <w:t xml:space="preserve">ón del criterio de desempeño </w:t>
            </w:r>
            <w:r w:rsidRPr="004A5AFF">
              <w:rPr>
                <w:b/>
              </w:rPr>
              <w:t>CD</w:t>
            </w:r>
            <w:r>
              <w:rPr>
                <w:b/>
              </w:rPr>
              <w:t>8</w:t>
            </w:r>
            <w:r w:rsidRPr="004A5AFF">
              <w:rPr>
                <w:b/>
              </w:rPr>
              <w:t>-3</w:t>
            </w:r>
            <w:r>
              <w:t xml:space="preserve"> sólo se considera el tema</w:t>
            </w:r>
            <w:r w:rsidRPr="00A245AD">
              <w:t xml:space="preserve"> </w:t>
            </w:r>
            <w:r>
              <w:rPr>
                <w:b/>
              </w:rPr>
              <w:t>3</w:t>
            </w:r>
            <w:r>
              <w:t xml:space="preserve"> de esta asignatura debido a que se realizan ejercicios aplicados de divulgación de sus investigaciones y trabajos desarrollados en foros científicos.</w:t>
            </w:r>
          </w:p>
          <w:p w14:paraId="26280F67" w14:textId="7ABA48EE" w:rsidR="00AB5E71" w:rsidRPr="0019182A" w:rsidRDefault="00AB5E71" w:rsidP="004A5AFF">
            <w:pPr>
              <w:autoSpaceDE w:val="0"/>
              <w:autoSpaceDN w:val="0"/>
              <w:adjustRightInd w:val="0"/>
              <w:ind w:left="0" w:firstLine="0"/>
              <w:rPr>
                <w:b/>
                <w:bCs/>
                <w:szCs w:val="20"/>
                <w:lang w:eastAsia="es-MX"/>
              </w:rPr>
            </w:pP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086A74E5"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4407B6D" w14:textId="77777777" w:rsidR="006915BD" w:rsidRPr="009F6C2E" w:rsidRDefault="006915BD" w:rsidP="007B06EF">
            <w:pPr>
              <w:autoSpaceDE w:val="0"/>
              <w:autoSpaceDN w:val="0"/>
              <w:adjustRightInd w:val="0"/>
              <w:ind w:left="0" w:firstLine="0"/>
              <w:rPr>
                <w:szCs w:val="20"/>
                <w:lang w:val="es-MX" w:eastAsia="es-MX"/>
              </w:rPr>
            </w:pPr>
          </w:p>
          <w:p w14:paraId="44231470" w14:textId="6D151C16" w:rsidR="006915BD" w:rsidRPr="00E011E5" w:rsidRDefault="00C16245" w:rsidP="006915BD">
            <w:pPr>
              <w:autoSpaceDE w:val="0"/>
              <w:autoSpaceDN w:val="0"/>
              <w:adjustRightInd w:val="0"/>
              <w:ind w:left="0" w:firstLine="0"/>
              <w:rPr>
                <w:b/>
                <w:bCs/>
                <w:szCs w:val="20"/>
                <w:lang w:val="es-MX" w:eastAsia="es-MX"/>
              </w:rPr>
            </w:pPr>
            <w:r w:rsidRPr="00E011E5">
              <w:rPr>
                <w:b/>
                <w:bCs/>
                <w:szCs w:val="20"/>
                <w:lang w:val="es-MX" w:eastAsia="es-MX"/>
              </w:rPr>
              <w:t>C</w:t>
            </w:r>
            <w:r w:rsidR="006A65E4" w:rsidRPr="00E011E5">
              <w:rPr>
                <w:b/>
                <w:bCs/>
                <w:szCs w:val="20"/>
                <w:lang w:val="es-MX" w:eastAsia="es-MX"/>
              </w:rPr>
              <w:t>ompetencia general de la asignatura</w:t>
            </w:r>
          </w:p>
          <w:p w14:paraId="5DE35953" w14:textId="77777777" w:rsidR="00BE425F" w:rsidRPr="009F6C2E" w:rsidRDefault="00BE425F" w:rsidP="006915BD">
            <w:pPr>
              <w:autoSpaceDE w:val="0"/>
              <w:autoSpaceDN w:val="0"/>
              <w:adjustRightInd w:val="0"/>
              <w:ind w:left="0" w:firstLine="0"/>
              <w:rPr>
                <w:bCs/>
                <w:szCs w:val="20"/>
                <w:lang w:val="es-MX" w:eastAsia="es-MX"/>
              </w:rPr>
            </w:pPr>
          </w:p>
          <w:p w14:paraId="4D73237F" w14:textId="3D09447B" w:rsidR="00C16245" w:rsidRDefault="00FC5E35" w:rsidP="006915BD">
            <w:pPr>
              <w:autoSpaceDE w:val="0"/>
              <w:autoSpaceDN w:val="0"/>
              <w:adjustRightInd w:val="0"/>
              <w:ind w:left="0" w:firstLine="0"/>
              <w:rPr>
                <w:bCs/>
                <w:szCs w:val="20"/>
                <w:lang w:val="es-MX" w:eastAsia="es-MX"/>
              </w:rPr>
            </w:pPr>
            <w:r w:rsidRPr="00FC5E35">
              <w:rPr>
                <w:bCs/>
                <w:szCs w:val="20"/>
                <w:lang w:val="es-MX" w:eastAsia="es-MX"/>
              </w:rPr>
              <w:t>Consolida el protocolo para ejecutar la investigación y obtener productos para su exposición, defensa y gestión de su transcendencia.</w:t>
            </w:r>
          </w:p>
          <w:p w14:paraId="23F50ED6" w14:textId="77777777" w:rsidR="00FC5E35" w:rsidRPr="009F6C2E" w:rsidRDefault="00FC5E35" w:rsidP="006915BD">
            <w:pPr>
              <w:autoSpaceDE w:val="0"/>
              <w:autoSpaceDN w:val="0"/>
              <w:adjustRightInd w:val="0"/>
              <w:ind w:left="0" w:firstLine="0"/>
              <w:rPr>
                <w:bCs/>
                <w:szCs w:val="20"/>
                <w:lang w:val="es-MX" w:eastAsia="es-MX"/>
              </w:rPr>
            </w:pPr>
          </w:p>
          <w:p w14:paraId="4A52680F" w14:textId="4BF14856" w:rsidR="00C16245" w:rsidRPr="00E011E5" w:rsidRDefault="00E011E5" w:rsidP="006915BD">
            <w:pPr>
              <w:autoSpaceDE w:val="0"/>
              <w:autoSpaceDN w:val="0"/>
              <w:adjustRightInd w:val="0"/>
              <w:ind w:left="0" w:firstLine="0"/>
              <w:rPr>
                <w:b/>
                <w:bCs/>
                <w:szCs w:val="20"/>
                <w:lang w:val="es-MX" w:eastAsia="es-MX"/>
              </w:rPr>
            </w:pPr>
            <w:r w:rsidRPr="00E011E5">
              <w:rPr>
                <w:b/>
                <w:bCs/>
                <w:szCs w:val="20"/>
                <w:lang w:val="es-MX" w:eastAsia="es-MX"/>
              </w:rPr>
              <w:t>Competencias previas</w:t>
            </w:r>
          </w:p>
          <w:p w14:paraId="33C168AB" w14:textId="77777777" w:rsidR="00FC5E35" w:rsidRPr="009F6C2E" w:rsidRDefault="00FC5E35" w:rsidP="006915BD">
            <w:pPr>
              <w:autoSpaceDE w:val="0"/>
              <w:autoSpaceDN w:val="0"/>
              <w:adjustRightInd w:val="0"/>
              <w:ind w:left="0" w:firstLine="0"/>
              <w:rPr>
                <w:bCs/>
                <w:szCs w:val="20"/>
                <w:lang w:val="es-MX" w:eastAsia="es-MX"/>
              </w:rPr>
            </w:pPr>
          </w:p>
          <w:p w14:paraId="51030688" w14:textId="77777777" w:rsidR="00FC5E35" w:rsidRPr="00FC5E35" w:rsidRDefault="00FC5E35" w:rsidP="00FC5E35">
            <w:pPr>
              <w:autoSpaceDE w:val="0"/>
              <w:autoSpaceDN w:val="0"/>
              <w:adjustRightInd w:val="0"/>
              <w:ind w:left="0" w:firstLine="0"/>
              <w:rPr>
                <w:bCs/>
                <w:szCs w:val="20"/>
                <w:lang w:val="es-MX" w:eastAsia="es-MX"/>
              </w:rPr>
            </w:pPr>
            <w:r w:rsidRPr="00FC5E35">
              <w:rPr>
                <w:bCs/>
                <w:szCs w:val="20"/>
                <w:lang w:val="es-MX" w:eastAsia="es-MX"/>
              </w:rPr>
              <w:t xml:space="preserve">Aplica los elementos de la investigación documental para elaborar escritos académicos de su entorno profesional. </w:t>
            </w:r>
          </w:p>
          <w:p w14:paraId="65965104" w14:textId="77777777" w:rsidR="00E011E5" w:rsidRDefault="00E011E5" w:rsidP="00FC5E35">
            <w:pPr>
              <w:autoSpaceDE w:val="0"/>
              <w:autoSpaceDN w:val="0"/>
              <w:adjustRightInd w:val="0"/>
              <w:ind w:left="0" w:firstLine="0"/>
              <w:rPr>
                <w:bCs/>
                <w:szCs w:val="20"/>
                <w:lang w:val="es-MX" w:eastAsia="es-MX"/>
              </w:rPr>
            </w:pPr>
          </w:p>
          <w:p w14:paraId="1E568E3A" w14:textId="2B2B75C9" w:rsidR="00B34BCE" w:rsidRPr="009F6C2E" w:rsidRDefault="00FC5E35" w:rsidP="00FC5E35">
            <w:pPr>
              <w:autoSpaceDE w:val="0"/>
              <w:autoSpaceDN w:val="0"/>
              <w:adjustRightInd w:val="0"/>
              <w:ind w:left="0" w:firstLine="0"/>
              <w:rPr>
                <w:bCs/>
                <w:szCs w:val="20"/>
                <w:lang w:val="es-MX" w:eastAsia="es-MX"/>
              </w:rPr>
            </w:pPr>
            <w:r w:rsidRPr="00FC5E35">
              <w:rPr>
                <w:bCs/>
                <w:szCs w:val="20"/>
                <w:lang w:val="es-MX" w:eastAsia="es-MX"/>
              </w:rPr>
              <w:t xml:space="preserve">Elabora un protocolo de investigación en el que presenta </w:t>
            </w:r>
            <w:r w:rsidR="00E011E5">
              <w:rPr>
                <w:bCs/>
                <w:szCs w:val="20"/>
                <w:lang w:val="es-MX" w:eastAsia="es-MX"/>
              </w:rPr>
              <w:t>soluciones científico-</w:t>
            </w:r>
            <w:r w:rsidRPr="00FC5E35">
              <w:rPr>
                <w:bCs/>
                <w:szCs w:val="20"/>
                <w:lang w:val="es-MX" w:eastAsia="es-MX"/>
              </w:rPr>
              <w:t>tecnológicas a problemáticas relacionadas con su campo profesional en diversos contextos.</w:t>
            </w:r>
          </w:p>
          <w:p w14:paraId="7729B42F" w14:textId="00C86E6A" w:rsidR="006915BD" w:rsidRPr="009F6C2E" w:rsidRDefault="006915BD" w:rsidP="007B06EF">
            <w:pPr>
              <w:autoSpaceDE w:val="0"/>
              <w:autoSpaceDN w:val="0"/>
              <w:adjustRightInd w:val="0"/>
              <w:ind w:left="0" w:firstLine="0"/>
              <w:rPr>
                <w:szCs w:val="20"/>
                <w:lang w:val="es-MX" w:eastAsia="es-MX"/>
              </w:rPr>
            </w:pP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3F50806B" w:rsidR="007B06EF" w:rsidRPr="009F6C2E"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p>
    <w:p w14:paraId="0F409C6D" w14:textId="7FA9BD66" w:rsidR="007B06EF" w:rsidRPr="009F6C2E" w:rsidRDefault="007B06EF" w:rsidP="007B06EF">
      <w:pPr>
        <w:autoSpaceDE w:val="0"/>
        <w:autoSpaceDN w:val="0"/>
        <w:adjustRightInd w:val="0"/>
        <w:rPr>
          <w:szCs w:val="20"/>
          <w:lang w:val="es-MX" w:eastAsia="es-MX"/>
        </w:rPr>
      </w:pPr>
      <w:r w:rsidRPr="009F6C2E">
        <w:rPr>
          <w:b/>
          <w:szCs w:val="20"/>
          <w:lang w:val="es-MX" w:eastAsia="es-MX"/>
        </w:rPr>
        <w:t xml:space="preserve">Competencia No.: </w:t>
      </w:r>
      <w:r w:rsidR="001079E5" w:rsidRPr="009F6C2E">
        <w:rPr>
          <w:szCs w:val="20"/>
          <w:lang w:val="es-MX" w:eastAsia="es-MX"/>
        </w:rPr>
        <w:t xml:space="preserve"> </w:t>
      </w:r>
      <w:r w:rsidR="008C0B4E">
        <w:rPr>
          <w:szCs w:val="20"/>
          <w:lang w:val="es-MX" w:eastAsia="es-MX"/>
        </w:rPr>
        <w:t>1</w:t>
      </w:r>
    </w:p>
    <w:p w14:paraId="3CBDAD6E" w14:textId="10DDE0B1" w:rsidR="007B06EF" w:rsidRDefault="007B06EF" w:rsidP="00F91F42">
      <w:pPr>
        <w:autoSpaceDE w:val="0"/>
        <w:autoSpaceDN w:val="0"/>
        <w:adjustRightInd w:val="0"/>
        <w:spacing w:after="0" w:line="240" w:lineRule="auto"/>
        <w:ind w:left="0" w:firstLine="0"/>
        <w:jc w:val="left"/>
        <w:rPr>
          <w:b/>
          <w:szCs w:val="20"/>
          <w:lang w:val="es-MX" w:eastAsia="es-MX"/>
        </w:rPr>
      </w:pPr>
      <w:r w:rsidRPr="009F6C2E">
        <w:rPr>
          <w:b/>
          <w:szCs w:val="20"/>
          <w:lang w:val="es-MX" w:eastAsia="es-MX"/>
        </w:rPr>
        <w:t xml:space="preserve">Descripción: </w:t>
      </w:r>
      <w:r w:rsidR="008C0B4E" w:rsidRPr="008C0B4E">
        <w:rPr>
          <w:b/>
          <w:szCs w:val="20"/>
          <w:lang w:val="es-MX" w:eastAsia="es-MX"/>
        </w:rPr>
        <w:t>Analiza y conforma la actualización del protocolo de investigación para darle seguimiento.</w:t>
      </w:r>
    </w:p>
    <w:p w14:paraId="38E87064" w14:textId="77777777" w:rsidR="008C0B4E" w:rsidRDefault="008C0B4E" w:rsidP="00F91F42">
      <w:pPr>
        <w:autoSpaceDE w:val="0"/>
        <w:autoSpaceDN w:val="0"/>
        <w:adjustRightInd w:val="0"/>
        <w:spacing w:after="0" w:line="240" w:lineRule="auto"/>
        <w:ind w:left="0" w:firstLine="0"/>
        <w:jc w:val="left"/>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8C0B4E" w:rsidRPr="008C0B4E" w14:paraId="35E87CC7" w14:textId="77777777" w:rsidTr="00E011E5">
        <w:tc>
          <w:tcPr>
            <w:tcW w:w="3225" w:type="dxa"/>
            <w:vAlign w:val="center"/>
          </w:tcPr>
          <w:p w14:paraId="5B436A51" w14:textId="77777777" w:rsidR="008C0B4E" w:rsidRPr="008C0B4E" w:rsidRDefault="008C0B4E" w:rsidP="00E011E5">
            <w:pPr>
              <w:autoSpaceDE w:val="0"/>
              <w:autoSpaceDN w:val="0"/>
              <w:adjustRightInd w:val="0"/>
              <w:jc w:val="center"/>
              <w:rPr>
                <w:b/>
                <w:smallCaps/>
                <w:szCs w:val="20"/>
                <w:lang w:val="es-MX" w:eastAsia="es-MX"/>
              </w:rPr>
            </w:pPr>
            <w:r w:rsidRPr="008C0B4E">
              <w:rPr>
                <w:b/>
                <w:smallCaps/>
                <w:szCs w:val="20"/>
                <w:lang w:val="es-MX" w:eastAsia="es-MX"/>
              </w:rPr>
              <w:t>Temas y subtemas para desarrollar la competencia específica</w:t>
            </w:r>
          </w:p>
        </w:tc>
        <w:tc>
          <w:tcPr>
            <w:tcW w:w="3256" w:type="dxa"/>
            <w:vAlign w:val="center"/>
          </w:tcPr>
          <w:p w14:paraId="44527CF1" w14:textId="77777777" w:rsidR="008C0B4E" w:rsidRPr="008C0B4E" w:rsidRDefault="008C0B4E" w:rsidP="00E011E5">
            <w:pPr>
              <w:autoSpaceDE w:val="0"/>
              <w:autoSpaceDN w:val="0"/>
              <w:adjustRightInd w:val="0"/>
              <w:jc w:val="center"/>
              <w:rPr>
                <w:b/>
                <w:smallCaps/>
                <w:szCs w:val="20"/>
                <w:lang w:val="es-MX" w:eastAsia="es-MX"/>
              </w:rPr>
            </w:pPr>
            <w:r w:rsidRPr="008C0B4E">
              <w:rPr>
                <w:b/>
                <w:smallCaps/>
                <w:szCs w:val="20"/>
                <w:lang w:val="es-MX" w:eastAsia="es-MX"/>
              </w:rPr>
              <w:t>Actividades de aprendizaje</w:t>
            </w:r>
          </w:p>
        </w:tc>
        <w:tc>
          <w:tcPr>
            <w:tcW w:w="2974" w:type="dxa"/>
            <w:vAlign w:val="center"/>
          </w:tcPr>
          <w:p w14:paraId="2B900963" w14:textId="77777777" w:rsidR="008C0B4E" w:rsidRPr="008C0B4E" w:rsidRDefault="008C0B4E" w:rsidP="00E011E5">
            <w:pPr>
              <w:autoSpaceDE w:val="0"/>
              <w:autoSpaceDN w:val="0"/>
              <w:adjustRightInd w:val="0"/>
              <w:jc w:val="center"/>
              <w:rPr>
                <w:b/>
                <w:smallCaps/>
                <w:szCs w:val="20"/>
                <w:lang w:val="es-MX" w:eastAsia="es-MX"/>
              </w:rPr>
            </w:pPr>
            <w:r w:rsidRPr="008C0B4E">
              <w:rPr>
                <w:b/>
                <w:smallCaps/>
                <w:szCs w:val="20"/>
                <w:lang w:val="es-MX" w:eastAsia="es-MX"/>
              </w:rPr>
              <w:t>Actividades de enseñanza</w:t>
            </w:r>
          </w:p>
        </w:tc>
        <w:tc>
          <w:tcPr>
            <w:tcW w:w="2408" w:type="dxa"/>
            <w:vAlign w:val="center"/>
          </w:tcPr>
          <w:p w14:paraId="4FC4DAA7" w14:textId="77777777" w:rsidR="008C0B4E" w:rsidRPr="008C0B4E" w:rsidRDefault="008C0B4E" w:rsidP="00E011E5">
            <w:pPr>
              <w:autoSpaceDE w:val="0"/>
              <w:autoSpaceDN w:val="0"/>
              <w:adjustRightInd w:val="0"/>
              <w:jc w:val="center"/>
              <w:rPr>
                <w:b/>
                <w:smallCaps/>
                <w:szCs w:val="20"/>
                <w:lang w:val="es-MX" w:eastAsia="es-MX"/>
              </w:rPr>
            </w:pPr>
            <w:r w:rsidRPr="008C0B4E">
              <w:rPr>
                <w:b/>
                <w:smallCaps/>
                <w:szCs w:val="20"/>
                <w:lang w:val="es-MX" w:eastAsia="es-MX"/>
              </w:rPr>
              <w:t>Desarrollo de competencias genéricas</w:t>
            </w:r>
          </w:p>
        </w:tc>
        <w:tc>
          <w:tcPr>
            <w:tcW w:w="1416" w:type="dxa"/>
            <w:vAlign w:val="center"/>
          </w:tcPr>
          <w:p w14:paraId="4E0521A4" w14:textId="77777777" w:rsidR="008C0B4E" w:rsidRPr="008C0B4E" w:rsidRDefault="008C0B4E" w:rsidP="00E011E5">
            <w:pPr>
              <w:autoSpaceDE w:val="0"/>
              <w:autoSpaceDN w:val="0"/>
              <w:adjustRightInd w:val="0"/>
              <w:jc w:val="center"/>
              <w:rPr>
                <w:b/>
                <w:smallCaps/>
                <w:szCs w:val="20"/>
                <w:lang w:val="es-MX" w:eastAsia="es-MX"/>
              </w:rPr>
            </w:pPr>
            <w:r w:rsidRPr="008C0B4E">
              <w:rPr>
                <w:b/>
                <w:smallCaps/>
                <w:szCs w:val="20"/>
                <w:lang w:val="es-MX" w:eastAsia="es-MX"/>
              </w:rPr>
              <w:t>Horas teórico-práctica</w:t>
            </w:r>
          </w:p>
        </w:tc>
      </w:tr>
      <w:tr w:rsidR="008C0B4E" w:rsidRPr="008C0B4E" w14:paraId="0B6191BB" w14:textId="77777777" w:rsidTr="00E011E5">
        <w:tc>
          <w:tcPr>
            <w:tcW w:w="3225" w:type="dxa"/>
          </w:tcPr>
          <w:p w14:paraId="33079CDC" w14:textId="77777777" w:rsidR="008C0B4E" w:rsidRPr="008C0B4E" w:rsidRDefault="008C0B4E" w:rsidP="00E011E5">
            <w:pPr>
              <w:autoSpaceDE w:val="0"/>
              <w:autoSpaceDN w:val="0"/>
              <w:adjustRightInd w:val="0"/>
              <w:ind w:left="0" w:firstLine="0"/>
              <w:rPr>
                <w:szCs w:val="20"/>
                <w:lang w:val="es-MX" w:eastAsia="es-MX"/>
              </w:rPr>
            </w:pPr>
          </w:p>
          <w:p w14:paraId="46197119" w14:textId="77777777" w:rsidR="008C0B4E" w:rsidRPr="008C0B4E" w:rsidRDefault="008C0B4E" w:rsidP="00E011E5">
            <w:pPr>
              <w:autoSpaceDE w:val="0"/>
              <w:autoSpaceDN w:val="0"/>
              <w:adjustRightInd w:val="0"/>
              <w:jc w:val="left"/>
              <w:rPr>
                <w:szCs w:val="20"/>
                <w:lang w:val="es-MX" w:eastAsia="es-MX"/>
              </w:rPr>
            </w:pPr>
            <w:r w:rsidRPr="008C0B4E">
              <w:rPr>
                <w:szCs w:val="20"/>
                <w:lang w:val="es-MX" w:eastAsia="es-MX"/>
              </w:rPr>
              <w:t>1.</w:t>
            </w:r>
            <w:r w:rsidRPr="008C0B4E">
              <w:rPr>
                <w:szCs w:val="20"/>
                <w:lang w:val="es-MX" w:eastAsia="es-MX"/>
              </w:rPr>
              <w:tab/>
              <w:t>Evaluación y complementación del protocolo de investigación.</w:t>
            </w:r>
          </w:p>
          <w:p w14:paraId="5914A95E" w14:textId="77777777" w:rsidR="008C0B4E" w:rsidRPr="008C0B4E" w:rsidRDefault="008C0B4E" w:rsidP="00E011E5">
            <w:pPr>
              <w:autoSpaceDE w:val="0"/>
              <w:autoSpaceDN w:val="0"/>
              <w:adjustRightInd w:val="0"/>
              <w:jc w:val="left"/>
              <w:rPr>
                <w:szCs w:val="20"/>
                <w:lang w:val="es-MX" w:eastAsia="es-MX"/>
              </w:rPr>
            </w:pPr>
          </w:p>
          <w:p w14:paraId="08B25A76" w14:textId="77777777" w:rsidR="008C0B4E" w:rsidRPr="008C0B4E" w:rsidRDefault="008C0B4E" w:rsidP="008C0B4E">
            <w:pPr>
              <w:pStyle w:val="Prrafodelista"/>
              <w:numPr>
                <w:ilvl w:val="1"/>
                <w:numId w:val="14"/>
              </w:numPr>
              <w:autoSpaceDE w:val="0"/>
              <w:autoSpaceDN w:val="0"/>
              <w:adjustRightInd w:val="0"/>
              <w:jc w:val="left"/>
              <w:rPr>
                <w:szCs w:val="20"/>
                <w:lang w:val="es-MX" w:eastAsia="es-MX"/>
              </w:rPr>
            </w:pPr>
            <w:r w:rsidRPr="008C0B4E">
              <w:rPr>
                <w:szCs w:val="20"/>
                <w:lang w:val="es-MX" w:eastAsia="es-MX"/>
              </w:rPr>
              <w:t>Revisión y consolidación del diseño y contenido del protocolo de Taller de investigación I</w:t>
            </w:r>
          </w:p>
          <w:p w14:paraId="3D451624" w14:textId="77777777" w:rsidR="008C0B4E" w:rsidRPr="008C0B4E" w:rsidRDefault="008C0B4E" w:rsidP="00E011E5">
            <w:pPr>
              <w:autoSpaceDE w:val="0"/>
              <w:autoSpaceDN w:val="0"/>
              <w:adjustRightInd w:val="0"/>
              <w:jc w:val="left"/>
              <w:rPr>
                <w:szCs w:val="20"/>
                <w:lang w:val="es-MX" w:eastAsia="es-MX"/>
              </w:rPr>
            </w:pPr>
            <w:r w:rsidRPr="008C0B4E">
              <w:rPr>
                <w:szCs w:val="20"/>
                <w:lang w:val="es-MX" w:eastAsia="es-MX"/>
              </w:rPr>
              <w:t>1.1.1</w:t>
            </w:r>
            <w:r w:rsidRPr="008C0B4E">
              <w:rPr>
                <w:szCs w:val="20"/>
                <w:lang w:val="es-MX" w:eastAsia="es-MX"/>
              </w:rPr>
              <w:tab/>
              <w:t>Estructura del protocolo</w:t>
            </w:r>
          </w:p>
          <w:p w14:paraId="1E6F428A" w14:textId="77777777" w:rsidR="008C0B4E" w:rsidRPr="008C0B4E" w:rsidRDefault="008C0B4E" w:rsidP="00E011E5">
            <w:pPr>
              <w:autoSpaceDE w:val="0"/>
              <w:autoSpaceDN w:val="0"/>
              <w:adjustRightInd w:val="0"/>
              <w:jc w:val="left"/>
              <w:rPr>
                <w:szCs w:val="20"/>
                <w:lang w:val="es-MX" w:eastAsia="es-MX"/>
              </w:rPr>
            </w:pPr>
            <w:r w:rsidRPr="008C0B4E">
              <w:rPr>
                <w:szCs w:val="20"/>
                <w:lang w:val="es-MX" w:eastAsia="es-MX"/>
              </w:rPr>
              <w:t>1.1.2.       Las fuentes de consulta</w:t>
            </w:r>
          </w:p>
          <w:p w14:paraId="2D586B58" w14:textId="77777777" w:rsidR="008C0B4E" w:rsidRPr="008C0B4E" w:rsidRDefault="008C0B4E" w:rsidP="00E011E5">
            <w:pPr>
              <w:autoSpaceDE w:val="0"/>
              <w:autoSpaceDN w:val="0"/>
              <w:adjustRightInd w:val="0"/>
              <w:jc w:val="left"/>
              <w:rPr>
                <w:szCs w:val="20"/>
                <w:lang w:val="es-MX" w:eastAsia="es-MX"/>
              </w:rPr>
            </w:pPr>
            <w:r w:rsidRPr="008C0B4E">
              <w:rPr>
                <w:szCs w:val="20"/>
                <w:lang w:val="es-MX" w:eastAsia="es-MX"/>
              </w:rPr>
              <w:t>1.1.3</w:t>
            </w:r>
            <w:r w:rsidRPr="008C0B4E">
              <w:rPr>
                <w:szCs w:val="20"/>
                <w:lang w:val="es-MX" w:eastAsia="es-MX"/>
              </w:rPr>
              <w:tab/>
              <w:t>Marco teórico (desarrollado)</w:t>
            </w:r>
          </w:p>
          <w:p w14:paraId="341AE630" w14:textId="77777777" w:rsidR="008C0B4E" w:rsidRPr="008C0B4E" w:rsidRDefault="008C0B4E" w:rsidP="00E011E5">
            <w:pPr>
              <w:autoSpaceDE w:val="0"/>
              <w:autoSpaceDN w:val="0"/>
              <w:adjustRightInd w:val="0"/>
              <w:jc w:val="left"/>
              <w:rPr>
                <w:szCs w:val="20"/>
                <w:lang w:val="es-MX" w:eastAsia="es-MX"/>
              </w:rPr>
            </w:pPr>
            <w:r w:rsidRPr="008C0B4E">
              <w:rPr>
                <w:szCs w:val="20"/>
                <w:lang w:val="es-MX" w:eastAsia="es-MX"/>
              </w:rPr>
              <w:t>1.1.4</w:t>
            </w:r>
            <w:r w:rsidRPr="008C0B4E">
              <w:rPr>
                <w:szCs w:val="20"/>
                <w:lang w:val="es-MX" w:eastAsia="es-MX"/>
              </w:rPr>
              <w:tab/>
              <w:t>Metodología</w:t>
            </w:r>
          </w:p>
          <w:p w14:paraId="06FD8367" w14:textId="77777777" w:rsidR="008C0B4E" w:rsidRPr="008C0B4E" w:rsidRDefault="008C0B4E" w:rsidP="00E011E5">
            <w:pPr>
              <w:autoSpaceDE w:val="0"/>
              <w:autoSpaceDN w:val="0"/>
              <w:adjustRightInd w:val="0"/>
              <w:jc w:val="left"/>
              <w:rPr>
                <w:szCs w:val="20"/>
                <w:lang w:val="es-MX" w:eastAsia="es-MX"/>
              </w:rPr>
            </w:pPr>
            <w:r w:rsidRPr="008C0B4E">
              <w:rPr>
                <w:szCs w:val="20"/>
                <w:lang w:val="es-MX" w:eastAsia="es-MX"/>
              </w:rPr>
              <w:t>1.1.5</w:t>
            </w:r>
            <w:r w:rsidRPr="008C0B4E">
              <w:rPr>
                <w:szCs w:val="20"/>
                <w:lang w:val="es-MX" w:eastAsia="es-MX"/>
              </w:rPr>
              <w:tab/>
              <w:t>Definición de variables y operacionalización</w:t>
            </w:r>
          </w:p>
          <w:p w14:paraId="46A6B03A" w14:textId="77777777" w:rsidR="008C0B4E" w:rsidRPr="008C0B4E" w:rsidRDefault="008C0B4E" w:rsidP="00E011E5">
            <w:pPr>
              <w:autoSpaceDE w:val="0"/>
              <w:autoSpaceDN w:val="0"/>
              <w:adjustRightInd w:val="0"/>
              <w:jc w:val="left"/>
              <w:rPr>
                <w:szCs w:val="20"/>
                <w:lang w:val="es-MX" w:eastAsia="es-MX"/>
              </w:rPr>
            </w:pPr>
            <w:r w:rsidRPr="008C0B4E">
              <w:rPr>
                <w:szCs w:val="20"/>
                <w:lang w:val="es-MX" w:eastAsia="es-MX"/>
              </w:rPr>
              <w:t>1.1.6</w:t>
            </w:r>
            <w:r w:rsidRPr="008C0B4E">
              <w:rPr>
                <w:szCs w:val="20"/>
                <w:lang w:val="es-MX" w:eastAsia="es-MX"/>
              </w:rPr>
              <w:tab/>
              <w:t>Diseño y validación de instrumentos de recolección de datos.</w:t>
            </w:r>
          </w:p>
          <w:p w14:paraId="03C3888D" w14:textId="77777777" w:rsidR="008C0B4E" w:rsidRPr="008C0B4E" w:rsidRDefault="008C0B4E" w:rsidP="00E011E5">
            <w:pPr>
              <w:autoSpaceDE w:val="0"/>
              <w:autoSpaceDN w:val="0"/>
              <w:adjustRightInd w:val="0"/>
              <w:ind w:left="0" w:firstLine="0"/>
              <w:rPr>
                <w:szCs w:val="20"/>
                <w:lang w:val="es-MX" w:eastAsia="es-MX"/>
              </w:rPr>
            </w:pPr>
          </w:p>
        </w:tc>
        <w:tc>
          <w:tcPr>
            <w:tcW w:w="3256" w:type="dxa"/>
          </w:tcPr>
          <w:p w14:paraId="7F5A36C7" w14:textId="77777777" w:rsidR="008C0B4E" w:rsidRPr="008C0B4E" w:rsidRDefault="008C0B4E" w:rsidP="00E011E5">
            <w:pPr>
              <w:autoSpaceDE w:val="0"/>
              <w:autoSpaceDN w:val="0"/>
              <w:adjustRightInd w:val="0"/>
              <w:spacing w:after="0" w:line="240" w:lineRule="auto"/>
              <w:ind w:left="0" w:firstLine="0"/>
              <w:rPr>
                <w:rFonts w:eastAsiaTheme="minorEastAsia"/>
                <w:color w:val="auto"/>
                <w:szCs w:val="20"/>
                <w:lang w:val="es-MX"/>
              </w:rPr>
            </w:pPr>
          </w:p>
          <w:p w14:paraId="42F45AEB" w14:textId="5098A1C8" w:rsidR="008C0B4E" w:rsidRPr="008C0B4E" w:rsidRDefault="008C0B4E" w:rsidP="00E011E5">
            <w:pPr>
              <w:autoSpaceDE w:val="0"/>
              <w:autoSpaceDN w:val="0"/>
              <w:adjustRightInd w:val="0"/>
              <w:spacing w:after="0" w:line="240" w:lineRule="auto"/>
              <w:ind w:left="0" w:firstLine="0"/>
              <w:rPr>
                <w:rFonts w:eastAsiaTheme="minorEastAsia"/>
                <w:color w:val="auto"/>
                <w:szCs w:val="20"/>
                <w:lang w:val="es-MX"/>
              </w:rPr>
            </w:pPr>
            <w:r w:rsidRPr="008C0B4E">
              <w:rPr>
                <w:rFonts w:eastAsiaTheme="minorEastAsia"/>
                <w:color w:val="auto"/>
                <w:szCs w:val="20"/>
                <w:lang w:val="es-MX"/>
              </w:rPr>
              <w:t xml:space="preserve">- </w:t>
            </w:r>
            <w:r w:rsidR="00B77802">
              <w:rPr>
                <w:rFonts w:eastAsiaTheme="minorEastAsia"/>
                <w:color w:val="auto"/>
                <w:szCs w:val="20"/>
                <w:lang w:val="es-MX"/>
              </w:rPr>
              <w:t>Establece planteamiento del p</w:t>
            </w:r>
            <w:r w:rsidR="00986082">
              <w:rPr>
                <w:rFonts w:eastAsiaTheme="minorEastAsia"/>
                <w:color w:val="auto"/>
                <w:szCs w:val="20"/>
                <w:lang w:val="es-MX"/>
              </w:rPr>
              <w:t>roblema y objetivo</w:t>
            </w:r>
            <w:r w:rsidR="00B77802">
              <w:rPr>
                <w:rFonts w:eastAsiaTheme="minorEastAsia"/>
                <w:color w:val="auto"/>
                <w:szCs w:val="20"/>
                <w:lang w:val="es-MX"/>
              </w:rPr>
              <w:t xml:space="preserve"> </w:t>
            </w:r>
            <w:r w:rsidR="00986082">
              <w:rPr>
                <w:rFonts w:eastAsiaTheme="minorEastAsia"/>
                <w:color w:val="auto"/>
                <w:szCs w:val="20"/>
                <w:lang w:val="es-MX"/>
              </w:rPr>
              <w:t>del</w:t>
            </w:r>
            <w:r w:rsidR="00B77802">
              <w:rPr>
                <w:rFonts w:eastAsiaTheme="minorEastAsia"/>
                <w:color w:val="auto"/>
                <w:szCs w:val="20"/>
                <w:lang w:val="es-MX"/>
              </w:rPr>
              <w:t xml:space="preserve"> proyecto de investigación</w:t>
            </w:r>
            <w:r w:rsidR="00986082">
              <w:rPr>
                <w:rFonts w:eastAsiaTheme="minorEastAsia"/>
                <w:color w:val="auto"/>
                <w:szCs w:val="20"/>
                <w:lang w:val="es-MX"/>
              </w:rPr>
              <w:t xml:space="preserve"> a desarrollar</w:t>
            </w:r>
            <w:r w:rsidR="002E1879">
              <w:rPr>
                <w:rFonts w:eastAsiaTheme="minorEastAsia"/>
                <w:color w:val="auto"/>
                <w:szCs w:val="20"/>
                <w:lang w:val="es-MX"/>
              </w:rPr>
              <w:t>, enmarcado en cualquiera de los objetivos de desarrollo sostenible de la agenda 2030</w:t>
            </w:r>
            <w:r w:rsidRPr="008C0B4E">
              <w:rPr>
                <w:rFonts w:eastAsiaTheme="minorEastAsia"/>
                <w:color w:val="auto"/>
                <w:szCs w:val="20"/>
                <w:lang w:val="es-MX"/>
              </w:rPr>
              <w:t xml:space="preserve"> (EF1)</w:t>
            </w:r>
          </w:p>
          <w:p w14:paraId="3350AF21" w14:textId="77777777" w:rsidR="008C0B4E" w:rsidRPr="008C0B4E" w:rsidRDefault="008C0B4E" w:rsidP="00E011E5">
            <w:pPr>
              <w:autoSpaceDE w:val="0"/>
              <w:autoSpaceDN w:val="0"/>
              <w:adjustRightInd w:val="0"/>
              <w:spacing w:after="0" w:line="240" w:lineRule="auto"/>
              <w:ind w:left="0" w:firstLine="0"/>
              <w:rPr>
                <w:rFonts w:eastAsiaTheme="minorEastAsia"/>
                <w:color w:val="auto"/>
                <w:szCs w:val="20"/>
                <w:lang w:val="es-MX"/>
              </w:rPr>
            </w:pPr>
          </w:p>
          <w:p w14:paraId="395B62F3" w14:textId="77777777" w:rsidR="008C0B4E" w:rsidRPr="008C0B4E" w:rsidRDefault="008C0B4E" w:rsidP="00E011E5">
            <w:pPr>
              <w:autoSpaceDE w:val="0"/>
              <w:autoSpaceDN w:val="0"/>
              <w:adjustRightInd w:val="0"/>
              <w:spacing w:after="0" w:line="240" w:lineRule="auto"/>
              <w:ind w:left="0" w:firstLine="0"/>
              <w:rPr>
                <w:rFonts w:eastAsiaTheme="minorEastAsia"/>
                <w:color w:val="auto"/>
                <w:szCs w:val="20"/>
                <w:lang w:val="es-MX"/>
              </w:rPr>
            </w:pPr>
            <w:r w:rsidRPr="008C0B4E">
              <w:rPr>
                <w:rFonts w:eastAsiaTheme="minorEastAsia"/>
                <w:color w:val="auto"/>
                <w:szCs w:val="20"/>
                <w:lang w:val="es-MX"/>
              </w:rPr>
              <w:t>-Construye su plan de trabajo semestral para el desarrollo de su proyecto (EF2)</w:t>
            </w:r>
          </w:p>
          <w:p w14:paraId="01EFD594" w14:textId="77777777" w:rsidR="008C0B4E" w:rsidRPr="008C0B4E" w:rsidRDefault="008C0B4E" w:rsidP="00E011E5">
            <w:pPr>
              <w:autoSpaceDE w:val="0"/>
              <w:autoSpaceDN w:val="0"/>
              <w:adjustRightInd w:val="0"/>
              <w:spacing w:after="0" w:line="240" w:lineRule="auto"/>
              <w:ind w:left="0" w:firstLine="0"/>
              <w:rPr>
                <w:rFonts w:eastAsiaTheme="minorEastAsia"/>
                <w:color w:val="auto"/>
                <w:szCs w:val="20"/>
                <w:lang w:val="es-MX"/>
              </w:rPr>
            </w:pPr>
          </w:p>
          <w:p w14:paraId="68E14550" w14:textId="77777777" w:rsidR="008C0B4E" w:rsidRPr="008C0B4E" w:rsidRDefault="008C0B4E" w:rsidP="00E011E5">
            <w:pPr>
              <w:autoSpaceDE w:val="0"/>
              <w:autoSpaceDN w:val="0"/>
              <w:adjustRightInd w:val="0"/>
              <w:spacing w:after="0" w:line="240" w:lineRule="auto"/>
              <w:ind w:left="0" w:firstLine="0"/>
              <w:rPr>
                <w:rFonts w:eastAsiaTheme="minorEastAsia"/>
                <w:color w:val="auto"/>
                <w:szCs w:val="20"/>
                <w:lang w:val="es-MX"/>
              </w:rPr>
            </w:pPr>
            <w:r w:rsidRPr="008C0B4E">
              <w:rPr>
                <w:rFonts w:eastAsiaTheme="minorEastAsia"/>
                <w:color w:val="auto"/>
                <w:szCs w:val="20"/>
                <w:lang w:val="es-MX"/>
              </w:rPr>
              <w:t>-Consultar en Bases de datos científicos y/o de desarrollo tecnológico (con una antigüedad máxima hasta cinco años), preferentemente artículos de revistas de prestigio reconocido a nivel nacional o internacional, tesis, informes técnicos, memorias de congresos, para complementar el marco teórico, y rediseño metodológico (EF3)</w:t>
            </w:r>
          </w:p>
          <w:p w14:paraId="252CF0E6" w14:textId="77777777" w:rsidR="008C0B4E" w:rsidRPr="008C0B4E" w:rsidRDefault="008C0B4E" w:rsidP="00E011E5">
            <w:pPr>
              <w:autoSpaceDE w:val="0"/>
              <w:autoSpaceDN w:val="0"/>
              <w:adjustRightInd w:val="0"/>
              <w:spacing w:after="0" w:line="240" w:lineRule="auto"/>
              <w:ind w:left="0" w:firstLine="0"/>
              <w:rPr>
                <w:rFonts w:eastAsiaTheme="minorEastAsia"/>
                <w:color w:val="auto"/>
                <w:szCs w:val="20"/>
                <w:lang w:val="es-MX"/>
              </w:rPr>
            </w:pPr>
          </w:p>
          <w:p w14:paraId="66D5CFE0" w14:textId="18329F18" w:rsidR="008C0B4E" w:rsidRPr="008C0B4E" w:rsidRDefault="008C0B4E" w:rsidP="00E011E5">
            <w:pPr>
              <w:autoSpaceDE w:val="0"/>
              <w:autoSpaceDN w:val="0"/>
              <w:adjustRightInd w:val="0"/>
              <w:spacing w:after="0" w:line="240" w:lineRule="auto"/>
              <w:ind w:left="0" w:firstLine="0"/>
              <w:rPr>
                <w:rFonts w:eastAsiaTheme="minorEastAsia"/>
                <w:color w:val="auto"/>
                <w:szCs w:val="20"/>
                <w:lang w:val="es-MX"/>
              </w:rPr>
            </w:pPr>
            <w:r w:rsidRPr="008C0B4E">
              <w:rPr>
                <w:rFonts w:eastAsiaTheme="minorEastAsia"/>
                <w:color w:val="auto"/>
                <w:szCs w:val="20"/>
                <w:lang w:val="es-MX"/>
              </w:rPr>
              <w:t>-Redactar la estructura del proyecto</w:t>
            </w:r>
            <w:r w:rsidR="00986082">
              <w:rPr>
                <w:rFonts w:eastAsiaTheme="minorEastAsia"/>
                <w:color w:val="auto"/>
                <w:szCs w:val="20"/>
                <w:lang w:val="es-MX"/>
              </w:rPr>
              <w:t xml:space="preserve"> (Reporte inicial)</w:t>
            </w:r>
            <w:r w:rsidRPr="008C0B4E">
              <w:rPr>
                <w:rFonts w:eastAsiaTheme="minorEastAsia"/>
                <w:color w:val="auto"/>
                <w:szCs w:val="20"/>
                <w:lang w:val="es-MX"/>
              </w:rPr>
              <w:t xml:space="preserve"> que contempla los siguientes</w:t>
            </w:r>
            <w:r w:rsidRPr="008C0B4E">
              <w:rPr>
                <w:rFonts w:eastAsiaTheme="minorEastAsia"/>
                <w:color w:val="auto"/>
                <w:szCs w:val="20"/>
                <w:lang w:val="es-MX"/>
              </w:rPr>
              <w:tab/>
              <w:t>elementos: Antecedentes del problema (lo ubique en tiempo y espacio, que describa     los     resultados    de investigaciones anteriores), Planteamiento del problema, Objetivos (General y/o específicos), Formulación de hipótesis</w:t>
            </w:r>
            <w:r w:rsidRPr="008C0B4E">
              <w:rPr>
                <w:rFonts w:eastAsiaTheme="minorEastAsia"/>
                <w:color w:val="auto"/>
                <w:szCs w:val="20"/>
                <w:lang w:val="es-MX"/>
              </w:rPr>
              <w:tab/>
              <w:t>o supuestos (si corresponde), Justificación, Diseño del Marco Teórico (referen</w:t>
            </w:r>
            <w:r w:rsidR="00986082">
              <w:rPr>
                <w:rFonts w:eastAsiaTheme="minorEastAsia"/>
                <w:color w:val="auto"/>
                <w:szCs w:val="20"/>
                <w:lang w:val="es-MX"/>
              </w:rPr>
              <w:t>tes teóricos), Metodología, (EF4</w:t>
            </w:r>
            <w:r w:rsidRPr="008C0B4E">
              <w:rPr>
                <w:rFonts w:eastAsiaTheme="minorEastAsia"/>
                <w:color w:val="auto"/>
                <w:szCs w:val="20"/>
                <w:lang w:val="es-MX"/>
              </w:rPr>
              <w:t>)</w:t>
            </w:r>
          </w:p>
          <w:p w14:paraId="3394B5D1" w14:textId="77777777" w:rsidR="008C0B4E" w:rsidRPr="008C0B4E" w:rsidRDefault="008C0B4E" w:rsidP="00E011E5">
            <w:pPr>
              <w:autoSpaceDE w:val="0"/>
              <w:autoSpaceDN w:val="0"/>
              <w:adjustRightInd w:val="0"/>
              <w:spacing w:after="0" w:line="240" w:lineRule="auto"/>
              <w:ind w:left="0" w:firstLine="0"/>
              <w:rPr>
                <w:rFonts w:eastAsiaTheme="minorEastAsia"/>
                <w:color w:val="auto"/>
                <w:szCs w:val="20"/>
                <w:lang w:val="es-MX"/>
              </w:rPr>
            </w:pPr>
          </w:p>
          <w:p w14:paraId="6B0FECEA" w14:textId="77777777" w:rsidR="008C0B4E" w:rsidRPr="008C0B4E" w:rsidRDefault="008C0B4E" w:rsidP="00E011E5">
            <w:pPr>
              <w:autoSpaceDE w:val="0"/>
              <w:autoSpaceDN w:val="0"/>
              <w:adjustRightInd w:val="0"/>
              <w:spacing w:after="0" w:line="240" w:lineRule="auto"/>
              <w:ind w:left="0" w:firstLine="0"/>
              <w:rPr>
                <w:rFonts w:eastAsiaTheme="minorEastAsia"/>
                <w:color w:val="auto"/>
                <w:szCs w:val="20"/>
                <w:lang w:val="es-MX"/>
              </w:rPr>
            </w:pPr>
          </w:p>
        </w:tc>
        <w:tc>
          <w:tcPr>
            <w:tcW w:w="2974" w:type="dxa"/>
          </w:tcPr>
          <w:p w14:paraId="5D00AC9D" w14:textId="77777777" w:rsidR="008C0B4E" w:rsidRPr="008C0B4E" w:rsidRDefault="008C0B4E" w:rsidP="00E011E5">
            <w:pPr>
              <w:autoSpaceDE w:val="0"/>
              <w:autoSpaceDN w:val="0"/>
              <w:adjustRightInd w:val="0"/>
              <w:ind w:left="0" w:firstLine="0"/>
              <w:rPr>
                <w:szCs w:val="20"/>
                <w:lang w:val="es-MX" w:eastAsia="es-MX"/>
              </w:rPr>
            </w:pPr>
          </w:p>
          <w:p w14:paraId="7DEAFA8B" w14:textId="77777777" w:rsidR="008C0B4E" w:rsidRPr="008C0B4E" w:rsidRDefault="008C0B4E" w:rsidP="00E011E5">
            <w:pPr>
              <w:autoSpaceDE w:val="0"/>
              <w:autoSpaceDN w:val="0"/>
              <w:adjustRightInd w:val="0"/>
              <w:ind w:left="0" w:firstLine="0"/>
              <w:rPr>
                <w:szCs w:val="20"/>
                <w:lang w:val="es-MX" w:eastAsia="es-MX"/>
              </w:rPr>
            </w:pPr>
            <w:r w:rsidRPr="008C0B4E">
              <w:rPr>
                <w:szCs w:val="20"/>
                <w:lang w:val="es-MX" w:eastAsia="es-MX"/>
              </w:rPr>
              <w:t>Exponer herramientas y técnicas para la búsqueda y localización de información confiable.</w:t>
            </w:r>
          </w:p>
          <w:p w14:paraId="3A9A9BD6" w14:textId="77777777" w:rsidR="008C0B4E" w:rsidRPr="008C0B4E" w:rsidRDefault="008C0B4E" w:rsidP="00E011E5">
            <w:pPr>
              <w:autoSpaceDE w:val="0"/>
              <w:autoSpaceDN w:val="0"/>
              <w:adjustRightInd w:val="0"/>
              <w:ind w:left="0" w:firstLine="0"/>
              <w:rPr>
                <w:szCs w:val="20"/>
                <w:lang w:val="es-MX" w:eastAsia="es-MX"/>
              </w:rPr>
            </w:pPr>
          </w:p>
          <w:p w14:paraId="5859259A" w14:textId="77777777" w:rsidR="008C0B4E" w:rsidRPr="008C0B4E" w:rsidRDefault="008C0B4E" w:rsidP="00E011E5">
            <w:pPr>
              <w:autoSpaceDE w:val="0"/>
              <w:autoSpaceDN w:val="0"/>
              <w:adjustRightInd w:val="0"/>
              <w:ind w:left="0" w:firstLine="0"/>
              <w:rPr>
                <w:szCs w:val="20"/>
                <w:lang w:val="es-MX" w:eastAsia="es-MX"/>
              </w:rPr>
            </w:pPr>
            <w:r w:rsidRPr="008C0B4E">
              <w:rPr>
                <w:szCs w:val="20"/>
                <w:lang w:val="es-MX" w:eastAsia="es-MX"/>
              </w:rPr>
              <w:t>Dirigir la generación de fundamentos que soporten y sustenten la credibilidad de un proyecto de investigación</w:t>
            </w:r>
          </w:p>
          <w:p w14:paraId="6F045C02" w14:textId="77777777" w:rsidR="008C0B4E" w:rsidRPr="008C0B4E" w:rsidRDefault="008C0B4E" w:rsidP="00E011E5">
            <w:pPr>
              <w:autoSpaceDE w:val="0"/>
              <w:autoSpaceDN w:val="0"/>
              <w:adjustRightInd w:val="0"/>
              <w:ind w:left="0" w:firstLine="0"/>
              <w:rPr>
                <w:szCs w:val="20"/>
                <w:lang w:val="es-MX" w:eastAsia="es-MX"/>
              </w:rPr>
            </w:pPr>
          </w:p>
          <w:p w14:paraId="154ABB7B" w14:textId="77777777" w:rsidR="008C0B4E" w:rsidRPr="008C0B4E" w:rsidRDefault="008C0B4E" w:rsidP="00E011E5">
            <w:pPr>
              <w:autoSpaceDE w:val="0"/>
              <w:autoSpaceDN w:val="0"/>
              <w:adjustRightInd w:val="0"/>
              <w:ind w:left="0" w:firstLine="0"/>
              <w:rPr>
                <w:szCs w:val="20"/>
                <w:lang w:val="es-MX" w:eastAsia="es-MX"/>
              </w:rPr>
            </w:pPr>
            <w:r w:rsidRPr="008C0B4E">
              <w:rPr>
                <w:szCs w:val="20"/>
                <w:lang w:val="es-MX" w:eastAsia="es-MX"/>
              </w:rPr>
              <w:t>Fomentar la utilización del lenguaje técnico-científico de la disciplina</w:t>
            </w:r>
          </w:p>
          <w:p w14:paraId="6F070FCF" w14:textId="77777777" w:rsidR="008C0B4E" w:rsidRPr="008C0B4E" w:rsidRDefault="008C0B4E" w:rsidP="00E011E5">
            <w:pPr>
              <w:autoSpaceDE w:val="0"/>
              <w:autoSpaceDN w:val="0"/>
              <w:adjustRightInd w:val="0"/>
              <w:ind w:left="0" w:firstLine="0"/>
              <w:rPr>
                <w:szCs w:val="20"/>
                <w:lang w:val="es-MX" w:eastAsia="es-MX"/>
              </w:rPr>
            </w:pPr>
          </w:p>
        </w:tc>
        <w:tc>
          <w:tcPr>
            <w:tcW w:w="2408" w:type="dxa"/>
          </w:tcPr>
          <w:p w14:paraId="7CF665E4" w14:textId="77777777" w:rsidR="008C0B4E" w:rsidRPr="008C0B4E" w:rsidRDefault="008C0B4E" w:rsidP="00E011E5">
            <w:pPr>
              <w:autoSpaceDE w:val="0"/>
              <w:autoSpaceDN w:val="0"/>
              <w:adjustRightInd w:val="0"/>
              <w:rPr>
                <w:szCs w:val="20"/>
                <w:lang w:val="es-MX" w:eastAsia="es-MX"/>
              </w:rPr>
            </w:pPr>
            <w:r w:rsidRPr="008C0B4E">
              <w:rPr>
                <w:szCs w:val="20"/>
                <w:lang w:val="es-MX" w:eastAsia="es-MX"/>
              </w:rPr>
              <w:t>Capacidad</w:t>
            </w:r>
            <w:r w:rsidRPr="008C0B4E">
              <w:rPr>
                <w:szCs w:val="20"/>
                <w:lang w:val="es-MX" w:eastAsia="es-MX"/>
              </w:rPr>
              <w:tab/>
              <w:t>de investigación</w:t>
            </w:r>
          </w:p>
          <w:p w14:paraId="13AFD909" w14:textId="77777777" w:rsidR="008C0B4E" w:rsidRPr="008C0B4E" w:rsidRDefault="008C0B4E" w:rsidP="00E011E5">
            <w:pPr>
              <w:autoSpaceDE w:val="0"/>
              <w:autoSpaceDN w:val="0"/>
              <w:adjustRightInd w:val="0"/>
              <w:rPr>
                <w:szCs w:val="20"/>
                <w:lang w:val="es-MX" w:eastAsia="es-MX"/>
              </w:rPr>
            </w:pPr>
          </w:p>
          <w:p w14:paraId="5C25F5D3" w14:textId="77777777" w:rsidR="008C0B4E" w:rsidRPr="008C0B4E" w:rsidRDefault="008C0B4E" w:rsidP="00E011E5">
            <w:pPr>
              <w:autoSpaceDE w:val="0"/>
              <w:autoSpaceDN w:val="0"/>
              <w:adjustRightInd w:val="0"/>
              <w:rPr>
                <w:szCs w:val="20"/>
                <w:lang w:val="es-MX" w:eastAsia="es-MX"/>
              </w:rPr>
            </w:pPr>
            <w:r w:rsidRPr="008C0B4E">
              <w:rPr>
                <w:szCs w:val="20"/>
                <w:lang w:val="es-MX" w:eastAsia="es-MX"/>
              </w:rPr>
              <w:t>Habilidad para trabajar en forma autónoma</w:t>
            </w:r>
          </w:p>
          <w:p w14:paraId="37548B66" w14:textId="77777777" w:rsidR="008C0B4E" w:rsidRPr="008C0B4E" w:rsidRDefault="008C0B4E" w:rsidP="00E011E5">
            <w:pPr>
              <w:autoSpaceDE w:val="0"/>
              <w:autoSpaceDN w:val="0"/>
              <w:adjustRightInd w:val="0"/>
              <w:rPr>
                <w:szCs w:val="20"/>
                <w:lang w:val="es-MX" w:eastAsia="es-MX"/>
              </w:rPr>
            </w:pPr>
          </w:p>
          <w:p w14:paraId="4174A989" w14:textId="77777777" w:rsidR="008C0B4E" w:rsidRPr="008C0B4E" w:rsidRDefault="008C0B4E" w:rsidP="00E011E5">
            <w:pPr>
              <w:autoSpaceDE w:val="0"/>
              <w:autoSpaceDN w:val="0"/>
              <w:adjustRightInd w:val="0"/>
              <w:rPr>
                <w:szCs w:val="20"/>
                <w:lang w:val="es-MX" w:eastAsia="es-MX"/>
              </w:rPr>
            </w:pPr>
            <w:r w:rsidRPr="008C0B4E">
              <w:rPr>
                <w:szCs w:val="20"/>
                <w:lang w:val="es-MX" w:eastAsia="es-MX"/>
              </w:rPr>
              <w:t>Capacidad</w:t>
            </w:r>
            <w:r w:rsidRPr="008C0B4E">
              <w:rPr>
                <w:szCs w:val="20"/>
                <w:lang w:val="es-MX" w:eastAsia="es-MX"/>
              </w:rPr>
              <w:tab/>
              <w:t>de abstracción, análisis y síntesis</w:t>
            </w:r>
          </w:p>
          <w:p w14:paraId="3398D2AC" w14:textId="77777777" w:rsidR="008C0B4E" w:rsidRPr="008C0B4E" w:rsidRDefault="008C0B4E" w:rsidP="00E011E5">
            <w:pPr>
              <w:autoSpaceDE w:val="0"/>
              <w:autoSpaceDN w:val="0"/>
              <w:adjustRightInd w:val="0"/>
              <w:rPr>
                <w:szCs w:val="20"/>
                <w:lang w:val="es-MX" w:eastAsia="es-MX"/>
              </w:rPr>
            </w:pPr>
          </w:p>
          <w:p w14:paraId="08D6EB87" w14:textId="77777777" w:rsidR="008C0B4E" w:rsidRPr="008C0B4E" w:rsidRDefault="008C0B4E" w:rsidP="00E011E5">
            <w:pPr>
              <w:autoSpaceDE w:val="0"/>
              <w:autoSpaceDN w:val="0"/>
              <w:adjustRightInd w:val="0"/>
              <w:rPr>
                <w:szCs w:val="20"/>
                <w:lang w:val="es-MX" w:eastAsia="es-MX"/>
              </w:rPr>
            </w:pPr>
            <w:r w:rsidRPr="008C0B4E">
              <w:rPr>
                <w:szCs w:val="20"/>
                <w:lang w:val="es-MX" w:eastAsia="es-MX"/>
              </w:rPr>
              <w:t>Habilidades para analizar información procedente de diversas fuentes</w:t>
            </w:r>
          </w:p>
          <w:p w14:paraId="381641C1" w14:textId="77777777" w:rsidR="008C0B4E" w:rsidRPr="008C0B4E" w:rsidRDefault="008C0B4E" w:rsidP="00E011E5">
            <w:pPr>
              <w:autoSpaceDE w:val="0"/>
              <w:autoSpaceDN w:val="0"/>
              <w:adjustRightInd w:val="0"/>
              <w:rPr>
                <w:szCs w:val="20"/>
                <w:lang w:val="es-MX" w:eastAsia="es-MX"/>
              </w:rPr>
            </w:pPr>
          </w:p>
          <w:p w14:paraId="48E56D4B" w14:textId="77777777" w:rsidR="008C0B4E" w:rsidRPr="008C0B4E" w:rsidRDefault="008C0B4E" w:rsidP="00E011E5">
            <w:pPr>
              <w:autoSpaceDE w:val="0"/>
              <w:autoSpaceDN w:val="0"/>
              <w:adjustRightInd w:val="0"/>
              <w:rPr>
                <w:szCs w:val="20"/>
                <w:lang w:val="es-MX" w:eastAsia="es-MX"/>
              </w:rPr>
            </w:pPr>
            <w:r w:rsidRPr="008C0B4E">
              <w:rPr>
                <w:szCs w:val="20"/>
                <w:lang w:val="es-MX" w:eastAsia="es-MX"/>
              </w:rPr>
              <w:t>Habilidad en el uso de Tecnologías de la información y de la comunicación.</w:t>
            </w:r>
          </w:p>
          <w:p w14:paraId="249EAA78" w14:textId="77777777" w:rsidR="008C0B4E" w:rsidRPr="008C0B4E" w:rsidRDefault="008C0B4E" w:rsidP="00E011E5">
            <w:pPr>
              <w:autoSpaceDE w:val="0"/>
              <w:autoSpaceDN w:val="0"/>
              <w:adjustRightInd w:val="0"/>
              <w:rPr>
                <w:szCs w:val="20"/>
                <w:lang w:val="es-MX" w:eastAsia="es-MX"/>
              </w:rPr>
            </w:pPr>
            <w:r w:rsidRPr="008C0B4E">
              <w:rPr>
                <w:szCs w:val="20"/>
                <w:lang w:val="es-MX" w:eastAsia="es-MX"/>
              </w:rPr>
              <w:t>Capacidad de trabajar en equipo</w:t>
            </w:r>
          </w:p>
        </w:tc>
        <w:tc>
          <w:tcPr>
            <w:tcW w:w="1416" w:type="dxa"/>
            <w:shd w:val="clear" w:color="auto" w:fill="auto"/>
          </w:tcPr>
          <w:p w14:paraId="75FE775C" w14:textId="77777777" w:rsidR="008C0B4E" w:rsidRPr="008C0B4E" w:rsidRDefault="008C0B4E" w:rsidP="00E011E5">
            <w:pPr>
              <w:autoSpaceDE w:val="0"/>
              <w:autoSpaceDN w:val="0"/>
              <w:adjustRightInd w:val="0"/>
              <w:rPr>
                <w:szCs w:val="20"/>
                <w:lang w:val="es-MX" w:eastAsia="es-MX"/>
              </w:rPr>
            </w:pPr>
          </w:p>
          <w:p w14:paraId="3E360659" w14:textId="77777777" w:rsidR="008C0B4E" w:rsidRPr="008C0B4E" w:rsidRDefault="008C0B4E" w:rsidP="00E011E5">
            <w:pPr>
              <w:autoSpaceDE w:val="0"/>
              <w:autoSpaceDN w:val="0"/>
              <w:adjustRightInd w:val="0"/>
              <w:rPr>
                <w:szCs w:val="20"/>
                <w:lang w:val="es-MX" w:eastAsia="es-MX"/>
              </w:rPr>
            </w:pPr>
          </w:p>
          <w:p w14:paraId="399E5CF9" w14:textId="77777777" w:rsidR="008C0B4E" w:rsidRPr="008C0B4E" w:rsidRDefault="008C0B4E" w:rsidP="00E011E5">
            <w:pPr>
              <w:autoSpaceDE w:val="0"/>
              <w:autoSpaceDN w:val="0"/>
              <w:adjustRightInd w:val="0"/>
              <w:rPr>
                <w:szCs w:val="20"/>
                <w:lang w:val="es-MX" w:eastAsia="es-MX"/>
              </w:rPr>
            </w:pPr>
            <w:r w:rsidRPr="008C0B4E">
              <w:rPr>
                <w:szCs w:val="20"/>
                <w:lang w:val="es-MX" w:eastAsia="es-MX"/>
              </w:rPr>
              <w:t>HP-12</w:t>
            </w:r>
          </w:p>
        </w:tc>
      </w:tr>
    </w:tbl>
    <w:p w14:paraId="6BCAFBD1" w14:textId="77777777" w:rsidR="008C0B4E" w:rsidRDefault="008C0B4E" w:rsidP="00F91F42">
      <w:pPr>
        <w:autoSpaceDE w:val="0"/>
        <w:autoSpaceDN w:val="0"/>
        <w:adjustRightInd w:val="0"/>
        <w:spacing w:after="0" w:line="240" w:lineRule="auto"/>
        <w:ind w:left="0" w:firstLine="0"/>
        <w:jc w:val="left"/>
        <w:rPr>
          <w:rFonts w:eastAsiaTheme="minorEastAsia"/>
          <w:color w:val="auto"/>
          <w:szCs w:val="20"/>
          <w:lang w:val="es-MX"/>
        </w:rPr>
      </w:pPr>
    </w:p>
    <w:p w14:paraId="4666D1CB" w14:textId="633F28F3" w:rsidR="006677D7" w:rsidRPr="006677D7" w:rsidRDefault="006677D7" w:rsidP="00F91F42">
      <w:pPr>
        <w:autoSpaceDE w:val="0"/>
        <w:autoSpaceDN w:val="0"/>
        <w:adjustRightInd w:val="0"/>
        <w:spacing w:after="0" w:line="240" w:lineRule="auto"/>
        <w:ind w:left="0" w:firstLine="0"/>
        <w:jc w:val="left"/>
        <w:rPr>
          <w:rFonts w:eastAsiaTheme="minorEastAsia"/>
          <w:b/>
          <w:bCs/>
          <w:color w:val="auto"/>
          <w:szCs w:val="20"/>
          <w:lang w:val="es-MX"/>
        </w:rPr>
      </w:pPr>
      <w:r w:rsidRPr="006677D7">
        <w:rPr>
          <w:rFonts w:eastAsiaTheme="minorEastAsia"/>
          <w:b/>
          <w:bCs/>
          <w:color w:val="auto"/>
          <w:szCs w:val="20"/>
          <w:lang w:val="es-MX"/>
        </w:rPr>
        <w:t>Indicadores de alcance:</w:t>
      </w:r>
    </w:p>
    <w:p w14:paraId="358E7A22" w14:textId="77777777" w:rsidR="006677D7" w:rsidRPr="009F6C2E" w:rsidRDefault="006677D7" w:rsidP="00F91F42">
      <w:pPr>
        <w:autoSpaceDE w:val="0"/>
        <w:autoSpaceDN w:val="0"/>
        <w:adjustRightInd w:val="0"/>
        <w:spacing w:after="0" w:line="240" w:lineRule="auto"/>
        <w:ind w:left="0" w:firstLine="0"/>
        <w:jc w:val="left"/>
        <w:rPr>
          <w:rFonts w:eastAsiaTheme="minorEastAsia"/>
          <w:color w:val="auto"/>
          <w:szCs w:val="20"/>
          <w:lang w:val="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8C0B4E" w:rsidRPr="005F41C5" w14:paraId="637E2124" w14:textId="77777777" w:rsidTr="00E011E5">
        <w:trPr>
          <w:tblHeader/>
        </w:trPr>
        <w:tc>
          <w:tcPr>
            <w:tcW w:w="10632" w:type="dxa"/>
            <w:vAlign w:val="center"/>
          </w:tcPr>
          <w:p w14:paraId="552ECEAE" w14:textId="77777777" w:rsidR="008C0B4E" w:rsidRPr="005F41C5" w:rsidRDefault="008C0B4E" w:rsidP="00E011E5">
            <w:pPr>
              <w:autoSpaceDE w:val="0"/>
              <w:autoSpaceDN w:val="0"/>
              <w:adjustRightInd w:val="0"/>
              <w:jc w:val="center"/>
              <w:rPr>
                <w:b/>
                <w:smallCaps/>
                <w:szCs w:val="20"/>
                <w:lang w:val="es-MX" w:eastAsia="es-MX"/>
              </w:rPr>
            </w:pPr>
            <w:r w:rsidRPr="005F41C5">
              <w:rPr>
                <w:b/>
                <w:smallCaps/>
                <w:szCs w:val="20"/>
                <w:lang w:val="es-MX" w:eastAsia="es-MX"/>
              </w:rPr>
              <w:t xml:space="preserve">Indicadores de alcance  </w:t>
            </w:r>
          </w:p>
        </w:tc>
        <w:tc>
          <w:tcPr>
            <w:tcW w:w="2551" w:type="dxa"/>
            <w:vAlign w:val="center"/>
          </w:tcPr>
          <w:p w14:paraId="7FBBD242" w14:textId="77777777" w:rsidR="008C0B4E" w:rsidRPr="005F41C5" w:rsidRDefault="008C0B4E" w:rsidP="00E011E5">
            <w:pPr>
              <w:autoSpaceDE w:val="0"/>
              <w:autoSpaceDN w:val="0"/>
              <w:adjustRightInd w:val="0"/>
              <w:spacing w:before="80" w:after="80"/>
              <w:jc w:val="center"/>
              <w:rPr>
                <w:b/>
                <w:smallCaps/>
                <w:szCs w:val="20"/>
                <w:lang w:val="es-MX" w:eastAsia="es-MX"/>
              </w:rPr>
            </w:pPr>
            <w:r w:rsidRPr="005F41C5">
              <w:rPr>
                <w:b/>
                <w:smallCaps/>
                <w:szCs w:val="20"/>
                <w:lang w:val="es-MX" w:eastAsia="es-MX"/>
              </w:rPr>
              <w:t xml:space="preserve">Valor del indicador </w:t>
            </w:r>
          </w:p>
        </w:tc>
      </w:tr>
      <w:tr w:rsidR="008C0B4E" w:rsidRPr="005F41C5" w14:paraId="4409F91C" w14:textId="77777777" w:rsidTr="00E011E5">
        <w:tc>
          <w:tcPr>
            <w:tcW w:w="10632" w:type="dxa"/>
          </w:tcPr>
          <w:p w14:paraId="78CA42F5" w14:textId="77777777" w:rsidR="008C0B4E" w:rsidRPr="005F41C5" w:rsidRDefault="008C0B4E" w:rsidP="00E011E5">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5F41C5">
              <w:rPr>
                <w:rFonts w:ascii="Arial" w:hAnsi="Arial" w:cs="Arial"/>
                <w:b/>
                <w:sz w:val="20"/>
                <w:szCs w:val="20"/>
              </w:rPr>
              <w:t>Se adapta a situaciones y contextos complejos</w:t>
            </w:r>
            <w:r w:rsidRPr="005F41C5">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0277ABE4" w14:textId="6AD61363" w:rsidR="008C0B4E" w:rsidRPr="005F41C5" w:rsidRDefault="000D0BC5" w:rsidP="00E011E5">
            <w:pPr>
              <w:autoSpaceDE w:val="0"/>
              <w:autoSpaceDN w:val="0"/>
              <w:adjustRightInd w:val="0"/>
              <w:jc w:val="center"/>
              <w:rPr>
                <w:szCs w:val="20"/>
                <w:lang w:val="es-MX" w:eastAsia="es-MX"/>
              </w:rPr>
            </w:pPr>
            <w:r>
              <w:rPr>
                <w:szCs w:val="20"/>
                <w:lang w:val="es-MX" w:eastAsia="es-MX"/>
              </w:rPr>
              <w:t>15</w:t>
            </w:r>
            <w:r w:rsidR="008C0B4E" w:rsidRPr="005F41C5">
              <w:rPr>
                <w:szCs w:val="20"/>
                <w:lang w:val="es-MX" w:eastAsia="es-MX"/>
              </w:rPr>
              <w:t>%</w:t>
            </w:r>
          </w:p>
        </w:tc>
      </w:tr>
      <w:tr w:rsidR="008C0B4E" w:rsidRPr="005F41C5" w14:paraId="324F0B11" w14:textId="77777777" w:rsidTr="00E011E5">
        <w:tc>
          <w:tcPr>
            <w:tcW w:w="10632" w:type="dxa"/>
          </w:tcPr>
          <w:p w14:paraId="4DA67240" w14:textId="77777777" w:rsidR="008C0B4E" w:rsidRPr="005F41C5" w:rsidRDefault="008C0B4E" w:rsidP="00E011E5">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5F41C5">
              <w:rPr>
                <w:rFonts w:ascii="Arial" w:hAnsi="Arial" w:cs="Arial"/>
                <w:b/>
                <w:sz w:val="20"/>
                <w:szCs w:val="20"/>
              </w:rPr>
              <w:t>Hace aportaciones a las actividades académicas desarrolladas</w:t>
            </w:r>
            <w:r w:rsidRPr="005F41C5">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0579F23F" w14:textId="241EE41D" w:rsidR="008C0B4E" w:rsidRPr="005F41C5" w:rsidRDefault="000D0BC5" w:rsidP="00E011E5">
            <w:pPr>
              <w:autoSpaceDE w:val="0"/>
              <w:autoSpaceDN w:val="0"/>
              <w:adjustRightInd w:val="0"/>
              <w:jc w:val="center"/>
              <w:rPr>
                <w:szCs w:val="20"/>
                <w:lang w:val="es-MX" w:eastAsia="es-MX"/>
              </w:rPr>
            </w:pPr>
            <w:r>
              <w:rPr>
                <w:szCs w:val="20"/>
                <w:lang w:val="es-MX" w:eastAsia="es-MX"/>
              </w:rPr>
              <w:t>15</w:t>
            </w:r>
            <w:r w:rsidR="008C0B4E" w:rsidRPr="005F41C5">
              <w:rPr>
                <w:szCs w:val="20"/>
                <w:lang w:val="es-MX" w:eastAsia="es-MX"/>
              </w:rPr>
              <w:t>%</w:t>
            </w:r>
          </w:p>
        </w:tc>
      </w:tr>
      <w:tr w:rsidR="008C0B4E" w:rsidRPr="005F41C5" w14:paraId="367A627F" w14:textId="77777777" w:rsidTr="00E011E5">
        <w:tc>
          <w:tcPr>
            <w:tcW w:w="10632" w:type="dxa"/>
          </w:tcPr>
          <w:p w14:paraId="1D685D26" w14:textId="77777777" w:rsidR="008C0B4E" w:rsidRPr="005F41C5" w:rsidRDefault="008C0B4E" w:rsidP="00E011E5">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5F41C5">
              <w:rPr>
                <w:rFonts w:ascii="Arial" w:hAnsi="Arial" w:cs="Arial"/>
                <w:b/>
                <w:sz w:val="20"/>
                <w:szCs w:val="20"/>
              </w:rPr>
              <w:t>Propone y/o explica soluciones o procedimientos no vistos en clase (creatividad)</w:t>
            </w:r>
            <w:r w:rsidRPr="005F41C5">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47CA49B4" w14:textId="05EF7DC1" w:rsidR="008C0B4E" w:rsidRPr="005F41C5" w:rsidRDefault="000D0BC5" w:rsidP="00E011E5">
            <w:pPr>
              <w:autoSpaceDE w:val="0"/>
              <w:autoSpaceDN w:val="0"/>
              <w:adjustRightInd w:val="0"/>
              <w:jc w:val="center"/>
              <w:rPr>
                <w:szCs w:val="20"/>
                <w:lang w:val="es-MX" w:eastAsia="es-MX"/>
              </w:rPr>
            </w:pPr>
            <w:r>
              <w:rPr>
                <w:szCs w:val="20"/>
                <w:lang w:val="es-MX" w:eastAsia="es-MX"/>
              </w:rPr>
              <w:t>20</w:t>
            </w:r>
            <w:r w:rsidR="008C0B4E" w:rsidRPr="005F41C5">
              <w:rPr>
                <w:szCs w:val="20"/>
                <w:lang w:val="es-MX" w:eastAsia="es-MX"/>
              </w:rPr>
              <w:t>%</w:t>
            </w:r>
          </w:p>
        </w:tc>
      </w:tr>
      <w:tr w:rsidR="008C0B4E" w:rsidRPr="005F41C5" w14:paraId="3BF6F888" w14:textId="77777777" w:rsidTr="00E011E5">
        <w:tc>
          <w:tcPr>
            <w:tcW w:w="10632" w:type="dxa"/>
          </w:tcPr>
          <w:p w14:paraId="10216F64" w14:textId="77777777" w:rsidR="008C0B4E" w:rsidRPr="005F41C5" w:rsidRDefault="008C0B4E" w:rsidP="00E011E5">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5F41C5">
              <w:rPr>
                <w:rFonts w:ascii="Arial" w:hAnsi="Arial" w:cs="Arial"/>
                <w:b/>
                <w:sz w:val="20"/>
                <w:szCs w:val="20"/>
              </w:rPr>
              <w:t>Introduce recursos y experiencias que promueven un pensamiento crítico; (por ejemplo, el uso de las tecnologías de la información estableciendo previamente un criterio).</w:t>
            </w:r>
            <w:r w:rsidRPr="005F41C5">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6DBB0D37" w14:textId="286E22B7" w:rsidR="008C0B4E" w:rsidRPr="005F41C5" w:rsidRDefault="000D0BC5" w:rsidP="00E011E5">
            <w:pPr>
              <w:autoSpaceDE w:val="0"/>
              <w:autoSpaceDN w:val="0"/>
              <w:adjustRightInd w:val="0"/>
              <w:jc w:val="center"/>
              <w:rPr>
                <w:szCs w:val="20"/>
                <w:lang w:val="es-MX" w:eastAsia="es-MX"/>
              </w:rPr>
            </w:pPr>
            <w:r>
              <w:rPr>
                <w:szCs w:val="20"/>
                <w:lang w:val="es-MX" w:eastAsia="es-MX"/>
              </w:rPr>
              <w:t>25</w:t>
            </w:r>
            <w:r w:rsidR="008C0B4E" w:rsidRPr="005F41C5">
              <w:rPr>
                <w:szCs w:val="20"/>
                <w:lang w:val="es-MX" w:eastAsia="es-MX"/>
              </w:rPr>
              <w:t>%</w:t>
            </w:r>
          </w:p>
        </w:tc>
      </w:tr>
      <w:tr w:rsidR="008C0B4E" w:rsidRPr="005F41C5" w14:paraId="0C7DD510" w14:textId="77777777" w:rsidTr="00E011E5">
        <w:tc>
          <w:tcPr>
            <w:tcW w:w="10632" w:type="dxa"/>
          </w:tcPr>
          <w:p w14:paraId="0CA9557F" w14:textId="77777777" w:rsidR="008C0B4E" w:rsidRPr="005F41C5" w:rsidRDefault="008C0B4E" w:rsidP="00E011E5">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5F41C5">
              <w:rPr>
                <w:rFonts w:ascii="Arial" w:hAnsi="Arial" w:cs="Arial"/>
                <w:b/>
                <w:sz w:val="20"/>
                <w:szCs w:val="20"/>
              </w:rPr>
              <w:t>Incorpora conocimientos y actividades interdisciplinarias en su aprendizaje</w:t>
            </w:r>
            <w:r w:rsidRPr="005F41C5">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741A5AD" w14:textId="7C02AC5A" w:rsidR="008C0B4E" w:rsidRPr="005F41C5" w:rsidRDefault="000D0BC5" w:rsidP="00E011E5">
            <w:pPr>
              <w:autoSpaceDE w:val="0"/>
              <w:autoSpaceDN w:val="0"/>
              <w:adjustRightInd w:val="0"/>
              <w:jc w:val="center"/>
              <w:rPr>
                <w:szCs w:val="20"/>
                <w:lang w:val="es-MX" w:eastAsia="es-MX"/>
              </w:rPr>
            </w:pPr>
            <w:r>
              <w:rPr>
                <w:szCs w:val="20"/>
                <w:lang w:val="es-MX" w:eastAsia="es-MX"/>
              </w:rPr>
              <w:t>15</w:t>
            </w:r>
            <w:r w:rsidR="008C0B4E" w:rsidRPr="005F41C5">
              <w:rPr>
                <w:szCs w:val="20"/>
                <w:lang w:val="es-MX" w:eastAsia="es-MX"/>
              </w:rPr>
              <w:t>%</w:t>
            </w:r>
          </w:p>
        </w:tc>
      </w:tr>
      <w:tr w:rsidR="008C0B4E" w:rsidRPr="005F41C5" w14:paraId="7F0E2185" w14:textId="77777777" w:rsidTr="00E011E5">
        <w:tc>
          <w:tcPr>
            <w:tcW w:w="10632" w:type="dxa"/>
          </w:tcPr>
          <w:p w14:paraId="526379EA" w14:textId="77777777" w:rsidR="008C0B4E" w:rsidRPr="005F41C5" w:rsidRDefault="008C0B4E" w:rsidP="00E011E5">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5F41C5">
              <w:rPr>
                <w:rFonts w:ascii="Arial" w:hAnsi="Arial" w:cs="Arial"/>
                <w:b/>
                <w:sz w:val="20"/>
                <w:szCs w:val="20"/>
              </w:rPr>
              <w:t>Realiza su trabajo de manera autónoma y autorregulada</w:t>
            </w:r>
            <w:r w:rsidRPr="005F41C5">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4D48DB33" w14:textId="77777777" w:rsidR="008C0B4E" w:rsidRPr="005F41C5" w:rsidRDefault="008C0B4E" w:rsidP="00E011E5">
            <w:pPr>
              <w:autoSpaceDE w:val="0"/>
              <w:autoSpaceDN w:val="0"/>
              <w:adjustRightInd w:val="0"/>
              <w:jc w:val="center"/>
              <w:rPr>
                <w:szCs w:val="20"/>
                <w:lang w:val="es-MX" w:eastAsia="es-MX"/>
              </w:rPr>
            </w:pPr>
            <w:r w:rsidRPr="005F41C5">
              <w:rPr>
                <w:szCs w:val="20"/>
                <w:lang w:val="es-MX" w:eastAsia="es-MX"/>
              </w:rPr>
              <w:t>10%</w:t>
            </w:r>
          </w:p>
        </w:tc>
      </w:tr>
    </w:tbl>
    <w:p w14:paraId="25D4FD33" w14:textId="77777777" w:rsidR="00D75C78" w:rsidRDefault="00D75C78" w:rsidP="007B06EF">
      <w:pPr>
        <w:autoSpaceDE w:val="0"/>
        <w:autoSpaceDN w:val="0"/>
        <w:adjustRightInd w:val="0"/>
        <w:rPr>
          <w:szCs w:val="20"/>
          <w:lang w:val="es-MX" w:eastAsia="es-MX"/>
        </w:rPr>
      </w:pPr>
    </w:p>
    <w:p w14:paraId="5DFED743" w14:textId="1C599DE1" w:rsidR="006677D7" w:rsidRDefault="006677D7" w:rsidP="007B06EF">
      <w:pPr>
        <w:autoSpaceDE w:val="0"/>
        <w:autoSpaceDN w:val="0"/>
        <w:adjustRightInd w:val="0"/>
        <w:rPr>
          <w:szCs w:val="20"/>
          <w:lang w:val="es-MX" w:eastAsia="es-MX"/>
        </w:rPr>
      </w:pPr>
      <w:r w:rsidRPr="009F6C2E">
        <w:rPr>
          <w:b/>
          <w:szCs w:val="20"/>
          <w:lang w:val="es-MX" w:eastAsia="es-MX"/>
        </w:rPr>
        <w:t>Niveles de desempeño:</w:t>
      </w:r>
    </w:p>
    <w:p w14:paraId="37D6E24A" w14:textId="77777777" w:rsidR="006677D7" w:rsidRDefault="006677D7"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6677D7" w:rsidRPr="006677D7" w14:paraId="5F369BE2" w14:textId="77777777" w:rsidTr="00E011E5">
        <w:tc>
          <w:tcPr>
            <w:tcW w:w="3508" w:type="dxa"/>
            <w:shd w:val="clear" w:color="auto" w:fill="auto"/>
            <w:vAlign w:val="center"/>
          </w:tcPr>
          <w:p w14:paraId="0FA7D97E" w14:textId="77777777" w:rsidR="006677D7" w:rsidRPr="006677D7" w:rsidRDefault="006677D7" w:rsidP="00E011E5">
            <w:pPr>
              <w:autoSpaceDE w:val="0"/>
              <w:autoSpaceDN w:val="0"/>
              <w:adjustRightInd w:val="0"/>
              <w:jc w:val="center"/>
              <w:rPr>
                <w:b/>
                <w:smallCaps/>
                <w:szCs w:val="20"/>
                <w:lang w:val="es-MX" w:eastAsia="es-MX"/>
              </w:rPr>
            </w:pPr>
            <w:r w:rsidRPr="006677D7">
              <w:rPr>
                <w:b/>
                <w:smallCaps/>
                <w:szCs w:val="20"/>
                <w:lang w:val="es-MX" w:eastAsia="es-MX"/>
              </w:rPr>
              <w:t>Desempeño</w:t>
            </w:r>
          </w:p>
        </w:tc>
        <w:tc>
          <w:tcPr>
            <w:tcW w:w="2979" w:type="dxa"/>
            <w:shd w:val="clear" w:color="auto" w:fill="auto"/>
            <w:vAlign w:val="center"/>
          </w:tcPr>
          <w:p w14:paraId="354F80CE" w14:textId="77777777" w:rsidR="006677D7" w:rsidRPr="006677D7" w:rsidRDefault="006677D7" w:rsidP="00E011E5">
            <w:pPr>
              <w:autoSpaceDE w:val="0"/>
              <w:autoSpaceDN w:val="0"/>
              <w:adjustRightInd w:val="0"/>
              <w:jc w:val="center"/>
              <w:rPr>
                <w:b/>
                <w:smallCaps/>
                <w:szCs w:val="20"/>
                <w:lang w:val="es-MX" w:eastAsia="es-MX"/>
              </w:rPr>
            </w:pPr>
            <w:r w:rsidRPr="006677D7">
              <w:rPr>
                <w:b/>
                <w:smallCaps/>
                <w:szCs w:val="20"/>
                <w:lang w:val="es-MX" w:eastAsia="es-MX"/>
              </w:rPr>
              <w:t>Nivel de desempeño</w:t>
            </w:r>
          </w:p>
        </w:tc>
        <w:tc>
          <w:tcPr>
            <w:tcW w:w="4820" w:type="dxa"/>
            <w:shd w:val="clear" w:color="auto" w:fill="auto"/>
            <w:vAlign w:val="center"/>
          </w:tcPr>
          <w:p w14:paraId="460D23FF" w14:textId="77777777" w:rsidR="006677D7" w:rsidRPr="006677D7" w:rsidRDefault="006677D7" w:rsidP="00E011E5">
            <w:pPr>
              <w:autoSpaceDE w:val="0"/>
              <w:autoSpaceDN w:val="0"/>
              <w:adjustRightInd w:val="0"/>
              <w:jc w:val="center"/>
              <w:rPr>
                <w:b/>
                <w:smallCaps/>
                <w:szCs w:val="20"/>
                <w:lang w:val="es-MX" w:eastAsia="es-MX"/>
              </w:rPr>
            </w:pPr>
            <w:r w:rsidRPr="006677D7">
              <w:rPr>
                <w:b/>
                <w:smallCaps/>
                <w:szCs w:val="20"/>
                <w:lang w:val="es-MX" w:eastAsia="es-MX"/>
              </w:rPr>
              <w:t>Indicadores de alcance</w:t>
            </w:r>
          </w:p>
        </w:tc>
        <w:tc>
          <w:tcPr>
            <w:tcW w:w="2268" w:type="dxa"/>
            <w:shd w:val="clear" w:color="auto" w:fill="auto"/>
            <w:vAlign w:val="center"/>
          </w:tcPr>
          <w:p w14:paraId="012ABA38" w14:textId="77777777" w:rsidR="006677D7" w:rsidRPr="006677D7" w:rsidRDefault="006677D7" w:rsidP="00E011E5">
            <w:pPr>
              <w:autoSpaceDE w:val="0"/>
              <w:autoSpaceDN w:val="0"/>
              <w:adjustRightInd w:val="0"/>
              <w:jc w:val="center"/>
              <w:rPr>
                <w:b/>
                <w:smallCaps/>
                <w:szCs w:val="20"/>
                <w:lang w:val="es-MX" w:eastAsia="es-MX"/>
              </w:rPr>
            </w:pPr>
            <w:r w:rsidRPr="006677D7">
              <w:rPr>
                <w:b/>
                <w:smallCaps/>
                <w:szCs w:val="20"/>
                <w:lang w:val="es-MX" w:eastAsia="es-MX"/>
              </w:rPr>
              <w:t>Valoración numérica</w:t>
            </w:r>
          </w:p>
        </w:tc>
      </w:tr>
      <w:tr w:rsidR="006677D7" w:rsidRPr="006677D7" w14:paraId="4E8E429F" w14:textId="77777777" w:rsidTr="00E011E5">
        <w:tc>
          <w:tcPr>
            <w:tcW w:w="3508" w:type="dxa"/>
            <w:vMerge w:val="restart"/>
            <w:shd w:val="clear" w:color="auto" w:fill="auto"/>
            <w:vAlign w:val="center"/>
          </w:tcPr>
          <w:p w14:paraId="4D070704" w14:textId="77777777" w:rsidR="006677D7" w:rsidRPr="006677D7" w:rsidRDefault="006677D7" w:rsidP="00E011E5">
            <w:pPr>
              <w:autoSpaceDE w:val="0"/>
              <w:autoSpaceDN w:val="0"/>
              <w:adjustRightInd w:val="0"/>
              <w:rPr>
                <w:szCs w:val="20"/>
                <w:lang w:val="es-MX" w:eastAsia="es-MX"/>
              </w:rPr>
            </w:pPr>
          </w:p>
          <w:p w14:paraId="21A5088F" w14:textId="77777777" w:rsidR="006677D7" w:rsidRPr="006677D7" w:rsidRDefault="006677D7" w:rsidP="00E011E5">
            <w:pPr>
              <w:autoSpaceDE w:val="0"/>
              <w:autoSpaceDN w:val="0"/>
              <w:adjustRightInd w:val="0"/>
              <w:rPr>
                <w:szCs w:val="20"/>
                <w:lang w:val="es-MX" w:eastAsia="es-MX"/>
              </w:rPr>
            </w:pPr>
          </w:p>
          <w:p w14:paraId="53462333" w14:textId="77777777" w:rsidR="006677D7" w:rsidRPr="006677D7" w:rsidRDefault="006677D7" w:rsidP="00E011E5">
            <w:pPr>
              <w:autoSpaceDE w:val="0"/>
              <w:autoSpaceDN w:val="0"/>
              <w:adjustRightInd w:val="0"/>
              <w:rPr>
                <w:szCs w:val="20"/>
                <w:lang w:val="es-MX" w:eastAsia="es-MX"/>
              </w:rPr>
            </w:pPr>
            <w:r w:rsidRPr="006677D7">
              <w:rPr>
                <w:szCs w:val="20"/>
                <w:lang w:val="es-MX" w:eastAsia="es-MX"/>
              </w:rPr>
              <w:t>Competencia alcanzada</w:t>
            </w:r>
          </w:p>
        </w:tc>
        <w:tc>
          <w:tcPr>
            <w:tcW w:w="2979" w:type="dxa"/>
            <w:shd w:val="clear" w:color="auto" w:fill="auto"/>
            <w:vAlign w:val="center"/>
          </w:tcPr>
          <w:p w14:paraId="44C13FC8" w14:textId="77777777" w:rsidR="006677D7" w:rsidRPr="006677D7" w:rsidRDefault="006677D7" w:rsidP="00E011E5">
            <w:pPr>
              <w:autoSpaceDE w:val="0"/>
              <w:autoSpaceDN w:val="0"/>
              <w:adjustRightInd w:val="0"/>
              <w:jc w:val="center"/>
              <w:rPr>
                <w:szCs w:val="20"/>
                <w:lang w:val="es-MX" w:eastAsia="es-MX"/>
              </w:rPr>
            </w:pPr>
            <w:r w:rsidRPr="006677D7">
              <w:rPr>
                <w:szCs w:val="20"/>
                <w:lang w:val="es-MX" w:eastAsia="es-MX"/>
              </w:rPr>
              <w:t>Excelente</w:t>
            </w:r>
          </w:p>
        </w:tc>
        <w:tc>
          <w:tcPr>
            <w:tcW w:w="4820" w:type="dxa"/>
            <w:shd w:val="clear" w:color="auto" w:fill="auto"/>
            <w:vAlign w:val="center"/>
          </w:tcPr>
          <w:p w14:paraId="44B8B6D8" w14:textId="77777777" w:rsidR="006677D7" w:rsidRPr="006677D7" w:rsidRDefault="006677D7" w:rsidP="00E011E5">
            <w:pPr>
              <w:rPr>
                <w:szCs w:val="20"/>
              </w:rPr>
            </w:pPr>
            <w:r w:rsidRPr="006677D7">
              <w:rPr>
                <w:szCs w:val="20"/>
              </w:rPr>
              <w:t xml:space="preserve">Cumple al menos con un 95% de A, B, C, D y E </w:t>
            </w:r>
          </w:p>
        </w:tc>
        <w:tc>
          <w:tcPr>
            <w:tcW w:w="2268" w:type="dxa"/>
            <w:shd w:val="clear" w:color="auto" w:fill="auto"/>
            <w:vAlign w:val="center"/>
          </w:tcPr>
          <w:p w14:paraId="7D4B587A" w14:textId="77777777" w:rsidR="006677D7" w:rsidRPr="006677D7" w:rsidRDefault="006677D7" w:rsidP="00E011E5">
            <w:pPr>
              <w:rPr>
                <w:szCs w:val="20"/>
              </w:rPr>
            </w:pPr>
            <w:r w:rsidRPr="006677D7">
              <w:rPr>
                <w:szCs w:val="20"/>
              </w:rPr>
              <w:t>100-95</w:t>
            </w:r>
          </w:p>
        </w:tc>
      </w:tr>
      <w:tr w:rsidR="006677D7" w:rsidRPr="006677D7" w14:paraId="615441CF" w14:textId="77777777" w:rsidTr="00E011E5">
        <w:tc>
          <w:tcPr>
            <w:tcW w:w="3508" w:type="dxa"/>
            <w:vMerge/>
            <w:shd w:val="clear" w:color="auto" w:fill="auto"/>
            <w:vAlign w:val="center"/>
          </w:tcPr>
          <w:p w14:paraId="429EA2CE" w14:textId="77777777" w:rsidR="006677D7" w:rsidRPr="006677D7" w:rsidRDefault="006677D7" w:rsidP="00E011E5">
            <w:pPr>
              <w:autoSpaceDE w:val="0"/>
              <w:autoSpaceDN w:val="0"/>
              <w:adjustRightInd w:val="0"/>
              <w:rPr>
                <w:szCs w:val="20"/>
                <w:lang w:val="es-MX" w:eastAsia="es-MX"/>
              </w:rPr>
            </w:pPr>
          </w:p>
        </w:tc>
        <w:tc>
          <w:tcPr>
            <w:tcW w:w="2979" w:type="dxa"/>
            <w:shd w:val="clear" w:color="auto" w:fill="auto"/>
            <w:vAlign w:val="center"/>
          </w:tcPr>
          <w:p w14:paraId="5AD898E5" w14:textId="77777777" w:rsidR="006677D7" w:rsidRPr="006677D7" w:rsidRDefault="006677D7" w:rsidP="00E011E5">
            <w:pPr>
              <w:autoSpaceDE w:val="0"/>
              <w:autoSpaceDN w:val="0"/>
              <w:adjustRightInd w:val="0"/>
              <w:jc w:val="center"/>
              <w:rPr>
                <w:szCs w:val="20"/>
                <w:lang w:val="es-MX" w:eastAsia="es-MX"/>
              </w:rPr>
            </w:pPr>
            <w:r w:rsidRPr="006677D7">
              <w:rPr>
                <w:szCs w:val="20"/>
                <w:lang w:val="es-MX" w:eastAsia="es-MX"/>
              </w:rPr>
              <w:t>Notable</w:t>
            </w:r>
          </w:p>
        </w:tc>
        <w:tc>
          <w:tcPr>
            <w:tcW w:w="4820" w:type="dxa"/>
            <w:shd w:val="clear" w:color="auto" w:fill="auto"/>
            <w:vAlign w:val="center"/>
          </w:tcPr>
          <w:p w14:paraId="426E5DC9" w14:textId="77777777" w:rsidR="006677D7" w:rsidRPr="006677D7" w:rsidRDefault="006677D7" w:rsidP="00E011E5">
            <w:pPr>
              <w:rPr>
                <w:szCs w:val="20"/>
              </w:rPr>
            </w:pPr>
            <w:r w:rsidRPr="006677D7">
              <w:rPr>
                <w:szCs w:val="20"/>
              </w:rPr>
              <w:t>Cumple al me del 70% E.</w:t>
            </w:r>
          </w:p>
        </w:tc>
        <w:tc>
          <w:tcPr>
            <w:tcW w:w="2268" w:type="dxa"/>
            <w:shd w:val="clear" w:color="auto" w:fill="auto"/>
            <w:vAlign w:val="center"/>
          </w:tcPr>
          <w:p w14:paraId="1F10C4A2" w14:textId="77777777" w:rsidR="006677D7" w:rsidRPr="006677D7" w:rsidRDefault="006677D7" w:rsidP="00E011E5">
            <w:pPr>
              <w:rPr>
                <w:szCs w:val="20"/>
              </w:rPr>
            </w:pPr>
            <w:r w:rsidRPr="006677D7">
              <w:rPr>
                <w:szCs w:val="20"/>
              </w:rPr>
              <w:t>94-85</w:t>
            </w:r>
          </w:p>
        </w:tc>
      </w:tr>
      <w:tr w:rsidR="006677D7" w:rsidRPr="006677D7" w14:paraId="118AE657" w14:textId="77777777" w:rsidTr="00E011E5">
        <w:tc>
          <w:tcPr>
            <w:tcW w:w="3508" w:type="dxa"/>
            <w:vMerge/>
            <w:shd w:val="clear" w:color="auto" w:fill="auto"/>
            <w:vAlign w:val="center"/>
          </w:tcPr>
          <w:p w14:paraId="786D7C8F" w14:textId="77777777" w:rsidR="006677D7" w:rsidRPr="006677D7" w:rsidRDefault="006677D7" w:rsidP="00E011E5">
            <w:pPr>
              <w:autoSpaceDE w:val="0"/>
              <w:autoSpaceDN w:val="0"/>
              <w:adjustRightInd w:val="0"/>
              <w:rPr>
                <w:szCs w:val="20"/>
                <w:lang w:val="es-MX" w:eastAsia="es-MX"/>
              </w:rPr>
            </w:pPr>
          </w:p>
        </w:tc>
        <w:tc>
          <w:tcPr>
            <w:tcW w:w="2979" w:type="dxa"/>
            <w:shd w:val="clear" w:color="auto" w:fill="auto"/>
            <w:vAlign w:val="center"/>
          </w:tcPr>
          <w:p w14:paraId="1B507C67" w14:textId="77777777" w:rsidR="006677D7" w:rsidRPr="006677D7" w:rsidRDefault="006677D7" w:rsidP="00E011E5">
            <w:pPr>
              <w:autoSpaceDE w:val="0"/>
              <w:autoSpaceDN w:val="0"/>
              <w:adjustRightInd w:val="0"/>
              <w:jc w:val="center"/>
              <w:rPr>
                <w:szCs w:val="20"/>
                <w:lang w:val="es-MX" w:eastAsia="es-MX"/>
              </w:rPr>
            </w:pPr>
            <w:r w:rsidRPr="006677D7">
              <w:rPr>
                <w:szCs w:val="20"/>
                <w:lang w:val="es-MX" w:eastAsia="es-MX"/>
              </w:rPr>
              <w:t>Bueno</w:t>
            </w:r>
          </w:p>
        </w:tc>
        <w:tc>
          <w:tcPr>
            <w:tcW w:w="4820" w:type="dxa"/>
            <w:shd w:val="clear" w:color="auto" w:fill="auto"/>
            <w:vAlign w:val="center"/>
          </w:tcPr>
          <w:p w14:paraId="79C13808" w14:textId="77777777" w:rsidR="006677D7" w:rsidRPr="006677D7" w:rsidRDefault="006677D7" w:rsidP="00E011E5">
            <w:pPr>
              <w:rPr>
                <w:szCs w:val="20"/>
              </w:rPr>
            </w:pPr>
            <w:r w:rsidRPr="006677D7">
              <w:rPr>
                <w:szCs w:val="20"/>
              </w:rPr>
              <w:t>Cumple al menos con 80% de A y B,  por lo menos un 60% de C y D y por lo menos un 50% de E.</w:t>
            </w:r>
          </w:p>
        </w:tc>
        <w:tc>
          <w:tcPr>
            <w:tcW w:w="2268" w:type="dxa"/>
            <w:shd w:val="clear" w:color="auto" w:fill="auto"/>
            <w:vAlign w:val="center"/>
          </w:tcPr>
          <w:p w14:paraId="048F8917" w14:textId="77777777" w:rsidR="006677D7" w:rsidRPr="006677D7" w:rsidRDefault="006677D7" w:rsidP="00E011E5">
            <w:pPr>
              <w:rPr>
                <w:szCs w:val="20"/>
              </w:rPr>
            </w:pPr>
            <w:r w:rsidRPr="006677D7">
              <w:rPr>
                <w:szCs w:val="20"/>
              </w:rPr>
              <w:t>84-75</w:t>
            </w:r>
          </w:p>
        </w:tc>
      </w:tr>
      <w:tr w:rsidR="006677D7" w:rsidRPr="006677D7" w14:paraId="593A19E2" w14:textId="77777777" w:rsidTr="00E011E5">
        <w:tc>
          <w:tcPr>
            <w:tcW w:w="3508" w:type="dxa"/>
            <w:vMerge/>
            <w:shd w:val="clear" w:color="auto" w:fill="auto"/>
            <w:vAlign w:val="center"/>
          </w:tcPr>
          <w:p w14:paraId="18B346D0" w14:textId="77777777" w:rsidR="006677D7" w:rsidRPr="006677D7" w:rsidRDefault="006677D7" w:rsidP="00E011E5">
            <w:pPr>
              <w:autoSpaceDE w:val="0"/>
              <w:autoSpaceDN w:val="0"/>
              <w:adjustRightInd w:val="0"/>
              <w:rPr>
                <w:szCs w:val="20"/>
                <w:lang w:val="es-MX" w:eastAsia="es-MX"/>
              </w:rPr>
            </w:pPr>
          </w:p>
        </w:tc>
        <w:tc>
          <w:tcPr>
            <w:tcW w:w="2979" w:type="dxa"/>
            <w:shd w:val="clear" w:color="auto" w:fill="auto"/>
            <w:vAlign w:val="center"/>
          </w:tcPr>
          <w:p w14:paraId="30B05DAC" w14:textId="77777777" w:rsidR="006677D7" w:rsidRPr="006677D7" w:rsidRDefault="006677D7" w:rsidP="00E011E5">
            <w:pPr>
              <w:autoSpaceDE w:val="0"/>
              <w:autoSpaceDN w:val="0"/>
              <w:adjustRightInd w:val="0"/>
              <w:jc w:val="center"/>
              <w:rPr>
                <w:szCs w:val="20"/>
                <w:lang w:val="es-MX" w:eastAsia="es-MX"/>
              </w:rPr>
            </w:pPr>
            <w:r w:rsidRPr="006677D7">
              <w:rPr>
                <w:szCs w:val="20"/>
                <w:lang w:val="es-MX" w:eastAsia="es-MX"/>
              </w:rPr>
              <w:t>Suficiente</w:t>
            </w:r>
          </w:p>
        </w:tc>
        <w:tc>
          <w:tcPr>
            <w:tcW w:w="4820" w:type="dxa"/>
            <w:shd w:val="clear" w:color="auto" w:fill="auto"/>
            <w:vAlign w:val="center"/>
          </w:tcPr>
          <w:p w14:paraId="79066D97" w14:textId="77777777" w:rsidR="006677D7" w:rsidRPr="006677D7" w:rsidRDefault="006677D7" w:rsidP="00E011E5">
            <w:pPr>
              <w:rPr>
                <w:szCs w:val="20"/>
              </w:rPr>
            </w:pPr>
            <w:r w:rsidRPr="006677D7">
              <w:rPr>
                <w:szCs w:val="20"/>
              </w:rPr>
              <w:t>Cumple al menos con el 70% de A, B, C, D y E.</w:t>
            </w:r>
          </w:p>
        </w:tc>
        <w:tc>
          <w:tcPr>
            <w:tcW w:w="2268" w:type="dxa"/>
            <w:shd w:val="clear" w:color="auto" w:fill="auto"/>
            <w:vAlign w:val="center"/>
          </w:tcPr>
          <w:p w14:paraId="06A73F75" w14:textId="77777777" w:rsidR="006677D7" w:rsidRPr="006677D7" w:rsidRDefault="006677D7" w:rsidP="00E011E5">
            <w:pPr>
              <w:rPr>
                <w:szCs w:val="20"/>
              </w:rPr>
            </w:pPr>
            <w:r w:rsidRPr="006677D7">
              <w:rPr>
                <w:szCs w:val="20"/>
              </w:rPr>
              <w:t>74-70</w:t>
            </w:r>
          </w:p>
        </w:tc>
      </w:tr>
      <w:tr w:rsidR="006677D7" w:rsidRPr="006677D7" w14:paraId="355B31BD" w14:textId="77777777" w:rsidTr="00E011E5">
        <w:tc>
          <w:tcPr>
            <w:tcW w:w="3508" w:type="dxa"/>
            <w:shd w:val="clear" w:color="auto" w:fill="auto"/>
            <w:vAlign w:val="center"/>
          </w:tcPr>
          <w:p w14:paraId="24FFDDA7" w14:textId="77777777" w:rsidR="006677D7" w:rsidRPr="006677D7" w:rsidRDefault="006677D7" w:rsidP="00E011E5">
            <w:pPr>
              <w:autoSpaceDE w:val="0"/>
              <w:autoSpaceDN w:val="0"/>
              <w:adjustRightInd w:val="0"/>
              <w:rPr>
                <w:szCs w:val="20"/>
                <w:lang w:val="es-MX" w:eastAsia="es-MX"/>
              </w:rPr>
            </w:pPr>
            <w:r w:rsidRPr="006677D7">
              <w:rPr>
                <w:szCs w:val="20"/>
                <w:lang w:val="es-MX" w:eastAsia="es-MX"/>
              </w:rPr>
              <w:t>Competencia no alcanzada</w:t>
            </w:r>
          </w:p>
        </w:tc>
        <w:tc>
          <w:tcPr>
            <w:tcW w:w="2979" w:type="dxa"/>
            <w:shd w:val="clear" w:color="auto" w:fill="auto"/>
            <w:vAlign w:val="center"/>
          </w:tcPr>
          <w:p w14:paraId="06E70E63" w14:textId="77777777" w:rsidR="006677D7" w:rsidRPr="006677D7" w:rsidRDefault="006677D7" w:rsidP="00E011E5">
            <w:pPr>
              <w:autoSpaceDE w:val="0"/>
              <w:autoSpaceDN w:val="0"/>
              <w:adjustRightInd w:val="0"/>
              <w:jc w:val="center"/>
              <w:rPr>
                <w:szCs w:val="20"/>
                <w:lang w:val="es-MX" w:eastAsia="es-MX"/>
              </w:rPr>
            </w:pPr>
            <w:r w:rsidRPr="006677D7">
              <w:rPr>
                <w:szCs w:val="20"/>
                <w:lang w:val="es-MX" w:eastAsia="es-MX"/>
              </w:rPr>
              <w:t>Insuficiente</w:t>
            </w:r>
          </w:p>
        </w:tc>
        <w:tc>
          <w:tcPr>
            <w:tcW w:w="4820" w:type="dxa"/>
            <w:shd w:val="clear" w:color="auto" w:fill="auto"/>
            <w:vAlign w:val="center"/>
          </w:tcPr>
          <w:p w14:paraId="691FA0B6" w14:textId="77777777" w:rsidR="006677D7" w:rsidRPr="006677D7" w:rsidRDefault="006677D7" w:rsidP="00E011E5">
            <w:pPr>
              <w:rPr>
                <w:szCs w:val="20"/>
              </w:rPr>
            </w:pPr>
            <w:r w:rsidRPr="006677D7">
              <w:rPr>
                <w:szCs w:val="20"/>
              </w:rPr>
              <w:t>Cumple con menos del 70% de A, B, C, D y E</w:t>
            </w:r>
          </w:p>
        </w:tc>
        <w:tc>
          <w:tcPr>
            <w:tcW w:w="2268" w:type="dxa"/>
            <w:shd w:val="clear" w:color="auto" w:fill="auto"/>
            <w:vAlign w:val="center"/>
          </w:tcPr>
          <w:p w14:paraId="7D656185" w14:textId="77777777" w:rsidR="006677D7" w:rsidRPr="006677D7" w:rsidRDefault="006677D7" w:rsidP="00E011E5">
            <w:pPr>
              <w:rPr>
                <w:szCs w:val="20"/>
              </w:rPr>
            </w:pPr>
            <w:r w:rsidRPr="006677D7">
              <w:rPr>
                <w:szCs w:val="20"/>
              </w:rPr>
              <w:t>NA (No Alcanzada)</w:t>
            </w:r>
          </w:p>
        </w:tc>
      </w:tr>
    </w:tbl>
    <w:p w14:paraId="375C7EB0" w14:textId="2A73FB76" w:rsidR="007B06EF" w:rsidRPr="009F6C2E" w:rsidRDefault="007B06EF" w:rsidP="006677D7">
      <w:pPr>
        <w:autoSpaceDE w:val="0"/>
        <w:autoSpaceDN w:val="0"/>
        <w:adjustRightInd w:val="0"/>
        <w:spacing w:after="80"/>
        <w:ind w:left="0" w:firstLine="0"/>
        <w:rPr>
          <w:b/>
          <w:szCs w:val="20"/>
          <w:lang w:val="es-MX" w:eastAsia="es-MX"/>
        </w:rPr>
      </w:pPr>
    </w:p>
    <w:p w14:paraId="7274EEC4" w14:textId="5B49BDE1" w:rsidR="007B06EF"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p>
    <w:p w14:paraId="04ABD552" w14:textId="77777777" w:rsidR="006677D7" w:rsidRDefault="006677D7" w:rsidP="007B06EF">
      <w:pPr>
        <w:autoSpaceDE w:val="0"/>
        <w:autoSpaceDN w:val="0"/>
        <w:adjustRightInd w:val="0"/>
        <w:spacing w:after="80"/>
        <w:rPr>
          <w:b/>
          <w:szCs w:val="20"/>
          <w:lang w:val="es-MX" w:eastAsia="es-MX"/>
        </w:rPr>
      </w:pPr>
    </w:p>
    <w:tbl>
      <w:tblPr>
        <w:tblW w:w="13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1134"/>
        <w:gridCol w:w="708"/>
        <w:gridCol w:w="709"/>
        <w:gridCol w:w="851"/>
        <w:gridCol w:w="708"/>
        <w:gridCol w:w="851"/>
        <w:gridCol w:w="992"/>
        <w:gridCol w:w="4160"/>
      </w:tblGrid>
      <w:tr w:rsidR="006677D7" w:rsidRPr="006677D7" w14:paraId="62EDA749" w14:textId="77777777" w:rsidTr="00462F80">
        <w:tc>
          <w:tcPr>
            <w:tcW w:w="3256" w:type="dxa"/>
            <w:vMerge w:val="restart"/>
            <w:shd w:val="clear" w:color="auto" w:fill="auto"/>
            <w:vAlign w:val="center"/>
          </w:tcPr>
          <w:p w14:paraId="5B3FEB36" w14:textId="77777777" w:rsidR="006677D7" w:rsidRPr="006677D7" w:rsidRDefault="006677D7" w:rsidP="00E011E5">
            <w:pPr>
              <w:autoSpaceDE w:val="0"/>
              <w:autoSpaceDN w:val="0"/>
              <w:adjustRightInd w:val="0"/>
              <w:jc w:val="center"/>
              <w:rPr>
                <w:b/>
                <w:smallCaps/>
                <w:szCs w:val="20"/>
                <w:lang w:val="es-MX" w:eastAsia="es-MX"/>
              </w:rPr>
            </w:pPr>
            <w:r w:rsidRPr="006677D7">
              <w:rPr>
                <w:b/>
                <w:smallCaps/>
                <w:szCs w:val="20"/>
                <w:lang w:val="es-MX" w:eastAsia="es-MX"/>
              </w:rPr>
              <w:t>Evidencia de aprendizaje</w:t>
            </w:r>
          </w:p>
        </w:tc>
        <w:tc>
          <w:tcPr>
            <w:tcW w:w="1134" w:type="dxa"/>
            <w:vMerge w:val="restart"/>
            <w:shd w:val="clear" w:color="auto" w:fill="auto"/>
            <w:vAlign w:val="center"/>
          </w:tcPr>
          <w:p w14:paraId="3E2F4B10" w14:textId="77777777" w:rsidR="006677D7" w:rsidRPr="006677D7" w:rsidRDefault="006677D7" w:rsidP="00E011E5">
            <w:pPr>
              <w:autoSpaceDE w:val="0"/>
              <w:autoSpaceDN w:val="0"/>
              <w:adjustRightInd w:val="0"/>
              <w:jc w:val="center"/>
              <w:rPr>
                <w:b/>
                <w:smallCaps/>
                <w:szCs w:val="20"/>
                <w:lang w:val="es-MX" w:eastAsia="es-MX"/>
              </w:rPr>
            </w:pPr>
            <w:r w:rsidRPr="006677D7">
              <w:rPr>
                <w:b/>
                <w:smallCaps/>
                <w:szCs w:val="20"/>
                <w:lang w:val="es-MX" w:eastAsia="es-MX"/>
              </w:rPr>
              <w:t>%</w:t>
            </w:r>
          </w:p>
        </w:tc>
        <w:tc>
          <w:tcPr>
            <w:tcW w:w="4819" w:type="dxa"/>
            <w:gridSpan w:val="6"/>
          </w:tcPr>
          <w:p w14:paraId="375F737D" w14:textId="77777777" w:rsidR="006677D7" w:rsidRPr="006677D7" w:rsidRDefault="006677D7" w:rsidP="00E011E5">
            <w:pPr>
              <w:autoSpaceDE w:val="0"/>
              <w:autoSpaceDN w:val="0"/>
              <w:adjustRightInd w:val="0"/>
              <w:jc w:val="center"/>
              <w:rPr>
                <w:b/>
                <w:smallCaps/>
                <w:szCs w:val="20"/>
                <w:lang w:val="es-MX" w:eastAsia="es-MX"/>
              </w:rPr>
            </w:pPr>
            <w:r w:rsidRPr="006677D7">
              <w:rPr>
                <w:b/>
                <w:smallCaps/>
                <w:szCs w:val="20"/>
                <w:lang w:val="es-MX" w:eastAsia="es-MX"/>
              </w:rPr>
              <w:t>Indicador de alcance</w:t>
            </w:r>
          </w:p>
        </w:tc>
        <w:tc>
          <w:tcPr>
            <w:tcW w:w="4160" w:type="dxa"/>
            <w:shd w:val="clear" w:color="auto" w:fill="auto"/>
            <w:vAlign w:val="center"/>
          </w:tcPr>
          <w:p w14:paraId="63DE519C" w14:textId="77777777" w:rsidR="006677D7" w:rsidRPr="006677D7" w:rsidRDefault="006677D7" w:rsidP="00E011E5">
            <w:pPr>
              <w:autoSpaceDE w:val="0"/>
              <w:autoSpaceDN w:val="0"/>
              <w:adjustRightInd w:val="0"/>
              <w:jc w:val="center"/>
              <w:rPr>
                <w:b/>
                <w:smallCaps/>
                <w:szCs w:val="20"/>
                <w:lang w:val="es-MX" w:eastAsia="es-MX"/>
              </w:rPr>
            </w:pPr>
            <w:r w:rsidRPr="006677D7">
              <w:rPr>
                <w:b/>
                <w:smallCaps/>
                <w:szCs w:val="20"/>
                <w:lang w:val="es-MX" w:eastAsia="es-MX"/>
              </w:rPr>
              <w:t>Evaluación formativa de la competencia</w:t>
            </w:r>
          </w:p>
        </w:tc>
      </w:tr>
      <w:tr w:rsidR="006677D7" w:rsidRPr="006677D7" w14:paraId="2B4C4DA0" w14:textId="77777777" w:rsidTr="00462F80">
        <w:trPr>
          <w:trHeight w:val="265"/>
        </w:trPr>
        <w:tc>
          <w:tcPr>
            <w:tcW w:w="3256" w:type="dxa"/>
            <w:vMerge/>
            <w:shd w:val="clear" w:color="auto" w:fill="auto"/>
          </w:tcPr>
          <w:p w14:paraId="52377EA6" w14:textId="77777777" w:rsidR="006677D7" w:rsidRPr="006677D7" w:rsidRDefault="006677D7" w:rsidP="00E011E5">
            <w:pPr>
              <w:autoSpaceDE w:val="0"/>
              <w:autoSpaceDN w:val="0"/>
              <w:adjustRightInd w:val="0"/>
              <w:rPr>
                <w:szCs w:val="20"/>
                <w:lang w:val="es-MX" w:eastAsia="es-MX"/>
              </w:rPr>
            </w:pPr>
          </w:p>
        </w:tc>
        <w:tc>
          <w:tcPr>
            <w:tcW w:w="1134" w:type="dxa"/>
            <w:vMerge/>
            <w:shd w:val="clear" w:color="auto" w:fill="auto"/>
          </w:tcPr>
          <w:p w14:paraId="36028C0F" w14:textId="77777777" w:rsidR="006677D7" w:rsidRPr="006677D7" w:rsidRDefault="006677D7" w:rsidP="00E011E5">
            <w:pPr>
              <w:autoSpaceDE w:val="0"/>
              <w:autoSpaceDN w:val="0"/>
              <w:adjustRightInd w:val="0"/>
              <w:rPr>
                <w:szCs w:val="20"/>
                <w:lang w:val="es-MX" w:eastAsia="es-MX"/>
              </w:rPr>
            </w:pPr>
          </w:p>
        </w:tc>
        <w:tc>
          <w:tcPr>
            <w:tcW w:w="708" w:type="dxa"/>
            <w:shd w:val="clear" w:color="auto" w:fill="auto"/>
          </w:tcPr>
          <w:p w14:paraId="1AC3E88E" w14:textId="77777777" w:rsidR="006677D7" w:rsidRPr="006677D7" w:rsidRDefault="006677D7" w:rsidP="00E011E5">
            <w:pPr>
              <w:autoSpaceDE w:val="0"/>
              <w:autoSpaceDN w:val="0"/>
              <w:adjustRightInd w:val="0"/>
              <w:jc w:val="center"/>
              <w:rPr>
                <w:szCs w:val="20"/>
                <w:lang w:val="es-MX" w:eastAsia="es-MX"/>
              </w:rPr>
            </w:pPr>
            <w:r w:rsidRPr="006677D7">
              <w:rPr>
                <w:szCs w:val="20"/>
                <w:lang w:val="es-MX" w:eastAsia="es-MX"/>
              </w:rPr>
              <w:t>A</w:t>
            </w:r>
          </w:p>
        </w:tc>
        <w:tc>
          <w:tcPr>
            <w:tcW w:w="709" w:type="dxa"/>
            <w:tcBorders>
              <w:right w:val="single" w:sz="4" w:space="0" w:color="auto"/>
            </w:tcBorders>
          </w:tcPr>
          <w:p w14:paraId="68BD3F8A" w14:textId="77777777" w:rsidR="006677D7" w:rsidRPr="006677D7" w:rsidRDefault="006677D7" w:rsidP="00E011E5">
            <w:pPr>
              <w:autoSpaceDE w:val="0"/>
              <w:autoSpaceDN w:val="0"/>
              <w:adjustRightInd w:val="0"/>
              <w:jc w:val="center"/>
              <w:rPr>
                <w:szCs w:val="20"/>
                <w:lang w:val="es-MX" w:eastAsia="es-MX"/>
              </w:rPr>
            </w:pPr>
            <w:r w:rsidRPr="006677D7">
              <w:rPr>
                <w:szCs w:val="20"/>
                <w:lang w:val="es-MX" w:eastAsia="es-MX"/>
              </w:rPr>
              <w:t>B</w:t>
            </w:r>
          </w:p>
        </w:tc>
        <w:tc>
          <w:tcPr>
            <w:tcW w:w="851" w:type="dxa"/>
            <w:tcBorders>
              <w:left w:val="single" w:sz="4" w:space="0" w:color="auto"/>
              <w:right w:val="single" w:sz="4" w:space="0" w:color="auto"/>
            </w:tcBorders>
            <w:shd w:val="clear" w:color="auto" w:fill="auto"/>
          </w:tcPr>
          <w:p w14:paraId="3F3B7490" w14:textId="77777777" w:rsidR="006677D7" w:rsidRPr="006677D7" w:rsidRDefault="006677D7" w:rsidP="00E011E5">
            <w:pPr>
              <w:autoSpaceDE w:val="0"/>
              <w:autoSpaceDN w:val="0"/>
              <w:adjustRightInd w:val="0"/>
              <w:jc w:val="center"/>
              <w:rPr>
                <w:szCs w:val="20"/>
                <w:lang w:val="es-MX" w:eastAsia="es-MX"/>
              </w:rPr>
            </w:pPr>
            <w:r w:rsidRPr="006677D7">
              <w:rPr>
                <w:szCs w:val="20"/>
                <w:lang w:val="es-MX" w:eastAsia="es-MX"/>
              </w:rPr>
              <w:t>C</w:t>
            </w:r>
          </w:p>
        </w:tc>
        <w:tc>
          <w:tcPr>
            <w:tcW w:w="708" w:type="dxa"/>
            <w:tcBorders>
              <w:left w:val="single" w:sz="4" w:space="0" w:color="auto"/>
              <w:right w:val="single" w:sz="4" w:space="0" w:color="auto"/>
            </w:tcBorders>
            <w:shd w:val="clear" w:color="auto" w:fill="auto"/>
          </w:tcPr>
          <w:p w14:paraId="66F39393" w14:textId="77777777" w:rsidR="006677D7" w:rsidRPr="006677D7" w:rsidRDefault="006677D7" w:rsidP="00E011E5">
            <w:pPr>
              <w:autoSpaceDE w:val="0"/>
              <w:autoSpaceDN w:val="0"/>
              <w:adjustRightInd w:val="0"/>
              <w:jc w:val="center"/>
              <w:rPr>
                <w:szCs w:val="20"/>
                <w:lang w:val="es-MX" w:eastAsia="es-MX"/>
              </w:rPr>
            </w:pPr>
            <w:r w:rsidRPr="006677D7">
              <w:rPr>
                <w:szCs w:val="20"/>
                <w:lang w:val="es-MX" w:eastAsia="es-MX"/>
              </w:rPr>
              <w:t>D</w:t>
            </w:r>
          </w:p>
        </w:tc>
        <w:tc>
          <w:tcPr>
            <w:tcW w:w="851" w:type="dxa"/>
            <w:tcBorders>
              <w:left w:val="single" w:sz="4" w:space="0" w:color="auto"/>
              <w:right w:val="single" w:sz="4" w:space="0" w:color="auto"/>
            </w:tcBorders>
            <w:shd w:val="clear" w:color="auto" w:fill="auto"/>
          </w:tcPr>
          <w:p w14:paraId="29715162" w14:textId="77777777" w:rsidR="006677D7" w:rsidRPr="006677D7" w:rsidRDefault="006677D7" w:rsidP="00E011E5">
            <w:pPr>
              <w:autoSpaceDE w:val="0"/>
              <w:autoSpaceDN w:val="0"/>
              <w:adjustRightInd w:val="0"/>
              <w:jc w:val="center"/>
              <w:rPr>
                <w:szCs w:val="20"/>
                <w:lang w:val="es-MX" w:eastAsia="es-MX"/>
              </w:rPr>
            </w:pPr>
            <w:r w:rsidRPr="006677D7">
              <w:rPr>
                <w:szCs w:val="20"/>
                <w:lang w:val="es-MX" w:eastAsia="es-MX"/>
              </w:rPr>
              <w:t>E</w:t>
            </w:r>
          </w:p>
        </w:tc>
        <w:tc>
          <w:tcPr>
            <w:tcW w:w="992" w:type="dxa"/>
            <w:tcBorders>
              <w:left w:val="single" w:sz="4" w:space="0" w:color="auto"/>
            </w:tcBorders>
            <w:shd w:val="clear" w:color="auto" w:fill="auto"/>
          </w:tcPr>
          <w:p w14:paraId="7B4BF46A" w14:textId="77777777" w:rsidR="006677D7" w:rsidRPr="006677D7" w:rsidRDefault="006677D7" w:rsidP="00E011E5">
            <w:pPr>
              <w:autoSpaceDE w:val="0"/>
              <w:autoSpaceDN w:val="0"/>
              <w:adjustRightInd w:val="0"/>
              <w:jc w:val="center"/>
              <w:rPr>
                <w:szCs w:val="20"/>
                <w:lang w:val="es-MX" w:eastAsia="es-MX"/>
              </w:rPr>
            </w:pPr>
            <w:r w:rsidRPr="006677D7">
              <w:rPr>
                <w:szCs w:val="20"/>
                <w:lang w:val="es-MX" w:eastAsia="es-MX"/>
              </w:rPr>
              <w:t>F</w:t>
            </w:r>
          </w:p>
        </w:tc>
        <w:tc>
          <w:tcPr>
            <w:tcW w:w="4160" w:type="dxa"/>
            <w:shd w:val="clear" w:color="auto" w:fill="auto"/>
          </w:tcPr>
          <w:p w14:paraId="2BEC8237" w14:textId="77777777" w:rsidR="006677D7" w:rsidRPr="006677D7" w:rsidRDefault="006677D7" w:rsidP="00E011E5">
            <w:pPr>
              <w:autoSpaceDE w:val="0"/>
              <w:autoSpaceDN w:val="0"/>
              <w:adjustRightInd w:val="0"/>
              <w:rPr>
                <w:szCs w:val="20"/>
                <w:lang w:val="es-MX" w:eastAsia="es-MX"/>
              </w:rPr>
            </w:pPr>
          </w:p>
        </w:tc>
      </w:tr>
      <w:tr w:rsidR="006677D7" w:rsidRPr="006677D7" w14:paraId="300FB7A0" w14:textId="77777777" w:rsidTr="00462F80">
        <w:tc>
          <w:tcPr>
            <w:tcW w:w="3256" w:type="dxa"/>
          </w:tcPr>
          <w:p w14:paraId="294ABE34" w14:textId="4415CFE1" w:rsidR="006677D7" w:rsidRPr="006677D7" w:rsidRDefault="00462F80" w:rsidP="00E011E5">
            <w:pPr>
              <w:autoSpaceDE w:val="0"/>
              <w:autoSpaceDN w:val="0"/>
              <w:adjustRightInd w:val="0"/>
              <w:rPr>
                <w:szCs w:val="20"/>
                <w:lang w:val="es-MX" w:eastAsia="es-MX"/>
              </w:rPr>
            </w:pPr>
            <w:r>
              <w:rPr>
                <w:szCs w:val="20"/>
              </w:rPr>
              <w:t>EF1. PP y objetivo de proyecto Inv.</w:t>
            </w:r>
          </w:p>
        </w:tc>
        <w:tc>
          <w:tcPr>
            <w:tcW w:w="1134" w:type="dxa"/>
          </w:tcPr>
          <w:p w14:paraId="336FAAE1" w14:textId="40017EDB" w:rsidR="006677D7" w:rsidRPr="006677D7" w:rsidRDefault="00462F80" w:rsidP="00E011E5">
            <w:pPr>
              <w:autoSpaceDE w:val="0"/>
              <w:autoSpaceDN w:val="0"/>
              <w:adjustRightInd w:val="0"/>
              <w:jc w:val="center"/>
              <w:rPr>
                <w:szCs w:val="20"/>
                <w:lang w:val="es-MX" w:eastAsia="es-MX"/>
              </w:rPr>
            </w:pPr>
            <w:r>
              <w:rPr>
                <w:szCs w:val="20"/>
              </w:rPr>
              <w:t>2</w:t>
            </w:r>
            <w:r w:rsidR="006677D7" w:rsidRPr="006677D7">
              <w:rPr>
                <w:szCs w:val="20"/>
              </w:rPr>
              <w:t>0%</w:t>
            </w:r>
          </w:p>
        </w:tc>
        <w:tc>
          <w:tcPr>
            <w:tcW w:w="708" w:type="dxa"/>
          </w:tcPr>
          <w:p w14:paraId="5DFB5958" w14:textId="77777777" w:rsidR="006677D7" w:rsidRPr="006677D7" w:rsidRDefault="006677D7" w:rsidP="00E011E5">
            <w:pPr>
              <w:autoSpaceDE w:val="0"/>
              <w:autoSpaceDN w:val="0"/>
              <w:adjustRightInd w:val="0"/>
              <w:jc w:val="center"/>
              <w:rPr>
                <w:szCs w:val="20"/>
                <w:lang w:val="es-MX" w:eastAsia="es-MX"/>
              </w:rPr>
            </w:pPr>
            <w:r w:rsidRPr="006677D7">
              <w:rPr>
                <w:szCs w:val="20"/>
              </w:rPr>
              <w:t>5%</w:t>
            </w:r>
          </w:p>
        </w:tc>
        <w:tc>
          <w:tcPr>
            <w:tcW w:w="709" w:type="dxa"/>
          </w:tcPr>
          <w:p w14:paraId="0E9F7C7C" w14:textId="77777777" w:rsidR="006677D7" w:rsidRPr="006677D7" w:rsidRDefault="006677D7" w:rsidP="00E011E5">
            <w:pPr>
              <w:autoSpaceDE w:val="0"/>
              <w:autoSpaceDN w:val="0"/>
              <w:adjustRightInd w:val="0"/>
              <w:jc w:val="center"/>
              <w:rPr>
                <w:szCs w:val="20"/>
                <w:lang w:val="es-MX" w:eastAsia="es-MX"/>
              </w:rPr>
            </w:pPr>
            <w:r w:rsidRPr="006677D7">
              <w:rPr>
                <w:szCs w:val="20"/>
              </w:rPr>
              <w:t>5%</w:t>
            </w:r>
          </w:p>
        </w:tc>
        <w:tc>
          <w:tcPr>
            <w:tcW w:w="851" w:type="dxa"/>
          </w:tcPr>
          <w:p w14:paraId="177749A9" w14:textId="77777777" w:rsidR="006677D7" w:rsidRPr="006677D7" w:rsidRDefault="006677D7" w:rsidP="00E011E5">
            <w:pPr>
              <w:autoSpaceDE w:val="0"/>
              <w:autoSpaceDN w:val="0"/>
              <w:adjustRightInd w:val="0"/>
              <w:jc w:val="center"/>
              <w:rPr>
                <w:szCs w:val="20"/>
                <w:lang w:val="es-MX" w:eastAsia="es-MX"/>
              </w:rPr>
            </w:pPr>
            <w:r w:rsidRPr="006677D7">
              <w:rPr>
                <w:szCs w:val="20"/>
              </w:rPr>
              <w:t>0%</w:t>
            </w:r>
          </w:p>
        </w:tc>
        <w:tc>
          <w:tcPr>
            <w:tcW w:w="708" w:type="dxa"/>
          </w:tcPr>
          <w:p w14:paraId="56519D1A" w14:textId="6FE199FA" w:rsidR="006677D7" w:rsidRPr="006677D7" w:rsidRDefault="00462F80" w:rsidP="00E011E5">
            <w:pPr>
              <w:autoSpaceDE w:val="0"/>
              <w:autoSpaceDN w:val="0"/>
              <w:adjustRightInd w:val="0"/>
              <w:jc w:val="center"/>
              <w:rPr>
                <w:szCs w:val="20"/>
                <w:lang w:val="es-MX" w:eastAsia="es-MX"/>
              </w:rPr>
            </w:pPr>
            <w:r>
              <w:rPr>
                <w:szCs w:val="20"/>
              </w:rPr>
              <w:t>5</w:t>
            </w:r>
            <w:r w:rsidR="006677D7" w:rsidRPr="006677D7">
              <w:rPr>
                <w:szCs w:val="20"/>
              </w:rPr>
              <w:t>%</w:t>
            </w:r>
          </w:p>
        </w:tc>
        <w:tc>
          <w:tcPr>
            <w:tcW w:w="851" w:type="dxa"/>
          </w:tcPr>
          <w:p w14:paraId="1404DDF1" w14:textId="77777777" w:rsidR="006677D7" w:rsidRPr="006677D7" w:rsidRDefault="006677D7" w:rsidP="00E011E5">
            <w:pPr>
              <w:autoSpaceDE w:val="0"/>
              <w:autoSpaceDN w:val="0"/>
              <w:adjustRightInd w:val="0"/>
              <w:jc w:val="center"/>
              <w:rPr>
                <w:szCs w:val="20"/>
                <w:lang w:val="es-MX" w:eastAsia="es-MX"/>
              </w:rPr>
            </w:pPr>
            <w:r w:rsidRPr="006677D7">
              <w:rPr>
                <w:szCs w:val="20"/>
              </w:rPr>
              <w:t>0%</w:t>
            </w:r>
          </w:p>
        </w:tc>
        <w:tc>
          <w:tcPr>
            <w:tcW w:w="992" w:type="dxa"/>
          </w:tcPr>
          <w:p w14:paraId="19C324D2" w14:textId="77777777" w:rsidR="006677D7" w:rsidRPr="006677D7" w:rsidRDefault="006677D7" w:rsidP="00E011E5">
            <w:pPr>
              <w:autoSpaceDE w:val="0"/>
              <w:autoSpaceDN w:val="0"/>
              <w:adjustRightInd w:val="0"/>
              <w:jc w:val="center"/>
              <w:rPr>
                <w:szCs w:val="20"/>
                <w:lang w:val="es-MX" w:eastAsia="es-MX"/>
              </w:rPr>
            </w:pPr>
            <w:r w:rsidRPr="006677D7">
              <w:rPr>
                <w:szCs w:val="20"/>
              </w:rPr>
              <w:t>5%</w:t>
            </w:r>
          </w:p>
        </w:tc>
        <w:tc>
          <w:tcPr>
            <w:tcW w:w="4160" w:type="dxa"/>
          </w:tcPr>
          <w:p w14:paraId="6E683D97" w14:textId="77777777" w:rsidR="006677D7" w:rsidRPr="006677D7" w:rsidRDefault="006677D7" w:rsidP="00E011E5">
            <w:pPr>
              <w:pStyle w:val="TableParagraph"/>
              <w:ind w:left="108"/>
              <w:rPr>
                <w:sz w:val="20"/>
                <w:szCs w:val="20"/>
                <w:lang w:val="es-MX" w:eastAsia="es-MX"/>
              </w:rPr>
            </w:pPr>
            <w:r w:rsidRPr="006677D7">
              <w:rPr>
                <w:sz w:val="20"/>
                <w:szCs w:val="20"/>
              </w:rPr>
              <w:t>Se evalúa en base a la rúbrica correspondiente</w:t>
            </w:r>
          </w:p>
        </w:tc>
      </w:tr>
      <w:tr w:rsidR="006677D7" w:rsidRPr="006677D7" w14:paraId="3A5B6CC5" w14:textId="77777777" w:rsidTr="00462F80">
        <w:tc>
          <w:tcPr>
            <w:tcW w:w="3256" w:type="dxa"/>
          </w:tcPr>
          <w:p w14:paraId="66045302" w14:textId="77777777" w:rsidR="006677D7" w:rsidRPr="006677D7" w:rsidRDefault="006677D7" w:rsidP="00E011E5">
            <w:pPr>
              <w:autoSpaceDE w:val="0"/>
              <w:autoSpaceDN w:val="0"/>
              <w:adjustRightInd w:val="0"/>
              <w:rPr>
                <w:szCs w:val="20"/>
                <w:lang w:val="es-MX" w:eastAsia="es-MX"/>
              </w:rPr>
            </w:pPr>
            <w:r w:rsidRPr="006677D7">
              <w:rPr>
                <w:szCs w:val="20"/>
              </w:rPr>
              <w:t>EF2. Plan de trabajo</w:t>
            </w:r>
          </w:p>
        </w:tc>
        <w:tc>
          <w:tcPr>
            <w:tcW w:w="1134" w:type="dxa"/>
          </w:tcPr>
          <w:p w14:paraId="4EF1646B" w14:textId="6CE51B35" w:rsidR="006677D7" w:rsidRPr="006677D7" w:rsidRDefault="00462F80" w:rsidP="00E011E5">
            <w:pPr>
              <w:autoSpaceDE w:val="0"/>
              <w:autoSpaceDN w:val="0"/>
              <w:adjustRightInd w:val="0"/>
              <w:jc w:val="center"/>
              <w:rPr>
                <w:szCs w:val="20"/>
                <w:lang w:val="es-MX" w:eastAsia="es-MX"/>
              </w:rPr>
            </w:pPr>
            <w:r>
              <w:rPr>
                <w:szCs w:val="20"/>
              </w:rPr>
              <w:t>2</w:t>
            </w:r>
            <w:r w:rsidR="006677D7" w:rsidRPr="006677D7">
              <w:rPr>
                <w:szCs w:val="20"/>
              </w:rPr>
              <w:t>0%</w:t>
            </w:r>
          </w:p>
        </w:tc>
        <w:tc>
          <w:tcPr>
            <w:tcW w:w="708" w:type="dxa"/>
          </w:tcPr>
          <w:p w14:paraId="1DA63DE8" w14:textId="77777777" w:rsidR="006677D7" w:rsidRPr="006677D7" w:rsidRDefault="006677D7" w:rsidP="00E011E5">
            <w:pPr>
              <w:autoSpaceDE w:val="0"/>
              <w:autoSpaceDN w:val="0"/>
              <w:adjustRightInd w:val="0"/>
              <w:jc w:val="center"/>
              <w:rPr>
                <w:szCs w:val="20"/>
                <w:lang w:val="es-MX" w:eastAsia="es-MX"/>
              </w:rPr>
            </w:pPr>
            <w:r w:rsidRPr="006677D7">
              <w:rPr>
                <w:szCs w:val="20"/>
              </w:rPr>
              <w:t>5%</w:t>
            </w:r>
          </w:p>
        </w:tc>
        <w:tc>
          <w:tcPr>
            <w:tcW w:w="709" w:type="dxa"/>
          </w:tcPr>
          <w:p w14:paraId="0DA1A961" w14:textId="77777777" w:rsidR="006677D7" w:rsidRPr="006677D7" w:rsidRDefault="006677D7" w:rsidP="00E011E5">
            <w:pPr>
              <w:autoSpaceDE w:val="0"/>
              <w:autoSpaceDN w:val="0"/>
              <w:adjustRightInd w:val="0"/>
              <w:jc w:val="center"/>
              <w:rPr>
                <w:szCs w:val="20"/>
                <w:lang w:val="es-MX" w:eastAsia="es-MX"/>
              </w:rPr>
            </w:pPr>
            <w:r w:rsidRPr="006677D7">
              <w:rPr>
                <w:szCs w:val="20"/>
              </w:rPr>
              <w:t>5%</w:t>
            </w:r>
          </w:p>
        </w:tc>
        <w:tc>
          <w:tcPr>
            <w:tcW w:w="851" w:type="dxa"/>
          </w:tcPr>
          <w:p w14:paraId="0DEB9548" w14:textId="77777777" w:rsidR="006677D7" w:rsidRPr="006677D7" w:rsidRDefault="006677D7" w:rsidP="00E011E5">
            <w:pPr>
              <w:autoSpaceDE w:val="0"/>
              <w:autoSpaceDN w:val="0"/>
              <w:adjustRightInd w:val="0"/>
              <w:jc w:val="center"/>
              <w:rPr>
                <w:szCs w:val="20"/>
                <w:lang w:val="es-MX" w:eastAsia="es-MX"/>
              </w:rPr>
            </w:pPr>
            <w:r w:rsidRPr="006677D7">
              <w:rPr>
                <w:szCs w:val="20"/>
              </w:rPr>
              <w:t>0%</w:t>
            </w:r>
          </w:p>
        </w:tc>
        <w:tc>
          <w:tcPr>
            <w:tcW w:w="708" w:type="dxa"/>
          </w:tcPr>
          <w:p w14:paraId="21CA909F" w14:textId="77777777" w:rsidR="006677D7" w:rsidRPr="006677D7" w:rsidRDefault="006677D7" w:rsidP="00E011E5">
            <w:pPr>
              <w:autoSpaceDE w:val="0"/>
              <w:autoSpaceDN w:val="0"/>
              <w:adjustRightInd w:val="0"/>
              <w:jc w:val="center"/>
              <w:rPr>
                <w:szCs w:val="20"/>
                <w:lang w:val="es-MX" w:eastAsia="es-MX"/>
              </w:rPr>
            </w:pPr>
            <w:r w:rsidRPr="006677D7">
              <w:rPr>
                <w:szCs w:val="20"/>
              </w:rPr>
              <w:t>0%</w:t>
            </w:r>
          </w:p>
        </w:tc>
        <w:tc>
          <w:tcPr>
            <w:tcW w:w="851" w:type="dxa"/>
          </w:tcPr>
          <w:p w14:paraId="731AF6B4" w14:textId="24316A97" w:rsidR="006677D7" w:rsidRPr="006677D7" w:rsidRDefault="00462F80" w:rsidP="00E011E5">
            <w:pPr>
              <w:autoSpaceDE w:val="0"/>
              <w:autoSpaceDN w:val="0"/>
              <w:adjustRightInd w:val="0"/>
              <w:jc w:val="center"/>
              <w:rPr>
                <w:szCs w:val="20"/>
                <w:lang w:val="es-MX" w:eastAsia="es-MX"/>
              </w:rPr>
            </w:pPr>
            <w:r>
              <w:rPr>
                <w:szCs w:val="20"/>
              </w:rPr>
              <w:t>5</w:t>
            </w:r>
            <w:r w:rsidR="006677D7" w:rsidRPr="006677D7">
              <w:rPr>
                <w:szCs w:val="20"/>
              </w:rPr>
              <w:t>%</w:t>
            </w:r>
          </w:p>
        </w:tc>
        <w:tc>
          <w:tcPr>
            <w:tcW w:w="992" w:type="dxa"/>
          </w:tcPr>
          <w:p w14:paraId="6C775A83" w14:textId="77777777" w:rsidR="006677D7" w:rsidRPr="006677D7" w:rsidRDefault="006677D7" w:rsidP="00E011E5">
            <w:pPr>
              <w:autoSpaceDE w:val="0"/>
              <w:autoSpaceDN w:val="0"/>
              <w:adjustRightInd w:val="0"/>
              <w:jc w:val="center"/>
              <w:rPr>
                <w:szCs w:val="20"/>
                <w:lang w:val="es-MX" w:eastAsia="es-MX"/>
              </w:rPr>
            </w:pPr>
            <w:r w:rsidRPr="006677D7">
              <w:rPr>
                <w:szCs w:val="20"/>
              </w:rPr>
              <w:t>5%</w:t>
            </w:r>
          </w:p>
        </w:tc>
        <w:tc>
          <w:tcPr>
            <w:tcW w:w="4160" w:type="dxa"/>
          </w:tcPr>
          <w:p w14:paraId="39D84EFF" w14:textId="33C62369" w:rsidR="006677D7" w:rsidRPr="006677D7" w:rsidRDefault="006677D7" w:rsidP="00462F80">
            <w:pPr>
              <w:pStyle w:val="TableParagraph"/>
              <w:spacing w:before="2"/>
              <w:ind w:left="108"/>
              <w:rPr>
                <w:sz w:val="20"/>
                <w:szCs w:val="20"/>
                <w:lang w:val="es-MX" w:eastAsia="es-MX"/>
              </w:rPr>
            </w:pPr>
            <w:r w:rsidRPr="006677D7">
              <w:rPr>
                <w:sz w:val="20"/>
                <w:szCs w:val="20"/>
              </w:rPr>
              <w:t xml:space="preserve">Se evalúa en base a </w:t>
            </w:r>
            <w:r w:rsidR="00462F80">
              <w:rPr>
                <w:sz w:val="20"/>
                <w:szCs w:val="20"/>
              </w:rPr>
              <w:t>la lista de cotejo</w:t>
            </w:r>
            <w:r w:rsidRPr="006677D7">
              <w:rPr>
                <w:sz w:val="20"/>
                <w:szCs w:val="20"/>
              </w:rPr>
              <w:t xml:space="preserve"> correspondiente</w:t>
            </w:r>
          </w:p>
        </w:tc>
      </w:tr>
      <w:tr w:rsidR="00462F80" w:rsidRPr="006677D7" w14:paraId="79AF5563" w14:textId="77777777" w:rsidTr="00462F80">
        <w:tc>
          <w:tcPr>
            <w:tcW w:w="3256" w:type="dxa"/>
          </w:tcPr>
          <w:p w14:paraId="60689D21" w14:textId="0E3FE950" w:rsidR="00462F80" w:rsidRPr="006677D7" w:rsidRDefault="00462F80" w:rsidP="00462F80">
            <w:pPr>
              <w:autoSpaceDE w:val="0"/>
              <w:autoSpaceDN w:val="0"/>
              <w:adjustRightInd w:val="0"/>
              <w:rPr>
                <w:szCs w:val="20"/>
                <w:lang w:val="es-MX" w:eastAsia="es-MX"/>
              </w:rPr>
            </w:pPr>
            <w:r>
              <w:rPr>
                <w:szCs w:val="20"/>
              </w:rPr>
              <w:t xml:space="preserve">EF3. Fuentes </w:t>
            </w:r>
            <w:r w:rsidRPr="006677D7">
              <w:rPr>
                <w:szCs w:val="20"/>
              </w:rPr>
              <w:t>Marco teórico</w:t>
            </w:r>
          </w:p>
        </w:tc>
        <w:tc>
          <w:tcPr>
            <w:tcW w:w="1134" w:type="dxa"/>
          </w:tcPr>
          <w:p w14:paraId="2860D37B" w14:textId="77777777" w:rsidR="00462F80" w:rsidRPr="006677D7" w:rsidRDefault="00462F80" w:rsidP="00462F80">
            <w:pPr>
              <w:autoSpaceDE w:val="0"/>
              <w:autoSpaceDN w:val="0"/>
              <w:adjustRightInd w:val="0"/>
              <w:jc w:val="center"/>
              <w:rPr>
                <w:szCs w:val="20"/>
                <w:lang w:val="es-MX" w:eastAsia="es-MX"/>
              </w:rPr>
            </w:pPr>
            <w:r w:rsidRPr="006677D7">
              <w:rPr>
                <w:szCs w:val="20"/>
              </w:rPr>
              <w:t>20%</w:t>
            </w:r>
          </w:p>
        </w:tc>
        <w:tc>
          <w:tcPr>
            <w:tcW w:w="708" w:type="dxa"/>
          </w:tcPr>
          <w:p w14:paraId="259DDD04" w14:textId="188BC992" w:rsidR="00462F80" w:rsidRPr="006677D7" w:rsidRDefault="00462F80" w:rsidP="00462F80">
            <w:pPr>
              <w:autoSpaceDE w:val="0"/>
              <w:autoSpaceDN w:val="0"/>
              <w:adjustRightInd w:val="0"/>
              <w:jc w:val="center"/>
              <w:rPr>
                <w:szCs w:val="20"/>
                <w:lang w:val="es-MX" w:eastAsia="es-MX"/>
              </w:rPr>
            </w:pPr>
            <w:r w:rsidRPr="006677D7">
              <w:rPr>
                <w:szCs w:val="20"/>
              </w:rPr>
              <w:t>0%</w:t>
            </w:r>
          </w:p>
        </w:tc>
        <w:tc>
          <w:tcPr>
            <w:tcW w:w="709" w:type="dxa"/>
          </w:tcPr>
          <w:p w14:paraId="3434B94C" w14:textId="285E4809" w:rsidR="00462F80" w:rsidRPr="006677D7" w:rsidRDefault="00462F80" w:rsidP="00462F80">
            <w:pPr>
              <w:autoSpaceDE w:val="0"/>
              <w:autoSpaceDN w:val="0"/>
              <w:adjustRightInd w:val="0"/>
              <w:jc w:val="center"/>
              <w:rPr>
                <w:szCs w:val="20"/>
                <w:lang w:val="es-MX" w:eastAsia="es-MX"/>
              </w:rPr>
            </w:pPr>
            <w:r w:rsidRPr="006677D7">
              <w:rPr>
                <w:szCs w:val="20"/>
              </w:rPr>
              <w:t>0%</w:t>
            </w:r>
          </w:p>
        </w:tc>
        <w:tc>
          <w:tcPr>
            <w:tcW w:w="851" w:type="dxa"/>
          </w:tcPr>
          <w:p w14:paraId="65B56017" w14:textId="77777777" w:rsidR="00462F80" w:rsidRPr="006677D7" w:rsidRDefault="00462F80" w:rsidP="00462F80">
            <w:pPr>
              <w:autoSpaceDE w:val="0"/>
              <w:autoSpaceDN w:val="0"/>
              <w:adjustRightInd w:val="0"/>
              <w:jc w:val="center"/>
              <w:rPr>
                <w:szCs w:val="20"/>
                <w:lang w:val="es-MX" w:eastAsia="es-MX"/>
              </w:rPr>
            </w:pPr>
            <w:r w:rsidRPr="006677D7">
              <w:rPr>
                <w:szCs w:val="20"/>
              </w:rPr>
              <w:t>10%</w:t>
            </w:r>
          </w:p>
        </w:tc>
        <w:tc>
          <w:tcPr>
            <w:tcW w:w="708" w:type="dxa"/>
          </w:tcPr>
          <w:p w14:paraId="7A343721" w14:textId="77777777" w:rsidR="00462F80" w:rsidRPr="006677D7" w:rsidRDefault="00462F80" w:rsidP="00462F80">
            <w:pPr>
              <w:autoSpaceDE w:val="0"/>
              <w:autoSpaceDN w:val="0"/>
              <w:adjustRightInd w:val="0"/>
              <w:jc w:val="center"/>
              <w:rPr>
                <w:szCs w:val="20"/>
                <w:lang w:val="es-MX" w:eastAsia="es-MX"/>
              </w:rPr>
            </w:pPr>
            <w:r w:rsidRPr="006677D7">
              <w:rPr>
                <w:szCs w:val="20"/>
              </w:rPr>
              <w:t>10%</w:t>
            </w:r>
          </w:p>
        </w:tc>
        <w:tc>
          <w:tcPr>
            <w:tcW w:w="851" w:type="dxa"/>
          </w:tcPr>
          <w:p w14:paraId="4033F8F4" w14:textId="77777777" w:rsidR="00462F80" w:rsidRPr="006677D7" w:rsidRDefault="00462F80" w:rsidP="00462F80">
            <w:pPr>
              <w:autoSpaceDE w:val="0"/>
              <w:autoSpaceDN w:val="0"/>
              <w:adjustRightInd w:val="0"/>
              <w:jc w:val="center"/>
              <w:rPr>
                <w:szCs w:val="20"/>
                <w:lang w:val="es-MX" w:eastAsia="es-MX"/>
              </w:rPr>
            </w:pPr>
            <w:r w:rsidRPr="006677D7">
              <w:rPr>
                <w:szCs w:val="20"/>
              </w:rPr>
              <w:t>0%</w:t>
            </w:r>
          </w:p>
        </w:tc>
        <w:tc>
          <w:tcPr>
            <w:tcW w:w="992" w:type="dxa"/>
          </w:tcPr>
          <w:p w14:paraId="24E28E2C" w14:textId="77777777" w:rsidR="00462F80" w:rsidRPr="006677D7" w:rsidRDefault="00462F80" w:rsidP="00462F80">
            <w:pPr>
              <w:autoSpaceDE w:val="0"/>
              <w:autoSpaceDN w:val="0"/>
              <w:adjustRightInd w:val="0"/>
              <w:jc w:val="center"/>
              <w:rPr>
                <w:szCs w:val="20"/>
                <w:lang w:val="es-MX" w:eastAsia="es-MX"/>
              </w:rPr>
            </w:pPr>
            <w:r w:rsidRPr="006677D7">
              <w:rPr>
                <w:szCs w:val="20"/>
              </w:rPr>
              <w:t>0%</w:t>
            </w:r>
          </w:p>
        </w:tc>
        <w:tc>
          <w:tcPr>
            <w:tcW w:w="4160" w:type="dxa"/>
          </w:tcPr>
          <w:p w14:paraId="2274E62F" w14:textId="7F0939CC" w:rsidR="00462F80" w:rsidRPr="006677D7" w:rsidRDefault="00462F80" w:rsidP="00462F80">
            <w:pPr>
              <w:pStyle w:val="TableParagraph"/>
              <w:spacing w:before="1"/>
              <w:ind w:left="108"/>
              <w:rPr>
                <w:sz w:val="20"/>
                <w:szCs w:val="20"/>
                <w:lang w:val="es-MX" w:eastAsia="es-MX"/>
              </w:rPr>
            </w:pPr>
            <w:r w:rsidRPr="001E06A5">
              <w:rPr>
                <w:sz w:val="20"/>
                <w:szCs w:val="20"/>
              </w:rPr>
              <w:t>Se evalúa en base a la lista de cotejo correspondiente</w:t>
            </w:r>
          </w:p>
        </w:tc>
      </w:tr>
      <w:tr w:rsidR="00462F80" w:rsidRPr="006677D7" w14:paraId="750C5EE7" w14:textId="77777777" w:rsidTr="00462F80">
        <w:tc>
          <w:tcPr>
            <w:tcW w:w="3256" w:type="dxa"/>
          </w:tcPr>
          <w:p w14:paraId="566BBFA2" w14:textId="4E5867E7" w:rsidR="00462F80" w:rsidRPr="006677D7" w:rsidRDefault="00462F80" w:rsidP="00462F80">
            <w:pPr>
              <w:autoSpaceDE w:val="0"/>
              <w:autoSpaceDN w:val="0"/>
              <w:adjustRightInd w:val="0"/>
              <w:rPr>
                <w:szCs w:val="20"/>
                <w:lang w:val="es-MX" w:eastAsia="es-MX"/>
              </w:rPr>
            </w:pPr>
            <w:r w:rsidRPr="006677D7">
              <w:rPr>
                <w:szCs w:val="20"/>
              </w:rPr>
              <w:t xml:space="preserve">EF4. </w:t>
            </w:r>
            <w:r>
              <w:rPr>
                <w:szCs w:val="20"/>
              </w:rPr>
              <w:t>Reporte inicial</w:t>
            </w:r>
            <w:r w:rsidRPr="006677D7">
              <w:rPr>
                <w:szCs w:val="20"/>
              </w:rPr>
              <w:t xml:space="preserve"> </w:t>
            </w:r>
          </w:p>
        </w:tc>
        <w:tc>
          <w:tcPr>
            <w:tcW w:w="1134" w:type="dxa"/>
          </w:tcPr>
          <w:p w14:paraId="7EA38FAD" w14:textId="43A7FEEB" w:rsidR="00462F80" w:rsidRPr="006677D7" w:rsidRDefault="00462F80" w:rsidP="00462F80">
            <w:pPr>
              <w:autoSpaceDE w:val="0"/>
              <w:autoSpaceDN w:val="0"/>
              <w:adjustRightInd w:val="0"/>
              <w:jc w:val="center"/>
              <w:rPr>
                <w:szCs w:val="20"/>
                <w:lang w:val="es-MX" w:eastAsia="es-MX"/>
              </w:rPr>
            </w:pPr>
            <w:r>
              <w:rPr>
                <w:szCs w:val="20"/>
              </w:rPr>
              <w:t>4</w:t>
            </w:r>
            <w:r w:rsidRPr="006677D7">
              <w:rPr>
                <w:szCs w:val="20"/>
              </w:rPr>
              <w:t>0%</w:t>
            </w:r>
          </w:p>
        </w:tc>
        <w:tc>
          <w:tcPr>
            <w:tcW w:w="708" w:type="dxa"/>
          </w:tcPr>
          <w:p w14:paraId="63CBDA47" w14:textId="77777777" w:rsidR="00462F80" w:rsidRPr="006677D7" w:rsidRDefault="00462F80" w:rsidP="00462F80">
            <w:pPr>
              <w:autoSpaceDE w:val="0"/>
              <w:autoSpaceDN w:val="0"/>
              <w:adjustRightInd w:val="0"/>
              <w:jc w:val="center"/>
              <w:rPr>
                <w:szCs w:val="20"/>
                <w:lang w:val="es-MX" w:eastAsia="es-MX"/>
              </w:rPr>
            </w:pPr>
            <w:r w:rsidRPr="006677D7">
              <w:rPr>
                <w:szCs w:val="20"/>
              </w:rPr>
              <w:t>5%</w:t>
            </w:r>
          </w:p>
        </w:tc>
        <w:tc>
          <w:tcPr>
            <w:tcW w:w="709" w:type="dxa"/>
          </w:tcPr>
          <w:p w14:paraId="1E81CE81" w14:textId="77777777" w:rsidR="00462F80" w:rsidRPr="006677D7" w:rsidRDefault="00462F80" w:rsidP="00462F80">
            <w:pPr>
              <w:autoSpaceDE w:val="0"/>
              <w:autoSpaceDN w:val="0"/>
              <w:adjustRightInd w:val="0"/>
              <w:jc w:val="center"/>
              <w:rPr>
                <w:szCs w:val="20"/>
                <w:lang w:val="es-MX" w:eastAsia="es-MX"/>
              </w:rPr>
            </w:pPr>
            <w:r w:rsidRPr="006677D7">
              <w:rPr>
                <w:szCs w:val="20"/>
              </w:rPr>
              <w:t>5%</w:t>
            </w:r>
          </w:p>
        </w:tc>
        <w:tc>
          <w:tcPr>
            <w:tcW w:w="851" w:type="dxa"/>
          </w:tcPr>
          <w:p w14:paraId="74DBF63D" w14:textId="409C54B1" w:rsidR="00462F80" w:rsidRPr="006677D7" w:rsidRDefault="00462F80" w:rsidP="00462F80">
            <w:pPr>
              <w:autoSpaceDE w:val="0"/>
              <w:autoSpaceDN w:val="0"/>
              <w:adjustRightInd w:val="0"/>
              <w:jc w:val="center"/>
              <w:rPr>
                <w:szCs w:val="20"/>
                <w:lang w:val="es-MX" w:eastAsia="es-MX"/>
              </w:rPr>
            </w:pPr>
            <w:r>
              <w:rPr>
                <w:szCs w:val="20"/>
              </w:rPr>
              <w:t>10</w:t>
            </w:r>
            <w:r w:rsidRPr="006677D7">
              <w:rPr>
                <w:szCs w:val="20"/>
              </w:rPr>
              <w:t>%</w:t>
            </w:r>
          </w:p>
        </w:tc>
        <w:tc>
          <w:tcPr>
            <w:tcW w:w="708" w:type="dxa"/>
          </w:tcPr>
          <w:p w14:paraId="35827806" w14:textId="79D80B9C" w:rsidR="00462F80" w:rsidRPr="006677D7" w:rsidRDefault="00462F80" w:rsidP="00462F80">
            <w:pPr>
              <w:autoSpaceDE w:val="0"/>
              <w:autoSpaceDN w:val="0"/>
              <w:adjustRightInd w:val="0"/>
              <w:jc w:val="center"/>
              <w:rPr>
                <w:szCs w:val="20"/>
                <w:lang w:val="es-MX" w:eastAsia="es-MX"/>
              </w:rPr>
            </w:pPr>
            <w:r>
              <w:rPr>
                <w:szCs w:val="20"/>
              </w:rPr>
              <w:t>10</w:t>
            </w:r>
            <w:r w:rsidRPr="006677D7">
              <w:rPr>
                <w:szCs w:val="20"/>
              </w:rPr>
              <w:t>%</w:t>
            </w:r>
          </w:p>
        </w:tc>
        <w:tc>
          <w:tcPr>
            <w:tcW w:w="851" w:type="dxa"/>
          </w:tcPr>
          <w:p w14:paraId="69434D60" w14:textId="77777777" w:rsidR="00462F80" w:rsidRPr="006677D7" w:rsidRDefault="00462F80" w:rsidP="00462F80">
            <w:pPr>
              <w:autoSpaceDE w:val="0"/>
              <w:autoSpaceDN w:val="0"/>
              <w:adjustRightInd w:val="0"/>
              <w:jc w:val="center"/>
              <w:rPr>
                <w:szCs w:val="20"/>
                <w:lang w:val="es-MX" w:eastAsia="es-MX"/>
              </w:rPr>
            </w:pPr>
            <w:r w:rsidRPr="006677D7">
              <w:rPr>
                <w:szCs w:val="20"/>
              </w:rPr>
              <w:t>10%</w:t>
            </w:r>
          </w:p>
        </w:tc>
        <w:tc>
          <w:tcPr>
            <w:tcW w:w="992" w:type="dxa"/>
          </w:tcPr>
          <w:p w14:paraId="55FC5BDA" w14:textId="2F674628" w:rsidR="00462F80" w:rsidRPr="006677D7" w:rsidRDefault="00462F80" w:rsidP="00462F80">
            <w:pPr>
              <w:autoSpaceDE w:val="0"/>
              <w:autoSpaceDN w:val="0"/>
              <w:adjustRightInd w:val="0"/>
              <w:jc w:val="center"/>
              <w:rPr>
                <w:szCs w:val="20"/>
                <w:lang w:val="es-MX" w:eastAsia="es-MX"/>
              </w:rPr>
            </w:pPr>
            <w:r w:rsidRPr="006677D7">
              <w:rPr>
                <w:szCs w:val="20"/>
              </w:rPr>
              <w:t>0%</w:t>
            </w:r>
          </w:p>
        </w:tc>
        <w:tc>
          <w:tcPr>
            <w:tcW w:w="4160" w:type="dxa"/>
          </w:tcPr>
          <w:p w14:paraId="4D5C9D53" w14:textId="4E0AC648" w:rsidR="00462F80" w:rsidRPr="006677D7" w:rsidRDefault="00462F80" w:rsidP="00462F80">
            <w:pPr>
              <w:pStyle w:val="TableParagraph"/>
              <w:ind w:left="108"/>
              <w:rPr>
                <w:sz w:val="20"/>
                <w:szCs w:val="20"/>
                <w:lang w:val="es-MX" w:eastAsia="es-MX"/>
              </w:rPr>
            </w:pPr>
            <w:r w:rsidRPr="00462F80">
              <w:rPr>
                <w:sz w:val="20"/>
                <w:szCs w:val="20"/>
              </w:rPr>
              <w:t>Se evalúa en base a la rúbrica correspondiente</w:t>
            </w:r>
          </w:p>
        </w:tc>
      </w:tr>
      <w:tr w:rsidR="006677D7" w:rsidRPr="006677D7" w14:paraId="2EF5523F" w14:textId="77777777" w:rsidTr="00462F80">
        <w:tc>
          <w:tcPr>
            <w:tcW w:w="3256" w:type="dxa"/>
            <w:shd w:val="clear" w:color="auto" w:fill="auto"/>
          </w:tcPr>
          <w:p w14:paraId="61B09FA6" w14:textId="77777777" w:rsidR="006677D7" w:rsidRPr="006677D7" w:rsidRDefault="006677D7" w:rsidP="00E011E5">
            <w:pPr>
              <w:autoSpaceDE w:val="0"/>
              <w:autoSpaceDN w:val="0"/>
              <w:adjustRightInd w:val="0"/>
              <w:rPr>
                <w:szCs w:val="20"/>
                <w:lang w:val="es-MX" w:eastAsia="es-MX"/>
              </w:rPr>
            </w:pPr>
            <w:r w:rsidRPr="006677D7">
              <w:rPr>
                <w:szCs w:val="20"/>
                <w:lang w:val="es-MX" w:eastAsia="es-MX"/>
              </w:rPr>
              <w:t>Total</w:t>
            </w:r>
          </w:p>
        </w:tc>
        <w:tc>
          <w:tcPr>
            <w:tcW w:w="1134" w:type="dxa"/>
            <w:shd w:val="clear" w:color="auto" w:fill="auto"/>
          </w:tcPr>
          <w:p w14:paraId="4FE99844" w14:textId="77777777" w:rsidR="006677D7" w:rsidRPr="006677D7" w:rsidRDefault="006677D7" w:rsidP="00E011E5">
            <w:pPr>
              <w:autoSpaceDE w:val="0"/>
              <w:autoSpaceDN w:val="0"/>
              <w:adjustRightInd w:val="0"/>
              <w:jc w:val="center"/>
              <w:rPr>
                <w:szCs w:val="20"/>
                <w:lang w:val="es-MX" w:eastAsia="es-MX"/>
              </w:rPr>
            </w:pPr>
            <w:r w:rsidRPr="006677D7">
              <w:rPr>
                <w:szCs w:val="20"/>
                <w:lang w:val="es-MX" w:eastAsia="es-MX"/>
              </w:rPr>
              <w:t>100 %</w:t>
            </w:r>
          </w:p>
        </w:tc>
        <w:tc>
          <w:tcPr>
            <w:tcW w:w="708" w:type="dxa"/>
          </w:tcPr>
          <w:p w14:paraId="4F83574C" w14:textId="58E06256" w:rsidR="006677D7" w:rsidRPr="006677D7" w:rsidRDefault="00462F80" w:rsidP="00E011E5">
            <w:pPr>
              <w:autoSpaceDE w:val="0"/>
              <w:autoSpaceDN w:val="0"/>
              <w:adjustRightInd w:val="0"/>
              <w:rPr>
                <w:szCs w:val="20"/>
                <w:lang w:val="es-MX" w:eastAsia="es-MX"/>
              </w:rPr>
            </w:pPr>
            <w:r>
              <w:rPr>
                <w:szCs w:val="20"/>
              </w:rPr>
              <w:t>15</w:t>
            </w:r>
            <w:r w:rsidR="006677D7" w:rsidRPr="006677D7">
              <w:rPr>
                <w:szCs w:val="20"/>
              </w:rPr>
              <w:t>%</w:t>
            </w:r>
          </w:p>
        </w:tc>
        <w:tc>
          <w:tcPr>
            <w:tcW w:w="709" w:type="dxa"/>
          </w:tcPr>
          <w:p w14:paraId="7CB8DC57" w14:textId="69DAF277" w:rsidR="006677D7" w:rsidRPr="006677D7" w:rsidRDefault="00462F80" w:rsidP="00462F80">
            <w:pPr>
              <w:autoSpaceDE w:val="0"/>
              <w:autoSpaceDN w:val="0"/>
              <w:adjustRightInd w:val="0"/>
              <w:rPr>
                <w:szCs w:val="20"/>
                <w:lang w:val="es-MX" w:eastAsia="es-MX"/>
              </w:rPr>
            </w:pPr>
            <w:r>
              <w:rPr>
                <w:szCs w:val="20"/>
              </w:rPr>
              <w:t>15</w:t>
            </w:r>
            <w:r w:rsidR="006677D7" w:rsidRPr="006677D7">
              <w:rPr>
                <w:szCs w:val="20"/>
              </w:rPr>
              <w:t>%</w:t>
            </w:r>
          </w:p>
        </w:tc>
        <w:tc>
          <w:tcPr>
            <w:tcW w:w="851" w:type="dxa"/>
          </w:tcPr>
          <w:p w14:paraId="5AE9FEB9" w14:textId="682A8F85" w:rsidR="006677D7" w:rsidRPr="006677D7" w:rsidRDefault="00462F80" w:rsidP="00E011E5">
            <w:pPr>
              <w:autoSpaceDE w:val="0"/>
              <w:autoSpaceDN w:val="0"/>
              <w:adjustRightInd w:val="0"/>
              <w:rPr>
                <w:szCs w:val="20"/>
                <w:lang w:val="es-MX" w:eastAsia="es-MX"/>
              </w:rPr>
            </w:pPr>
            <w:r>
              <w:rPr>
                <w:szCs w:val="20"/>
              </w:rPr>
              <w:t>2</w:t>
            </w:r>
            <w:r w:rsidR="006677D7" w:rsidRPr="006677D7">
              <w:rPr>
                <w:szCs w:val="20"/>
              </w:rPr>
              <w:t>0%</w:t>
            </w:r>
          </w:p>
        </w:tc>
        <w:tc>
          <w:tcPr>
            <w:tcW w:w="708" w:type="dxa"/>
          </w:tcPr>
          <w:p w14:paraId="5DDDE8A1" w14:textId="6CD8DE15" w:rsidR="006677D7" w:rsidRPr="006677D7" w:rsidRDefault="00462F80" w:rsidP="00E011E5">
            <w:pPr>
              <w:autoSpaceDE w:val="0"/>
              <w:autoSpaceDN w:val="0"/>
              <w:adjustRightInd w:val="0"/>
              <w:rPr>
                <w:szCs w:val="20"/>
                <w:lang w:val="es-MX" w:eastAsia="es-MX"/>
              </w:rPr>
            </w:pPr>
            <w:r>
              <w:rPr>
                <w:szCs w:val="20"/>
              </w:rPr>
              <w:t>25</w:t>
            </w:r>
            <w:r w:rsidR="006677D7" w:rsidRPr="006677D7">
              <w:rPr>
                <w:szCs w:val="20"/>
              </w:rPr>
              <w:t>%</w:t>
            </w:r>
          </w:p>
        </w:tc>
        <w:tc>
          <w:tcPr>
            <w:tcW w:w="851" w:type="dxa"/>
          </w:tcPr>
          <w:p w14:paraId="25325822" w14:textId="69F52A0F" w:rsidR="006677D7" w:rsidRPr="006677D7" w:rsidRDefault="00462F80" w:rsidP="00E011E5">
            <w:pPr>
              <w:autoSpaceDE w:val="0"/>
              <w:autoSpaceDN w:val="0"/>
              <w:adjustRightInd w:val="0"/>
              <w:rPr>
                <w:szCs w:val="20"/>
                <w:lang w:val="es-MX" w:eastAsia="es-MX"/>
              </w:rPr>
            </w:pPr>
            <w:r>
              <w:rPr>
                <w:szCs w:val="20"/>
              </w:rPr>
              <w:t>15</w:t>
            </w:r>
            <w:r w:rsidR="006677D7" w:rsidRPr="006677D7">
              <w:rPr>
                <w:szCs w:val="20"/>
              </w:rPr>
              <w:t>%</w:t>
            </w:r>
          </w:p>
        </w:tc>
        <w:tc>
          <w:tcPr>
            <w:tcW w:w="992" w:type="dxa"/>
          </w:tcPr>
          <w:p w14:paraId="176BDC8E" w14:textId="77777777" w:rsidR="006677D7" w:rsidRPr="006677D7" w:rsidRDefault="006677D7" w:rsidP="00E011E5">
            <w:pPr>
              <w:autoSpaceDE w:val="0"/>
              <w:autoSpaceDN w:val="0"/>
              <w:adjustRightInd w:val="0"/>
              <w:rPr>
                <w:szCs w:val="20"/>
                <w:lang w:val="es-MX" w:eastAsia="es-MX"/>
              </w:rPr>
            </w:pPr>
            <w:r w:rsidRPr="006677D7">
              <w:rPr>
                <w:szCs w:val="20"/>
              </w:rPr>
              <w:t>10%</w:t>
            </w:r>
          </w:p>
        </w:tc>
        <w:tc>
          <w:tcPr>
            <w:tcW w:w="4160" w:type="dxa"/>
            <w:shd w:val="clear" w:color="auto" w:fill="auto"/>
          </w:tcPr>
          <w:p w14:paraId="1FF90303" w14:textId="77777777" w:rsidR="006677D7" w:rsidRPr="006677D7" w:rsidRDefault="006677D7" w:rsidP="00E011E5">
            <w:pPr>
              <w:autoSpaceDE w:val="0"/>
              <w:autoSpaceDN w:val="0"/>
              <w:adjustRightInd w:val="0"/>
              <w:rPr>
                <w:szCs w:val="20"/>
                <w:lang w:val="es-MX" w:eastAsia="es-MX"/>
              </w:rPr>
            </w:pPr>
          </w:p>
        </w:tc>
      </w:tr>
    </w:tbl>
    <w:p w14:paraId="1C1A9A69" w14:textId="77777777" w:rsidR="006677D7" w:rsidRDefault="006677D7" w:rsidP="007B06EF">
      <w:pPr>
        <w:autoSpaceDE w:val="0"/>
        <w:autoSpaceDN w:val="0"/>
        <w:adjustRightInd w:val="0"/>
        <w:spacing w:after="80"/>
        <w:rPr>
          <w:b/>
          <w:szCs w:val="20"/>
          <w:lang w:val="es-MX" w:eastAsia="es-MX"/>
        </w:rPr>
      </w:pPr>
    </w:p>
    <w:p w14:paraId="6A624E80" w14:textId="77777777" w:rsidR="005E1D2D" w:rsidRPr="005E1D2D" w:rsidRDefault="005E1D2D" w:rsidP="005E1D2D">
      <w:pPr>
        <w:autoSpaceDE w:val="0"/>
        <w:autoSpaceDN w:val="0"/>
        <w:adjustRightInd w:val="0"/>
        <w:rPr>
          <w:szCs w:val="20"/>
          <w:lang w:val="es-MX" w:eastAsia="es-MX"/>
        </w:rPr>
      </w:pPr>
      <w:r w:rsidRPr="005E1D2D">
        <w:rPr>
          <w:b/>
          <w:szCs w:val="20"/>
          <w:lang w:val="es-MX" w:eastAsia="es-MX"/>
        </w:rPr>
        <w:t xml:space="preserve">Competencia No.: </w:t>
      </w:r>
      <w:r w:rsidRPr="005E1D2D">
        <w:rPr>
          <w:szCs w:val="20"/>
          <w:lang w:val="es-MX" w:eastAsia="es-MX"/>
        </w:rPr>
        <w:t xml:space="preserve"> 2</w:t>
      </w:r>
    </w:p>
    <w:p w14:paraId="586A7052" w14:textId="77777777" w:rsidR="005E1D2D" w:rsidRPr="005E1D2D" w:rsidRDefault="005E1D2D" w:rsidP="005E1D2D">
      <w:pPr>
        <w:autoSpaceDE w:val="0"/>
        <w:autoSpaceDN w:val="0"/>
        <w:adjustRightInd w:val="0"/>
        <w:spacing w:after="0" w:line="240" w:lineRule="auto"/>
        <w:ind w:left="0" w:firstLine="0"/>
        <w:jc w:val="left"/>
        <w:rPr>
          <w:rFonts w:eastAsiaTheme="minorEastAsia"/>
          <w:color w:val="auto"/>
          <w:szCs w:val="20"/>
          <w:lang w:val="es-MX"/>
        </w:rPr>
      </w:pPr>
      <w:r w:rsidRPr="005E1D2D">
        <w:rPr>
          <w:b/>
          <w:szCs w:val="20"/>
          <w:lang w:val="es-MX" w:eastAsia="es-MX"/>
        </w:rPr>
        <w:t>Descripción: Desarrollo de la metodología del proyecto de investigación.</w:t>
      </w:r>
    </w:p>
    <w:p w14:paraId="0663E23E" w14:textId="77777777" w:rsidR="005E1D2D" w:rsidRPr="005E1D2D" w:rsidRDefault="005E1D2D" w:rsidP="005E1D2D">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5E1D2D" w:rsidRPr="005E1D2D" w14:paraId="66FEA0E7" w14:textId="77777777" w:rsidTr="00E011E5">
        <w:tc>
          <w:tcPr>
            <w:tcW w:w="3225" w:type="dxa"/>
            <w:vAlign w:val="center"/>
          </w:tcPr>
          <w:p w14:paraId="40EB1FF1"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Temas y subtemas para desarrollar la competencia específica</w:t>
            </w:r>
          </w:p>
        </w:tc>
        <w:tc>
          <w:tcPr>
            <w:tcW w:w="3256" w:type="dxa"/>
            <w:vAlign w:val="center"/>
          </w:tcPr>
          <w:p w14:paraId="17353BF7"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Actividades de aprendizaje</w:t>
            </w:r>
          </w:p>
        </w:tc>
        <w:tc>
          <w:tcPr>
            <w:tcW w:w="2974" w:type="dxa"/>
            <w:vAlign w:val="center"/>
          </w:tcPr>
          <w:p w14:paraId="704A3D48"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Actividades de enseñanza</w:t>
            </w:r>
          </w:p>
        </w:tc>
        <w:tc>
          <w:tcPr>
            <w:tcW w:w="2408" w:type="dxa"/>
            <w:vAlign w:val="center"/>
          </w:tcPr>
          <w:p w14:paraId="6B1DE917"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Desarrollo de competencias genéricas</w:t>
            </w:r>
          </w:p>
        </w:tc>
        <w:tc>
          <w:tcPr>
            <w:tcW w:w="1416" w:type="dxa"/>
            <w:vAlign w:val="center"/>
          </w:tcPr>
          <w:p w14:paraId="758413F5"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Horas teórico-práctica</w:t>
            </w:r>
          </w:p>
        </w:tc>
      </w:tr>
      <w:tr w:rsidR="005E1D2D" w:rsidRPr="005E1D2D" w14:paraId="163A5A3A" w14:textId="77777777" w:rsidTr="00E011E5">
        <w:tc>
          <w:tcPr>
            <w:tcW w:w="3225" w:type="dxa"/>
          </w:tcPr>
          <w:p w14:paraId="516FA458" w14:textId="77777777" w:rsidR="005E1D2D" w:rsidRPr="005E1D2D" w:rsidRDefault="005E1D2D" w:rsidP="00E011E5">
            <w:pPr>
              <w:autoSpaceDE w:val="0"/>
              <w:autoSpaceDN w:val="0"/>
              <w:adjustRightInd w:val="0"/>
              <w:ind w:left="0" w:firstLine="0"/>
              <w:rPr>
                <w:szCs w:val="20"/>
                <w:lang w:val="es-MX" w:eastAsia="es-MX"/>
              </w:rPr>
            </w:pPr>
            <w:r w:rsidRPr="005E1D2D">
              <w:rPr>
                <w:szCs w:val="20"/>
                <w:lang w:val="es-MX" w:eastAsia="es-MX"/>
              </w:rPr>
              <w:t>2. Desarrollo de la metodología del proyecto de investigación.</w:t>
            </w:r>
          </w:p>
          <w:p w14:paraId="4300A96C" w14:textId="77777777" w:rsidR="005E1D2D" w:rsidRPr="005E1D2D" w:rsidRDefault="005E1D2D" w:rsidP="00E011E5">
            <w:pPr>
              <w:autoSpaceDE w:val="0"/>
              <w:autoSpaceDN w:val="0"/>
              <w:adjustRightInd w:val="0"/>
              <w:ind w:left="0" w:firstLine="0"/>
              <w:rPr>
                <w:szCs w:val="20"/>
                <w:lang w:val="es-MX" w:eastAsia="es-MX"/>
              </w:rPr>
            </w:pPr>
          </w:p>
          <w:p w14:paraId="0B706BD4"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2.1 Aplicación de los instrumentos y métodos experimentales seleccionados</w:t>
            </w:r>
          </w:p>
          <w:p w14:paraId="72E56474" w14:textId="77777777" w:rsidR="005E1D2D" w:rsidRPr="005E1D2D" w:rsidRDefault="005E1D2D" w:rsidP="00E011E5">
            <w:pPr>
              <w:autoSpaceDE w:val="0"/>
              <w:autoSpaceDN w:val="0"/>
              <w:adjustRightInd w:val="0"/>
              <w:rPr>
                <w:szCs w:val="20"/>
                <w:lang w:val="es-MX" w:eastAsia="es-MX"/>
              </w:rPr>
            </w:pPr>
          </w:p>
          <w:p w14:paraId="654B9812"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2.2 Desarrollo de la metodología</w:t>
            </w:r>
          </w:p>
          <w:p w14:paraId="701897DB" w14:textId="77777777" w:rsidR="00462F80" w:rsidRDefault="00462F80" w:rsidP="00E011E5">
            <w:pPr>
              <w:autoSpaceDE w:val="0"/>
              <w:autoSpaceDN w:val="0"/>
              <w:adjustRightInd w:val="0"/>
              <w:rPr>
                <w:szCs w:val="20"/>
                <w:lang w:val="es-MX" w:eastAsia="es-MX"/>
              </w:rPr>
            </w:pPr>
          </w:p>
          <w:p w14:paraId="2015D3F7" w14:textId="10B7A3EE" w:rsidR="005E1D2D" w:rsidRPr="005E1D2D" w:rsidRDefault="005E1D2D" w:rsidP="00E011E5">
            <w:pPr>
              <w:autoSpaceDE w:val="0"/>
              <w:autoSpaceDN w:val="0"/>
              <w:adjustRightInd w:val="0"/>
              <w:rPr>
                <w:szCs w:val="20"/>
                <w:lang w:val="es-MX" w:eastAsia="es-MX"/>
              </w:rPr>
            </w:pPr>
            <w:r w:rsidRPr="005E1D2D">
              <w:rPr>
                <w:szCs w:val="20"/>
                <w:lang w:val="es-MX" w:eastAsia="es-MX"/>
              </w:rPr>
              <w:t>2.3 Recolección y tratamiento de datos</w:t>
            </w:r>
          </w:p>
          <w:p w14:paraId="00717404" w14:textId="77777777" w:rsidR="005E1D2D" w:rsidRPr="005E1D2D" w:rsidRDefault="005E1D2D" w:rsidP="00E011E5">
            <w:pPr>
              <w:autoSpaceDE w:val="0"/>
              <w:autoSpaceDN w:val="0"/>
              <w:adjustRightInd w:val="0"/>
              <w:rPr>
                <w:szCs w:val="20"/>
                <w:lang w:val="es-MX" w:eastAsia="es-MX"/>
              </w:rPr>
            </w:pPr>
          </w:p>
          <w:p w14:paraId="1B7C634B"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2.4 Análisis de resultados</w:t>
            </w:r>
          </w:p>
          <w:p w14:paraId="0DFA03AD" w14:textId="77777777" w:rsidR="005E1D2D" w:rsidRPr="005E1D2D" w:rsidRDefault="005E1D2D" w:rsidP="00E011E5">
            <w:pPr>
              <w:autoSpaceDE w:val="0"/>
              <w:autoSpaceDN w:val="0"/>
              <w:adjustRightInd w:val="0"/>
              <w:rPr>
                <w:szCs w:val="20"/>
                <w:lang w:val="es-MX" w:eastAsia="es-MX"/>
              </w:rPr>
            </w:pPr>
          </w:p>
          <w:p w14:paraId="4B6BB124"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2.5 Propuesta de ajustes de parámetros de la investigación y/o del prototipo</w:t>
            </w:r>
          </w:p>
          <w:p w14:paraId="7D77977D" w14:textId="77777777" w:rsidR="005E1D2D" w:rsidRPr="005E1D2D" w:rsidRDefault="005E1D2D" w:rsidP="00E011E5">
            <w:pPr>
              <w:autoSpaceDE w:val="0"/>
              <w:autoSpaceDN w:val="0"/>
              <w:adjustRightInd w:val="0"/>
              <w:ind w:left="0" w:firstLine="0"/>
              <w:rPr>
                <w:szCs w:val="20"/>
                <w:lang w:val="es-MX" w:eastAsia="es-MX"/>
              </w:rPr>
            </w:pPr>
          </w:p>
        </w:tc>
        <w:tc>
          <w:tcPr>
            <w:tcW w:w="3256" w:type="dxa"/>
          </w:tcPr>
          <w:p w14:paraId="6FFBA406" w14:textId="5AF2DA6E" w:rsidR="005E1D2D" w:rsidRPr="005E1D2D" w:rsidRDefault="005E1D2D" w:rsidP="00E011E5">
            <w:pPr>
              <w:autoSpaceDE w:val="0"/>
              <w:autoSpaceDN w:val="0"/>
              <w:adjustRightInd w:val="0"/>
              <w:spacing w:after="0" w:line="240" w:lineRule="auto"/>
              <w:ind w:left="0" w:firstLine="0"/>
              <w:rPr>
                <w:rFonts w:eastAsiaTheme="minorEastAsia"/>
                <w:color w:val="auto"/>
                <w:szCs w:val="20"/>
                <w:lang w:val="es-MX"/>
              </w:rPr>
            </w:pPr>
            <w:r w:rsidRPr="005E1D2D">
              <w:rPr>
                <w:rFonts w:eastAsiaTheme="minorEastAsia"/>
                <w:color w:val="auto"/>
                <w:szCs w:val="20"/>
                <w:lang w:val="es-MX"/>
              </w:rPr>
              <w:t>Aplicación de instrumentos y experimentos</w:t>
            </w:r>
            <w:r w:rsidR="00A67A1B">
              <w:rPr>
                <w:rFonts w:eastAsiaTheme="minorEastAsia"/>
                <w:color w:val="auto"/>
                <w:szCs w:val="20"/>
                <w:lang w:val="es-MX"/>
              </w:rPr>
              <w:t xml:space="preserve"> propuestos en metodología. (EF5</w:t>
            </w:r>
            <w:r w:rsidRPr="005E1D2D">
              <w:rPr>
                <w:rFonts w:eastAsiaTheme="minorEastAsia"/>
                <w:color w:val="auto"/>
                <w:szCs w:val="20"/>
                <w:lang w:val="es-MX"/>
              </w:rPr>
              <w:t>)</w:t>
            </w:r>
          </w:p>
          <w:p w14:paraId="23D05FB6" w14:textId="77777777" w:rsidR="005E1D2D" w:rsidRPr="005E1D2D" w:rsidRDefault="005E1D2D" w:rsidP="00E011E5">
            <w:pPr>
              <w:autoSpaceDE w:val="0"/>
              <w:autoSpaceDN w:val="0"/>
              <w:adjustRightInd w:val="0"/>
              <w:spacing w:after="0" w:line="240" w:lineRule="auto"/>
              <w:ind w:left="0" w:firstLine="0"/>
              <w:rPr>
                <w:rFonts w:eastAsiaTheme="minorEastAsia"/>
                <w:color w:val="auto"/>
                <w:szCs w:val="20"/>
                <w:lang w:val="es-MX"/>
              </w:rPr>
            </w:pPr>
          </w:p>
          <w:p w14:paraId="0BF48164" w14:textId="34453BB7" w:rsidR="005E1D2D" w:rsidRPr="005E1D2D" w:rsidRDefault="005E1D2D" w:rsidP="00E011E5">
            <w:pPr>
              <w:autoSpaceDE w:val="0"/>
              <w:autoSpaceDN w:val="0"/>
              <w:adjustRightInd w:val="0"/>
              <w:spacing w:after="0" w:line="240" w:lineRule="auto"/>
              <w:ind w:left="0" w:firstLine="0"/>
              <w:rPr>
                <w:rFonts w:eastAsiaTheme="minorEastAsia"/>
                <w:color w:val="auto"/>
                <w:szCs w:val="20"/>
                <w:lang w:val="es-MX"/>
              </w:rPr>
            </w:pPr>
            <w:r w:rsidRPr="005E1D2D">
              <w:rPr>
                <w:rFonts w:eastAsiaTheme="minorEastAsia"/>
                <w:color w:val="auto"/>
                <w:szCs w:val="20"/>
                <w:lang w:val="es-MX"/>
              </w:rPr>
              <w:t>Desarrollo</w:t>
            </w:r>
            <w:r w:rsidR="00A67A1B">
              <w:rPr>
                <w:rFonts w:eastAsiaTheme="minorEastAsia"/>
                <w:color w:val="auto"/>
                <w:szCs w:val="20"/>
                <w:lang w:val="es-MX"/>
              </w:rPr>
              <w:t xml:space="preserve"> actividades de metodología (EF6</w:t>
            </w:r>
            <w:r w:rsidRPr="005E1D2D">
              <w:rPr>
                <w:rFonts w:eastAsiaTheme="minorEastAsia"/>
                <w:color w:val="auto"/>
                <w:szCs w:val="20"/>
                <w:lang w:val="es-MX"/>
              </w:rPr>
              <w:t>).</w:t>
            </w:r>
          </w:p>
          <w:p w14:paraId="3E149C9D" w14:textId="77777777" w:rsidR="005E1D2D" w:rsidRPr="005E1D2D" w:rsidRDefault="005E1D2D" w:rsidP="00E011E5">
            <w:pPr>
              <w:autoSpaceDE w:val="0"/>
              <w:autoSpaceDN w:val="0"/>
              <w:adjustRightInd w:val="0"/>
              <w:spacing w:after="0" w:line="240" w:lineRule="auto"/>
              <w:ind w:left="0" w:firstLine="0"/>
              <w:rPr>
                <w:rFonts w:eastAsiaTheme="minorEastAsia"/>
                <w:color w:val="auto"/>
                <w:szCs w:val="20"/>
                <w:lang w:val="es-MX"/>
              </w:rPr>
            </w:pPr>
          </w:p>
          <w:p w14:paraId="37C91139" w14:textId="77777777" w:rsidR="005E1D2D" w:rsidRPr="005E1D2D" w:rsidRDefault="005E1D2D" w:rsidP="00E011E5">
            <w:pPr>
              <w:autoSpaceDE w:val="0"/>
              <w:autoSpaceDN w:val="0"/>
              <w:adjustRightInd w:val="0"/>
              <w:spacing w:after="0" w:line="240" w:lineRule="auto"/>
              <w:ind w:left="0" w:firstLine="0"/>
              <w:rPr>
                <w:rFonts w:eastAsiaTheme="minorEastAsia"/>
                <w:color w:val="auto"/>
                <w:szCs w:val="20"/>
                <w:lang w:val="es-MX"/>
              </w:rPr>
            </w:pPr>
          </w:p>
          <w:p w14:paraId="37A6778C" w14:textId="2D90AB85" w:rsidR="005E1D2D" w:rsidRPr="005E1D2D" w:rsidRDefault="005E1D2D" w:rsidP="00E011E5">
            <w:pPr>
              <w:autoSpaceDE w:val="0"/>
              <w:autoSpaceDN w:val="0"/>
              <w:adjustRightInd w:val="0"/>
              <w:spacing w:after="0" w:line="240" w:lineRule="auto"/>
              <w:ind w:left="0" w:firstLine="0"/>
              <w:rPr>
                <w:rFonts w:eastAsiaTheme="minorEastAsia"/>
                <w:color w:val="auto"/>
                <w:szCs w:val="20"/>
                <w:lang w:val="es-MX"/>
              </w:rPr>
            </w:pPr>
            <w:r w:rsidRPr="005E1D2D">
              <w:rPr>
                <w:rFonts w:eastAsiaTheme="minorEastAsia"/>
                <w:color w:val="auto"/>
                <w:szCs w:val="20"/>
                <w:lang w:val="es-MX"/>
              </w:rPr>
              <w:t>Realizar un análisis comparativo de los resultados obtenidos contra los esperados (EF</w:t>
            </w:r>
            <w:r w:rsidR="00A67A1B">
              <w:rPr>
                <w:rFonts w:eastAsiaTheme="minorEastAsia"/>
                <w:color w:val="auto"/>
                <w:szCs w:val="20"/>
                <w:lang w:val="es-MX"/>
              </w:rPr>
              <w:t>7</w:t>
            </w:r>
            <w:r w:rsidRPr="005E1D2D">
              <w:rPr>
                <w:rFonts w:eastAsiaTheme="minorEastAsia"/>
                <w:color w:val="auto"/>
                <w:szCs w:val="20"/>
                <w:lang w:val="es-MX"/>
              </w:rPr>
              <w:t>).</w:t>
            </w:r>
          </w:p>
          <w:p w14:paraId="08450669" w14:textId="77777777" w:rsidR="005E1D2D" w:rsidRPr="005E1D2D" w:rsidRDefault="005E1D2D" w:rsidP="00E011E5">
            <w:pPr>
              <w:autoSpaceDE w:val="0"/>
              <w:autoSpaceDN w:val="0"/>
              <w:adjustRightInd w:val="0"/>
              <w:spacing w:after="0" w:line="240" w:lineRule="auto"/>
              <w:ind w:left="0" w:firstLine="0"/>
              <w:rPr>
                <w:rFonts w:eastAsiaTheme="minorEastAsia"/>
                <w:color w:val="auto"/>
                <w:szCs w:val="20"/>
                <w:lang w:val="es-MX"/>
              </w:rPr>
            </w:pPr>
          </w:p>
          <w:p w14:paraId="5B13A7BC" w14:textId="7497E101" w:rsidR="005E1D2D" w:rsidRPr="005E1D2D" w:rsidRDefault="00A67A1B" w:rsidP="00E011E5">
            <w:pPr>
              <w:autoSpaceDE w:val="0"/>
              <w:autoSpaceDN w:val="0"/>
              <w:adjustRightInd w:val="0"/>
              <w:spacing w:after="0" w:line="240" w:lineRule="auto"/>
              <w:ind w:left="0" w:firstLine="0"/>
              <w:rPr>
                <w:rFonts w:eastAsiaTheme="minorEastAsia"/>
                <w:color w:val="auto"/>
                <w:szCs w:val="20"/>
                <w:lang w:val="es-MX"/>
              </w:rPr>
            </w:pPr>
            <w:r>
              <w:rPr>
                <w:rFonts w:eastAsiaTheme="minorEastAsia"/>
                <w:color w:val="auto"/>
                <w:szCs w:val="20"/>
                <w:lang w:val="es-MX"/>
              </w:rPr>
              <w:t>Elaboración de conclusiones (EF8</w:t>
            </w:r>
            <w:r w:rsidR="005E1D2D" w:rsidRPr="005E1D2D">
              <w:rPr>
                <w:rFonts w:eastAsiaTheme="minorEastAsia"/>
                <w:color w:val="auto"/>
                <w:szCs w:val="20"/>
                <w:lang w:val="es-MX"/>
              </w:rPr>
              <w:t>).</w:t>
            </w:r>
          </w:p>
        </w:tc>
        <w:tc>
          <w:tcPr>
            <w:tcW w:w="2974" w:type="dxa"/>
          </w:tcPr>
          <w:p w14:paraId="1C16BCFA" w14:textId="77777777" w:rsidR="005E1D2D" w:rsidRPr="005E1D2D" w:rsidRDefault="005E1D2D" w:rsidP="00E011E5">
            <w:pPr>
              <w:autoSpaceDE w:val="0"/>
              <w:autoSpaceDN w:val="0"/>
              <w:adjustRightInd w:val="0"/>
              <w:ind w:left="0" w:firstLine="0"/>
              <w:rPr>
                <w:szCs w:val="20"/>
                <w:lang w:val="es-MX" w:eastAsia="es-MX"/>
              </w:rPr>
            </w:pPr>
            <w:r w:rsidRPr="005E1D2D">
              <w:rPr>
                <w:szCs w:val="20"/>
                <w:lang w:val="es-MX" w:eastAsia="es-MX"/>
              </w:rPr>
              <w:t>Exponer métodos de investigación científica.</w:t>
            </w:r>
          </w:p>
          <w:p w14:paraId="2F5C88F4" w14:textId="77777777" w:rsidR="005E1D2D" w:rsidRPr="005E1D2D" w:rsidRDefault="005E1D2D" w:rsidP="00E011E5">
            <w:pPr>
              <w:autoSpaceDE w:val="0"/>
              <w:autoSpaceDN w:val="0"/>
              <w:adjustRightInd w:val="0"/>
              <w:ind w:left="0" w:firstLine="0"/>
              <w:rPr>
                <w:szCs w:val="20"/>
                <w:lang w:val="es-MX" w:eastAsia="es-MX"/>
              </w:rPr>
            </w:pPr>
          </w:p>
          <w:p w14:paraId="0BFED315" w14:textId="77777777" w:rsidR="005E1D2D" w:rsidRPr="005E1D2D" w:rsidRDefault="005E1D2D" w:rsidP="00E011E5">
            <w:pPr>
              <w:autoSpaceDE w:val="0"/>
              <w:autoSpaceDN w:val="0"/>
              <w:adjustRightInd w:val="0"/>
              <w:ind w:left="0" w:firstLine="0"/>
              <w:rPr>
                <w:szCs w:val="20"/>
                <w:lang w:val="es-MX" w:eastAsia="es-MX"/>
              </w:rPr>
            </w:pPr>
            <w:r w:rsidRPr="005E1D2D">
              <w:rPr>
                <w:szCs w:val="20"/>
                <w:lang w:val="es-MX" w:eastAsia="es-MX"/>
              </w:rPr>
              <w:t>Exponer herramientas y técnicas de desarrollo de investigación.</w:t>
            </w:r>
          </w:p>
          <w:p w14:paraId="49F48952" w14:textId="77777777" w:rsidR="005E1D2D" w:rsidRPr="005E1D2D" w:rsidRDefault="005E1D2D" w:rsidP="00E011E5">
            <w:pPr>
              <w:autoSpaceDE w:val="0"/>
              <w:autoSpaceDN w:val="0"/>
              <w:adjustRightInd w:val="0"/>
              <w:ind w:left="0" w:firstLine="0"/>
              <w:rPr>
                <w:szCs w:val="20"/>
                <w:lang w:val="es-MX" w:eastAsia="es-MX"/>
              </w:rPr>
            </w:pPr>
          </w:p>
          <w:p w14:paraId="4544ED93" w14:textId="77777777" w:rsidR="005E1D2D" w:rsidRPr="005E1D2D" w:rsidRDefault="005E1D2D" w:rsidP="00E011E5">
            <w:pPr>
              <w:autoSpaceDE w:val="0"/>
              <w:autoSpaceDN w:val="0"/>
              <w:adjustRightInd w:val="0"/>
              <w:ind w:left="0" w:firstLine="0"/>
              <w:rPr>
                <w:szCs w:val="20"/>
                <w:lang w:val="es-MX" w:eastAsia="es-MX"/>
              </w:rPr>
            </w:pPr>
            <w:r w:rsidRPr="005E1D2D">
              <w:rPr>
                <w:szCs w:val="20"/>
                <w:lang w:val="es-MX" w:eastAsia="es-MX"/>
              </w:rPr>
              <w:t>Exponer técnicas de documentación de selección y recolección de datos.</w:t>
            </w:r>
          </w:p>
          <w:p w14:paraId="005AF1A1" w14:textId="77777777" w:rsidR="005E1D2D" w:rsidRPr="005E1D2D" w:rsidRDefault="005E1D2D" w:rsidP="00E011E5">
            <w:pPr>
              <w:autoSpaceDE w:val="0"/>
              <w:autoSpaceDN w:val="0"/>
              <w:adjustRightInd w:val="0"/>
              <w:ind w:left="0" w:firstLine="0"/>
              <w:rPr>
                <w:szCs w:val="20"/>
                <w:lang w:val="es-MX" w:eastAsia="es-MX"/>
              </w:rPr>
            </w:pPr>
          </w:p>
          <w:p w14:paraId="3BF45D11" w14:textId="77777777" w:rsidR="005E1D2D" w:rsidRPr="005E1D2D" w:rsidRDefault="005E1D2D" w:rsidP="00E011E5">
            <w:pPr>
              <w:autoSpaceDE w:val="0"/>
              <w:autoSpaceDN w:val="0"/>
              <w:adjustRightInd w:val="0"/>
              <w:ind w:left="0" w:firstLine="0"/>
              <w:rPr>
                <w:szCs w:val="20"/>
                <w:lang w:val="es-MX" w:eastAsia="es-MX"/>
              </w:rPr>
            </w:pPr>
            <w:r w:rsidRPr="005E1D2D">
              <w:rPr>
                <w:szCs w:val="20"/>
                <w:lang w:val="es-MX" w:eastAsia="es-MX"/>
              </w:rPr>
              <w:t>Exponer mecanismos de documentación de experimentación y pruebas de investigación.</w:t>
            </w:r>
          </w:p>
        </w:tc>
        <w:tc>
          <w:tcPr>
            <w:tcW w:w="2408" w:type="dxa"/>
          </w:tcPr>
          <w:p w14:paraId="28A33C21"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Capacidad</w:t>
            </w:r>
            <w:r w:rsidRPr="005E1D2D">
              <w:rPr>
                <w:szCs w:val="20"/>
                <w:lang w:val="es-MX" w:eastAsia="es-MX"/>
              </w:rPr>
              <w:tab/>
              <w:t>de investigación</w:t>
            </w:r>
          </w:p>
          <w:p w14:paraId="194695E2" w14:textId="77777777" w:rsidR="005E1D2D" w:rsidRPr="005E1D2D" w:rsidRDefault="005E1D2D" w:rsidP="00E011E5">
            <w:pPr>
              <w:autoSpaceDE w:val="0"/>
              <w:autoSpaceDN w:val="0"/>
              <w:adjustRightInd w:val="0"/>
              <w:rPr>
                <w:szCs w:val="20"/>
                <w:lang w:val="es-MX" w:eastAsia="es-MX"/>
              </w:rPr>
            </w:pPr>
          </w:p>
          <w:p w14:paraId="43F0B50D"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Habilidad para trabajar en forma autónoma</w:t>
            </w:r>
          </w:p>
          <w:p w14:paraId="045E852C" w14:textId="77777777" w:rsidR="005E1D2D" w:rsidRPr="005E1D2D" w:rsidRDefault="005E1D2D" w:rsidP="00E011E5">
            <w:pPr>
              <w:autoSpaceDE w:val="0"/>
              <w:autoSpaceDN w:val="0"/>
              <w:adjustRightInd w:val="0"/>
              <w:rPr>
                <w:szCs w:val="20"/>
                <w:lang w:val="es-MX" w:eastAsia="es-MX"/>
              </w:rPr>
            </w:pPr>
          </w:p>
          <w:p w14:paraId="3927AD78"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Capacidad</w:t>
            </w:r>
            <w:r w:rsidRPr="005E1D2D">
              <w:rPr>
                <w:szCs w:val="20"/>
                <w:lang w:val="es-MX" w:eastAsia="es-MX"/>
              </w:rPr>
              <w:tab/>
              <w:t>de abstracción, análisis y síntesis</w:t>
            </w:r>
          </w:p>
          <w:p w14:paraId="4236AF2F" w14:textId="77777777" w:rsidR="005E1D2D" w:rsidRPr="005E1D2D" w:rsidRDefault="005E1D2D" w:rsidP="00E011E5">
            <w:pPr>
              <w:autoSpaceDE w:val="0"/>
              <w:autoSpaceDN w:val="0"/>
              <w:adjustRightInd w:val="0"/>
              <w:rPr>
                <w:szCs w:val="20"/>
                <w:lang w:val="es-MX" w:eastAsia="es-MX"/>
              </w:rPr>
            </w:pPr>
          </w:p>
          <w:p w14:paraId="46EB68B4"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Habilidades p analizar información procedente de diversas fuentes</w:t>
            </w:r>
          </w:p>
          <w:p w14:paraId="501C97EF" w14:textId="77777777" w:rsidR="005E1D2D" w:rsidRPr="005E1D2D" w:rsidRDefault="005E1D2D" w:rsidP="00E011E5">
            <w:pPr>
              <w:autoSpaceDE w:val="0"/>
              <w:autoSpaceDN w:val="0"/>
              <w:adjustRightInd w:val="0"/>
              <w:rPr>
                <w:szCs w:val="20"/>
                <w:lang w:val="es-MX" w:eastAsia="es-MX"/>
              </w:rPr>
            </w:pPr>
          </w:p>
          <w:p w14:paraId="73FD7DCB"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Habilidad en el uso de Tecnologías de la información y de la comunicación.</w:t>
            </w:r>
          </w:p>
          <w:p w14:paraId="5ECFCA02" w14:textId="77777777" w:rsidR="005E1D2D" w:rsidRPr="005E1D2D" w:rsidRDefault="005E1D2D" w:rsidP="00E011E5">
            <w:pPr>
              <w:autoSpaceDE w:val="0"/>
              <w:autoSpaceDN w:val="0"/>
              <w:adjustRightInd w:val="0"/>
              <w:rPr>
                <w:szCs w:val="20"/>
                <w:lang w:val="es-MX" w:eastAsia="es-MX"/>
              </w:rPr>
            </w:pPr>
          </w:p>
          <w:p w14:paraId="648592E7"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Capacidad de trabajar en equipo</w:t>
            </w:r>
          </w:p>
          <w:p w14:paraId="7361A27F" w14:textId="77777777" w:rsidR="005E1D2D" w:rsidRPr="005E1D2D" w:rsidRDefault="005E1D2D" w:rsidP="00E011E5">
            <w:pPr>
              <w:autoSpaceDE w:val="0"/>
              <w:autoSpaceDN w:val="0"/>
              <w:adjustRightInd w:val="0"/>
              <w:rPr>
                <w:szCs w:val="20"/>
                <w:lang w:val="es-MX" w:eastAsia="es-MX"/>
              </w:rPr>
            </w:pPr>
          </w:p>
        </w:tc>
        <w:tc>
          <w:tcPr>
            <w:tcW w:w="1416" w:type="dxa"/>
            <w:shd w:val="clear" w:color="auto" w:fill="auto"/>
          </w:tcPr>
          <w:p w14:paraId="03A3E8A3" w14:textId="77777777" w:rsidR="005E1D2D" w:rsidRPr="005E1D2D" w:rsidRDefault="005E1D2D" w:rsidP="00E011E5">
            <w:pPr>
              <w:autoSpaceDE w:val="0"/>
              <w:autoSpaceDN w:val="0"/>
              <w:adjustRightInd w:val="0"/>
              <w:rPr>
                <w:szCs w:val="20"/>
                <w:lang w:val="es-MX" w:eastAsia="es-MX"/>
              </w:rPr>
            </w:pPr>
          </w:p>
          <w:p w14:paraId="42206A7D"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HP-28</w:t>
            </w:r>
          </w:p>
          <w:p w14:paraId="70A21CDE" w14:textId="77777777" w:rsidR="005E1D2D" w:rsidRPr="005E1D2D" w:rsidRDefault="005E1D2D" w:rsidP="00E011E5">
            <w:pPr>
              <w:autoSpaceDE w:val="0"/>
              <w:autoSpaceDN w:val="0"/>
              <w:adjustRightInd w:val="0"/>
              <w:rPr>
                <w:szCs w:val="20"/>
                <w:lang w:val="es-MX" w:eastAsia="es-MX"/>
              </w:rPr>
            </w:pPr>
          </w:p>
        </w:tc>
      </w:tr>
    </w:tbl>
    <w:p w14:paraId="57A413FF" w14:textId="77777777" w:rsidR="005E1D2D" w:rsidRPr="005E1D2D" w:rsidRDefault="005E1D2D" w:rsidP="005E1D2D">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5E1D2D" w:rsidRPr="005E1D2D" w14:paraId="73406570" w14:textId="77777777" w:rsidTr="00E011E5">
        <w:trPr>
          <w:tblHeader/>
        </w:trPr>
        <w:tc>
          <w:tcPr>
            <w:tcW w:w="10632" w:type="dxa"/>
            <w:vAlign w:val="center"/>
          </w:tcPr>
          <w:p w14:paraId="4CA00EEE"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 xml:space="preserve">Indicadores de alcance  </w:t>
            </w:r>
          </w:p>
        </w:tc>
        <w:tc>
          <w:tcPr>
            <w:tcW w:w="2551" w:type="dxa"/>
            <w:vAlign w:val="center"/>
          </w:tcPr>
          <w:p w14:paraId="33698C84" w14:textId="77777777" w:rsidR="005E1D2D" w:rsidRPr="005E1D2D" w:rsidRDefault="005E1D2D" w:rsidP="00E011E5">
            <w:pPr>
              <w:autoSpaceDE w:val="0"/>
              <w:autoSpaceDN w:val="0"/>
              <w:adjustRightInd w:val="0"/>
              <w:spacing w:before="80" w:after="80"/>
              <w:jc w:val="center"/>
              <w:rPr>
                <w:b/>
                <w:smallCaps/>
                <w:szCs w:val="20"/>
                <w:lang w:val="es-MX" w:eastAsia="es-MX"/>
              </w:rPr>
            </w:pPr>
            <w:r w:rsidRPr="005E1D2D">
              <w:rPr>
                <w:b/>
                <w:smallCaps/>
                <w:szCs w:val="20"/>
                <w:lang w:val="es-MX" w:eastAsia="es-MX"/>
              </w:rPr>
              <w:t xml:space="preserve">Valor del indicador </w:t>
            </w:r>
          </w:p>
        </w:tc>
      </w:tr>
      <w:tr w:rsidR="005E1D2D" w:rsidRPr="005E1D2D" w14:paraId="7B285689" w14:textId="77777777" w:rsidTr="00E011E5">
        <w:tc>
          <w:tcPr>
            <w:tcW w:w="10632" w:type="dxa"/>
          </w:tcPr>
          <w:p w14:paraId="08807074" w14:textId="77777777" w:rsidR="005E1D2D" w:rsidRPr="005E1D2D" w:rsidRDefault="005E1D2D" w:rsidP="005E1D2D">
            <w:pPr>
              <w:pStyle w:val="Encabezado"/>
              <w:numPr>
                <w:ilvl w:val="0"/>
                <w:numId w:val="15"/>
              </w:numPr>
              <w:tabs>
                <w:tab w:val="clear" w:pos="4419"/>
                <w:tab w:val="clear" w:pos="8838"/>
                <w:tab w:val="right" w:pos="284"/>
                <w:tab w:val="right" w:pos="4498"/>
                <w:tab w:val="left" w:pos="6560"/>
                <w:tab w:val="left" w:pos="8299"/>
              </w:tabs>
              <w:ind w:left="350" w:hanging="350"/>
              <w:jc w:val="both"/>
              <w:rPr>
                <w:rFonts w:ascii="Arial" w:hAnsi="Arial" w:cs="Arial"/>
                <w:sz w:val="20"/>
                <w:szCs w:val="20"/>
              </w:rPr>
            </w:pPr>
            <w:r w:rsidRPr="005E1D2D">
              <w:rPr>
                <w:rFonts w:ascii="Arial" w:hAnsi="Arial" w:cs="Arial"/>
                <w:b/>
                <w:sz w:val="20"/>
                <w:szCs w:val="20"/>
              </w:rPr>
              <w:t>Se adapta a situaciones y contextos complejos</w:t>
            </w:r>
            <w:r w:rsidRPr="005E1D2D">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4266C1DF" w14:textId="77777777" w:rsidR="005E1D2D" w:rsidRPr="005E1D2D" w:rsidRDefault="005E1D2D" w:rsidP="00E011E5">
            <w:pPr>
              <w:autoSpaceDE w:val="0"/>
              <w:autoSpaceDN w:val="0"/>
              <w:adjustRightInd w:val="0"/>
              <w:jc w:val="center"/>
              <w:rPr>
                <w:szCs w:val="20"/>
                <w:lang w:val="es-MX" w:eastAsia="es-MX"/>
              </w:rPr>
            </w:pPr>
            <w:r w:rsidRPr="005E1D2D">
              <w:rPr>
                <w:szCs w:val="20"/>
                <w:lang w:val="es-MX" w:eastAsia="es-MX"/>
              </w:rPr>
              <w:t>20%</w:t>
            </w:r>
          </w:p>
        </w:tc>
      </w:tr>
      <w:tr w:rsidR="005E1D2D" w:rsidRPr="005E1D2D" w14:paraId="3717061D" w14:textId="77777777" w:rsidTr="00E011E5">
        <w:tc>
          <w:tcPr>
            <w:tcW w:w="10632" w:type="dxa"/>
          </w:tcPr>
          <w:p w14:paraId="558CAD65" w14:textId="77777777" w:rsidR="005E1D2D" w:rsidRPr="005E1D2D" w:rsidRDefault="005E1D2D" w:rsidP="005E1D2D">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5E1D2D">
              <w:rPr>
                <w:rFonts w:ascii="Arial" w:hAnsi="Arial" w:cs="Arial"/>
                <w:b/>
                <w:sz w:val="20"/>
                <w:szCs w:val="20"/>
              </w:rPr>
              <w:t>Hace aportaciones a las actividades académicas desarrolladas</w:t>
            </w:r>
            <w:r w:rsidRPr="005E1D2D">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10E4DDA0" w14:textId="77777777" w:rsidR="005E1D2D" w:rsidRPr="005E1D2D" w:rsidRDefault="005E1D2D" w:rsidP="00E011E5">
            <w:pPr>
              <w:autoSpaceDE w:val="0"/>
              <w:autoSpaceDN w:val="0"/>
              <w:adjustRightInd w:val="0"/>
              <w:jc w:val="center"/>
              <w:rPr>
                <w:szCs w:val="20"/>
                <w:lang w:val="es-MX" w:eastAsia="es-MX"/>
              </w:rPr>
            </w:pPr>
            <w:r w:rsidRPr="005E1D2D">
              <w:rPr>
                <w:szCs w:val="20"/>
                <w:lang w:val="es-MX" w:eastAsia="es-MX"/>
              </w:rPr>
              <w:t>20%</w:t>
            </w:r>
          </w:p>
        </w:tc>
      </w:tr>
      <w:tr w:rsidR="005E1D2D" w:rsidRPr="005E1D2D" w14:paraId="7DEB3694" w14:textId="77777777" w:rsidTr="00E011E5">
        <w:tc>
          <w:tcPr>
            <w:tcW w:w="10632" w:type="dxa"/>
          </w:tcPr>
          <w:p w14:paraId="095248DA" w14:textId="77777777" w:rsidR="005E1D2D" w:rsidRPr="005E1D2D" w:rsidRDefault="005E1D2D" w:rsidP="005E1D2D">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5E1D2D">
              <w:rPr>
                <w:rFonts w:ascii="Arial" w:hAnsi="Arial" w:cs="Arial"/>
                <w:b/>
                <w:sz w:val="20"/>
                <w:szCs w:val="20"/>
              </w:rPr>
              <w:t>Propone y/o explica soluciones o procedimientos no vistos en clase (creatividad)</w:t>
            </w:r>
            <w:r w:rsidRPr="005E1D2D">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34C17D28" w14:textId="77777777" w:rsidR="005E1D2D" w:rsidRPr="005E1D2D" w:rsidRDefault="005E1D2D" w:rsidP="00E011E5">
            <w:pPr>
              <w:autoSpaceDE w:val="0"/>
              <w:autoSpaceDN w:val="0"/>
              <w:adjustRightInd w:val="0"/>
              <w:jc w:val="center"/>
              <w:rPr>
                <w:szCs w:val="20"/>
                <w:lang w:val="es-MX" w:eastAsia="es-MX"/>
              </w:rPr>
            </w:pPr>
            <w:r w:rsidRPr="005E1D2D">
              <w:rPr>
                <w:szCs w:val="20"/>
                <w:lang w:val="es-MX" w:eastAsia="es-MX"/>
              </w:rPr>
              <w:t>20%</w:t>
            </w:r>
          </w:p>
        </w:tc>
      </w:tr>
      <w:tr w:rsidR="005E1D2D" w:rsidRPr="005E1D2D" w14:paraId="113D5D00" w14:textId="77777777" w:rsidTr="00E011E5">
        <w:tc>
          <w:tcPr>
            <w:tcW w:w="10632" w:type="dxa"/>
          </w:tcPr>
          <w:p w14:paraId="4399BDCE" w14:textId="77777777" w:rsidR="005E1D2D" w:rsidRPr="005E1D2D" w:rsidRDefault="005E1D2D" w:rsidP="005E1D2D">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5E1D2D">
              <w:rPr>
                <w:rFonts w:ascii="Arial" w:hAnsi="Arial" w:cs="Arial"/>
                <w:b/>
                <w:sz w:val="20"/>
                <w:szCs w:val="20"/>
              </w:rPr>
              <w:t>Introduce recursos y experiencias que promueven un pensamiento crítico; (por ejemplo, el uso de las tecnologías de la información estableciendo previamente un criterio).</w:t>
            </w:r>
            <w:r w:rsidRPr="005E1D2D">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7C13735B" w14:textId="77777777" w:rsidR="005E1D2D" w:rsidRPr="005E1D2D" w:rsidRDefault="005E1D2D" w:rsidP="00E011E5">
            <w:pPr>
              <w:autoSpaceDE w:val="0"/>
              <w:autoSpaceDN w:val="0"/>
              <w:adjustRightInd w:val="0"/>
              <w:jc w:val="center"/>
              <w:rPr>
                <w:szCs w:val="20"/>
                <w:lang w:val="es-MX" w:eastAsia="es-MX"/>
              </w:rPr>
            </w:pPr>
            <w:r w:rsidRPr="005E1D2D">
              <w:rPr>
                <w:szCs w:val="20"/>
                <w:lang w:val="es-MX" w:eastAsia="es-MX"/>
              </w:rPr>
              <w:t>20%</w:t>
            </w:r>
          </w:p>
        </w:tc>
      </w:tr>
      <w:tr w:rsidR="005E1D2D" w:rsidRPr="005E1D2D" w14:paraId="756706F3" w14:textId="77777777" w:rsidTr="00E011E5">
        <w:tc>
          <w:tcPr>
            <w:tcW w:w="10632" w:type="dxa"/>
          </w:tcPr>
          <w:p w14:paraId="7A25950D" w14:textId="77777777" w:rsidR="005E1D2D" w:rsidRPr="005E1D2D" w:rsidRDefault="005E1D2D" w:rsidP="005E1D2D">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5E1D2D">
              <w:rPr>
                <w:rFonts w:ascii="Arial" w:hAnsi="Arial" w:cs="Arial"/>
                <w:b/>
                <w:sz w:val="20"/>
                <w:szCs w:val="20"/>
              </w:rPr>
              <w:t>Incorpora conocimientos y actividades interdisciplinarias en su aprendizaje</w:t>
            </w:r>
            <w:r w:rsidRPr="005E1D2D">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0ED3FB94" w14:textId="77777777" w:rsidR="005E1D2D" w:rsidRPr="005E1D2D" w:rsidRDefault="005E1D2D" w:rsidP="00E011E5">
            <w:pPr>
              <w:autoSpaceDE w:val="0"/>
              <w:autoSpaceDN w:val="0"/>
              <w:adjustRightInd w:val="0"/>
              <w:jc w:val="center"/>
              <w:rPr>
                <w:szCs w:val="20"/>
                <w:lang w:val="es-MX" w:eastAsia="es-MX"/>
              </w:rPr>
            </w:pPr>
            <w:r w:rsidRPr="005E1D2D">
              <w:rPr>
                <w:szCs w:val="20"/>
                <w:lang w:val="es-MX" w:eastAsia="es-MX"/>
              </w:rPr>
              <w:t>10%</w:t>
            </w:r>
          </w:p>
        </w:tc>
      </w:tr>
      <w:tr w:rsidR="005E1D2D" w:rsidRPr="005E1D2D" w14:paraId="5809E369" w14:textId="77777777" w:rsidTr="00E011E5">
        <w:tc>
          <w:tcPr>
            <w:tcW w:w="10632" w:type="dxa"/>
          </w:tcPr>
          <w:p w14:paraId="0C827C3C" w14:textId="77777777" w:rsidR="005E1D2D" w:rsidRPr="005E1D2D" w:rsidRDefault="005E1D2D" w:rsidP="005E1D2D">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5E1D2D">
              <w:rPr>
                <w:rFonts w:ascii="Arial" w:hAnsi="Arial" w:cs="Arial"/>
                <w:b/>
                <w:sz w:val="20"/>
                <w:szCs w:val="20"/>
              </w:rPr>
              <w:t>Realiza su trabajo de manera autónoma y autorregulada</w:t>
            </w:r>
            <w:r w:rsidRPr="005E1D2D">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4E4C944" w14:textId="77777777" w:rsidR="005E1D2D" w:rsidRPr="005E1D2D" w:rsidRDefault="005E1D2D" w:rsidP="00E011E5">
            <w:pPr>
              <w:autoSpaceDE w:val="0"/>
              <w:autoSpaceDN w:val="0"/>
              <w:adjustRightInd w:val="0"/>
              <w:jc w:val="center"/>
              <w:rPr>
                <w:szCs w:val="20"/>
                <w:lang w:val="es-MX" w:eastAsia="es-MX"/>
              </w:rPr>
            </w:pPr>
            <w:r w:rsidRPr="005E1D2D">
              <w:rPr>
                <w:szCs w:val="20"/>
                <w:lang w:val="es-MX" w:eastAsia="es-MX"/>
              </w:rPr>
              <w:t>10%</w:t>
            </w:r>
          </w:p>
        </w:tc>
      </w:tr>
    </w:tbl>
    <w:p w14:paraId="0E660558" w14:textId="77777777" w:rsidR="005E1D2D" w:rsidRPr="005E1D2D" w:rsidRDefault="005E1D2D" w:rsidP="005E1D2D">
      <w:pPr>
        <w:autoSpaceDE w:val="0"/>
        <w:autoSpaceDN w:val="0"/>
        <w:adjustRightInd w:val="0"/>
        <w:spacing w:after="80"/>
        <w:ind w:left="0" w:firstLine="0"/>
        <w:rPr>
          <w:b/>
          <w:szCs w:val="20"/>
          <w:lang w:val="es-MX" w:eastAsia="es-MX"/>
        </w:rPr>
      </w:pPr>
    </w:p>
    <w:p w14:paraId="7AE7BE68" w14:textId="77777777" w:rsidR="005E1D2D" w:rsidRPr="005E1D2D" w:rsidRDefault="005E1D2D" w:rsidP="005E1D2D">
      <w:pPr>
        <w:autoSpaceDE w:val="0"/>
        <w:autoSpaceDN w:val="0"/>
        <w:adjustRightInd w:val="0"/>
        <w:spacing w:after="80"/>
        <w:rPr>
          <w:b/>
          <w:szCs w:val="20"/>
          <w:lang w:val="es-MX" w:eastAsia="es-MX"/>
        </w:rPr>
      </w:pPr>
      <w:r w:rsidRPr="005E1D2D">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5E1D2D" w:rsidRPr="005E1D2D" w14:paraId="064ACD4F" w14:textId="77777777" w:rsidTr="00E011E5">
        <w:tc>
          <w:tcPr>
            <w:tcW w:w="3508" w:type="dxa"/>
            <w:shd w:val="clear" w:color="auto" w:fill="auto"/>
            <w:vAlign w:val="center"/>
          </w:tcPr>
          <w:p w14:paraId="278099E3"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Desempeño</w:t>
            </w:r>
          </w:p>
        </w:tc>
        <w:tc>
          <w:tcPr>
            <w:tcW w:w="2979" w:type="dxa"/>
            <w:shd w:val="clear" w:color="auto" w:fill="auto"/>
            <w:vAlign w:val="center"/>
          </w:tcPr>
          <w:p w14:paraId="0B9C67EB"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Nivel de desempeño</w:t>
            </w:r>
          </w:p>
        </w:tc>
        <w:tc>
          <w:tcPr>
            <w:tcW w:w="4820" w:type="dxa"/>
            <w:shd w:val="clear" w:color="auto" w:fill="auto"/>
            <w:vAlign w:val="center"/>
          </w:tcPr>
          <w:p w14:paraId="0A4B5CAB"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Indicadores de alcance</w:t>
            </w:r>
          </w:p>
        </w:tc>
        <w:tc>
          <w:tcPr>
            <w:tcW w:w="2268" w:type="dxa"/>
            <w:shd w:val="clear" w:color="auto" w:fill="auto"/>
            <w:vAlign w:val="center"/>
          </w:tcPr>
          <w:p w14:paraId="082ECBBD"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Valoración numérica</w:t>
            </w:r>
          </w:p>
        </w:tc>
      </w:tr>
      <w:tr w:rsidR="005E1D2D" w:rsidRPr="005E1D2D" w14:paraId="205675A3" w14:textId="77777777" w:rsidTr="00E011E5">
        <w:tc>
          <w:tcPr>
            <w:tcW w:w="3508" w:type="dxa"/>
            <w:vMerge w:val="restart"/>
            <w:shd w:val="clear" w:color="auto" w:fill="auto"/>
          </w:tcPr>
          <w:p w14:paraId="7EB2F349" w14:textId="77777777" w:rsidR="005E1D2D" w:rsidRPr="005E1D2D" w:rsidRDefault="005E1D2D" w:rsidP="00E011E5">
            <w:pPr>
              <w:autoSpaceDE w:val="0"/>
              <w:autoSpaceDN w:val="0"/>
              <w:adjustRightInd w:val="0"/>
              <w:rPr>
                <w:szCs w:val="20"/>
                <w:lang w:val="es-MX" w:eastAsia="es-MX"/>
              </w:rPr>
            </w:pPr>
          </w:p>
          <w:p w14:paraId="322C4270" w14:textId="77777777" w:rsidR="005E1D2D" w:rsidRPr="005E1D2D" w:rsidRDefault="005E1D2D" w:rsidP="00E011E5">
            <w:pPr>
              <w:autoSpaceDE w:val="0"/>
              <w:autoSpaceDN w:val="0"/>
              <w:adjustRightInd w:val="0"/>
              <w:rPr>
                <w:szCs w:val="20"/>
                <w:lang w:val="es-MX" w:eastAsia="es-MX"/>
              </w:rPr>
            </w:pPr>
          </w:p>
          <w:p w14:paraId="66FD9388"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Competencia alcanzada</w:t>
            </w:r>
          </w:p>
        </w:tc>
        <w:tc>
          <w:tcPr>
            <w:tcW w:w="2979" w:type="dxa"/>
            <w:shd w:val="clear" w:color="auto" w:fill="auto"/>
          </w:tcPr>
          <w:p w14:paraId="2911C83C" w14:textId="77777777" w:rsidR="005E1D2D" w:rsidRPr="005E1D2D" w:rsidRDefault="005E1D2D" w:rsidP="00E011E5">
            <w:pPr>
              <w:autoSpaceDE w:val="0"/>
              <w:autoSpaceDN w:val="0"/>
              <w:adjustRightInd w:val="0"/>
              <w:jc w:val="center"/>
              <w:rPr>
                <w:szCs w:val="20"/>
                <w:lang w:val="es-MX" w:eastAsia="es-MX"/>
              </w:rPr>
            </w:pPr>
            <w:r w:rsidRPr="005E1D2D">
              <w:rPr>
                <w:szCs w:val="20"/>
                <w:lang w:val="es-MX" w:eastAsia="es-MX"/>
              </w:rPr>
              <w:t>Excelente</w:t>
            </w:r>
          </w:p>
        </w:tc>
        <w:tc>
          <w:tcPr>
            <w:tcW w:w="4820" w:type="dxa"/>
            <w:shd w:val="clear" w:color="auto" w:fill="auto"/>
          </w:tcPr>
          <w:p w14:paraId="2A3B7AFE" w14:textId="77777777" w:rsidR="005E1D2D" w:rsidRPr="005E1D2D" w:rsidRDefault="005E1D2D" w:rsidP="00E011E5">
            <w:pPr>
              <w:rPr>
                <w:szCs w:val="20"/>
              </w:rPr>
            </w:pPr>
            <w:r w:rsidRPr="005E1D2D">
              <w:rPr>
                <w:szCs w:val="20"/>
              </w:rPr>
              <w:t xml:space="preserve">Cumple al menos con un 95% de A, B, C, D y E </w:t>
            </w:r>
          </w:p>
        </w:tc>
        <w:tc>
          <w:tcPr>
            <w:tcW w:w="2268" w:type="dxa"/>
            <w:shd w:val="clear" w:color="auto" w:fill="auto"/>
          </w:tcPr>
          <w:p w14:paraId="46EA29E8" w14:textId="77777777" w:rsidR="005E1D2D" w:rsidRPr="005E1D2D" w:rsidRDefault="005E1D2D" w:rsidP="00E011E5">
            <w:pPr>
              <w:rPr>
                <w:szCs w:val="20"/>
              </w:rPr>
            </w:pPr>
            <w:r w:rsidRPr="005E1D2D">
              <w:rPr>
                <w:szCs w:val="20"/>
              </w:rPr>
              <w:t>100-95</w:t>
            </w:r>
          </w:p>
        </w:tc>
      </w:tr>
      <w:tr w:rsidR="005E1D2D" w:rsidRPr="005E1D2D" w14:paraId="6BE9118B" w14:textId="77777777" w:rsidTr="00E011E5">
        <w:tc>
          <w:tcPr>
            <w:tcW w:w="3508" w:type="dxa"/>
            <w:vMerge/>
            <w:shd w:val="clear" w:color="auto" w:fill="auto"/>
          </w:tcPr>
          <w:p w14:paraId="2FEBA537" w14:textId="77777777" w:rsidR="005E1D2D" w:rsidRPr="005E1D2D" w:rsidRDefault="005E1D2D" w:rsidP="00E011E5">
            <w:pPr>
              <w:autoSpaceDE w:val="0"/>
              <w:autoSpaceDN w:val="0"/>
              <w:adjustRightInd w:val="0"/>
              <w:rPr>
                <w:szCs w:val="20"/>
                <w:lang w:val="es-MX" w:eastAsia="es-MX"/>
              </w:rPr>
            </w:pPr>
          </w:p>
        </w:tc>
        <w:tc>
          <w:tcPr>
            <w:tcW w:w="2979" w:type="dxa"/>
            <w:shd w:val="clear" w:color="auto" w:fill="auto"/>
          </w:tcPr>
          <w:p w14:paraId="7E2DEEE4" w14:textId="77777777" w:rsidR="005E1D2D" w:rsidRPr="005E1D2D" w:rsidRDefault="005E1D2D" w:rsidP="00E011E5">
            <w:pPr>
              <w:autoSpaceDE w:val="0"/>
              <w:autoSpaceDN w:val="0"/>
              <w:adjustRightInd w:val="0"/>
              <w:jc w:val="center"/>
              <w:rPr>
                <w:szCs w:val="20"/>
                <w:lang w:val="es-MX" w:eastAsia="es-MX"/>
              </w:rPr>
            </w:pPr>
            <w:r w:rsidRPr="005E1D2D">
              <w:rPr>
                <w:szCs w:val="20"/>
                <w:lang w:val="es-MX" w:eastAsia="es-MX"/>
              </w:rPr>
              <w:t>Notable</w:t>
            </w:r>
          </w:p>
        </w:tc>
        <w:tc>
          <w:tcPr>
            <w:tcW w:w="4820" w:type="dxa"/>
            <w:shd w:val="clear" w:color="auto" w:fill="auto"/>
          </w:tcPr>
          <w:p w14:paraId="43329EB5" w14:textId="77777777" w:rsidR="005E1D2D" w:rsidRPr="005E1D2D" w:rsidRDefault="005E1D2D" w:rsidP="00E011E5">
            <w:pPr>
              <w:rPr>
                <w:szCs w:val="20"/>
              </w:rPr>
            </w:pPr>
            <w:r w:rsidRPr="005E1D2D">
              <w:rPr>
                <w:szCs w:val="20"/>
              </w:rPr>
              <w:t>Cumple al menos con un 90% de A, B, con un 95% en C y D, y con un mínimo del 70% E.</w:t>
            </w:r>
          </w:p>
        </w:tc>
        <w:tc>
          <w:tcPr>
            <w:tcW w:w="2268" w:type="dxa"/>
            <w:shd w:val="clear" w:color="auto" w:fill="auto"/>
          </w:tcPr>
          <w:p w14:paraId="07FF6597" w14:textId="77777777" w:rsidR="005E1D2D" w:rsidRPr="005E1D2D" w:rsidRDefault="005E1D2D" w:rsidP="00E011E5">
            <w:pPr>
              <w:rPr>
                <w:szCs w:val="20"/>
              </w:rPr>
            </w:pPr>
            <w:r w:rsidRPr="005E1D2D">
              <w:rPr>
                <w:szCs w:val="20"/>
              </w:rPr>
              <w:t>94-85</w:t>
            </w:r>
          </w:p>
        </w:tc>
      </w:tr>
      <w:tr w:rsidR="005E1D2D" w:rsidRPr="005E1D2D" w14:paraId="352F3AB9" w14:textId="77777777" w:rsidTr="00E011E5">
        <w:tc>
          <w:tcPr>
            <w:tcW w:w="3508" w:type="dxa"/>
            <w:vMerge/>
            <w:shd w:val="clear" w:color="auto" w:fill="auto"/>
          </w:tcPr>
          <w:p w14:paraId="6752EA78" w14:textId="77777777" w:rsidR="005E1D2D" w:rsidRPr="005E1D2D" w:rsidRDefault="005E1D2D" w:rsidP="00E011E5">
            <w:pPr>
              <w:autoSpaceDE w:val="0"/>
              <w:autoSpaceDN w:val="0"/>
              <w:adjustRightInd w:val="0"/>
              <w:rPr>
                <w:szCs w:val="20"/>
                <w:lang w:val="es-MX" w:eastAsia="es-MX"/>
              </w:rPr>
            </w:pPr>
          </w:p>
        </w:tc>
        <w:tc>
          <w:tcPr>
            <w:tcW w:w="2979" w:type="dxa"/>
            <w:shd w:val="clear" w:color="auto" w:fill="auto"/>
          </w:tcPr>
          <w:p w14:paraId="72F9E9DD" w14:textId="77777777" w:rsidR="005E1D2D" w:rsidRPr="005E1D2D" w:rsidRDefault="005E1D2D" w:rsidP="00E011E5">
            <w:pPr>
              <w:autoSpaceDE w:val="0"/>
              <w:autoSpaceDN w:val="0"/>
              <w:adjustRightInd w:val="0"/>
              <w:jc w:val="center"/>
              <w:rPr>
                <w:szCs w:val="20"/>
                <w:lang w:val="es-MX" w:eastAsia="es-MX"/>
              </w:rPr>
            </w:pPr>
            <w:r w:rsidRPr="005E1D2D">
              <w:rPr>
                <w:szCs w:val="20"/>
                <w:lang w:val="es-MX" w:eastAsia="es-MX"/>
              </w:rPr>
              <w:t>Bueno</w:t>
            </w:r>
          </w:p>
        </w:tc>
        <w:tc>
          <w:tcPr>
            <w:tcW w:w="4820" w:type="dxa"/>
            <w:shd w:val="clear" w:color="auto" w:fill="auto"/>
          </w:tcPr>
          <w:p w14:paraId="788DAF2E" w14:textId="77777777" w:rsidR="005E1D2D" w:rsidRPr="005E1D2D" w:rsidRDefault="005E1D2D" w:rsidP="00E011E5">
            <w:pPr>
              <w:rPr>
                <w:szCs w:val="20"/>
              </w:rPr>
            </w:pPr>
            <w:r w:rsidRPr="005E1D2D">
              <w:rPr>
                <w:szCs w:val="20"/>
              </w:rPr>
              <w:t>Cumple al menos con 80% de A y B,  por lo menos un 60% de C y D y por lo menos un 50% de E.</w:t>
            </w:r>
          </w:p>
        </w:tc>
        <w:tc>
          <w:tcPr>
            <w:tcW w:w="2268" w:type="dxa"/>
            <w:shd w:val="clear" w:color="auto" w:fill="auto"/>
          </w:tcPr>
          <w:p w14:paraId="6E866720" w14:textId="77777777" w:rsidR="005E1D2D" w:rsidRPr="005E1D2D" w:rsidRDefault="005E1D2D" w:rsidP="00E011E5">
            <w:pPr>
              <w:rPr>
                <w:szCs w:val="20"/>
              </w:rPr>
            </w:pPr>
            <w:r w:rsidRPr="005E1D2D">
              <w:rPr>
                <w:szCs w:val="20"/>
              </w:rPr>
              <w:t>84-75</w:t>
            </w:r>
          </w:p>
        </w:tc>
      </w:tr>
      <w:tr w:rsidR="005E1D2D" w:rsidRPr="005E1D2D" w14:paraId="7660A9B4" w14:textId="77777777" w:rsidTr="00E011E5">
        <w:tc>
          <w:tcPr>
            <w:tcW w:w="3508" w:type="dxa"/>
            <w:vMerge/>
            <w:shd w:val="clear" w:color="auto" w:fill="auto"/>
          </w:tcPr>
          <w:p w14:paraId="6FECAE09" w14:textId="77777777" w:rsidR="005E1D2D" w:rsidRPr="005E1D2D" w:rsidRDefault="005E1D2D" w:rsidP="00E011E5">
            <w:pPr>
              <w:autoSpaceDE w:val="0"/>
              <w:autoSpaceDN w:val="0"/>
              <w:adjustRightInd w:val="0"/>
              <w:rPr>
                <w:szCs w:val="20"/>
                <w:lang w:val="es-MX" w:eastAsia="es-MX"/>
              </w:rPr>
            </w:pPr>
          </w:p>
        </w:tc>
        <w:tc>
          <w:tcPr>
            <w:tcW w:w="2979" w:type="dxa"/>
            <w:shd w:val="clear" w:color="auto" w:fill="auto"/>
          </w:tcPr>
          <w:p w14:paraId="65DD7F83" w14:textId="77777777" w:rsidR="005E1D2D" w:rsidRPr="005E1D2D" w:rsidRDefault="005E1D2D" w:rsidP="00E011E5">
            <w:pPr>
              <w:autoSpaceDE w:val="0"/>
              <w:autoSpaceDN w:val="0"/>
              <w:adjustRightInd w:val="0"/>
              <w:jc w:val="center"/>
              <w:rPr>
                <w:szCs w:val="20"/>
                <w:lang w:val="es-MX" w:eastAsia="es-MX"/>
              </w:rPr>
            </w:pPr>
            <w:r w:rsidRPr="005E1D2D">
              <w:rPr>
                <w:szCs w:val="20"/>
                <w:lang w:val="es-MX" w:eastAsia="es-MX"/>
              </w:rPr>
              <w:t>Suficiente</w:t>
            </w:r>
          </w:p>
        </w:tc>
        <w:tc>
          <w:tcPr>
            <w:tcW w:w="4820" w:type="dxa"/>
            <w:shd w:val="clear" w:color="auto" w:fill="auto"/>
          </w:tcPr>
          <w:p w14:paraId="7D71A252" w14:textId="77777777" w:rsidR="005E1D2D" w:rsidRPr="005E1D2D" w:rsidRDefault="005E1D2D" w:rsidP="00E011E5">
            <w:pPr>
              <w:rPr>
                <w:szCs w:val="20"/>
              </w:rPr>
            </w:pPr>
            <w:r w:rsidRPr="005E1D2D">
              <w:rPr>
                <w:szCs w:val="20"/>
              </w:rPr>
              <w:t>Cumple al menos con el 70% de A, B, C, D y E.</w:t>
            </w:r>
          </w:p>
        </w:tc>
        <w:tc>
          <w:tcPr>
            <w:tcW w:w="2268" w:type="dxa"/>
            <w:shd w:val="clear" w:color="auto" w:fill="auto"/>
          </w:tcPr>
          <w:p w14:paraId="0B6D2CE9" w14:textId="77777777" w:rsidR="005E1D2D" w:rsidRPr="005E1D2D" w:rsidRDefault="005E1D2D" w:rsidP="00E011E5">
            <w:pPr>
              <w:rPr>
                <w:szCs w:val="20"/>
              </w:rPr>
            </w:pPr>
            <w:r w:rsidRPr="005E1D2D">
              <w:rPr>
                <w:szCs w:val="20"/>
              </w:rPr>
              <w:t>74-70</w:t>
            </w:r>
          </w:p>
        </w:tc>
      </w:tr>
      <w:tr w:rsidR="005E1D2D" w:rsidRPr="005E1D2D" w14:paraId="4E00CE8A" w14:textId="77777777" w:rsidTr="00E011E5">
        <w:tc>
          <w:tcPr>
            <w:tcW w:w="3508" w:type="dxa"/>
            <w:shd w:val="clear" w:color="auto" w:fill="auto"/>
          </w:tcPr>
          <w:p w14:paraId="755B4E08"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Competencia no alcanzada</w:t>
            </w:r>
          </w:p>
        </w:tc>
        <w:tc>
          <w:tcPr>
            <w:tcW w:w="2979" w:type="dxa"/>
            <w:shd w:val="clear" w:color="auto" w:fill="auto"/>
          </w:tcPr>
          <w:p w14:paraId="4ACD7B9F" w14:textId="77777777" w:rsidR="005E1D2D" w:rsidRPr="005E1D2D" w:rsidRDefault="005E1D2D" w:rsidP="00E011E5">
            <w:pPr>
              <w:autoSpaceDE w:val="0"/>
              <w:autoSpaceDN w:val="0"/>
              <w:adjustRightInd w:val="0"/>
              <w:jc w:val="center"/>
              <w:rPr>
                <w:szCs w:val="20"/>
                <w:lang w:val="es-MX" w:eastAsia="es-MX"/>
              </w:rPr>
            </w:pPr>
            <w:r w:rsidRPr="005E1D2D">
              <w:rPr>
                <w:szCs w:val="20"/>
                <w:lang w:val="es-MX" w:eastAsia="es-MX"/>
              </w:rPr>
              <w:t>Insuficiente</w:t>
            </w:r>
          </w:p>
        </w:tc>
        <w:tc>
          <w:tcPr>
            <w:tcW w:w="4820" w:type="dxa"/>
            <w:shd w:val="clear" w:color="auto" w:fill="auto"/>
          </w:tcPr>
          <w:p w14:paraId="480C6032" w14:textId="77777777" w:rsidR="005E1D2D" w:rsidRPr="005E1D2D" w:rsidRDefault="005E1D2D" w:rsidP="00E011E5">
            <w:pPr>
              <w:rPr>
                <w:szCs w:val="20"/>
              </w:rPr>
            </w:pPr>
            <w:r w:rsidRPr="005E1D2D">
              <w:rPr>
                <w:szCs w:val="20"/>
              </w:rPr>
              <w:t>Cumple con menos del 70% de A, B, C, D y E</w:t>
            </w:r>
          </w:p>
        </w:tc>
        <w:tc>
          <w:tcPr>
            <w:tcW w:w="2268" w:type="dxa"/>
            <w:shd w:val="clear" w:color="auto" w:fill="auto"/>
          </w:tcPr>
          <w:p w14:paraId="1DD34B69" w14:textId="77777777" w:rsidR="005E1D2D" w:rsidRPr="005E1D2D" w:rsidRDefault="005E1D2D" w:rsidP="00E011E5">
            <w:pPr>
              <w:rPr>
                <w:szCs w:val="20"/>
              </w:rPr>
            </w:pPr>
            <w:r w:rsidRPr="005E1D2D">
              <w:rPr>
                <w:szCs w:val="20"/>
              </w:rPr>
              <w:t>NA (No Alcanzada)</w:t>
            </w:r>
          </w:p>
        </w:tc>
      </w:tr>
    </w:tbl>
    <w:p w14:paraId="10006458" w14:textId="77777777" w:rsidR="005E1D2D" w:rsidRPr="005E1D2D" w:rsidRDefault="005E1D2D" w:rsidP="005E1D2D">
      <w:pPr>
        <w:autoSpaceDE w:val="0"/>
        <w:autoSpaceDN w:val="0"/>
        <w:adjustRightInd w:val="0"/>
        <w:spacing w:after="80"/>
        <w:rPr>
          <w:b/>
          <w:szCs w:val="20"/>
          <w:lang w:val="es-MX" w:eastAsia="es-MX"/>
        </w:rPr>
      </w:pPr>
    </w:p>
    <w:p w14:paraId="7A164022" w14:textId="77777777" w:rsidR="005E1D2D" w:rsidRPr="005E1D2D" w:rsidRDefault="005E1D2D" w:rsidP="005E1D2D">
      <w:pPr>
        <w:autoSpaceDE w:val="0"/>
        <w:autoSpaceDN w:val="0"/>
        <w:adjustRightInd w:val="0"/>
        <w:spacing w:after="80"/>
        <w:rPr>
          <w:b/>
          <w:szCs w:val="20"/>
          <w:lang w:val="es-MX" w:eastAsia="es-MX"/>
        </w:rPr>
      </w:pPr>
      <w:r w:rsidRPr="005E1D2D">
        <w:rPr>
          <w:b/>
          <w:szCs w:val="20"/>
          <w:lang w:val="es-MX" w:eastAsia="es-MX"/>
        </w:rPr>
        <w:t xml:space="preserve">Matriz de evaluación: </w:t>
      </w:r>
    </w:p>
    <w:tbl>
      <w:tblPr>
        <w:tblW w:w="13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851"/>
        <w:gridCol w:w="885"/>
        <w:gridCol w:w="747"/>
        <w:gridCol w:w="728"/>
        <w:gridCol w:w="728"/>
        <w:gridCol w:w="739"/>
        <w:gridCol w:w="1022"/>
        <w:gridCol w:w="18"/>
        <w:gridCol w:w="4503"/>
        <w:gridCol w:w="26"/>
      </w:tblGrid>
      <w:tr w:rsidR="005E1D2D" w:rsidRPr="005E1D2D" w14:paraId="2B0FF319" w14:textId="77777777" w:rsidTr="00E26C77">
        <w:tc>
          <w:tcPr>
            <w:tcW w:w="3539" w:type="dxa"/>
            <w:vMerge w:val="restart"/>
            <w:shd w:val="clear" w:color="auto" w:fill="auto"/>
            <w:vAlign w:val="center"/>
          </w:tcPr>
          <w:p w14:paraId="42A75316"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Evidencia de aprendizaje</w:t>
            </w:r>
          </w:p>
        </w:tc>
        <w:tc>
          <w:tcPr>
            <w:tcW w:w="851" w:type="dxa"/>
            <w:vMerge w:val="restart"/>
            <w:shd w:val="clear" w:color="auto" w:fill="auto"/>
            <w:vAlign w:val="center"/>
          </w:tcPr>
          <w:p w14:paraId="282B3ADA"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w:t>
            </w:r>
          </w:p>
        </w:tc>
        <w:tc>
          <w:tcPr>
            <w:tcW w:w="4867" w:type="dxa"/>
            <w:gridSpan w:val="7"/>
          </w:tcPr>
          <w:p w14:paraId="1D7D7817"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Indicador de alcance</w:t>
            </w:r>
          </w:p>
        </w:tc>
        <w:tc>
          <w:tcPr>
            <w:tcW w:w="4529" w:type="dxa"/>
            <w:gridSpan w:val="2"/>
            <w:shd w:val="clear" w:color="auto" w:fill="auto"/>
            <w:vAlign w:val="center"/>
          </w:tcPr>
          <w:p w14:paraId="7174DB5A"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Evaluación formativa de la competencia</w:t>
            </w:r>
          </w:p>
        </w:tc>
      </w:tr>
      <w:tr w:rsidR="005E1D2D" w:rsidRPr="005E1D2D" w14:paraId="0CAF6925" w14:textId="77777777" w:rsidTr="00E26C77">
        <w:trPr>
          <w:gridAfter w:val="1"/>
          <w:wAfter w:w="26" w:type="dxa"/>
          <w:trHeight w:val="265"/>
        </w:trPr>
        <w:tc>
          <w:tcPr>
            <w:tcW w:w="3539" w:type="dxa"/>
            <w:vMerge/>
            <w:shd w:val="clear" w:color="auto" w:fill="auto"/>
          </w:tcPr>
          <w:p w14:paraId="1DEDD309" w14:textId="77777777" w:rsidR="005E1D2D" w:rsidRPr="005E1D2D" w:rsidRDefault="005E1D2D" w:rsidP="00986082">
            <w:pPr>
              <w:autoSpaceDE w:val="0"/>
              <w:autoSpaceDN w:val="0"/>
              <w:adjustRightInd w:val="0"/>
              <w:rPr>
                <w:szCs w:val="20"/>
                <w:lang w:val="es-MX" w:eastAsia="es-MX"/>
              </w:rPr>
            </w:pPr>
          </w:p>
        </w:tc>
        <w:tc>
          <w:tcPr>
            <w:tcW w:w="851" w:type="dxa"/>
            <w:vMerge/>
            <w:shd w:val="clear" w:color="auto" w:fill="auto"/>
          </w:tcPr>
          <w:p w14:paraId="47C5C8A6" w14:textId="77777777" w:rsidR="005E1D2D" w:rsidRPr="005E1D2D" w:rsidRDefault="005E1D2D" w:rsidP="00986082">
            <w:pPr>
              <w:autoSpaceDE w:val="0"/>
              <w:autoSpaceDN w:val="0"/>
              <w:adjustRightInd w:val="0"/>
              <w:rPr>
                <w:szCs w:val="20"/>
                <w:lang w:val="es-MX" w:eastAsia="es-MX"/>
              </w:rPr>
            </w:pPr>
          </w:p>
        </w:tc>
        <w:tc>
          <w:tcPr>
            <w:tcW w:w="885" w:type="dxa"/>
            <w:shd w:val="clear" w:color="auto" w:fill="auto"/>
          </w:tcPr>
          <w:p w14:paraId="09AF73FB" w14:textId="77777777" w:rsidR="005E1D2D" w:rsidRPr="005E1D2D" w:rsidRDefault="005E1D2D" w:rsidP="00986082">
            <w:pPr>
              <w:autoSpaceDE w:val="0"/>
              <w:autoSpaceDN w:val="0"/>
              <w:adjustRightInd w:val="0"/>
              <w:jc w:val="center"/>
              <w:rPr>
                <w:szCs w:val="20"/>
                <w:lang w:val="es-MX" w:eastAsia="es-MX"/>
              </w:rPr>
            </w:pPr>
            <w:r w:rsidRPr="005E1D2D">
              <w:rPr>
                <w:szCs w:val="20"/>
                <w:lang w:val="es-MX" w:eastAsia="es-MX"/>
              </w:rPr>
              <w:t>A</w:t>
            </w:r>
          </w:p>
        </w:tc>
        <w:tc>
          <w:tcPr>
            <w:tcW w:w="747" w:type="dxa"/>
            <w:tcBorders>
              <w:right w:val="single" w:sz="4" w:space="0" w:color="auto"/>
            </w:tcBorders>
          </w:tcPr>
          <w:p w14:paraId="2B011856" w14:textId="77777777" w:rsidR="005E1D2D" w:rsidRPr="005E1D2D" w:rsidRDefault="005E1D2D" w:rsidP="00986082">
            <w:pPr>
              <w:autoSpaceDE w:val="0"/>
              <w:autoSpaceDN w:val="0"/>
              <w:adjustRightInd w:val="0"/>
              <w:jc w:val="center"/>
              <w:rPr>
                <w:szCs w:val="20"/>
                <w:lang w:val="es-MX" w:eastAsia="es-MX"/>
              </w:rPr>
            </w:pPr>
            <w:r w:rsidRPr="005E1D2D">
              <w:rPr>
                <w:szCs w:val="20"/>
                <w:lang w:val="es-MX" w:eastAsia="es-MX"/>
              </w:rPr>
              <w:t>B</w:t>
            </w:r>
          </w:p>
        </w:tc>
        <w:tc>
          <w:tcPr>
            <w:tcW w:w="728" w:type="dxa"/>
            <w:tcBorders>
              <w:left w:val="single" w:sz="4" w:space="0" w:color="auto"/>
              <w:right w:val="single" w:sz="4" w:space="0" w:color="auto"/>
            </w:tcBorders>
            <w:shd w:val="clear" w:color="auto" w:fill="auto"/>
          </w:tcPr>
          <w:p w14:paraId="640F5EE7" w14:textId="77777777" w:rsidR="005E1D2D" w:rsidRPr="005E1D2D" w:rsidRDefault="005E1D2D" w:rsidP="00986082">
            <w:pPr>
              <w:autoSpaceDE w:val="0"/>
              <w:autoSpaceDN w:val="0"/>
              <w:adjustRightInd w:val="0"/>
              <w:jc w:val="center"/>
              <w:rPr>
                <w:szCs w:val="20"/>
                <w:lang w:val="es-MX" w:eastAsia="es-MX"/>
              </w:rPr>
            </w:pPr>
            <w:r w:rsidRPr="005E1D2D">
              <w:rPr>
                <w:szCs w:val="20"/>
                <w:lang w:val="es-MX" w:eastAsia="es-MX"/>
              </w:rPr>
              <w:t>C</w:t>
            </w:r>
          </w:p>
        </w:tc>
        <w:tc>
          <w:tcPr>
            <w:tcW w:w="728" w:type="dxa"/>
            <w:tcBorders>
              <w:left w:val="single" w:sz="4" w:space="0" w:color="auto"/>
              <w:right w:val="single" w:sz="4" w:space="0" w:color="auto"/>
            </w:tcBorders>
            <w:shd w:val="clear" w:color="auto" w:fill="auto"/>
          </w:tcPr>
          <w:p w14:paraId="3CB89E95" w14:textId="77777777" w:rsidR="005E1D2D" w:rsidRPr="005E1D2D" w:rsidRDefault="005E1D2D" w:rsidP="00986082">
            <w:pPr>
              <w:autoSpaceDE w:val="0"/>
              <w:autoSpaceDN w:val="0"/>
              <w:adjustRightInd w:val="0"/>
              <w:jc w:val="center"/>
              <w:rPr>
                <w:szCs w:val="20"/>
                <w:lang w:val="es-MX" w:eastAsia="es-MX"/>
              </w:rPr>
            </w:pPr>
            <w:r w:rsidRPr="005E1D2D">
              <w:rPr>
                <w:szCs w:val="20"/>
                <w:lang w:val="es-MX" w:eastAsia="es-MX"/>
              </w:rPr>
              <w:t>D</w:t>
            </w:r>
          </w:p>
        </w:tc>
        <w:tc>
          <w:tcPr>
            <w:tcW w:w="739" w:type="dxa"/>
            <w:tcBorders>
              <w:left w:val="single" w:sz="4" w:space="0" w:color="auto"/>
              <w:right w:val="single" w:sz="4" w:space="0" w:color="auto"/>
            </w:tcBorders>
            <w:shd w:val="clear" w:color="auto" w:fill="auto"/>
          </w:tcPr>
          <w:p w14:paraId="11A88BBB" w14:textId="77777777" w:rsidR="005E1D2D" w:rsidRPr="005E1D2D" w:rsidRDefault="005E1D2D" w:rsidP="00986082">
            <w:pPr>
              <w:autoSpaceDE w:val="0"/>
              <w:autoSpaceDN w:val="0"/>
              <w:adjustRightInd w:val="0"/>
              <w:jc w:val="center"/>
              <w:rPr>
                <w:szCs w:val="20"/>
                <w:lang w:val="es-MX" w:eastAsia="es-MX"/>
              </w:rPr>
            </w:pPr>
            <w:r w:rsidRPr="005E1D2D">
              <w:rPr>
                <w:szCs w:val="20"/>
                <w:lang w:val="es-MX" w:eastAsia="es-MX"/>
              </w:rPr>
              <w:t>E</w:t>
            </w:r>
          </w:p>
        </w:tc>
        <w:tc>
          <w:tcPr>
            <w:tcW w:w="1022" w:type="dxa"/>
            <w:tcBorders>
              <w:left w:val="single" w:sz="4" w:space="0" w:color="auto"/>
            </w:tcBorders>
            <w:shd w:val="clear" w:color="auto" w:fill="auto"/>
          </w:tcPr>
          <w:p w14:paraId="0A0530FF" w14:textId="77777777" w:rsidR="005E1D2D" w:rsidRPr="005E1D2D" w:rsidRDefault="005E1D2D" w:rsidP="00986082">
            <w:pPr>
              <w:autoSpaceDE w:val="0"/>
              <w:autoSpaceDN w:val="0"/>
              <w:adjustRightInd w:val="0"/>
              <w:jc w:val="center"/>
              <w:rPr>
                <w:szCs w:val="20"/>
                <w:lang w:val="es-MX" w:eastAsia="es-MX"/>
              </w:rPr>
            </w:pPr>
            <w:r w:rsidRPr="005E1D2D">
              <w:rPr>
                <w:szCs w:val="20"/>
                <w:lang w:val="es-MX" w:eastAsia="es-MX"/>
              </w:rPr>
              <w:t>F</w:t>
            </w:r>
          </w:p>
        </w:tc>
        <w:tc>
          <w:tcPr>
            <w:tcW w:w="4521" w:type="dxa"/>
            <w:gridSpan w:val="2"/>
            <w:shd w:val="clear" w:color="auto" w:fill="auto"/>
          </w:tcPr>
          <w:p w14:paraId="043552A0" w14:textId="77777777" w:rsidR="005E1D2D" w:rsidRPr="005E1D2D" w:rsidRDefault="005E1D2D" w:rsidP="00986082">
            <w:pPr>
              <w:autoSpaceDE w:val="0"/>
              <w:autoSpaceDN w:val="0"/>
              <w:adjustRightInd w:val="0"/>
              <w:rPr>
                <w:szCs w:val="20"/>
                <w:lang w:val="es-MX" w:eastAsia="es-MX"/>
              </w:rPr>
            </w:pPr>
          </w:p>
        </w:tc>
      </w:tr>
      <w:tr w:rsidR="005E1D2D" w:rsidRPr="005E1D2D" w14:paraId="5C9DD9C4" w14:textId="77777777" w:rsidTr="00E26C77">
        <w:trPr>
          <w:gridAfter w:val="1"/>
          <w:wAfter w:w="26" w:type="dxa"/>
        </w:trPr>
        <w:tc>
          <w:tcPr>
            <w:tcW w:w="3539" w:type="dxa"/>
          </w:tcPr>
          <w:p w14:paraId="40615994" w14:textId="6D96AFE1" w:rsidR="005E1D2D" w:rsidRPr="005E1D2D" w:rsidRDefault="00A67A1B" w:rsidP="00986082">
            <w:pPr>
              <w:autoSpaceDE w:val="0"/>
              <w:autoSpaceDN w:val="0"/>
              <w:adjustRightInd w:val="0"/>
              <w:rPr>
                <w:szCs w:val="20"/>
                <w:lang w:val="es-MX" w:eastAsia="es-MX"/>
              </w:rPr>
            </w:pPr>
            <w:r>
              <w:rPr>
                <w:szCs w:val="20"/>
              </w:rPr>
              <w:t>EF5</w:t>
            </w:r>
            <w:r w:rsidR="005E1D2D" w:rsidRPr="005E1D2D">
              <w:rPr>
                <w:szCs w:val="20"/>
              </w:rPr>
              <w:t>.Documentación de instrumentos y experimentos</w:t>
            </w:r>
          </w:p>
        </w:tc>
        <w:tc>
          <w:tcPr>
            <w:tcW w:w="851" w:type="dxa"/>
          </w:tcPr>
          <w:p w14:paraId="71B651E3" w14:textId="77777777" w:rsidR="005E1D2D" w:rsidRPr="005E1D2D" w:rsidRDefault="005E1D2D" w:rsidP="00986082">
            <w:pPr>
              <w:autoSpaceDE w:val="0"/>
              <w:autoSpaceDN w:val="0"/>
              <w:adjustRightInd w:val="0"/>
              <w:jc w:val="center"/>
              <w:rPr>
                <w:szCs w:val="20"/>
                <w:lang w:val="es-MX" w:eastAsia="es-MX"/>
              </w:rPr>
            </w:pPr>
            <w:r w:rsidRPr="005E1D2D">
              <w:rPr>
                <w:szCs w:val="20"/>
              </w:rPr>
              <w:t>20%</w:t>
            </w:r>
          </w:p>
        </w:tc>
        <w:tc>
          <w:tcPr>
            <w:tcW w:w="885" w:type="dxa"/>
          </w:tcPr>
          <w:p w14:paraId="7A706A79" w14:textId="194EC92D" w:rsidR="005E1D2D" w:rsidRPr="005E1D2D" w:rsidRDefault="005E1D2D" w:rsidP="00986082">
            <w:pPr>
              <w:autoSpaceDE w:val="0"/>
              <w:autoSpaceDN w:val="0"/>
              <w:adjustRightInd w:val="0"/>
              <w:jc w:val="center"/>
              <w:rPr>
                <w:szCs w:val="20"/>
                <w:lang w:val="es-MX" w:eastAsia="es-MX"/>
              </w:rPr>
            </w:pPr>
            <w:r w:rsidRPr="005E1D2D">
              <w:rPr>
                <w:szCs w:val="20"/>
              </w:rPr>
              <w:t>5</w:t>
            </w:r>
            <w:r w:rsidR="00E011E5">
              <w:rPr>
                <w:szCs w:val="20"/>
              </w:rPr>
              <w:t>%</w:t>
            </w:r>
          </w:p>
        </w:tc>
        <w:tc>
          <w:tcPr>
            <w:tcW w:w="747" w:type="dxa"/>
          </w:tcPr>
          <w:p w14:paraId="45B18B48" w14:textId="1CBFCEE9" w:rsidR="005E1D2D" w:rsidRPr="005E1D2D" w:rsidRDefault="005E1D2D" w:rsidP="00986082">
            <w:pPr>
              <w:autoSpaceDE w:val="0"/>
              <w:autoSpaceDN w:val="0"/>
              <w:adjustRightInd w:val="0"/>
              <w:jc w:val="center"/>
              <w:rPr>
                <w:szCs w:val="20"/>
                <w:lang w:val="es-MX" w:eastAsia="es-MX"/>
              </w:rPr>
            </w:pPr>
            <w:r w:rsidRPr="005E1D2D">
              <w:rPr>
                <w:szCs w:val="20"/>
              </w:rPr>
              <w:t>5</w:t>
            </w:r>
            <w:r w:rsidR="00E011E5">
              <w:rPr>
                <w:szCs w:val="20"/>
              </w:rPr>
              <w:t>%</w:t>
            </w:r>
          </w:p>
        </w:tc>
        <w:tc>
          <w:tcPr>
            <w:tcW w:w="728" w:type="dxa"/>
          </w:tcPr>
          <w:p w14:paraId="47393594" w14:textId="21E118DD" w:rsidR="005E1D2D" w:rsidRPr="005E1D2D" w:rsidRDefault="005E1D2D" w:rsidP="00986082">
            <w:pPr>
              <w:autoSpaceDE w:val="0"/>
              <w:autoSpaceDN w:val="0"/>
              <w:adjustRightInd w:val="0"/>
              <w:jc w:val="center"/>
              <w:rPr>
                <w:szCs w:val="20"/>
                <w:lang w:val="es-MX" w:eastAsia="es-MX"/>
              </w:rPr>
            </w:pPr>
            <w:r w:rsidRPr="005E1D2D">
              <w:rPr>
                <w:szCs w:val="20"/>
              </w:rPr>
              <w:t>5</w:t>
            </w:r>
            <w:r w:rsidR="00E011E5">
              <w:rPr>
                <w:szCs w:val="20"/>
              </w:rPr>
              <w:t>%</w:t>
            </w:r>
          </w:p>
        </w:tc>
        <w:tc>
          <w:tcPr>
            <w:tcW w:w="728" w:type="dxa"/>
          </w:tcPr>
          <w:p w14:paraId="78C9423C" w14:textId="1284574B" w:rsidR="005E1D2D" w:rsidRPr="005E1D2D" w:rsidRDefault="005E1D2D" w:rsidP="00986082">
            <w:pPr>
              <w:autoSpaceDE w:val="0"/>
              <w:autoSpaceDN w:val="0"/>
              <w:adjustRightInd w:val="0"/>
              <w:jc w:val="center"/>
              <w:rPr>
                <w:szCs w:val="20"/>
                <w:lang w:val="es-MX" w:eastAsia="es-MX"/>
              </w:rPr>
            </w:pPr>
            <w:r w:rsidRPr="005E1D2D">
              <w:rPr>
                <w:szCs w:val="20"/>
              </w:rPr>
              <w:t>5</w:t>
            </w:r>
            <w:r w:rsidR="00E011E5">
              <w:rPr>
                <w:szCs w:val="20"/>
              </w:rPr>
              <w:t>%</w:t>
            </w:r>
          </w:p>
        </w:tc>
        <w:tc>
          <w:tcPr>
            <w:tcW w:w="739" w:type="dxa"/>
          </w:tcPr>
          <w:p w14:paraId="5BFEDEF9" w14:textId="6955BD7E" w:rsidR="005E1D2D" w:rsidRPr="005E1D2D" w:rsidRDefault="00E011E5" w:rsidP="00986082">
            <w:pPr>
              <w:autoSpaceDE w:val="0"/>
              <w:autoSpaceDN w:val="0"/>
              <w:adjustRightInd w:val="0"/>
              <w:jc w:val="center"/>
              <w:rPr>
                <w:szCs w:val="20"/>
                <w:lang w:val="es-MX" w:eastAsia="es-MX"/>
              </w:rPr>
            </w:pPr>
            <w:r>
              <w:rPr>
                <w:szCs w:val="20"/>
                <w:lang w:val="es-MX" w:eastAsia="es-MX"/>
              </w:rPr>
              <w:t>0%</w:t>
            </w:r>
          </w:p>
        </w:tc>
        <w:tc>
          <w:tcPr>
            <w:tcW w:w="1022" w:type="dxa"/>
          </w:tcPr>
          <w:p w14:paraId="5BBCD4F1" w14:textId="6B65A649" w:rsidR="005E1D2D" w:rsidRPr="005E1D2D" w:rsidRDefault="00E011E5" w:rsidP="00986082">
            <w:pPr>
              <w:autoSpaceDE w:val="0"/>
              <w:autoSpaceDN w:val="0"/>
              <w:adjustRightInd w:val="0"/>
              <w:jc w:val="center"/>
              <w:rPr>
                <w:szCs w:val="20"/>
                <w:lang w:val="es-MX" w:eastAsia="es-MX"/>
              </w:rPr>
            </w:pPr>
            <w:r>
              <w:rPr>
                <w:szCs w:val="20"/>
                <w:lang w:val="es-MX" w:eastAsia="es-MX"/>
              </w:rPr>
              <w:t>0%</w:t>
            </w:r>
          </w:p>
        </w:tc>
        <w:tc>
          <w:tcPr>
            <w:tcW w:w="4521" w:type="dxa"/>
            <w:gridSpan w:val="2"/>
          </w:tcPr>
          <w:p w14:paraId="7641FD43" w14:textId="77777777" w:rsidR="005E1D2D" w:rsidRPr="005E1D2D" w:rsidRDefault="005E1D2D" w:rsidP="00986082">
            <w:pPr>
              <w:pStyle w:val="TableParagraph"/>
              <w:ind w:left="108"/>
              <w:rPr>
                <w:sz w:val="20"/>
                <w:szCs w:val="20"/>
                <w:lang w:val="es-MX" w:eastAsia="es-MX"/>
              </w:rPr>
            </w:pPr>
            <w:r w:rsidRPr="005E1D2D">
              <w:rPr>
                <w:sz w:val="20"/>
                <w:szCs w:val="20"/>
              </w:rPr>
              <w:t>Se evalúa en base a la rúbrica correspondiente</w:t>
            </w:r>
          </w:p>
        </w:tc>
      </w:tr>
      <w:tr w:rsidR="005E1D2D" w:rsidRPr="005E1D2D" w14:paraId="35FD5237" w14:textId="77777777" w:rsidTr="00E26C77">
        <w:trPr>
          <w:gridAfter w:val="1"/>
          <w:wAfter w:w="26" w:type="dxa"/>
        </w:trPr>
        <w:tc>
          <w:tcPr>
            <w:tcW w:w="3539" w:type="dxa"/>
          </w:tcPr>
          <w:p w14:paraId="2EB819BB" w14:textId="0FC45C69" w:rsidR="005E1D2D" w:rsidRPr="005E1D2D" w:rsidRDefault="00A67A1B" w:rsidP="00986082">
            <w:pPr>
              <w:autoSpaceDE w:val="0"/>
              <w:autoSpaceDN w:val="0"/>
              <w:adjustRightInd w:val="0"/>
              <w:rPr>
                <w:szCs w:val="20"/>
                <w:lang w:val="es-MX" w:eastAsia="es-MX"/>
              </w:rPr>
            </w:pPr>
            <w:r>
              <w:rPr>
                <w:szCs w:val="20"/>
              </w:rPr>
              <w:t>EF6</w:t>
            </w:r>
            <w:r w:rsidR="005E1D2D" w:rsidRPr="005E1D2D">
              <w:rPr>
                <w:szCs w:val="20"/>
              </w:rPr>
              <w:t>.Documentación de actividades desarrolladas</w:t>
            </w:r>
          </w:p>
        </w:tc>
        <w:tc>
          <w:tcPr>
            <w:tcW w:w="851" w:type="dxa"/>
          </w:tcPr>
          <w:p w14:paraId="67BFF97E" w14:textId="77777777" w:rsidR="005E1D2D" w:rsidRPr="005E1D2D" w:rsidRDefault="005E1D2D" w:rsidP="00986082">
            <w:pPr>
              <w:autoSpaceDE w:val="0"/>
              <w:autoSpaceDN w:val="0"/>
              <w:adjustRightInd w:val="0"/>
              <w:jc w:val="center"/>
              <w:rPr>
                <w:szCs w:val="20"/>
                <w:lang w:val="es-MX" w:eastAsia="es-MX"/>
              </w:rPr>
            </w:pPr>
            <w:r w:rsidRPr="005E1D2D">
              <w:rPr>
                <w:szCs w:val="20"/>
              </w:rPr>
              <w:t>30%</w:t>
            </w:r>
          </w:p>
        </w:tc>
        <w:tc>
          <w:tcPr>
            <w:tcW w:w="885" w:type="dxa"/>
          </w:tcPr>
          <w:p w14:paraId="4AD33974" w14:textId="6B28259A" w:rsidR="005E1D2D" w:rsidRPr="005E1D2D" w:rsidRDefault="005E1D2D" w:rsidP="00986082">
            <w:pPr>
              <w:autoSpaceDE w:val="0"/>
              <w:autoSpaceDN w:val="0"/>
              <w:adjustRightInd w:val="0"/>
              <w:jc w:val="center"/>
              <w:rPr>
                <w:szCs w:val="20"/>
                <w:lang w:val="es-MX" w:eastAsia="es-MX"/>
              </w:rPr>
            </w:pPr>
            <w:r w:rsidRPr="005E1D2D">
              <w:rPr>
                <w:szCs w:val="20"/>
              </w:rPr>
              <w:t>5</w:t>
            </w:r>
            <w:r w:rsidR="00E011E5">
              <w:rPr>
                <w:szCs w:val="20"/>
              </w:rPr>
              <w:t>%</w:t>
            </w:r>
          </w:p>
        </w:tc>
        <w:tc>
          <w:tcPr>
            <w:tcW w:w="747" w:type="dxa"/>
          </w:tcPr>
          <w:p w14:paraId="244FF973" w14:textId="7F47F157" w:rsidR="005E1D2D" w:rsidRPr="005E1D2D" w:rsidRDefault="005E1D2D" w:rsidP="00986082">
            <w:pPr>
              <w:autoSpaceDE w:val="0"/>
              <w:autoSpaceDN w:val="0"/>
              <w:adjustRightInd w:val="0"/>
              <w:jc w:val="center"/>
              <w:rPr>
                <w:szCs w:val="20"/>
                <w:lang w:val="es-MX" w:eastAsia="es-MX"/>
              </w:rPr>
            </w:pPr>
            <w:r w:rsidRPr="005E1D2D">
              <w:rPr>
                <w:szCs w:val="20"/>
              </w:rPr>
              <w:t>5</w:t>
            </w:r>
            <w:r w:rsidR="00E011E5">
              <w:rPr>
                <w:szCs w:val="20"/>
              </w:rPr>
              <w:t>%</w:t>
            </w:r>
          </w:p>
        </w:tc>
        <w:tc>
          <w:tcPr>
            <w:tcW w:w="728" w:type="dxa"/>
          </w:tcPr>
          <w:p w14:paraId="2B21703E" w14:textId="0D44BCDE" w:rsidR="005E1D2D" w:rsidRPr="005E1D2D" w:rsidRDefault="005E1D2D" w:rsidP="00986082">
            <w:pPr>
              <w:autoSpaceDE w:val="0"/>
              <w:autoSpaceDN w:val="0"/>
              <w:adjustRightInd w:val="0"/>
              <w:jc w:val="center"/>
              <w:rPr>
                <w:szCs w:val="20"/>
                <w:lang w:val="es-MX" w:eastAsia="es-MX"/>
              </w:rPr>
            </w:pPr>
            <w:r w:rsidRPr="005E1D2D">
              <w:rPr>
                <w:szCs w:val="20"/>
              </w:rPr>
              <w:t>5</w:t>
            </w:r>
            <w:r w:rsidR="00E011E5">
              <w:rPr>
                <w:szCs w:val="20"/>
              </w:rPr>
              <w:t>%</w:t>
            </w:r>
          </w:p>
        </w:tc>
        <w:tc>
          <w:tcPr>
            <w:tcW w:w="728" w:type="dxa"/>
          </w:tcPr>
          <w:p w14:paraId="3CDBCE98" w14:textId="065F0181" w:rsidR="005E1D2D" w:rsidRPr="005E1D2D" w:rsidRDefault="005E1D2D" w:rsidP="00986082">
            <w:pPr>
              <w:autoSpaceDE w:val="0"/>
              <w:autoSpaceDN w:val="0"/>
              <w:adjustRightInd w:val="0"/>
              <w:jc w:val="center"/>
              <w:rPr>
                <w:szCs w:val="20"/>
                <w:lang w:val="es-MX" w:eastAsia="es-MX"/>
              </w:rPr>
            </w:pPr>
            <w:r w:rsidRPr="005E1D2D">
              <w:rPr>
                <w:szCs w:val="20"/>
              </w:rPr>
              <w:t>5</w:t>
            </w:r>
            <w:r w:rsidR="00E011E5">
              <w:rPr>
                <w:szCs w:val="20"/>
              </w:rPr>
              <w:t>%</w:t>
            </w:r>
          </w:p>
        </w:tc>
        <w:tc>
          <w:tcPr>
            <w:tcW w:w="739" w:type="dxa"/>
          </w:tcPr>
          <w:p w14:paraId="57916F6A" w14:textId="66306645" w:rsidR="005E1D2D" w:rsidRPr="005E1D2D" w:rsidRDefault="005E1D2D" w:rsidP="00986082">
            <w:pPr>
              <w:autoSpaceDE w:val="0"/>
              <w:autoSpaceDN w:val="0"/>
              <w:adjustRightInd w:val="0"/>
              <w:jc w:val="center"/>
              <w:rPr>
                <w:szCs w:val="20"/>
                <w:lang w:val="es-MX" w:eastAsia="es-MX"/>
              </w:rPr>
            </w:pPr>
            <w:r w:rsidRPr="005E1D2D">
              <w:rPr>
                <w:szCs w:val="20"/>
              </w:rPr>
              <w:t>5</w:t>
            </w:r>
            <w:r w:rsidR="00E011E5">
              <w:rPr>
                <w:szCs w:val="20"/>
              </w:rPr>
              <w:t>%</w:t>
            </w:r>
          </w:p>
        </w:tc>
        <w:tc>
          <w:tcPr>
            <w:tcW w:w="1022" w:type="dxa"/>
          </w:tcPr>
          <w:p w14:paraId="016C1951" w14:textId="4123E42C" w:rsidR="005E1D2D" w:rsidRPr="005E1D2D" w:rsidRDefault="005E1D2D" w:rsidP="00986082">
            <w:pPr>
              <w:autoSpaceDE w:val="0"/>
              <w:autoSpaceDN w:val="0"/>
              <w:adjustRightInd w:val="0"/>
              <w:jc w:val="center"/>
              <w:rPr>
                <w:szCs w:val="20"/>
                <w:lang w:val="es-MX" w:eastAsia="es-MX"/>
              </w:rPr>
            </w:pPr>
            <w:r w:rsidRPr="005E1D2D">
              <w:rPr>
                <w:szCs w:val="20"/>
              </w:rPr>
              <w:t>5</w:t>
            </w:r>
            <w:r w:rsidR="00E011E5">
              <w:rPr>
                <w:szCs w:val="20"/>
              </w:rPr>
              <w:t>%</w:t>
            </w:r>
          </w:p>
        </w:tc>
        <w:tc>
          <w:tcPr>
            <w:tcW w:w="4521" w:type="dxa"/>
            <w:gridSpan w:val="2"/>
          </w:tcPr>
          <w:p w14:paraId="2B13E9CE" w14:textId="77777777" w:rsidR="005E1D2D" w:rsidRPr="005E1D2D" w:rsidRDefault="005E1D2D" w:rsidP="00986082">
            <w:pPr>
              <w:pStyle w:val="TableParagraph"/>
              <w:spacing w:before="2"/>
              <w:ind w:left="108"/>
              <w:rPr>
                <w:sz w:val="20"/>
                <w:szCs w:val="20"/>
                <w:lang w:val="es-MX" w:eastAsia="es-MX"/>
              </w:rPr>
            </w:pPr>
            <w:r w:rsidRPr="005E1D2D">
              <w:rPr>
                <w:sz w:val="20"/>
                <w:szCs w:val="20"/>
              </w:rPr>
              <w:t>Se evalúa en base a la rúbrica correspondiente</w:t>
            </w:r>
          </w:p>
        </w:tc>
      </w:tr>
      <w:tr w:rsidR="005E1D2D" w:rsidRPr="005E1D2D" w14:paraId="29FB49BB" w14:textId="77777777" w:rsidTr="00E26C77">
        <w:trPr>
          <w:gridAfter w:val="1"/>
          <w:wAfter w:w="26" w:type="dxa"/>
        </w:trPr>
        <w:tc>
          <w:tcPr>
            <w:tcW w:w="3539" w:type="dxa"/>
          </w:tcPr>
          <w:p w14:paraId="5247C6CF" w14:textId="2185BD6F" w:rsidR="005E1D2D" w:rsidRPr="005E1D2D" w:rsidRDefault="00A67A1B" w:rsidP="00986082">
            <w:pPr>
              <w:autoSpaceDE w:val="0"/>
              <w:autoSpaceDN w:val="0"/>
              <w:adjustRightInd w:val="0"/>
              <w:rPr>
                <w:szCs w:val="20"/>
                <w:lang w:val="es-MX" w:eastAsia="es-MX"/>
              </w:rPr>
            </w:pPr>
            <w:r>
              <w:rPr>
                <w:szCs w:val="20"/>
              </w:rPr>
              <w:t>EF7</w:t>
            </w:r>
            <w:r w:rsidR="005E1D2D" w:rsidRPr="005E1D2D">
              <w:rPr>
                <w:szCs w:val="20"/>
              </w:rPr>
              <w:t>.Documentación de resultados obtenido</w:t>
            </w:r>
          </w:p>
        </w:tc>
        <w:tc>
          <w:tcPr>
            <w:tcW w:w="851" w:type="dxa"/>
          </w:tcPr>
          <w:p w14:paraId="26A2C59F" w14:textId="77777777" w:rsidR="005E1D2D" w:rsidRPr="005E1D2D" w:rsidRDefault="005E1D2D" w:rsidP="00986082">
            <w:pPr>
              <w:autoSpaceDE w:val="0"/>
              <w:autoSpaceDN w:val="0"/>
              <w:adjustRightInd w:val="0"/>
              <w:jc w:val="center"/>
              <w:rPr>
                <w:szCs w:val="20"/>
                <w:lang w:val="es-MX" w:eastAsia="es-MX"/>
              </w:rPr>
            </w:pPr>
            <w:r w:rsidRPr="005E1D2D">
              <w:rPr>
                <w:szCs w:val="20"/>
              </w:rPr>
              <w:t>30%</w:t>
            </w:r>
          </w:p>
        </w:tc>
        <w:tc>
          <w:tcPr>
            <w:tcW w:w="885" w:type="dxa"/>
          </w:tcPr>
          <w:p w14:paraId="4D84371B" w14:textId="4502C861" w:rsidR="005E1D2D" w:rsidRPr="005E1D2D" w:rsidRDefault="005E1D2D" w:rsidP="00986082">
            <w:pPr>
              <w:autoSpaceDE w:val="0"/>
              <w:autoSpaceDN w:val="0"/>
              <w:adjustRightInd w:val="0"/>
              <w:jc w:val="center"/>
              <w:rPr>
                <w:szCs w:val="20"/>
                <w:lang w:val="es-MX" w:eastAsia="es-MX"/>
              </w:rPr>
            </w:pPr>
            <w:r w:rsidRPr="005E1D2D">
              <w:rPr>
                <w:szCs w:val="20"/>
              </w:rPr>
              <w:t>5</w:t>
            </w:r>
            <w:r w:rsidR="00E011E5">
              <w:rPr>
                <w:szCs w:val="20"/>
              </w:rPr>
              <w:t>%</w:t>
            </w:r>
          </w:p>
        </w:tc>
        <w:tc>
          <w:tcPr>
            <w:tcW w:w="747" w:type="dxa"/>
          </w:tcPr>
          <w:p w14:paraId="6442F88C" w14:textId="60961629" w:rsidR="005E1D2D" w:rsidRPr="005E1D2D" w:rsidRDefault="005E1D2D" w:rsidP="00986082">
            <w:pPr>
              <w:autoSpaceDE w:val="0"/>
              <w:autoSpaceDN w:val="0"/>
              <w:adjustRightInd w:val="0"/>
              <w:jc w:val="center"/>
              <w:rPr>
                <w:szCs w:val="20"/>
                <w:lang w:val="es-MX" w:eastAsia="es-MX"/>
              </w:rPr>
            </w:pPr>
            <w:r w:rsidRPr="005E1D2D">
              <w:rPr>
                <w:szCs w:val="20"/>
              </w:rPr>
              <w:t>5</w:t>
            </w:r>
            <w:r w:rsidR="00E011E5">
              <w:rPr>
                <w:szCs w:val="20"/>
              </w:rPr>
              <w:t>%</w:t>
            </w:r>
          </w:p>
        </w:tc>
        <w:tc>
          <w:tcPr>
            <w:tcW w:w="728" w:type="dxa"/>
          </w:tcPr>
          <w:p w14:paraId="784608B8" w14:textId="098AF120" w:rsidR="005E1D2D" w:rsidRPr="005E1D2D" w:rsidRDefault="005E1D2D" w:rsidP="00986082">
            <w:pPr>
              <w:autoSpaceDE w:val="0"/>
              <w:autoSpaceDN w:val="0"/>
              <w:adjustRightInd w:val="0"/>
              <w:jc w:val="center"/>
              <w:rPr>
                <w:szCs w:val="20"/>
                <w:lang w:val="es-MX" w:eastAsia="es-MX"/>
              </w:rPr>
            </w:pPr>
            <w:r w:rsidRPr="005E1D2D">
              <w:rPr>
                <w:szCs w:val="20"/>
              </w:rPr>
              <w:t>5</w:t>
            </w:r>
            <w:r w:rsidR="00E011E5">
              <w:rPr>
                <w:szCs w:val="20"/>
              </w:rPr>
              <w:t>%</w:t>
            </w:r>
          </w:p>
        </w:tc>
        <w:tc>
          <w:tcPr>
            <w:tcW w:w="728" w:type="dxa"/>
          </w:tcPr>
          <w:p w14:paraId="31C97055" w14:textId="0EE874A0" w:rsidR="005E1D2D" w:rsidRPr="005E1D2D" w:rsidRDefault="005E1D2D" w:rsidP="00986082">
            <w:pPr>
              <w:autoSpaceDE w:val="0"/>
              <w:autoSpaceDN w:val="0"/>
              <w:adjustRightInd w:val="0"/>
              <w:jc w:val="center"/>
              <w:rPr>
                <w:szCs w:val="20"/>
                <w:lang w:val="es-MX" w:eastAsia="es-MX"/>
              </w:rPr>
            </w:pPr>
            <w:r w:rsidRPr="005E1D2D">
              <w:rPr>
                <w:szCs w:val="20"/>
              </w:rPr>
              <w:t>5</w:t>
            </w:r>
            <w:r w:rsidR="00E011E5">
              <w:rPr>
                <w:szCs w:val="20"/>
              </w:rPr>
              <w:t>%</w:t>
            </w:r>
          </w:p>
        </w:tc>
        <w:tc>
          <w:tcPr>
            <w:tcW w:w="739" w:type="dxa"/>
          </w:tcPr>
          <w:p w14:paraId="17E73F87" w14:textId="4AF3A2D5" w:rsidR="005E1D2D" w:rsidRPr="005E1D2D" w:rsidRDefault="005E1D2D" w:rsidP="00986082">
            <w:pPr>
              <w:autoSpaceDE w:val="0"/>
              <w:autoSpaceDN w:val="0"/>
              <w:adjustRightInd w:val="0"/>
              <w:jc w:val="center"/>
              <w:rPr>
                <w:szCs w:val="20"/>
                <w:lang w:val="es-MX" w:eastAsia="es-MX"/>
              </w:rPr>
            </w:pPr>
            <w:r w:rsidRPr="005E1D2D">
              <w:rPr>
                <w:szCs w:val="20"/>
              </w:rPr>
              <w:t>5</w:t>
            </w:r>
            <w:r w:rsidR="00E011E5">
              <w:rPr>
                <w:szCs w:val="20"/>
              </w:rPr>
              <w:t>%</w:t>
            </w:r>
          </w:p>
        </w:tc>
        <w:tc>
          <w:tcPr>
            <w:tcW w:w="1022" w:type="dxa"/>
          </w:tcPr>
          <w:p w14:paraId="1D7CDEEF" w14:textId="12A0A370" w:rsidR="005E1D2D" w:rsidRPr="005E1D2D" w:rsidRDefault="005E1D2D" w:rsidP="00986082">
            <w:pPr>
              <w:autoSpaceDE w:val="0"/>
              <w:autoSpaceDN w:val="0"/>
              <w:adjustRightInd w:val="0"/>
              <w:jc w:val="center"/>
              <w:rPr>
                <w:szCs w:val="20"/>
                <w:lang w:val="es-MX" w:eastAsia="es-MX"/>
              </w:rPr>
            </w:pPr>
            <w:r w:rsidRPr="005E1D2D">
              <w:rPr>
                <w:szCs w:val="20"/>
              </w:rPr>
              <w:t>5</w:t>
            </w:r>
            <w:r w:rsidR="00E011E5">
              <w:rPr>
                <w:szCs w:val="20"/>
              </w:rPr>
              <w:t>%</w:t>
            </w:r>
          </w:p>
        </w:tc>
        <w:tc>
          <w:tcPr>
            <w:tcW w:w="4521" w:type="dxa"/>
            <w:gridSpan w:val="2"/>
          </w:tcPr>
          <w:p w14:paraId="5A8135D6" w14:textId="77777777" w:rsidR="005E1D2D" w:rsidRPr="005E1D2D" w:rsidRDefault="005E1D2D" w:rsidP="00986082">
            <w:pPr>
              <w:pStyle w:val="TableParagraph"/>
              <w:ind w:left="108"/>
              <w:rPr>
                <w:sz w:val="20"/>
                <w:szCs w:val="20"/>
                <w:lang w:val="es-MX" w:eastAsia="es-MX"/>
              </w:rPr>
            </w:pPr>
            <w:r w:rsidRPr="005E1D2D">
              <w:rPr>
                <w:sz w:val="20"/>
                <w:szCs w:val="20"/>
              </w:rPr>
              <w:t>Se evalúa en base a la rúbrica correspondiente</w:t>
            </w:r>
          </w:p>
        </w:tc>
      </w:tr>
      <w:tr w:rsidR="005E1D2D" w:rsidRPr="005E1D2D" w14:paraId="078D027F" w14:textId="77777777" w:rsidTr="00E26C77">
        <w:trPr>
          <w:gridAfter w:val="1"/>
          <w:wAfter w:w="26" w:type="dxa"/>
        </w:trPr>
        <w:tc>
          <w:tcPr>
            <w:tcW w:w="3539" w:type="dxa"/>
          </w:tcPr>
          <w:p w14:paraId="28484F7F" w14:textId="23779713" w:rsidR="005E1D2D" w:rsidRPr="005E1D2D" w:rsidRDefault="00A67A1B" w:rsidP="00986082">
            <w:pPr>
              <w:autoSpaceDE w:val="0"/>
              <w:autoSpaceDN w:val="0"/>
              <w:adjustRightInd w:val="0"/>
              <w:rPr>
                <w:szCs w:val="20"/>
                <w:lang w:val="es-MX" w:eastAsia="es-MX"/>
              </w:rPr>
            </w:pPr>
            <w:r>
              <w:rPr>
                <w:szCs w:val="20"/>
              </w:rPr>
              <w:t>EF8</w:t>
            </w:r>
            <w:r w:rsidR="005E1D2D" w:rsidRPr="005E1D2D">
              <w:rPr>
                <w:szCs w:val="20"/>
              </w:rPr>
              <w:t>. Documentación de Conclusiones</w:t>
            </w:r>
          </w:p>
        </w:tc>
        <w:tc>
          <w:tcPr>
            <w:tcW w:w="851" w:type="dxa"/>
          </w:tcPr>
          <w:p w14:paraId="791E7654" w14:textId="77777777" w:rsidR="005E1D2D" w:rsidRPr="005E1D2D" w:rsidRDefault="005E1D2D" w:rsidP="00986082">
            <w:pPr>
              <w:autoSpaceDE w:val="0"/>
              <w:autoSpaceDN w:val="0"/>
              <w:adjustRightInd w:val="0"/>
              <w:jc w:val="center"/>
              <w:rPr>
                <w:szCs w:val="20"/>
                <w:lang w:val="es-MX" w:eastAsia="es-MX"/>
              </w:rPr>
            </w:pPr>
            <w:r w:rsidRPr="005E1D2D">
              <w:rPr>
                <w:szCs w:val="20"/>
              </w:rPr>
              <w:t>20%</w:t>
            </w:r>
          </w:p>
        </w:tc>
        <w:tc>
          <w:tcPr>
            <w:tcW w:w="885" w:type="dxa"/>
          </w:tcPr>
          <w:p w14:paraId="20AE6164" w14:textId="47FD78A7" w:rsidR="005E1D2D" w:rsidRPr="005E1D2D" w:rsidRDefault="005E1D2D" w:rsidP="00986082">
            <w:pPr>
              <w:autoSpaceDE w:val="0"/>
              <w:autoSpaceDN w:val="0"/>
              <w:adjustRightInd w:val="0"/>
              <w:jc w:val="center"/>
              <w:rPr>
                <w:szCs w:val="20"/>
                <w:lang w:val="es-MX" w:eastAsia="es-MX"/>
              </w:rPr>
            </w:pPr>
            <w:r w:rsidRPr="005E1D2D">
              <w:rPr>
                <w:szCs w:val="20"/>
              </w:rPr>
              <w:t>5</w:t>
            </w:r>
            <w:r w:rsidR="00E011E5">
              <w:rPr>
                <w:szCs w:val="20"/>
              </w:rPr>
              <w:t>%</w:t>
            </w:r>
          </w:p>
        </w:tc>
        <w:tc>
          <w:tcPr>
            <w:tcW w:w="747" w:type="dxa"/>
          </w:tcPr>
          <w:p w14:paraId="5CDAE9F5" w14:textId="33BCF945" w:rsidR="005E1D2D" w:rsidRPr="005E1D2D" w:rsidRDefault="005E1D2D" w:rsidP="00986082">
            <w:pPr>
              <w:autoSpaceDE w:val="0"/>
              <w:autoSpaceDN w:val="0"/>
              <w:adjustRightInd w:val="0"/>
              <w:jc w:val="center"/>
              <w:rPr>
                <w:szCs w:val="20"/>
                <w:lang w:val="es-MX" w:eastAsia="es-MX"/>
              </w:rPr>
            </w:pPr>
            <w:r w:rsidRPr="005E1D2D">
              <w:rPr>
                <w:szCs w:val="20"/>
              </w:rPr>
              <w:t>5</w:t>
            </w:r>
            <w:r w:rsidR="00E011E5">
              <w:rPr>
                <w:szCs w:val="20"/>
              </w:rPr>
              <w:t>%</w:t>
            </w:r>
          </w:p>
        </w:tc>
        <w:tc>
          <w:tcPr>
            <w:tcW w:w="728" w:type="dxa"/>
          </w:tcPr>
          <w:p w14:paraId="554E316C" w14:textId="1059A7ED" w:rsidR="005E1D2D" w:rsidRPr="005E1D2D" w:rsidRDefault="005E1D2D" w:rsidP="00986082">
            <w:pPr>
              <w:autoSpaceDE w:val="0"/>
              <w:autoSpaceDN w:val="0"/>
              <w:adjustRightInd w:val="0"/>
              <w:jc w:val="center"/>
              <w:rPr>
                <w:szCs w:val="20"/>
                <w:lang w:val="es-MX" w:eastAsia="es-MX"/>
              </w:rPr>
            </w:pPr>
            <w:r w:rsidRPr="005E1D2D">
              <w:rPr>
                <w:szCs w:val="20"/>
              </w:rPr>
              <w:t>5</w:t>
            </w:r>
            <w:r w:rsidR="00E011E5">
              <w:rPr>
                <w:szCs w:val="20"/>
              </w:rPr>
              <w:t>%</w:t>
            </w:r>
          </w:p>
        </w:tc>
        <w:tc>
          <w:tcPr>
            <w:tcW w:w="728" w:type="dxa"/>
          </w:tcPr>
          <w:p w14:paraId="33CAD8C6" w14:textId="2C6BE8F7" w:rsidR="005E1D2D" w:rsidRPr="005E1D2D" w:rsidRDefault="005E1D2D" w:rsidP="00986082">
            <w:pPr>
              <w:autoSpaceDE w:val="0"/>
              <w:autoSpaceDN w:val="0"/>
              <w:adjustRightInd w:val="0"/>
              <w:jc w:val="center"/>
              <w:rPr>
                <w:szCs w:val="20"/>
                <w:lang w:val="es-MX" w:eastAsia="es-MX"/>
              </w:rPr>
            </w:pPr>
            <w:r w:rsidRPr="005E1D2D">
              <w:rPr>
                <w:szCs w:val="20"/>
              </w:rPr>
              <w:t>5</w:t>
            </w:r>
            <w:r w:rsidR="00E011E5">
              <w:rPr>
                <w:szCs w:val="20"/>
              </w:rPr>
              <w:t>%</w:t>
            </w:r>
          </w:p>
        </w:tc>
        <w:tc>
          <w:tcPr>
            <w:tcW w:w="739" w:type="dxa"/>
          </w:tcPr>
          <w:p w14:paraId="07EAE3EC" w14:textId="38DBC131" w:rsidR="005E1D2D" w:rsidRPr="005E1D2D" w:rsidRDefault="00E011E5" w:rsidP="00986082">
            <w:pPr>
              <w:autoSpaceDE w:val="0"/>
              <w:autoSpaceDN w:val="0"/>
              <w:adjustRightInd w:val="0"/>
              <w:jc w:val="center"/>
              <w:rPr>
                <w:szCs w:val="20"/>
                <w:lang w:val="es-MX" w:eastAsia="es-MX"/>
              </w:rPr>
            </w:pPr>
            <w:r>
              <w:rPr>
                <w:szCs w:val="20"/>
                <w:lang w:val="es-MX" w:eastAsia="es-MX"/>
              </w:rPr>
              <w:t>0%</w:t>
            </w:r>
          </w:p>
        </w:tc>
        <w:tc>
          <w:tcPr>
            <w:tcW w:w="1022" w:type="dxa"/>
          </w:tcPr>
          <w:p w14:paraId="59368CDB" w14:textId="46E60351" w:rsidR="005E1D2D" w:rsidRPr="005E1D2D" w:rsidRDefault="00E011E5" w:rsidP="00986082">
            <w:pPr>
              <w:autoSpaceDE w:val="0"/>
              <w:autoSpaceDN w:val="0"/>
              <w:adjustRightInd w:val="0"/>
              <w:jc w:val="center"/>
              <w:rPr>
                <w:szCs w:val="20"/>
                <w:lang w:val="es-MX" w:eastAsia="es-MX"/>
              </w:rPr>
            </w:pPr>
            <w:r>
              <w:rPr>
                <w:szCs w:val="20"/>
                <w:lang w:val="es-MX" w:eastAsia="es-MX"/>
              </w:rPr>
              <w:t>0%</w:t>
            </w:r>
          </w:p>
        </w:tc>
        <w:tc>
          <w:tcPr>
            <w:tcW w:w="4521" w:type="dxa"/>
            <w:gridSpan w:val="2"/>
          </w:tcPr>
          <w:p w14:paraId="1CC68946" w14:textId="77777777" w:rsidR="005E1D2D" w:rsidRPr="005E1D2D" w:rsidRDefault="005E1D2D" w:rsidP="00986082">
            <w:pPr>
              <w:pStyle w:val="TableParagraph"/>
              <w:ind w:left="108"/>
              <w:rPr>
                <w:sz w:val="20"/>
                <w:szCs w:val="20"/>
                <w:lang w:val="es-MX" w:eastAsia="es-MX"/>
              </w:rPr>
            </w:pPr>
            <w:r w:rsidRPr="005E1D2D">
              <w:rPr>
                <w:sz w:val="20"/>
                <w:szCs w:val="20"/>
              </w:rPr>
              <w:t>Se evalúa en base a la rúbrica correspondiente</w:t>
            </w:r>
          </w:p>
        </w:tc>
      </w:tr>
      <w:tr w:rsidR="005E1D2D" w:rsidRPr="005E1D2D" w14:paraId="599E183A" w14:textId="77777777" w:rsidTr="00E26C77">
        <w:trPr>
          <w:gridAfter w:val="1"/>
          <w:wAfter w:w="26" w:type="dxa"/>
        </w:trPr>
        <w:tc>
          <w:tcPr>
            <w:tcW w:w="3539" w:type="dxa"/>
            <w:shd w:val="clear" w:color="auto" w:fill="auto"/>
          </w:tcPr>
          <w:p w14:paraId="47A5813A" w14:textId="77777777" w:rsidR="005E1D2D" w:rsidRPr="005E1D2D" w:rsidRDefault="005E1D2D" w:rsidP="00986082">
            <w:pPr>
              <w:autoSpaceDE w:val="0"/>
              <w:autoSpaceDN w:val="0"/>
              <w:adjustRightInd w:val="0"/>
              <w:rPr>
                <w:szCs w:val="20"/>
                <w:lang w:val="es-MX" w:eastAsia="es-MX"/>
              </w:rPr>
            </w:pPr>
            <w:r w:rsidRPr="005E1D2D">
              <w:rPr>
                <w:szCs w:val="20"/>
                <w:lang w:val="es-MX" w:eastAsia="es-MX"/>
              </w:rPr>
              <w:t>Total</w:t>
            </w:r>
          </w:p>
        </w:tc>
        <w:tc>
          <w:tcPr>
            <w:tcW w:w="851" w:type="dxa"/>
          </w:tcPr>
          <w:p w14:paraId="335B65AA" w14:textId="77777777" w:rsidR="005E1D2D" w:rsidRPr="005E1D2D" w:rsidRDefault="005E1D2D" w:rsidP="00986082">
            <w:pPr>
              <w:autoSpaceDE w:val="0"/>
              <w:autoSpaceDN w:val="0"/>
              <w:adjustRightInd w:val="0"/>
              <w:jc w:val="center"/>
              <w:rPr>
                <w:szCs w:val="20"/>
                <w:lang w:val="es-MX" w:eastAsia="es-MX"/>
              </w:rPr>
            </w:pPr>
            <w:r w:rsidRPr="005E1D2D">
              <w:rPr>
                <w:szCs w:val="20"/>
              </w:rPr>
              <w:t>100%</w:t>
            </w:r>
          </w:p>
        </w:tc>
        <w:tc>
          <w:tcPr>
            <w:tcW w:w="885" w:type="dxa"/>
          </w:tcPr>
          <w:p w14:paraId="5457EB32" w14:textId="7E0D8DB6" w:rsidR="005E1D2D" w:rsidRPr="005E1D2D" w:rsidRDefault="005E1D2D" w:rsidP="00986082">
            <w:pPr>
              <w:autoSpaceDE w:val="0"/>
              <w:autoSpaceDN w:val="0"/>
              <w:adjustRightInd w:val="0"/>
              <w:rPr>
                <w:szCs w:val="20"/>
                <w:lang w:val="es-MX" w:eastAsia="es-MX"/>
              </w:rPr>
            </w:pPr>
            <w:r w:rsidRPr="005E1D2D">
              <w:rPr>
                <w:szCs w:val="20"/>
              </w:rPr>
              <w:t>20</w:t>
            </w:r>
            <w:r w:rsidR="00E011E5">
              <w:rPr>
                <w:szCs w:val="20"/>
              </w:rPr>
              <w:t>%</w:t>
            </w:r>
          </w:p>
        </w:tc>
        <w:tc>
          <w:tcPr>
            <w:tcW w:w="747" w:type="dxa"/>
          </w:tcPr>
          <w:p w14:paraId="4BE6BF18" w14:textId="6A0C28DA" w:rsidR="005E1D2D" w:rsidRPr="005E1D2D" w:rsidRDefault="005E1D2D" w:rsidP="00986082">
            <w:pPr>
              <w:autoSpaceDE w:val="0"/>
              <w:autoSpaceDN w:val="0"/>
              <w:adjustRightInd w:val="0"/>
              <w:rPr>
                <w:szCs w:val="20"/>
                <w:lang w:val="es-MX" w:eastAsia="es-MX"/>
              </w:rPr>
            </w:pPr>
            <w:r w:rsidRPr="005E1D2D">
              <w:rPr>
                <w:szCs w:val="20"/>
              </w:rPr>
              <w:t>20</w:t>
            </w:r>
            <w:r w:rsidR="00E011E5">
              <w:rPr>
                <w:szCs w:val="20"/>
              </w:rPr>
              <w:t>%</w:t>
            </w:r>
          </w:p>
        </w:tc>
        <w:tc>
          <w:tcPr>
            <w:tcW w:w="728" w:type="dxa"/>
          </w:tcPr>
          <w:p w14:paraId="6E3DE511" w14:textId="67C6ED72" w:rsidR="005E1D2D" w:rsidRPr="005E1D2D" w:rsidRDefault="005E1D2D" w:rsidP="00986082">
            <w:pPr>
              <w:autoSpaceDE w:val="0"/>
              <w:autoSpaceDN w:val="0"/>
              <w:adjustRightInd w:val="0"/>
              <w:rPr>
                <w:szCs w:val="20"/>
                <w:lang w:val="es-MX" w:eastAsia="es-MX"/>
              </w:rPr>
            </w:pPr>
            <w:r w:rsidRPr="005E1D2D">
              <w:rPr>
                <w:szCs w:val="20"/>
              </w:rPr>
              <w:t>20</w:t>
            </w:r>
            <w:r w:rsidR="00E011E5">
              <w:rPr>
                <w:szCs w:val="20"/>
              </w:rPr>
              <w:t>%</w:t>
            </w:r>
          </w:p>
        </w:tc>
        <w:tc>
          <w:tcPr>
            <w:tcW w:w="728" w:type="dxa"/>
          </w:tcPr>
          <w:p w14:paraId="5789A5D9" w14:textId="0EBC33E9" w:rsidR="005E1D2D" w:rsidRPr="005E1D2D" w:rsidRDefault="005E1D2D" w:rsidP="00986082">
            <w:pPr>
              <w:autoSpaceDE w:val="0"/>
              <w:autoSpaceDN w:val="0"/>
              <w:adjustRightInd w:val="0"/>
              <w:rPr>
                <w:szCs w:val="20"/>
                <w:lang w:val="es-MX" w:eastAsia="es-MX"/>
              </w:rPr>
            </w:pPr>
            <w:r w:rsidRPr="005E1D2D">
              <w:rPr>
                <w:szCs w:val="20"/>
              </w:rPr>
              <w:t>20</w:t>
            </w:r>
            <w:r w:rsidR="00E011E5">
              <w:rPr>
                <w:szCs w:val="20"/>
              </w:rPr>
              <w:t>%</w:t>
            </w:r>
          </w:p>
        </w:tc>
        <w:tc>
          <w:tcPr>
            <w:tcW w:w="739" w:type="dxa"/>
          </w:tcPr>
          <w:p w14:paraId="56AC6C98" w14:textId="54D9AA65" w:rsidR="005E1D2D" w:rsidRPr="005E1D2D" w:rsidRDefault="005E1D2D" w:rsidP="00986082">
            <w:pPr>
              <w:autoSpaceDE w:val="0"/>
              <w:autoSpaceDN w:val="0"/>
              <w:adjustRightInd w:val="0"/>
              <w:rPr>
                <w:szCs w:val="20"/>
                <w:lang w:val="es-MX" w:eastAsia="es-MX"/>
              </w:rPr>
            </w:pPr>
            <w:r w:rsidRPr="005E1D2D">
              <w:rPr>
                <w:szCs w:val="20"/>
              </w:rPr>
              <w:t>10</w:t>
            </w:r>
            <w:r w:rsidR="00E011E5">
              <w:rPr>
                <w:szCs w:val="20"/>
              </w:rPr>
              <w:t>%</w:t>
            </w:r>
          </w:p>
        </w:tc>
        <w:tc>
          <w:tcPr>
            <w:tcW w:w="1022" w:type="dxa"/>
          </w:tcPr>
          <w:p w14:paraId="2FCED93D" w14:textId="45127CC4" w:rsidR="005E1D2D" w:rsidRPr="005E1D2D" w:rsidRDefault="005E1D2D" w:rsidP="00986082">
            <w:pPr>
              <w:autoSpaceDE w:val="0"/>
              <w:autoSpaceDN w:val="0"/>
              <w:adjustRightInd w:val="0"/>
              <w:rPr>
                <w:szCs w:val="20"/>
                <w:lang w:val="es-MX" w:eastAsia="es-MX"/>
              </w:rPr>
            </w:pPr>
            <w:r w:rsidRPr="005E1D2D">
              <w:rPr>
                <w:szCs w:val="20"/>
              </w:rPr>
              <w:t>10</w:t>
            </w:r>
            <w:r w:rsidR="00E011E5">
              <w:rPr>
                <w:szCs w:val="20"/>
              </w:rPr>
              <w:t>%</w:t>
            </w:r>
          </w:p>
        </w:tc>
        <w:tc>
          <w:tcPr>
            <w:tcW w:w="4521" w:type="dxa"/>
            <w:gridSpan w:val="2"/>
            <w:shd w:val="clear" w:color="auto" w:fill="auto"/>
          </w:tcPr>
          <w:p w14:paraId="2D70C0B8" w14:textId="77777777" w:rsidR="005E1D2D" w:rsidRPr="005E1D2D" w:rsidRDefault="005E1D2D" w:rsidP="00986082">
            <w:pPr>
              <w:autoSpaceDE w:val="0"/>
              <w:autoSpaceDN w:val="0"/>
              <w:adjustRightInd w:val="0"/>
              <w:rPr>
                <w:szCs w:val="20"/>
                <w:lang w:val="es-MX" w:eastAsia="es-MX"/>
              </w:rPr>
            </w:pPr>
          </w:p>
        </w:tc>
      </w:tr>
    </w:tbl>
    <w:p w14:paraId="21144A8E" w14:textId="77777777" w:rsidR="005E1D2D" w:rsidRPr="005E1D2D" w:rsidRDefault="005E1D2D" w:rsidP="005E1D2D">
      <w:pPr>
        <w:autoSpaceDE w:val="0"/>
        <w:autoSpaceDN w:val="0"/>
        <w:adjustRightInd w:val="0"/>
        <w:ind w:left="0" w:firstLine="0"/>
        <w:rPr>
          <w:b/>
          <w:szCs w:val="20"/>
          <w:lang w:val="es-MX" w:eastAsia="es-MX"/>
        </w:rPr>
      </w:pPr>
    </w:p>
    <w:p w14:paraId="227CE921" w14:textId="77777777" w:rsidR="005E1D2D" w:rsidRPr="005E1D2D" w:rsidRDefault="005E1D2D" w:rsidP="005E1D2D">
      <w:pPr>
        <w:autoSpaceDE w:val="0"/>
        <w:autoSpaceDN w:val="0"/>
        <w:adjustRightInd w:val="0"/>
        <w:rPr>
          <w:szCs w:val="20"/>
          <w:lang w:val="es-MX" w:eastAsia="es-MX"/>
        </w:rPr>
      </w:pPr>
      <w:r w:rsidRPr="005E1D2D">
        <w:rPr>
          <w:b/>
          <w:szCs w:val="20"/>
          <w:lang w:val="es-MX" w:eastAsia="es-MX"/>
        </w:rPr>
        <w:t xml:space="preserve">Competencia No.: </w:t>
      </w:r>
      <w:r w:rsidRPr="005E1D2D">
        <w:rPr>
          <w:szCs w:val="20"/>
          <w:lang w:val="es-MX" w:eastAsia="es-MX"/>
        </w:rPr>
        <w:t xml:space="preserve"> 3</w:t>
      </w:r>
    </w:p>
    <w:p w14:paraId="2D084BAA" w14:textId="77777777" w:rsidR="005E1D2D" w:rsidRPr="005E1D2D" w:rsidRDefault="005E1D2D" w:rsidP="005E1D2D">
      <w:pPr>
        <w:autoSpaceDE w:val="0"/>
        <w:autoSpaceDN w:val="0"/>
        <w:adjustRightInd w:val="0"/>
        <w:spacing w:after="0" w:line="240" w:lineRule="auto"/>
        <w:ind w:left="0" w:firstLine="0"/>
        <w:jc w:val="left"/>
        <w:rPr>
          <w:rFonts w:eastAsiaTheme="minorEastAsia"/>
          <w:color w:val="auto"/>
          <w:szCs w:val="20"/>
          <w:lang w:val="es-MX"/>
        </w:rPr>
      </w:pPr>
      <w:r w:rsidRPr="005E1D2D">
        <w:rPr>
          <w:b/>
          <w:szCs w:val="20"/>
          <w:lang w:val="es-MX" w:eastAsia="es-MX"/>
        </w:rPr>
        <w:t>Descripción: Presentación del Informe de investigación.</w:t>
      </w:r>
    </w:p>
    <w:p w14:paraId="324B86D6" w14:textId="77777777" w:rsidR="005E1D2D" w:rsidRPr="005E1D2D" w:rsidRDefault="005E1D2D" w:rsidP="005E1D2D">
      <w:pPr>
        <w:autoSpaceDE w:val="0"/>
        <w:autoSpaceDN w:val="0"/>
        <w:adjustRightInd w:val="0"/>
        <w:rPr>
          <w:szCs w:val="20"/>
          <w:lang w:val="es-MX" w:eastAsia="es-MX"/>
        </w:rPr>
      </w:pP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
        <w:gridCol w:w="3117"/>
        <w:gridCol w:w="3256"/>
        <w:gridCol w:w="2974"/>
        <w:gridCol w:w="1285"/>
        <w:gridCol w:w="1123"/>
        <w:gridCol w:w="1882"/>
      </w:tblGrid>
      <w:tr w:rsidR="005E1D2D" w:rsidRPr="005E1D2D" w14:paraId="1613D104" w14:textId="77777777" w:rsidTr="001410B8">
        <w:tc>
          <w:tcPr>
            <w:tcW w:w="3225" w:type="dxa"/>
            <w:gridSpan w:val="2"/>
            <w:vAlign w:val="center"/>
          </w:tcPr>
          <w:p w14:paraId="16807D90"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Temas y subtemas para desarrollar la competencia específica</w:t>
            </w:r>
          </w:p>
        </w:tc>
        <w:tc>
          <w:tcPr>
            <w:tcW w:w="3256" w:type="dxa"/>
            <w:vAlign w:val="center"/>
          </w:tcPr>
          <w:p w14:paraId="5A5DAB2B"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Actividades de aprendizaje</w:t>
            </w:r>
          </w:p>
        </w:tc>
        <w:tc>
          <w:tcPr>
            <w:tcW w:w="2974" w:type="dxa"/>
            <w:vAlign w:val="center"/>
          </w:tcPr>
          <w:p w14:paraId="567C70C1"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Actividades de enseñanza</w:t>
            </w:r>
          </w:p>
        </w:tc>
        <w:tc>
          <w:tcPr>
            <w:tcW w:w="2408" w:type="dxa"/>
            <w:gridSpan w:val="2"/>
            <w:vAlign w:val="center"/>
          </w:tcPr>
          <w:p w14:paraId="7EFE77AC"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Desarrollo de competencias genéricas</w:t>
            </w:r>
          </w:p>
        </w:tc>
        <w:tc>
          <w:tcPr>
            <w:tcW w:w="1882" w:type="dxa"/>
            <w:vAlign w:val="center"/>
          </w:tcPr>
          <w:p w14:paraId="03420058"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Horas teórico-práctica</w:t>
            </w:r>
          </w:p>
        </w:tc>
      </w:tr>
      <w:tr w:rsidR="005E1D2D" w:rsidRPr="005E1D2D" w14:paraId="1FB58B01" w14:textId="77777777" w:rsidTr="001410B8">
        <w:tc>
          <w:tcPr>
            <w:tcW w:w="3225" w:type="dxa"/>
            <w:gridSpan w:val="2"/>
          </w:tcPr>
          <w:p w14:paraId="11463DE8"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3. Presentación del Informe de</w:t>
            </w:r>
          </w:p>
          <w:p w14:paraId="4EC1A148"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investigación.</w:t>
            </w:r>
          </w:p>
          <w:p w14:paraId="7555233D" w14:textId="77777777" w:rsidR="005E1D2D" w:rsidRPr="005E1D2D" w:rsidRDefault="005E1D2D" w:rsidP="00E011E5">
            <w:pPr>
              <w:autoSpaceDE w:val="0"/>
              <w:autoSpaceDN w:val="0"/>
              <w:adjustRightInd w:val="0"/>
              <w:rPr>
                <w:szCs w:val="20"/>
                <w:lang w:val="es-MX" w:eastAsia="es-MX"/>
              </w:rPr>
            </w:pPr>
          </w:p>
          <w:p w14:paraId="5E35E46D"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3.1 Elementos que integran el informe de</w:t>
            </w:r>
          </w:p>
          <w:p w14:paraId="548920CF"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investigación</w:t>
            </w:r>
          </w:p>
          <w:p w14:paraId="2BBC7EAA"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Preliminares: Portada, agradecimientos,</w:t>
            </w:r>
          </w:p>
          <w:p w14:paraId="795414F3"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resumen, índice e introducción.</w:t>
            </w:r>
          </w:p>
          <w:p w14:paraId="29B49C46"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De contenido o cuerpo del trabajo</w:t>
            </w:r>
          </w:p>
          <w:p w14:paraId="10DBF5C9"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comprenden:</w:t>
            </w:r>
          </w:p>
          <w:p w14:paraId="6170D704"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I. Generalidades del proyecto</w:t>
            </w:r>
          </w:p>
          <w:p w14:paraId="40F59ABB"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1.1. Descripción del problema</w:t>
            </w:r>
          </w:p>
          <w:p w14:paraId="293DCF74"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1.2. Planteamiento del problema</w:t>
            </w:r>
          </w:p>
          <w:p w14:paraId="434C4E9C"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1.3. Objetivos</w:t>
            </w:r>
          </w:p>
          <w:p w14:paraId="61709CB9"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1.4. Hipótesis o supuestos</w:t>
            </w:r>
          </w:p>
          <w:p w14:paraId="38394E2F"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1.5. Justificación</w:t>
            </w:r>
          </w:p>
          <w:p w14:paraId="097926E9"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II. Marco Teórico</w:t>
            </w:r>
          </w:p>
          <w:p w14:paraId="07D67737"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2.1. Antecedentes o marco histórico.</w:t>
            </w:r>
          </w:p>
          <w:p w14:paraId="49A81FCB"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2.2. Marco conceptual</w:t>
            </w:r>
          </w:p>
          <w:p w14:paraId="51D88C08"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2.3. Marco referencial</w:t>
            </w:r>
          </w:p>
          <w:p w14:paraId="7B80EE36"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III. Metodología</w:t>
            </w:r>
          </w:p>
          <w:p w14:paraId="1C3F8F9F"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3.1. Población o universo/ muestra</w:t>
            </w:r>
          </w:p>
          <w:p w14:paraId="4D757FEE"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3.2. Tipo de estudio</w:t>
            </w:r>
          </w:p>
          <w:p w14:paraId="2FB9BE01"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3.3. Descripción del Instrumento</w:t>
            </w:r>
          </w:p>
          <w:p w14:paraId="03BAFF76"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3.4. Procedimiento de recolección</w:t>
            </w:r>
          </w:p>
          <w:p w14:paraId="37E71634"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(diseño del experimento, trabajo</w:t>
            </w:r>
          </w:p>
          <w:p w14:paraId="374B958B"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de campo)</w:t>
            </w:r>
          </w:p>
          <w:p w14:paraId="69B4C85D"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3.5. Procedimiento de manejo</w:t>
            </w:r>
          </w:p>
          <w:p w14:paraId="577793F1"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estadístico de la información</w:t>
            </w:r>
          </w:p>
          <w:p w14:paraId="21735D91"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IV. Resultados obtenidos y discusión</w:t>
            </w:r>
          </w:p>
          <w:p w14:paraId="61D9556C"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V. Conclusiones</w:t>
            </w:r>
          </w:p>
          <w:p w14:paraId="69AEF097"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Complementarios o finales:</w:t>
            </w:r>
          </w:p>
          <w:p w14:paraId="7750C152"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Fuentes de Información</w:t>
            </w:r>
          </w:p>
          <w:p w14:paraId="70155947"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Anexos</w:t>
            </w:r>
          </w:p>
          <w:p w14:paraId="7E0EE79C"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3.2 Presentación oral del producto de</w:t>
            </w:r>
          </w:p>
          <w:p w14:paraId="1CD83E64"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investigación o demostración de prototipo,</w:t>
            </w:r>
          </w:p>
          <w:p w14:paraId="2EDE3967"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cuando aplique, en plenaria o ante sínodo, con</w:t>
            </w:r>
          </w:p>
          <w:p w14:paraId="1E4CEB4D"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apoyo de medios audiovisuales.</w:t>
            </w:r>
          </w:p>
          <w:p w14:paraId="07EBBC5F" w14:textId="77777777" w:rsidR="005E1D2D" w:rsidRPr="005E1D2D" w:rsidRDefault="005E1D2D" w:rsidP="00E011E5">
            <w:pPr>
              <w:autoSpaceDE w:val="0"/>
              <w:autoSpaceDN w:val="0"/>
              <w:adjustRightInd w:val="0"/>
              <w:ind w:left="0" w:firstLine="0"/>
              <w:rPr>
                <w:szCs w:val="20"/>
                <w:lang w:val="es-MX" w:eastAsia="es-MX"/>
              </w:rPr>
            </w:pPr>
          </w:p>
        </w:tc>
        <w:tc>
          <w:tcPr>
            <w:tcW w:w="3256" w:type="dxa"/>
          </w:tcPr>
          <w:p w14:paraId="7A4C7F96" w14:textId="77777777" w:rsidR="005E1D2D" w:rsidRPr="005E1D2D" w:rsidRDefault="005E1D2D" w:rsidP="00E011E5">
            <w:pPr>
              <w:autoSpaceDE w:val="0"/>
              <w:autoSpaceDN w:val="0"/>
              <w:adjustRightInd w:val="0"/>
              <w:spacing w:after="0" w:line="240" w:lineRule="auto"/>
              <w:ind w:left="0" w:firstLine="0"/>
              <w:rPr>
                <w:rFonts w:eastAsiaTheme="minorEastAsia"/>
                <w:color w:val="auto"/>
                <w:szCs w:val="20"/>
                <w:lang w:val="es-MX"/>
              </w:rPr>
            </w:pPr>
          </w:p>
          <w:p w14:paraId="63C7984C" w14:textId="31D77C9E" w:rsidR="005E1D2D" w:rsidRPr="005E1D2D" w:rsidRDefault="005E1D2D" w:rsidP="00E011E5">
            <w:pPr>
              <w:autoSpaceDE w:val="0"/>
              <w:autoSpaceDN w:val="0"/>
              <w:adjustRightInd w:val="0"/>
              <w:spacing w:after="0" w:line="240" w:lineRule="auto"/>
              <w:ind w:left="0" w:firstLine="0"/>
              <w:rPr>
                <w:rFonts w:eastAsiaTheme="minorEastAsia"/>
                <w:color w:val="auto"/>
                <w:szCs w:val="20"/>
                <w:lang w:val="es-MX"/>
              </w:rPr>
            </w:pPr>
            <w:r w:rsidRPr="005E1D2D">
              <w:rPr>
                <w:rFonts w:eastAsiaTheme="minorEastAsia"/>
                <w:color w:val="auto"/>
                <w:szCs w:val="20"/>
                <w:lang w:val="es-MX"/>
              </w:rPr>
              <w:t>Elaboración de una presentación</w:t>
            </w:r>
            <w:r w:rsidR="002E1879">
              <w:rPr>
                <w:rFonts w:eastAsiaTheme="minorEastAsia"/>
                <w:color w:val="auto"/>
                <w:szCs w:val="20"/>
                <w:lang w:val="es-MX"/>
              </w:rPr>
              <w:t xml:space="preserve"> inclusiva del </w:t>
            </w:r>
            <w:r w:rsidRPr="005E1D2D">
              <w:rPr>
                <w:rFonts w:eastAsiaTheme="minorEastAsia"/>
                <w:color w:val="auto"/>
                <w:szCs w:val="20"/>
                <w:lang w:val="es-MX"/>
              </w:rPr>
              <w:t>reporte de investigación mediante el uso de las TIC´s, maquetas, diagramas y/o prototipos</w:t>
            </w:r>
            <w:r w:rsidR="00A67A1B" w:rsidRPr="005E1D2D">
              <w:rPr>
                <w:rFonts w:eastAsiaTheme="minorEastAsia"/>
                <w:color w:val="auto"/>
                <w:szCs w:val="20"/>
                <w:lang w:val="es-MX"/>
              </w:rPr>
              <w:t xml:space="preserve"> </w:t>
            </w:r>
            <w:r w:rsidR="00A67A1B">
              <w:rPr>
                <w:rFonts w:eastAsiaTheme="minorEastAsia"/>
                <w:color w:val="auto"/>
                <w:szCs w:val="20"/>
                <w:lang w:val="es-MX"/>
              </w:rPr>
              <w:t>y e</w:t>
            </w:r>
            <w:r w:rsidR="00A67A1B" w:rsidRPr="005E1D2D">
              <w:rPr>
                <w:rFonts w:eastAsiaTheme="minorEastAsia"/>
                <w:color w:val="auto"/>
                <w:szCs w:val="20"/>
                <w:lang w:val="es-MX"/>
              </w:rPr>
              <w:t xml:space="preserve">xponer </w:t>
            </w:r>
            <w:r w:rsidR="00A67A1B">
              <w:rPr>
                <w:rFonts w:eastAsiaTheme="minorEastAsia"/>
                <w:color w:val="auto"/>
                <w:szCs w:val="20"/>
                <w:lang w:val="es-MX"/>
              </w:rPr>
              <w:t>en</w:t>
            </w:r>
            <w:r w:rsidR="00A67A1B" w:rsidRPr="005E1D2D">
              <w:rPr>
                <w:rFonts w:eastAsiaTheme="minorEastAsia"/>
                <w:color w:val="auto"/>
                <w:szCs w:val="20"/>
                <w:lang w:val="es-MX"/>
              </w:rPr>
              <w:t xml:space="preserve"> plenaria</w:t>
            </w:r>
            <w:r w:rsidRPr="005E1D2D">
              <w:rPr>
                <w:rFonts w:eastAsiaTheme="minorEastAsia"/>
                <w:color w:val="auto"/>
                <w:szCs w:val="20"/>
                <w:lang w:val="es-MX"/>
              </w:rPr>
              <w:t>.</w:t>
            </w:r>
            <w:r w:rsidR="00A67A1B">
              <w:rPr>
                <w:rFonts w:eastAsiaTheme="minorEastAsia"/>
                <w:color w:val="auto"/>
                <w:szCs w:val="20"/>
                <w:lang w:val="es-MX"/>
              </w:rPr>
              <w:t xml:space="preserve"> (EF9)</w:t>
            </w:r>
          </w:p>
          <w:p w14:paraId="0ECC3B85" w14:textId="0E17DC03" w:rsidR="005E1D2D" w:rsidRPr="005E1D2D" w:rsidRDefault="005E1D2D" w:rsidP="00E011E5">
            <w:pPr>
              <w:autoSpaceDE w:val="0"/>
              <w:autoSpaceDN w:val="0"/>
              <w:adjustRightInd w:val="0"/>
              <w:spacing w:after="0" w:line="240" w:lineRule="auto"/>
              <w:ind w:left="0" w:firstLine="0"/>
              <w:rPr>
                <w:rFonts w:eastAsiaTheme="minorEastAsia"/>
                <w:color w:val="auto"/>
                <w:szCs w:val="20"/>
                <w:lang w:val="es-MX"/>
              </w:rPr>
            </w:pPr>
          </w:p>
          <w:p w14:paraId="4C142865" w14:textId="67810AD9" w:rsidR="005E1D2D" w:rsidRPr="005E1D2D" w:rsidRDefault="005E1D2D" w:rsidP="00E011E5">
            <w:pPr>
              <w:autoSpaceDE w:val="0"/>
              <w:autoSpaceDN w:val="0"/>
              <w:adjustRightInd w:val="0"/>
              <w:spacing w:after="0" w:line="240" w:lineRule="auto"/>
              <w:ind w:left="0" w:firstLine="0"/>
              <w:rPr>
                <w:rFonts w:eastAsiaTheme="minorEastAsia"/>
                <w:color w:val="auto"/>
                <w:szCs w:val="20"/>
                <w:lang w:val="es-MX"/>
              </w:rPr>
            </w:pPr>
            <w:r w:rsidRPr="005E1D2D">
              <w:rPr>
                <w:rFonts w:eastAsiaTheme="minorEastAsia"/>
                <w:color w:val="auto"/>
                <w:szCs w:val="20"/>
                <w:lang w:val="es-MX"/>
              </w:rPr>
              <w:t>Di</w:t>
            </w:r>
            <w:r w:rsidR="00A67A1B">
              <w:rPr>
                <w:rFonts w:eastAsiaTheme="minorEastAsia"/>
                <w:color w:val="auto"/>
                <w:szCs w:val="20"/>
                <w:lang w:val="es-MX"/>
              </w:rPr>
              <w:t>fusión de la investigación (EF10</w:t>
            </w:r>
            <w:r w:rsidRPr="005E1D2D">
              <w:rPr>
                <w:rFonts w:eastAsiaTheme="minorEastAsia"/>
                <w:color w:val="auto"/>
                <w:szCs w:val="20"/>
                <w:lang w:val="es-MX"/>
              </w:rPr>
              <w:t>)</w:t>
            </w:r>
          </w:p>
        </w:tc>
        <w:tc>
          <w:tcPr>
            <w:tcW w:w="2974" w:type="dxa"/>
          </w:tcPr>
          <w:p w14:paraId="3C5E84AE" w14:textId="23930253" w:rsidR="005E1D2D" w:rsidRPr="005E1D2D" w:rsidRDefault="005E1D2D" w:rsidP="00E011E5">
            <w:pPr>
              <w:autoSpaceDE w:val="0"/>
              <w:autoSpaceDN w:val="0"/>
              <w:adjustRightInd w:val="0"/>
              <w:ind w:left="0" w:firstLine="0"/>
              <w:rPr>
                <w:szCs w:val="20"/>
                <w:lang w:val="es-MX" w:eastAsia="es-MX"/>
              </w:rPr>
            </w:pPr>
            <w:r w:rsidRPr="005E1D2D">
              <w:rPr>
                <w:szCs w:val="20"/>
                <w:lang w:val="es-MX" w:eastAsia="es-MX"/>
              </w:rPr>
              <w:t>Exposición de sínodo, y manejo adecuado de apoyos audiovisuales para la exposición de trabajos profesionales.</w:t>
            </w:r>
          </w:p>
          <w:p w14:paraId="1114E6D3" w14:textId="77777777" w:rsidR="005E1D2D" w:rsidRPr="005E1D2D" w:rsidRDefault="005E1D2D" w:rsidP="00E011E5">
            <w:pPr>
              <w:autoSpaceDE w:val="0"/>
              <w:autoSpaceDN w:val="0"/>
              <w:adjustRightInd w:val="0"/>
              <w:ind w:left="0" w:firstLine="0"/>
              <w:rPr>
                <w:szCs w:val="20"/>
                <w:lang w:val="es-MX" w:eastAsia="es-MX"/>
              </w:rPr>
            </w:pPr>
          </w:p>
          <w:p w14:paraId="521AE817" w14:textId="77777777" w:rsidR="00A67A1B" w:rsidRDefault="00A67A1B" w:rsidP="00E011E5">
            <w:pPr>
              <w:autoSpaceDE w:val="0"/>
              <w:autoSpaceDN w:val="0"/>
              <w:adjustRightInd w:val="0"/>
              <w:ind w:left="0" w:firstLine="0"/>
              <w:rPr>
                <w:szCs w:val="20"/>
                <w:lang w:val="es-MX" w:eastAsia="es-MX"/>
              </w:rPr>
            </w:pPr>
            <w:r w:rsidRPr="005E1D2D">
              <w:rPr>
                <w:szCs w:val="20"/>
                <w:lang w:val="es-MX" w:eastAsia="es-MX"/>
              </w:rPr>
              <w:t>Exponer habilidades de presentación (presentation skills)</w:t>
            </w:r>
          </w:p>
          <w:p w14:paraId="349C5A28" w14:textId="77777777" w:rsidR="00A67A1B" w:rsidRDefault="00A67A1B" w:rsidP="00E011E5">
            <w:pPr>
              <w:autoSpaceDE w:val="0"/>
              <w:autoSpaceDN w:val="0"/>
              <w:adjustRightInd w:val="0"/>
              <w:ind w:left="0" w:firstLine="0"/>
              <w:rPr>
                <w:szCs w:val="20"/>
                <w:lang w:val="es-MX" w:eastAsia="es-MX"/>
              </w:rPr>
            </w:pPr>
          </w:p>
          <w:p w14:paraId="69E7D76F" w14:textId="62355F78" w:rsidR="005E1D2D" w:rsidRPr="005E1D2D" w:rsidRDefault="005E1D2D" w:rsidP="00E011E5">
            <w:pPr>
              <w:autoSpaceDE w:val="0"/>
              <w:autoSpaceDN w:val="0"/>
              <w:adjustRightInd w:val="0"/>
              <w:ind w:left="0" w:firstLine="0"/>
              <w:rPr>
                <w:szCs w:val="20"/>
                <w:lang w:val="es-MX" w:eastAsia="es-MX"/>
              </w:rPr>
            </w:pPr>
            <w:r w:rsidRPr="005E1D2D">
              <w:rPr>
                <w:szCs w:val="20"/>
                <w:lang w:val="es-MX" w:eastAsia="es-MX"/>
              </w:rPr>
              <w:t>Orientación para la selección adecuada de foros y sitios académicos y de investigación para la publicación de las investigaciones realizadas.</w:t>
            </w:r>
          </w:p>
          <w:p w14:paraId="7E40B2A9" w14:textId="77777777" w:rsidR="005E1D2D" w:rsidRPr="005E1D2D" w:rsidRDefault="005E1D2D" w:rsidP="00E011E5">
            <w:pPr>
              <w:autoSpaceDE w:val="0"/>
              <w:autoSpaceDN w:val="0"/>
              <w:adjustRightInd w:val="0"/>
              <w:ind w:left="0" w:firstLine="0"/>
              <w:rPr>
                <w:szCs w:val="20"/>
                <w:lang w:val="es-MX" w:eastAsia="es-MX"/>
              </w:rPr>
            </w:pPr>
          </w:p>
          <w:p w14:paraId="1312E878" w14:textId="07B57DC4" w:rsidR="005E1D2D" w:rsidRPr="005E1D2D" w:rsidRDefault="005E1D2D" w:rsidP="00E011E5">
            <w:pPr>
              <w:autoSpaceDE w:val="0"/>
              <w:autoSpaceDN w:val="0"/>
              <w:adjustRightInd w:val="0"/>
              <w:ind w:left="0" w:firstLine="0"/>
              <w:rPr>
                <w:szCs w:val="20"/>
                <w:lang w:val="es-MX" w:eastAsia="es-MX"/>
              </w:rPr>
            </w:pPr>
          </w:p>
        </w:tc>
        <w:tc>
          <w:tcPr>
            <w:tcW w:w="2408" w:type="dxa"/>
            <w:gridSpan w:val="2"/>
          </w:tcPr>
          <w:p w14:paraId="576D0CCC"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Capacidad de abstracción, análisis y síntesis</w:t>
            </w:r>
          </w:p>
          <w:p w14:paraId="0D90D9B6" w14:textId="77777777" w:rsidR="005E1D2D" w:rsidRPr="005E1D2D" w:rsidRDefault="005E1D2D" w:rsidP="00E011E5">
            <w:pPr>
              <w:autoSpaceDE w:val="0"/>
              <w:autoSpaceDN w:val="0"/>
              <w:adjustRightInd w:val="0"/>
              <w:rPr>
                <w:szCs w:val="20"/>
                <w:lang w:val="es-MX" w:eastAsia="es-MX"/>
              </w:rPr>
            </w:pPr>
          </w:p>
          <w:p w14:paraId="08FCC84D"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Habilidades para buscar, procesar y analizar información procedente de diversas fuentes</w:t>
            </w:r>
          </w:p>
          <w:p w14:paraId="649CF9C1" w14:textId="77777777" w:rsidR="005E1D2D" w:rsidRPr="005E1D2D" w:rsidRDefault="005E1D2D" w:rsidP="00E011E5">
            <w:pPr>
              <w:autoSpaceDE w:val="0"/>
              <w:autoSpaceDN w:val="0"/>
              <w:adjustRightInd w:val="0"/>
              <w:rPr>
                <w:szCs w:val="20"/>
                <w:lang w:val="es-MX" w:eastAsia="es-MX"/>
              </w:rPr>
            </w:pPr>
          </w:p>
          <w:p w14:paraId="75263B66"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Habilidad en el uso de Tecnologías de la información y de la comunicación</w:t>
            </w:r>
          </w:p>
          <w:p w14:paraId="56C1B389" w14:textId="77777777" w:rsidR="005E1D2D" w:rsidRPr="005E1D2D" w:rsidRDefault="005E1D2D" w:rsidP="00E011E5">
            <w:pPr>
              <w:autoSpaceDE w:val="0"/>
              <w:autoSpaceDN w:val="0"/>
              <w:adjustRightInd w:val="0"/>
              <w:rPr>
                <w:szCs w:val="20"/>
                <w:lang w:val="es-MX" w:eastAsia="es-MX"/>
              </w:rPr>
            </w:pPr>
          </w:p>
          <w:p w14:paraId="601175CB"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Capacidad de trabajar en equipo</w:t>
            </w:r>
          </w:p>
          <w:p w14:paraId="18E0E396" w14:textId="77777777" w:rsidR="005E1D2D" w:rsidRPr="005E1D2D" w:rsidRDefault="005E1D2D" w:rsidP="00E011E5">
            <w:pPr>
              <w:autoSpaceDE w:val="0"/>
              <w:autoSpaceDN w:val="0"/>
              <w:adjustRightInd w:val="0"/>
              <w:rPr>
                <w:szCs w:val="20"/>
                <w:lang w:val="es-MX" w:eastAsia="es-MX"/>
              </w:rPr>
            </w:pPr>
          </w:p>
        </w:tc>
        <w:tc>
          <w:tcPr>
            <w:tcW w:w="1882" w:type="dxa"/>
            <w:shd w:val="clear" w:color="auto" w:fill="auto"/>
          </w:tcPr>
          <w:p w14:paraId="0687A81E" w14:textId="77777777" w:rsidR="005E1D2D" w:rsidRPr="005E1D2D" w:rsidRDefault="005E1D2D" w:rsidP="00E011E5">
            <w:pPr>
              <w:autoSpaceDE w:val="0"/>
              <w:autoSpaceDN w:val="0"/>
              <w:adjustRightInd w:val="0"/>
              <w:rPr>
                <w:szCs w:val="20"/>
                <w:lang w:val="es-MX" w:eastAsia="es-MX"/>
              </w:rPr>
            </w:pPr>
          </w:p>
          <w:p w14:paraId="1D494A56"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HP-24</w:t>
            </w:r>
          </w:p>
        </w:tc>
      </w:tr>
      <w:tr w:rsidR="005E1D2D" w:rsidRPr="005E1D2D" w14:paraId="7F6CC8AA" w14:textId="77777777" w:rsidTr="001410B8">
        <w:trPr>
          <w:gridBefore w:val="1"/>
          <w:wBefore w:w="108" w:type="dxa"/>
          <w:tblHeader/>
        </w:trPr>
        <w:tc>
          <w:tcPr>
            <w:tcW w:w="10632" w:type="dxa"/>
            <w:gridSpan w:val="4"/>
            <w:vAlign w:val="center"/>
          </w:tcPr>
          <w:p w14:paraId="12A25CF7"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 xml:space="preserve">Indicadores de alcance  </w:t>
            </w:r>
          </w:p>
        </w:tc>
        <w:tc>
          <w:tcPr>
            <w:tcW w:w="3005" w:type="dxa"/>
            <w:gridSpan w:val="2"/>
            <w:vAlign w:val="center"/>
          </w:tcPr>
          <w:p w14:paraId="79D51AA9" w14:textId="77777777" w:rsidR="005E1D2D" w:rsidRPr="005E1D2D" w:rsidRDefault="005E1D2D" w:rsidP="00E011E5">
            <w:pPr>
              <w:autoSpaceDE w:val="0"/>
              <w:autoSpaceDN w:val="0"/>
              <w:adjustRightInd w:val="0"/>
              <w:spacing w:before="80" w:after="80"/>
              <w:jc w:val="center"/>
              <w:rPr>
                <w:b/>
                <w:smallCaps/>
                <w:szCs w:val="20"/>
                <w:lang w:val="es-MX" w:eastAsia="es-MX"/>
              </w:rPr>
            </w:pPr>
            <w:r w:rsidRPr="005E1D2D">
              <w:rPr>
                <w:b/>
                <w:smallCaps/>
                <w:szCs w:val="20"/>
                <w:lang w:val="es-MX" w:eastAsia="es-MX"/>
              </w:rPr>
              <w:t xml:space="preserve">Valor del indicador </w:t>
            </w:r>
          </w:p>
        </w:tc>
      </w:tr>
      <w:tr w:rsidR="005E1D2D" w:rsidRPr="005E1D2D" w14:paraId="5E0357C5" w14:textId="77777777" w:rsidTr="001410B8">
        <w:trPr>
          <w:gridBefore w:val="1"/>
          <w:wBefore w:w="108" w:type="dxa"/>
        </w:trPr>
        <w:tc>
          <w:tcPr>
            <w:tcW w:w="10632" w:type="dxa"/>
            <w:gridSpan w:val="4"/>
          </w:tcPr>
          <w:p w14:paraId="0B5B2AF4" w14:textId="77777777" w:rsidR="005E1D2D" w:rsidRPr="005E1D2D" w:rsidRDefault="005E1D2D" w:rsidP="005E1D2D">
            <w:pPr>
              <w:pStyle w:val="Encabezado"/>
              <w:numPr>
                <w:ilvl w:val="0"/>
                <w:numId w:val="16"/>
              </w:numPr>
              <w:tabs>
                <w:tab w:val="clear" w:pos="4419"/>
                <w:tab w:val="clear" w:pos="8838"/>
                <w:tab w:val="right" w:pos="284"/>
                <w:tab w:val="right" w:pos="4498"/>
                <w:tab w:val="left" w:pos="6560"/>
                <w:tab w:val="left" w:pos="8299"/>
              </w:tabs>
              <w:jc w:val="both"/>
              <w:rPr>
                <w:rFonts w:ascii="Arial" w:hAnsi="Arial" w:cs="Arial"/>
                <w:sz w:val="20"/>
                <w:szCs w:val="20"/>
              </w:rPr>
            </w:pPr>
            <w:r w:rsidRPr="005E1D2D">
              <w:rPr>
                <w:rFonts w:ascii="Arial" w:hAnsi="Arial" w:cs="Arial"/>
                <w:b/>
                <w:sz w:val="20"/>
                <w:szCs w:val="20"/>
              </w:rPr>
              <w:t>Se adapta a situaciones y contextos complejos</w:t>
            </w:r>
            <w:r w:rsidRPr="005E1D2D">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3005" w:type="dxa"/>
            <w:gridSpan w:val="2"/>
            <w:vAlign w:val="center"/>
          </w:tcPr>
          <w:p w14:paraId="438B9C98" w14:textId="77777777" w:rsidR="005E1D2D" w:rsidRPr="005E1D2D" w:rsidRDefault="005E1D2D" w:rsidP="00E011E5">
            <w:pPr>
              <w:autoSpaceDE w:val="0"/>
              <w:autoSpaceDN w:val="0"/>
              <w:adjustRightInd w:val="0"/>
              <w:jc w:val="center"/>
              <w:rPr>
                <w:szCs w:val="20"/>
                <w:lang w:val="es-MX" w:eastAsia="es-MX"/>
              </w:rPr>
            </w:pPr>
            <w:r w:rsidRPr="005E1D2D">
              <w:rPr>
                <w:szCs w:val="20"/>
                <w:lang w:val="es-MX" w:eastAsia="es-MX"/>
              </w:rPr>
              <w:t>20%</w:t>
            </w:r>
          </w:p>
        </w:tc>
      </w:tr>
      <w:tr w:rsidR="005E1D2D" w:rsidRPr="005E1D2D" w14:paraId="4F6F41E3" w14:textId="77777777" w:rsidTr="001410B8">
        <w:trPr>
          <w:gridBefore w:val="1"/>
          <w:wBefore w:w="108" w:type="dxa"/>
        </w:trPr>
        <w:tc>
          <w:tcPr>
            <w:tcW w:w="10632" w:type="dxa"/>
            <w:gridSpan w:val="4"/>
          </w:tcPr>
          <w:p w14:paraId="414B17A1" w14:textId="77777777" w:rsidR="005E1D2D" w:rsidRPr="005E1D2D" w:rsidRDefault="005E1D2D" w:rsidP="005E1D2D">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5E1D2D">
              <w:rPr>
                <w:rFonts w:ascii="Arial" w:hAnsi="Arial" w:cs="Arial"/>
                <w:b/>
                <w:sz w:val="20"/>
                <w:szCs w:val="20"/>
              </w:rPr>
              <w:t>Hace aportaciones a las actividades académicas desarrolladas</w:t>
            </w:r>
            <w:r w:rsidRPr="005E1D2D">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3005" w:type="dxa"/>
            <w:gridSpan w:val="2"/>
            <w:vAlign w:val="center"/>
          </w:tcPr>
          <w:p w14:paraId="78D64703" w14:textId="60E8CCC1" w:rsidR="005E1D2D" w:rsidRPr="005E1D2D" w:rsidRDefault="005E1D2D" w:rsidP="00E011E5">
            <w:pPr>
              <w:autoSpaceDE w:val="0"/>
              <w:autoSpaceDN w:val="0"/>
              <w:adjustRightInd w:val="0"/>
              <w:jc w:val="center"/>
              <w:rPr>
                <w:szCs w:val="20"/>
                <w:lang w:val="es-MX" w:eastAsia="es-MX"/>
              </w:rPr>
            </w:pPr>
            <w:r w:rsidRPr="005E1D2D">
              <w:rPr>
                <w:szCs w:val="20"/>
                <w:lang w:val="es-MX" w:eastAsia="es-MX"/>
              </w:rPr>
              <w:t>0%</w:t>
            </w:r>
          </w:p>
        </w:tc>
      </w:tr>
      <w:tr w:rsidR="005E1D2D" w:rsidRPr="005E1D2D" w14:paraId="346A7ED7" w14:textId="77777777" w:rsidTr="001410B8">
        <w:trPr>
          <w:gridBefore w:val="1"/>
          <w:wBefore w:w="108" w:type="dxa"/>
        </w:trPr>
        <w:tc>
          <w:tcPr>
            <w:tcW w:w="10632" w:type="dxa"/>
            <w:gridSpan w:val="4"/>
          </w:tcPr>
          <w:p w14:paraId="7A3F8EC8" w14:textId="77777777" w:rsidR="005E1D2D" w:rsidRPr="005E1D2D" w:rsidRDefault="005E1D2D" w:rsidP="005E1D2D">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5E1D2D">
              <w:rPr>
                <w:rFonts w:ascii="Arial" w:hAnsi="Arial" w:cs="Arial"/>
                <w:b/>
                <w:sz w:val="20"/>
                <w:szCs w:val="20"/>
              </w:rPr>
              <w:t>Propone y/o explica soluciones o procedimientos no vistos en clase (creatividad)</w:t>
            </w:r>
            <w:r w:rsidRPr="005E1D2D">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3005" w:type="dxa"/>
            <w:gridSpan w:val="2"/>
            <w:vAlign w:val="center"/>
          </w:tcPr>
          <w:p w14:paraId="73558F61" w14:textId="77777777" w:rsidR="005E1D2D" w:rsidRPr="005E1D2D" w:rsidRDefault="005E1D2D" w:rsidP="00E011E5">
            <w:pPr>
              <w:autoSpaceDE w:val="0"/>
              <w:autoSpaceDN w:val="0"/>
              <w:adjustRightInd w:val="0"/>
              <w:jc w:val="center"/>
              <w:rPr>
                <w:szCs w:val="20"/>
                <w:lang w:val="es-MX" w:eastAsia="es-MX"/>
              </w:rPr>
            </w:pPr>
            <w:r w:rsidRPr="005E1D2D">
              <w:rPr>
                <w:szCs w:val="20"/>
                <w:lang w:val="es-MX" w:eastAsia="es-MX"/>
              </w:rPr>
              <w:t>20%</w:t>
            </w:r>
          </w:p>
        </w:tc>
      </w:tr>
      <w:tr w:rsidR="005E1D2D" w:rsidRPr="005E1D2D" w14:paraId="426D6256" w14:textId="77777777" w:rsidTr="001410B8">
        <w:trPr>
          <w:gridBefore w:val="1"/>
          <w:wBefore w:w="108" w:type="dxa"/>
        </w:trPr>
        <w:tc>
          <w:tcPr>
            <w:tcW w:w="10632" w:type="dxa"/>
            <w:gridSpan w:val="4"/>
          </w:tcPr>
          <w:p w14:paraId="7490C8A8" w14:textId="77777777" w:rsidR="005E1D2D" w:rsidRPr="005E1D2D" w:rsidRDefault="005E1D2D" w:rsidP="005E1D2D">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5E1D2D">
              <w:rPr>
                <w:rFonts w:ascii="Arial" w:hAnsi="Arial" w:cs="Arial"/>
                <w:b/>
                <w:sz w:val="20"/>
                <w:szCs w:val="20"/>
              </w:rPr>
              <w:t>Introduce recursos y experiencias que promueven un pensamiento crítico; (por ejemplo, el uso de las tecnologías de la información estableciendo previamente un criterio).</w:t>
            </w:r>
            <w:r w:rsidRPr="005E1D2D">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3005" w:type="dxa"/>
            <w:gridSpan w:val="2"/>
            <w:vAlign w:val="center"/>
          </w:tcPr>
          <w:p w14:paraId="716ECAF7" w14:textId="77777777" w:rsidR="005E1D2D" w:rsidRPr="005E1D2D" w:rsidRDefault="005E1D2D" w:rsidP="00E011E5">
            <w:pPr>
              <w:autoSpaceDE w:val="0"/>
              <w:autoSpaceDN w:val="0"/>
              <w:adjustRightInd w:val="0"/>
              <w:jc w:val="center"/>
              <w:rPr>
                <w:szCs w:val="20"/>
                <w:lang w:val="es-MX" w:eastAsia="es-MX"/>
              </w:rPr>
            </w:pPr>
            <w:r w:rsidRPr="005E1D2D">
              <w:rPr>
                <w:szCs w:val="20"/>
                <w:lang w:val="es-MX" w:eastAsia="es-MX"/>
              </w:rPr>
              <w:t>20%</w:t>
            </w:r>
          </w:p>
        </w:tc>
      </w:tr>
      <w:tr w:rsidR="005E1D2D" w:rsidRPr="005E1D2D" w14:paraId="21E75194" w14:textId="77777777" w:rsidTr="001410B8">
        <w:trPr>
          <w:gridBefore w:val="1"/>
          <w:wBefore w:w="108" w:type="dxa"/>
        </w:trPr>
        <w:tc>
          <w:tcPr>
            <w:tcW w:w="10632" w:type="dxa"/>
            <w:gridSpan w:val="4"/>
          </w:tcPr>
          <w:p w14:paraId="796259C7" w14:textId="77777777" w:rsidR="005E1D2D" w:rsidRPr="005E1D2D" w:rsidRDefault="005E1D2D" w:rsidP="005E1D2D">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5E1D2D">
              <w:rPr>
                <w:rFonts w:ascii="Arial" w:hAnsi="Arial" w:cs="Arial"/>
                <w:b/>
                <w:sz w:val="20"/>
                <w:szCs w:val="20"/>
              </w:rPr>
              <w:t>Incorpora conocimientos y actividades interdisciplinarias en su aprendizaje</w:t>
            </w:r>
            <w:r w:rsidRPr="005E1D2D">
              <w:rPr>
                <w:rFonts w:ascii="Arial" w:hAnsi="Arial" w:cs="Arial"/>
                <w:sz w:val="20"/>
                <w:szCs w:val="20"/>
              </w:rPr>
              <w:t>. En el desarrollo de los temas de la asignatura, incorpora conocimientos y actividades desarrollados en otras asignaturas para lograr la competencia.</w:t>
            </w:r>
          </w:p>
        </w:tc>
        <w:tc>
          <w:tcPr>
            <w:tcW w:w="3005" w:type="dxa"/>
            <w:gridSpan w:val="2"/>
            <w:vAlign w:val="center"/>
          </w:tcPr>
          <w:p w14:paraId="4D1B0DA5" w14:textId="77777777" w:rsidR="005E1D2D" w:rsidRPr="005E1D2D" w:rsidRDefault="005E1D2D" w:rsidP="00E011E5">
            <w:pPr>
              <w:autoSpaceDE w:val="0"/>
              <w:autoSpaceDN w:val="0"/>
              <w:adjustRightInd w:val="0"/>
              <w:jc w:val="center"/>
              <w:rPr>
                <w:szCs w:val="20"/>
                <w:lang w:val="es-MX" w:eastAsia="es-MX"/>
              </w:rPr>
            </w:pPr>
            <w:r w:rsidRPr="005E1D2D">
              <w:rPr>
                <w:szCs w:val="20"/>
                <w:lang w:val="es-MX" w:eastAsia="es-MX"/>
              </w:rPr>
              <w:t>20%</w:t>
            </w:r>
          </w:p>
        </w:tc>
      </w:tr>
      <w:tr w:rsidR="005E1D2D" w:rsidRPr="005E1D2D" w14:paraId="2F9A087C" w14:textId="77777777" w:rsidTr="001410B8">
        <w:trPr>
          <w:gridBefore w:val="1"/>
          <w:wBefore w:w="108" w:type="dxa"/>
        </w:trPr>
        <w:tc>
          <w:tcPr>
            <w:tcW w:w="10632" w:type="dxa"/>
            <w:gridSpan w:val="4"/>
          </w:tcPr>
          <w:p w14:paraId="42315E0D" w14:textId="77777777" w:rsidR="005E1D2D" w:rsidRPr="005E1D2D" w:rsidRDefault="005E1D2D" w:rsidP="005E1D2D">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5E1D2D">
              <w:rPr>
                <w:rFonts w:ascii="Arial" w:hAnsi="Arial" w:cs="Arial"/>
                <w:b/>
                <w:sz w:val="20"/>
                <w:szCs w:val="20"/>
              </w:rPr>
              <w:t>Realiza su trabajo de manera autónoma y autorregulada</w:t>
            </w:r>
            <w:r w:rsidRPr="005E1D2D">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3005" w:type="dxa"/>
            <w:gridSpan w:val="2"/>
            <w:vAlign w:val="center"/>
          </w:tcPr>
          <w:p w14:paraId="7AF1F6E7" w14:textId="1F86BC2B" w:rsidR="005E1D2D" w:rsidRPr="005E1D2D" w:rsidRDefault="000D0BC5" w:rsidP="00E011E5">
            <w:pPr>
              <w:autoSpaceDE w:val="0"/>
              <w:autoSpaceDN w:val="0"/>
              <w:adjustRightInd w:val="0"/>
              <w:jc w:val="center"/>
              <w:rPr>
                <w:szCs w:val="20"/>
                <w:lang w:val="es-MX" w:eastAsia="es-MX"/>
              </w:rPr>
            </w:pPr>
            <w:r>
              <w:rPr>
                <w:szCs w:val="20"/>
                <w:lang w:val="es-MX" w:eastAsia="es-MX"/>
              </w:rPr>
              <w:t>2</w:t>
            </w:r>
            <w:r w:rsidR="005E1D2D" w:rsidRPr="005E1D2D">
              <w:rPr>
                <w:szCs w:val="20"/>
                <w:lang w:val="es-MX" w:eastAsia="es-MX"/>
              </w:rPr>
              <w:t>0%</w:t>
            </w:r>
          </w:p>
        </w:tc>
      </w:tr>
    </w:tbl>
    <w:p w14:paraId="43444D98" w14:textId="77777777" w:rsidR="005E1D2D" w:rsidRPr="005E1D2D" w:rsidRDefault="005E1D2D" w:rsidP="005E1D2D">
      <w:pPr>
        <w:autoSpaceDE w:val="0"/>
        <w:autoSpaceDN w:val="0"/>
        <w:adjustRightInd w:val="0"/>
        <w:spacing w:after="80"/>
        <w:ind w:left="0" w:firstLine="0"/>
        <w:rPr>
          <w:b/>
          <w:szCs w:val="20"/>
          <w:lang w:val="es-MX" w:eastAsia="es-MX"/>
        </w:rPr>
      </w:pPr>
    </w:p>
    <w:p w14:paraId="2E61A42D" w14:textId="77777777" w:rsidR="005E1D2D" w:rsidRPr="005E1D2D" w:rsidRDefault="005E1D2D" w:rsidP="005E1D2D">
      <w:pPr>
        <w:autoSpaceDE w:val="0"/>
        <w:autoSpaceDN w:val="0"/>
        <w:adjustRightInd w:val="0"/>
        <w:spacing w:after="80"/>
        <w:rPr>
          <w:b/>
          <w:szCs w:val="20"/>
          <w:lang w:val="es-MX" w:eastAsia="es-MX"/>
        </w:rPr>
      </w:pPr>
      <w:r w:rsidRPr="005E1D2D">
        <w:rPr>
          <w:b/>
          <w:szCs w:val="20"/>
          <w:lang w:val="es-MX" w:eastAsia="es-MX"/>
        </w:rPr>
        <w:t xml:space="preserve">Niveles de desempeño: </w:t>
      </w: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450"/>
      </w:tblGrid>
      <w:tr w:rsidR="005E1D2D" w:rsidRPr="005E1D2D" w14:paraId="2DF9E143" w14:textId="77777777" w:rsidTr="001410B8">
        <w:tc>
          <w:tcPr>
            <w:tcW w:w="3504" w:type="dxa"/>
            <w:shd w:val="clear" w:color="auto" w:fill="auto"/>
            <w:vAlign w:val="center"/>
          </w:tcPr>
          <w:p w14:paraId="72E411A9"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Desempeño</w:t>
            </w:r>
          </w:p>
        </w:tc>
        <w:tc>
          <w:tcPr>
            <w:tcW w:w="2976" w:type="dxa"/>
            <w:shd w:val="clear" w:color="auto" w:fill="auto"/>
            <w:vAlign w:val="center"/>
          </w:tcPr>
          <w:p w14:paraId="32866CE4"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Nivel de desempeño</w:t>
            </w:r>
          </w:p>
        </w:tc>
        <w:tc>
          <w:tcPr>
            <w:tcW w:w="4815" w:type="dxa"/>
            <w:shd w:val="clear" w:color="auto" w:fill="auto"/>
            <w:vAlign w:val="center"/>
          </w:tcPr>
          <w:p w14:paraId="6A0C4144"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Indicadores de alcance</w:t>
            </w:r>
          </w:p>
        </w:tc>
        <w:tc>
          <w:tcPr>
            <w:tcW w:w="2450" w:type="dxa"/>
            <w:shd w:val="clear" w:color="auto" w:fill="auto"/>
            <w:vAlign w:val="center"/>
          </w:tcPr>
          <w:p w14:paraId="7330B0C1" w14:textId="77777777" w:rsidR="005E1D2D" w:rsidRPr="005E1D2D" w:rsidRDefault="005E1D2D" w:rsidP="00E011E5">
            <w:pPr>
              <w:autoSpaceDE w:val="0"/>
              <w:autoSpaceDN w:val="0"/>
              <w:adjustRightInd w:val="0"/>
              <w:jc w:val="center"/>
              <w:rPr>
                <w:b/>
                <w:smallCaps/>
                <w:szCs w:val="20"/>
                <w:lang w:val="es-MX" w:eastAsia="es-MX"/>
              </w:rPr>
            </w:pPr>
            <w:r w:rsidRPr="005E1D2D">
              <w:rPr>
                <w:b/>
                <w:smallCaps/>
                <w:szCs w:val="20"/>
                <w:lang w:val="es-MX" w:eastAsia="es-MX"/>
              </w:rPr>
              <w:t>Valoración numérica</w:t>
            </w:r>
          </w:p>
        </w:tc>
      </w:tr>
      <w:tr w:rsidR="005E1D2D" w:rsidRPr="005E1D2D" w14:paraId="310B9422" w14:textId="77777777" w:rsidTr="001410B8">
        <w:tc>
          <w:tcPr>
            <w:tcW w:w="3504" w:type="dxa"/>
            <w:vMerge w:val="restart"/>
            <w:shd w:val="clear" w:color="auto" w:fill="auto"/>
          </w:tcPr>
          <w:p w14:paraId="664398A3" w14:textId="77777777" w:rsidR="005E1D2D" w:rsidRPr="005E1D2D" w:rsidRDefault="005E1D2D" w:rsidP="00E011E5">
            <w:pPr>
              <w:autoSpaceDE w:val="0"/>
              <w:autoSpaceDN w:val="0"/>
              <w:adjustRightInd w:val="0"/>
              <w:rPr>
                <w:szCs w:val="20"/>
                <w:lang w:val="es-MX" w:eastAsia="es-MX"/>
              </w:rPr>
            </w:pPr>
          </w:p>
          <w:p w14:paraId="4A438220" w14:textId="77777777" w:rsidR="005E1D2D" w:rsidRPr="005E1D2D" w:rsidRDefault="005E1D2D" w:rsidP="00E011E5">
            <w:pPr>
              <w:autoSpaceDE w:val="0"/>
              <w:autoSpaceDN w:val="0"/>
              <w:adjustRightInd w:val="0"/>
              <w:rPr>
                <w:szCs w:val="20"/>
                <w:lang w:val="es-MX" w:eastAsia="es-MX"/>
              </w:rPr>
            </w:pPr>
          </w:p>
          <w:p w14:paraId="1AE3E875"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Competencia alcanzada</w:t>
            </w:r>
          </w:p>
        </w:tc>
        <w:tc>
          <w:tcPr>
            <w:tcW w:w="2976" w:type="dxa"/>
            <w:shd w:val="clear" w:color="auto" w:fill="auto"/>
          </w:tcPr>
          <w:p w14:paraId="34599A62" w14:textId="77777777" w:rsidR="005E1D2D" w:rsidRPr="005E1D2D" w:rsidRDefault="005E1D2D" w:rsidP="00E011E5">
            <w:pPr>
              <w:autoSpaceDE w:val="0"/>
              <w:autoSpaceDN w:val="0"/>
              <w:adjustRightInd w:val="0"/>
              <w:jc w:val="center"/>
              <w:rPr>
                <w:szCs w:val="20"/>
                <w:lang w:val="es-MX" w:eastAsia="es-MX"/>
              </w:rPr>
            </w:pPr>
            <w:r w:rsidRPr="005E1D2D">
              <w:rPr>
                <w:szCs w:val="20"/>
                <w:lang w:val="es-MX" w:eastAsia="es-MX"/>
              </w:rPr>
              <w:t>Excelente</w:t>
            </w:r>
          </w:p>
        </w:tc>
        <w:tc>
          <w:tcPr>
            <w:tcW w:w="4815" w:type="dxa"/>
            <w:shd w:val="clear" w:color="auto" w:fill="auto"/>
          </w:tcPr>
          <w:p w14:paraId="6C847F2F" w14:textId="77777777" w:rsidR="005E1D2D" w:rsidRPr="005E1D2D" w:rsidRDefault="005E1D2D" w:rsidP="00E011E5">
            <w:pPr>
              <w:rPr>
                <w:szCs w:val="20"/>
              </w:rPr>
            </w:pPr>
            <w:r w:rsidRPr="005E1D2D">
              <w:rPr>
                <w:szCs w:val="20"/>
              </w:rPr>
              <w:t xml:space="preserve">Cumple al menos con un 95% de A, B, C, D y E </w:t>
            </w:r>
          </w:p>
        </w:tc>
        <w:tc>
          <w:tcPr>
            <w:tcW w:w="2450" w:type="dxa"/>
            <w:shd w:val="clear" w:color="auto" w:fill="auto"/>
          </w:tcPr>
          <w:p w14:paraId="32102942" w14:textId="77777777" w:rsidR="005E1D2D" w:rsidRPr="005E1D2D" w:rsidRDefault="005E1D2D" w:rsidP="00E011E5">
            <w:pPr>
              <w:rPr>
                <w:szCs w:val="20"/>
              </w:rPr>
            </w:pPr>
            <w:r w:rsidRPr="005E1D2D">
              <w:rPr>
                <w:szCs w:val="20"/>
              </w:rPr>
              <w:t>100-95</w:t>
            </w:r>
          </w:p>
        </w:tc>
      </w:tr>
      <w:tr w:rsidR="005E1D2D" w:rsidRPr="005E1D2D" w14:paraId="1D75F2D5" w14:textId="77777777" w:rsidTr="001410B8">
        <w:tc>
          <w:tcPr>
            <w:tcW w:w="3504" w:type="dxa"/>
            <w:vMerge/>
            <w:shd w:val="clear" w:color="auto" w:fill="auto"/>
          </w:tcPr>
          <w:p w14:paraId="243E96F3" w14:textId="77777777" w:rsidR="005E1D2D" w:rsidRPr="005E1D2D" w:rsidRDefault="005E1D2D" w:rsidP="00E011E5">
            <w:pPr>
              <w:autoSpaceDE w:val="0"/>
              <w:autoSpaceDN w:val="0"/>
              <w:adjustRightInd w:val="0"/>
              <w:rPr>
                <w:szCs w:val="20"/>
                <w:lang w:val="es-MX" w:eastAsia="es-MX"/>
              </w:rPr>
            </w:pPr>
          </w:p>
        </w:tc>
        <w:tc>
          <w:tcPr>
            <w:tcW w:w="2976" w:type="dxa"/>
            <w:shd w:val="clear" w:color="auto" w:fill="auto"/>
          </w:tcPr>
          <w:p w14:paraId="10319D68" w14:textId="77777777" w:rsidR="005E1D2D" w:rsidRPr="005E1D2D" w:rsidRDefault="005E1D2D" w:rsidP="00E011E5">
            <w:pPr>
              <w:autoSpaceDE w:val="0"/>
              <w:autoSpaceDN w:val="0"/>
              <w:adjustRightInd w:val="0"/>
              <w:jc w:val="center"/>
              <w:rPr>
                <w:szCs w:val="20"/>
                <w:lang w:val="es-MX" w:eastAsia="es-MX"/>
              </w:rPr>
            </w:pPr>
            <w:r w:rsidRPr="005E1D2D">
              <w:rPr>
                <w:szCs w:val="20"/>
                <w:lang w:val="es-MX" w:eastAsia="es-MX"/>
              </w:rPr>
              <w:t>Notable</w:t>
            </w:r>
          </w:p>
        </w:tc>
        <w:tc>
          <w:tcPr>
            <w:tcW w:w="4815" w:type="dxa"/>
            <w:shd w:val="clear" w:color="auto" w:fill="auto"/>
          </w:tcPr>
          <w:p w14:paraId="5A7049F0" w14:textId="77777777" w:rsidR="005E1D2D" w:rsidRPr="005E1D2D" w:rsidRDefault="005E1D2D" w:rsidP="00E011E5">
            <w:pPr>
              <w:rPr>
                <w:szCs w:val="20"/>
              </w:rPr>
            </w:pPr>
            <w:r w:rsidRPr="005E1D2D">
              <w:rPr>
                <w:szCs w:val="20"/>
              </w:rPr>
              <w:t>Cumple al menos con un 90% de A, B, con un 95% en C y D, y con un mínimo del 70% E.</w:t>
            </w:r>
          </w:p>
        </w:tc>
        <w:tc>
          <w:tcPr>
            <w:tcW w:w="2450" w:type="dxa"/>
            <w:shd w:val="clear" w:color="auto" w:fill="auto"/>
          </w:tcPr>
          <w:p w14:paraId="20D16E01" w14:textId="77777777" w:rsidR="005E1D2D" w:rsidRPr="005E1D2D" w:rsidRDefault="005E1D2D" w:rsidP="00E011E5">
            <w:pPr>
              <w:rPr>
                <w:szCs w:val="20"/>
              </w:rPr>
            </w:pPr>
            <w:r w:rsidRPr="005E1D2D">
              <w:rPr>
                <w:szCs w:val="20"/>
              </w:rPr>
              <w:t>94-85</w:t>
            </w:r>
          </w:p>
        </w:tc>
      </w:tr>
      <w:tr w:rsidR="005E1D2D" w:rsidRPr="005E1D2D" w14:paraId="15BD505C" w14:textId="77777777" w:rsidTr="001410B8">
        <w:tc>
          <w:tcPr>
            <w:tcW w:w="3504" w:type="dxa"/>
            <w:vMerge/>
            <w:shd w:val="clear" w:color="auto" w:fill="auto"/>
          </w:tcPr>
          <w:p w14:paraId="50F1A062" w14:textId="77777777" w:rsidR="005E1D2D" w:rsidRPr="005E1D2D" w:rsidRDefault="005E1D2D" w:rsidP="00E011E5">
            <w:pPr>
              <w:autoSpaceDE w:val="0"/>
              <w:autoSpaceDN w:val="0"/>
              <w:adjustRightInd w:val="0"/>
              <w:rPr>
                <w:szCs w:val="20"/>
                <w:lang w:val="es-MX" w:eastAsia="es-MX"/>
              </w:rPr>
            </w:pPr>
          </w:p>
        </w:tc>
        <w:tc>
          <w:tcPr>
            <w:tcW w:w="2976" w:type="dxa"/>
            <w:shd w:val="clear" w:color="auto" w:fill="auto"/>
          </w:tcPr>
          <w:p w14:paraId="60A2A29F" w14:textId="77777777" w:rsidR="005E1D2D" w:rsidRPr="005E1D2D" w:rsidRDefault="005E1D2D" w:rsidP="00E011E5">
            <w:pPr>
              <w:autoSpaceDE w:val="0"/>
              <w:autoSpaceDN w:val="0"/>
              <w:adjustRightInd w:val="0"/>
              <w:jc w:val="center"/>
              <w:rPr>
                <w:szCs w:val="20"/>
                <w:lang w:val="es-MX" w:eastAsia="es-MX"/>
              </w:rPr>
            </w:pPr>
            <w:r w:rsidRPr="005E1D2D">
              <w:rPr>
                <w:szCs w:val="20"/>
                <w:lang w:val="es-MX" w:eastAsia="es-MX"/>
              </w:rPr>
              <w:t>Bueno</w:t>
            </w:r>
          </w:p>
        </w:tc>
        <w:tc>
          <w:tcPr>
            <w:tcW w:w="4815" w:type="dxa"/>
            <w:shd w:val="clear" w:color="auto" w:fill="auto"/>
          </w:tcPr>
          <w:p w14:paraId="5A45917D" w14:textId="77777777" w:rsidR="005E1D2D" w:rsidRPr="005E1D2D" w:rsidRDefault="005E1D2D" w:rsidP="00E011E5">
            <w:pPr>
              <w:rPr>
                <w:szCs w:val="20"/>
              </w:rPr>
            </w:pPr>
            <w:r w:rsidRPr="005E1D2D">
              <w:rPr>
                <w:szCs w:val="20"/>
              </w:rPr>
              <w:t>Cumple al menos con 80% de A y B,  por lo menos un 60% de C y D y por lo menos un 50% de E.</w:t>
            </w:r>
          </w:p>
        </w:tc>
        <w:tc>
          <w:tcPr>
            <w:tcW w:w="2450" w:type="dxa"/>
            <w:shd w:val="clear" w:color="auto" w:fill="auto"/>
          </w:tcPr>
          <w:p w14:paraId="39EB5F8C" w14:textId="77777777" w:rsidR="005E1D2D" w:rsidRPr="005E1D2D" w:rsidRDefault="005E1D2D" w:rsidP="00E011E5">
            <w:pPr>
              <w:rPr>
                <w:szCs w:val="20"/>
              </w:rPr>
            </w:pPr>
            <w:r w:rsidRPr="005E1D2D">
              <w:rPr>
                <w:szCs w:val="20"/>
              </w:rPr>
              <w:t>84-75</w:t>
            </w:r>
          </w:p>
        </w:tc>
      </w:tr>
      <w:tr w:rsidR="005E1D2D" w:rsidRPr="005E1D2D" w14:paraId="6191FCE3" w14:textId="77777777" w:rsidTr="001410B8">
        <w:tc>
          <w:tcPr>
            <w:tcW w:w="3504" w:type="dxa"/>
            <w:vMerge/>
            <w:shd w:val="clear" w:color="auto" w:fill="auto"/>
          </w:tcPr>
          <w:p w14:paraId="1AC08C60" w14:textId="77777777" w:rsidR="005E1D2D" w:rsidRPr="005E1D2D" w:rsidRDefault="005E1D2D" w:rsidP="00E011E5">
            <w:pPr>
              <w:autoSpaceDE w:val="0"/>
              <w:autoSpaceDN w:val="0"/>
              <w:adjustRightInd w:val="0"/>
              <w:rPr>
                <w:szCs w:val="20"/>
                <w:lang w:val="es-MX" w:eastAsia="es-MX"/>
              </w:rPr>
            </w:pPr>
          </w:p>
        </w:tc>
        <w:tc>
          <w:tcPr>
            <w:tcW w:w="2976" w:type="dxa"/>
            <w:shd w:val="clear" w:color="auto" w:fill="auto"/>
          </w:tcPr>
          <w:p w14:paraId="67D60621" w14:textId="77777777" w:rsidR="005E1D2D" w:rsidRPr="005E1D2D" w:rsidRDefault="005E1D2D" w:rsidP="00E011E5">
            <w:pPr>
              <w:autoSpaceDE w:val="0"/>
              <w:autoSpaceDN w:val="0"/>
              <w:adjustRightInd w:val="0"/>
              <w:jc w:val="center"/>
              <w:rPr>
                <w:szCs w:val="20"/>
                <w:lang w:val="es-MX" w:eastAsia="es-MX"/>
              </w:rPr>
            </w:pPr>
            <w:r w:rsidRPr="005E1D2D">
              <w:rPr>
                <w:szCs w:val="20"/>
                <w:lang w:val="es-MX" w:eastAsia="es-MX"/>
              </w:rPr>
              <w:t>Suficiente</w:t>
            </w:r>
          </w:p>
        </w:tc>
        <w:tc>
          <w:tcPr>
            <w:tcW w:w="4815" w:type="dxa"/>
            <w:shd w:val="clear" w:color="auto" w:fill="auto"/>
          </w:tcPr>
          <w:p w14:paraId="18B6163A" w14:textId="77777777" w:rsidR="005E1D2D" w:rsidRPr="005E1D2D" w:rsidRDefault="005E1D2D" w:rsidP="00E011E5">
            <w:pPr>
              <w:rPr>
                <w:szCs w:val="20"/>
              </w:rPr>
            </w:pPr>
            <w:r w:rsidRPr="005E1D2D">
              <w:rPr>
                <w:szCs w:val="20"/>
              </w:rPr>
              <w:t>Cumple al menos con el 70% de A, B, C, D y E.</w:t>
            </w:r>
          </w:p>
        </w:tc>
        <w:tc>
          <w:tcPr>
            <w:tcW w:w="2450" w:type="dxa"/>
            <w:shd w:val="clear" w:color="auto" w:fill="auto"/>
          </w:tcPr>
          <w:p w14:paraId="1C7F7AAD" w14:textId="77777777" w:rsidR="005E1D2D" w:rsidRPr="005E1D2D" w:rsidRDefault="005E1D2D" w:rsidP="00E011E5">
            <w:pPr>
              <w:rPr>
                <w:szCs w:val="20"/>
              </w:rPr>
            </w:pPr>
            <w:r w:rsidRPr="005E1D2D">
              <w:rPr>
                <w:szCs w:val="20"/>
              </w:rPr>
              <w:t>74-70</w:t>
            </w:r>
          </w:p>
        </w:tc>
      </w:tr>
      <w:tr w:rsidR="005E1D2D" w:rsidRPr="005E1D2D" w14:paraId="072B19A8" w14:textId="77777777" w:rsidTr="001410B8">
        <w:tc>
          <w:tcPr>
            <w:tcW w:w="3504" w:type="dxa"/>
            <w:shd w:val="clear" w:color="auto" w:fill="auto"/>
          </w:tcPr>
          <w:p w14:paraId="389F7997" w14:textId="77777777" w:rsidR="005E1D2D" w:rsidRPr="005E1D2D" w:rsidRDefault="005E1D2D" w:rsidP="00E011E5">
            <w:pPr>
              <w:autoSpaceDE w:val="0"/>
              <w:autoSpaceDN w:val="0"/>
              <w:adjustRightInd w:val="0"/>
              <w:rPr>
                <w:szCs w:val="20"/>
                <w:lang w:val="es-MX" w:eastAsia="es-MX"/>
              </w:rPr>
            </w:pPr>
            <w:r w:rsidRPr="005E1D2D">
              <w:rPr>
                <w:szCs w:val="20"/>
                <w:lang w:val="es-MX" w:eastAsia="es-MX"/>
              </w:rPr>
              <w:t>Competencia no alcanzada</w:t>
            </w:r>
          </w:p>
        </w:tc>
        <w:tc>
          <w:tcPr>
            <w:tcW w:w="2976" w:type="dxa"/>
            <w:shd w:val="clear" w:color="auto" w:fill="auto"/>
          </w:tcPr>
          <w:p w14:paraId="590869A0" w14:textId="77777777" w:rsidR="005E1D2D" w:rsidRPr="005E1D2D" w:rsidRDefault="005E1D2D" w:rsidP="00E011E5">
            <w:pPr>
              <w:autoSpaceDE w:val="0"/>
              <w:autoSpaceDN w:val="0"/>
              <w:adjustRightInd w:val="0"/>
              <w:jc w:val="center"/>
              <w:rPr>
                <w:szCs w:val="20"/>
                <w:lang w:val="es-MX" w:eastAsia="es-MX"/>
              </w:rPr>
            </w:pPr>
            <w:r w:rsidRPr="005E1D2D">
              <w:rPr>
                <w:szCs w:val="20"/>
                <w:lang w:val="es-MX" w:eastAsia="es-MX"/>
              </w:rPr>
              <w:t>Insuficiente</w:t>
            </w:r>
          </w:p>
        </w:tc>
        <w:tc>
          <w:tcPr>
            <w:tcW w:w="4815" w:type="dxa"/>
            <w:shd w:val="clear" w:color="auto" w:fill="auto"/>
          </w:tcPr>
          <w:p w14:paraId="32C8FBD0" w14:textId="77777777" w:rsidR="005E1D2D" w:rsidRPr="005E1D2D" w:rsidRDefault="005E1D2D" w:rsidP="00E011E5">
            <w:pPr>
              <w:rPr>
                <w:szCs w:val="20"/>
              </w:rPr>
            </w:pPr>
            <w:r w:rsidRPr="005E1D2D">
              <w:rPr>
                <w:szCs w:val="20"/>
              </w:rPr>
              <w:t>Cumple con menos del 70% de A, B, C, D y E</w:t>
            </w:r>
          </w:p>
        </w:tc>
        <w:tc>
          <w:tcPr>
            <w:tcW w:w="2450" w:type="dxa"/>
            <w:shd w:val="clear" w:color="auto" w:fill="auto"/>
          </w:tcPr>
          <w:p w14:paraId="6371287C" w14:textId="77777777" w:rsidR="005E1D2D" w:rsidRPr="005E1D2D" w:rsidRDefault="005E1D2D" w:rsidP="00E011E5">
            <w:pPr>
              <w:rPr>
                <w:szCs w:val="20"/>
              </w:rPr>
            </w:pPr>
            <w:r w:rsidRPr="005E1D2D">
              <w:rPr>
                <w:szCs w:val="20"/>
              </w:rPr>
              <w:t>NA (No Alcanzada)</w:t>
            </w:r>
          </w:p>
        </w:tc>
      </w:tr>
    </w:tbl>
    <w:p w14:paraId="1B83F822" w14:textId="77777777" w:rsidR="005E1D2D" w:rsidRPr="005E1D2D" w:rsidRDefault="005E1D2D" w:rsidP="005E1D2D">
      <w:pPr>
        <w:autoSpaceDE w:val="0"/>
        <w:autoSpaceDN w:val="0"/>
        <w:adjustRightInd w:val="0"/>
        <w:spacing w:after="80"/>
        <w:rPr>
          <w:b/>
          <w:szCs w:val="20"/>
          <w:lang w:val="es-MX" w:eastAsia="es-MX"/>
        </w:rPr>
      </w:pPr>
    </w:p>
    <w:p w14:paraId="765E90AD" w14:textId="6B0CA8DC" w:rsidR="005E1D2D" w:rsidRDefault="005E1D2D" w:rsidP="005E1D2D">
      <w:pPr>
        <w:autoSpaceDE w:val="0"/>
        <w:autoSpaceDN w:val="0"/>
        <w:adjustRightInd w:val="0"/>
        <w:spacing w:after="80"/>
        <w:rPr>
          <w:b/>
          <w:szCs w:val="20"/>
          <w:lang w:val="es-MX" w:eastAsia="es-MX"/>
        </w:rPr>
      </w:pPr>
    </w:p>
    <w:p w14:paraId="5FB6F9E7" w14:textId="6C383721" w:rsidR="00900764" w:rsidRDefault="00900764" w:rsidP="005E1D2D">
      <w:pPr>
        <w:autoSpaceDE w:val="0"/>
        <w:autoSpaceDN w:val="0"/>
        <w:adjustRightInd w:val="0"/>
        <w:spacing w:after="80"/>
        <w:rPr>
          <w:b/>
          <w:szCs w:val="20"/>
          <w:lang w:val="es-MX" w:eastAsia="es-MX"/>
        </w:rPr>
      </w:pPr>
    </w:p>
    <w:p w14:paraId="43A7CD7F" w14:textId="77777777" w:rsidR="00900764" w:rsidRDefault="00900764" w:rsidP="005E1D2D">
      <w:pPr>
        <w:autoSpaceDE w:val="0"/>
        <w:autoSpaceDN w:val="0"/>
        <w:adjustRightInd w:val="0"/>
        <w:spacing w:after="80"/>
        <w:rPr>
          <w:b/>
          <w:szCs w:val="20"/>
          <w:lang w:val="es-MX" w:eastAsia="es-MX"/>
        </w:rPr>
      </w:pPr>
    </w:p>
    <w:p w14:paraId="6D18AE43" w14:textId="77777777" w:rsidR="005E1D2D" w:rsidRDefault="005E1D2D" w:rsidP="005E1D2D">
      <w:pPr>
        <w:autoSpaceDE w:val="0"/>
        <w:autoSpaceDN w:val="0"/>
        <w:adjustRightInd w:val="0"/>
        <w:spacing w:after="80"/>
        <w:rPr>
          <w:b/>
          <w:szCs w:val="20"/>
          <w:lang w:val="es-MX" w:eastAsia="es-MX"/>
        </w:rPr>
      </w:pPr>
    </w:p>
    <w:p w14:paraId="30D2E960" w14:textId="24E12A18" w:rsidR="005E1D2D" w:rsidRPr="005E1D2D" w:rsidRDefault="005E1D2D" w:rsidP="005E1D2D">
      <w:pPr>
        <w:autoSpaceDE w:val="0"/>
        <w:autoSpaceDN w:val="0"/>
        <w:adjustRightInd w:val="0"/>
        <w:spacing w:after="80"/>
        <w:rPr>
          <w:b/>
          <w:szCs w:val="20"/>
          <w:lang w:val="es-MX" w:eastAsia="es-MX"/>
        </w:rPr>
      </w:pPr>
      <w:r w:rsidRPr="005E1D2D">
        <w:rPr>
          <w:b/>
          <w:szCs w:val="20"/>
          <w:lang w:val="es-MX" w:eastAsia="es-MX"/>
        </w:rPr>
        <w:t xml:space="preserve">Matriz de evaluación: </w:t>
      </w:r>
    </w:p>
    <w:tbl>
      <w:tblPr>
        <w:tblW w:w="13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804"/>
        <w:gridCol w:w="728"/>
        <w:gridCol w:w="728"/>
        <w:gridCol w:w="728"/>
        <w:gridCol w:w="728"/>
        <w:gridCol w:w="728"/>
        <w:gridCol w:w="728"/>
        <w:gridCol w:w="4961"/>
      </w:tblGrid>
      <w:tr w:rsidR="005E1D2D" w:rsidRPr="00B74500" w14:paraId="0B8FE75A" w14:textId="77777777" w:rsidTr="006366B6">
        <w:tc>
          <w:tcPr>
            <w:tcW w:w="3727" w:type="dxa"/>
            <w:vMerge w:val="restart"/>
            <w:shd w:val="clear" w:color="auto" w:fill="auto"/>
            <w:vAlign w:val="center"/>
          </w:tcPr>
          <w:p w14:paraId="264FC41F" w14:textId="77777777" w:rsidR="005E1D2D" w:rsidRPr="00B74500" w:rsidRDefault="005E1D2D" w:rsidP="00E011E5">
            <w:pPr>
              <w:autoSpaceDE w:val="0"/>
              <w:autoSpaceDN w:val="0"/>
              <w:adjustRightInd w:val="0"/>
              <w:jc w:val="center"/>
              <w:rPr>
                <w:b/>
                <w:smallCaps/>
                <w:szCs w:val="20"/>
                <w:lang w:val="es-MX" w:eastAsia="es-MX"/>
              </w:rPr>
            </w:pPr>
            <w:r w:rsidRPr="00B74500">
              <w:rPr>
                <w:b/>
                <w:smallCaps/>
                <w:szCs w:val="20"/>
                <w:lang w:val="es-MX" w:eastAsia="es-MX"/>
              </w:rPr>
              <w:t>Evidencia de aprendizaje</w:t>
            </w:r>
          </w:p>
        </w:tc>
        <w:tc>
          <w:tcPr>
            <w:tcW w:w="804" w:type="dxa"/>
            <w:vMerge w:val="restart"/>
            <w:shd w:val="clear" w:color="auto" w:fill="auto"/>
            <w:vAlign w:val="center"/>
          </w:tcPr>
          <w:p w14:paraId="5D238E3C" w14:textId="77777777" w:rsidR="005E1D2D" w:rsidRPr="00B74500" w:rsidRDefault="005E1D2D" w:rsidP="00E011E5">
            <w:pPr>
              <w:autoSpaceDE w:val="0"/>
              <w:autoSpaceDN w:val="0"/>
              <w:adjustRightInd w:val="0"/>
              <w:jc w:val="center"/>
              <w:rPr>
                <w:b/>
                <w:smallCaps/>
                <w:szCs w:val="20"/>
                <w:lang w:val="es-MX" w:eastAsia="es-MX"/>
              </w:rPr>
            </w:pPr>
            <w:r w:rsidRPr="00B74500">
              <w:rPr>
                <w:b/>
                <w:smallCaps/>
                <w:szCs w:val="20"/>
                <w:lang w:val="es-MX" w:eastAsia="es-MX"/>
              </w:rPr>
              <w:t>%</w:t>
            </w:r>
          </w:p>
        </w:tc>
        <w:tc>
          <w:tcPr>
            <w:tcW w:w="4368" w:type="dxa"/>
            <w:gridSpan w:val="6"/>
          </w:tcPr>
          <w:p w14:paraId="38147DBF" w14:textId="77777777" w:rsidR="005E1D2D" w:rsidRPr="00B74500" w:rsidRDefault="005E1D2D" w:rsidP="00E011E5">
            <w:pPr>
              <w:autoSpaceDE w:val="0"/>
              <w:autoSpaceDN w:val="0"/>
              <w:adjustRightInd w:val="0"/>
              <w:jc w:val="center"/>
              <w:rPr>
                <w:b/>
                <w:smallCaps/>
                <w:szCs w:val="20"/>
                <w:lang w:val="es-MX" w:eastAsia="es-MX"/>
              </w:rPr>
            </w:pPr>
            <w:r w:rsidRPr="00B74500">
              <w:rPr>
                <w:b/>
                <w:smallCaps/>
                <w:szCs w:val="20"/>
                <w:lang w:val="es-MX" w:eastAsia="es-MX"/>
              </w:rPr>
              <w:t>Indicador de alcance</w:t>
            </w:r>
          </w:p>
        </w:tc>
        <w:tc>
          <w:tcPr>
            <w:tcW w:w="4961" w:type="dxa"/>
            <w:shd w:val="clear" w:color="auto" w:fill="auto"/>
            <w:vAlign w:val="center"/>
          </w:tcPr>
          <w:p w14:paraId="0528DC16" w14:textId="77777777" w:rsidR="005E1D2D" w:rsidRPr="00B74500" w:rsidRDefault="005E1D2D" w:rsidP="00E011E5">
            <w:pPr>
              <w:autoSpaceDE w:val="0"/>
              <w:autoSpaceDN w:val="0"/>
              <w:adjustRightInd w:val="0"/>
              <w:jc w:val="center"/>
              <w:rPr>
                <w:b/>
                <w:smallCaps/>
                <w:szCs w:val="20"/>
                <w:lang w:val="es-MX" w:eastAsia="es-MX"/>
              </w:rPr>
            </w:pPr>
            <w:r w:rsidRPr="00B74500">
              <w:rPr>
                <w:b/>
                <w:smallCaps/>
                <w:szCs w:val="20"/>
                <w:lang w:val="es-MX" w:eastAsia="es-MX"/>
              </w:rPr>
              <w:t>Evaluación formativa de la competencia</w:t>
            </w:r>
          </w:p>
        </w:tc>
      </w:tr>
      <w:tr w:rsidR="005E1D2D" w:rsidRPr="00B74500" w14:paraId="728695DE" w14:textId="77777777" w:rsidTr="006366B6">
        <w:trPr>
          <w:trHeight w:val="265"/>
        </w:trPr>
        <w:tc>
          <w:tcPr>
            <w:tcW w:w="3727" w:type="dxa"/>
            <w:vMerge/>
            <w:shd w:val="clear" w:color="auto" w:fill="auto"/>
          </w:tcPr>
          <w:p w14:paraId="2AAB1361" w14:textId="77777777" w:rsidR="005E1D2D" w:rsidRPr="00B74500" w:rsidRDefault="005E1D2D" w:rsidP="00E011E5">
            <w:pPr>
              <w:autoSpaceDE w:val="0"/>
              <w:autoSpaceDN w:val="0"/>
              <w:adjustRightInd w:val="0"/>
              <w:rPr>
                <w:szCs w:val="20"/>
                <w:lang w:val="es-MX" w:eastAsia="es-MX"/>
              </w:rPr>
            </w:pPr>
          </w:p>
        </w:tc>
        <w:tc>
          <w:tcPr>
            <w:tcW w:w="804" w:type="dxa"/>
            <w:vMerge/>
            <w:shd w:val="clear" w:color="auto" w:fill="auto"/>
          </w:tcPr>
          <w:p w14:paraId="0013461C" w14:textId="77777777" w:rsidR="005E1D2D" w:rsidRPr="00B74500" w:rsidRDefault="005E1D2D" w:rsidP="00E011E5">
            <w:pPr>
              <w:autoSpaceDE w:val="0"/>
              <w:autoSpaceDN w:val="0"/>
              <w:adjustRightInd w:val="0"/>
              <w:rPr>
                <w:szCs w:val="20"/>
                <w:lang w:val="es-MX" w:eastAsia="es-MX"/>
              </w:rPr>
            </w:pPr>
          </w:p>
        </w:tc>
        <w:tc>
          <w:tcPr>
            <w:tcW w:w="728" w:type="dxa"/>
            <w:shd w:val="clear" w:color="auto" w:fill="auto"/>
          </w:tcPr>
          <w:p w14:paraId="7E7559CA" w14:textId="77777777" w:rsidR="005E1D2D" w:rsidRPr="00B74500" w:rsidRDefault="005E1D2D" w:rsidP="00E011E5">
            <w:pPr>
              <w:autoSpaceDE w:val="0"/>
              <w:autoSpaceDN w:val="0"/>
              <w:adjustRightInd w:val="0"/>
              <w:jc w:val="center"/>
              <w:rPr>
                <w:szCs w:val="20"/>
                <w:lang w:val="es-MX" w:eastAsia="es-MX"/>
              </w:rPr>
            </w:pPr>
            <w:r w:rsidRPr="00B74500">
              <w:rPr>
                <w:szCs w:val="20"/>
                <w:lang w:val="es-MX" w:eastAsia="es-MX"/>
              </w:rPr>
              <w:t>A</w:t>
            </w:r>
          </w:p>
        </w:tc>
        <w:tc>
          <w:tcPr>
            <w:tcW w:w="728" w:type="dxa"/>
            <w:tcBorders>
              <w:right w:val="single" w:sz="4" w:space="0" w:color="auto"/>
            </w:tcBorders>
          </w:tcPr>
          <w:p w14:paraId="77028E5F" w14:textId="77777777" w:rsidR="005E1D2D" w:rsidRPr="00B74500" w:rsidRDefault="005E1D2D" w:rsidP="00E011E5">
            <w:pPr>
              <w:autoSpaceDE w:val="0"/>
              <w:autoSpaceDN w:val="0"/>
              <w:adjustRightInd w:val="0"/>
              <w:jc w:val="center"/>
              <w:rPr>
                <w:szCs w:val="20"/>
                <w:lang w:val="es-MX" w:eastAsia="es-MX"/>
              </w:rPr>
            </w:pPr>
            <w:r w:rsidRPr="00B74500">
              <w:rPr>
                <w:szCs w:val="20"/>
                <w:lang w:val="es-MX" w:eastAsia="es-MX"/>
              </w:rPr>
              <w:t>B</w:t>
            </w:r>
          </w:p>
        </w:tc>
        <w:tc>
          <w:tcPr>
            <w:tcW w:w="728" w:type="dxa"/>
            <w:tcBorders>
              <w:left w:val="single" w:sz="4" w:space="0" w:color="auto"/>
              <w:right w:val="single" w:sz="4" w:space="0" w:color="auto"/>
            </w:tcBorders>
            <w:shd w:val="clear" w:color="auto" w:fill="auto"/>
          </w:tcPr>
          <w:p w14:paraId="381CC108" w14:textId="77777777" w:rsidR="005E1D2D" w:rsidRPr="00B74500" w:rsidRDefault="005E1D2D" w:rsidP="00E011E5">
            <w:pPr>
              <w:autoSpaceDE w:val="0"/>
              <w:autoSpaceDN w:val="0"/>
              <w:adjustRightInd w:val="0"/>
              <w:jc w:val="center"/>
              <w:rPr>
                <w:szCs w:val="20"/>
                <w:lang w:val="es-MX" w:eastAsia="es-MX"/>
              </w:rPr>
            </w:pPr>
            <w:r w:rsidRPr="00B74500">
              <w:rPr>
                <w:szCs w:val="20"/>
                <w:lang w:val="es-MX" w:eastAsia="es-MX"/>
              </w:rPr>
              <w:t>C</w:t>
            </w:r>
          </w:p>
        </w:tc>
        <w:tc>
          <w:tcPr>
            <w:tcW w:w="728" w:type="dxa"/>
            <w:tcBorders>
              <w:left w:val="single" w:sz="4" w:space="0" w:color="auto"/>
              <w:right w:val="single" w:sz="4" w:space="0" w:color="auto"/>
            </w:tcBorders>
            <w:shd w:val="clear" w:color="auto" w:fill="auto"/>
          </w:tcPr>
          <w:p w14:paraId="422626C0" w14:textId="77777777" w:rsidR="005E1D2D" w:rsidRPr="00B74500" w:rsidRDefault="005E1D2D" w:rsidP="00E011E5">
            <w:pPr>
              <w:autoSpaceDE w:val="0"/>
              <w:autoSpaceDN w:val="0"/>
              <w:adjustRightInd w:val="0"/>
              <w:jc w:val="center"/>
              <w:rPr>
                <w:szCs w:val="20"/>
                <w:lang w:val="es-MX" w:eastAsia="es-MX"/>
              </w:rPr>
            </w:pPr>
            <w:r w:rsidRPr="00B74500">
              <w:rPr>
                <w:szCs w:val="20"/>
                <w:lang w:val="es-MX" w:eastAsia="es-MX"/>
              </w:rPr>
              <w:t>D</w:t>
            </w:r>
          </w:p>
        </w:tc>
        <w:tc>
          <w:tcPr>
            <w:tcW w:w="728" w:type="dxa"/>
            <w:tcBorders>
              <w:left w:val="single" w:sz="4" w:space="0" w:color="auto"/>
              <w:right w:val="single" w:sz="4" w:space="0" w:color="auto"/>
            </w:tcBorders>
            <w:shd w:val="clear" w:color="auto" w:fill="auto"/>
          </w:tcPr>
          <w:p w14:paraId="4CA95B3B" w14:textId="77777777" w:rsidR="005E1D2D" w:rsidRPr="00B74500" w:rsidRDefault="005E1D2D" w:rsidP="00E011E5">
            <w:pPr>
              <w:autoSpaceDE w:val="0"/>
              <w:autoSpaceDN w:val="0"/>
              <w:adjustRightInd w:val="0"/>
              <w:jc w:val="center"/>
              <w:rPr>
                <w:szCs w:val="20"/>
                <w:lang w:val="es-MX" w:eastAsia="es-MX"/>
              </w:rPr>
            </w:pPr>
            <w:r w:rsidRPr="00B74500">
              <w:rPr>
                <w:szCs w:val="20"/>
                <w:lang w:val="es-MX" w:eastAsia="es-MX"/>
              </w:rPr>
              <w:t>E</w:t>
            </w:r>
          </w:p>
        </w:tc>
        <w:tc>
          <w:tcPr>
            <w:tcW w:w="728" w:type="dxa"/>
            <w:tcBorders>
              <w:left w:val="single" w:sz="4" w:space="0" w:color="auto"/>
            </w:tcBorders>
            <w:shd w:val="clear" w:color="auto" w:fill="auto"/>
          </w:tcPr>
          <w:p w14:paraId="181DCB37" w14:textId="77777777" w:rsidR="005E1D2D" w:rsidRPr="00B74500" w:rsidRDefault="005E1D2D" w:rsidP="00E011E5">
            <w:pPr>
              <w:autoSpaceDE w:val="0"/>
              <w:autoSpaceDN w:val="0"/>
              <w:adjustRightInd w:val="0"/>
              <w:jc w:val="center"/>
              <w:rPr>
                <w:szCs w:val="20"/>
                <w:lang w:val="es-MX" w:eastAsia="es-MX"/>
              </w:rPr>
            </w:pPr>
            <w:r w:rsidRPr="00B74500">
              <w:rPr>
                <w:szCs w:val="20"/>
                <w:lang w:val="es-MX" w:eastAsia="es-MX"/>
              </w:rPr>
              <w:t>F</w:t>
            </w:r>
          </w:p>
        </w:tc>
        <w:tc>
          <w:tcPr>
            <w:tcW w:w="4961" w:type="dxa"/>
            <w:shd w:val="clear" w:color="auto" w:fill="auto"/>
          </w:tcPr>
          <w:p w14:paraId="4A09BC38" w14:textId="77777777" w:rsidR="005E1D2D" w:rsidRPr="00B74500" w:rsidRDefault="005E1D2D" w:rsidP="00E011E5">
            <w:pPr>
              <w:autoSpaceDE w:val="0"/>
              <w:autoSpaceDN w:val="0"/>
              <w:adjustRightInd w:val="0"/>
              <w:rPr>
                <w:szCs w:val="20"/>
                <w:lang w:val="es-MX" w:eastAsia="es-MX"/>
              </w:rPr>
            </w:pPr>
          </w:p>
        </w:tc>
      </w:tr>
      <w:tr w:rsidR="005E1D2D" w:rsidRPr="00B74500" w14:paraId="6BED509C" w14:textId="77777777" w:rsidTr="006366B6">
        <w:tc>
          <w:tcPr>
            <w:tcW w:w="3727" w:type="dxa"/>
          </w:tcPr>
          <w:p w14:paraId="548E2011" w14:textId="59047CEF" w:rsidR="005E1D2D" w:rsidRPr="00B74500" w:rsidRDefault="00A67A1B" w:rsidP="00E011E5">
            <w:pPr>
              <w:autoSpaceDE w:val="0"/>
              <w:autoSpaceDN w:val="0"/>
              <w:adjustRightInd w:val="0"/>
              <w:rPr>
                <w:szCs w:val="20"/>
                <w:lang w:val="es-MX" w:eastAsia="es-MX"/>
              </w:rPr>
            </w:pPr>
            <w:r>
              <w:rPr>
                <w:szCs w:val="20"/>
              </w:rPr>
              <w:t>EF9</w:t>
            </w:r>
            <w:r w:rsidR="005E1D2D" w:rsidRPr="00B74500">
              <w:rPr>
                <w:szCs w:val="20"/>
              </w:rPr>
              <w:t>. Presentación de protocolo</w:t>
            </w:r>
          </w:p>
        </w:tc>
        <w:tc>
          <w:tcPr>
            <w:tcW w:w="804" w:type="dxa"/>
          </w:tcPr>
          <w:p w14:paraId="6B711D77" w14:textId="2C2377F6" w:rsidR="005E1D2D" w:rsidRPr="00B74500" w:rsidRDefault="00A67A1B" w:rsidP="00E011E5">
            <w:pPr>
              <w:autoSpaceDE w:val="0"/>
              <w:autoSpaceDN w:val="0"/>
              <w:adjustRightInd w:val="0"/>
              <w:jc w:val="center"/>
              <w:rPr>
                <w:szCs w:val="20"/>
                <w:lang w:val="es-MX" w:eastAsia="es-MX"/>
              </w:rPr>
            </w:pPr>
            <w:r>
              <w:rPr>
                <w:szCs w:val="20"/>
              </w:rPr>
              <w:t>40</w:t>
            </w:r>
            <w:r w:rsidR="005E1D2D" w:rsidRPr="00B74500">
              <w:rPr>
                <w:szCs w:val="20"/>
              </w:rPr>
              <w:t>%</w:t>
            </w:r>
          </w:p>
        </w:tc>
        <w:tc>
          <w:tcPr>
            <w:tcW w:w="728" w:type="dxa"/>
          </w:tcPr>
          <w:p w14:paraId="6D8450A5" w14:textId="5421620F" w:rsidR="005E1D2D" w:rsidRPr="00B74500" w:rsidRDefault="00A67A1B" w:rsidP="00E011E5">
            <w:pPr>
              <w:autoSpaceDE w:val="0"/>
              <w:autoSpaceDN w:val="0"/>
              <w:adjustRightInd w:val="0"/>
              <w:jc w:val="center"/>
              <w:rPr>
                <w:szCs w:val="20"/>
                <w:lang w:val="es-MX" w:eastAsia="es-MX"/>
              </w:rPr>
            </w:pPr>
            <w:r>
              <w:rPr>
                <w:szCs w:val="20"/>
              </w:rPr>
              <w:t>10</w:t>
            </w:r>
            <w:r w:rsidR="005E1D2D" w:rsidRPr="00B74500">
              <w:rPr>
                <w:szCs w:val="20"/>
              </w:rPr>
              <w:t>%</w:t>
            </w:r>
          </w:p>
        </w:tc>
        <w:tc>
          <w:tcPr>
            <w:tcW w:w="728" w:type="dxa"/>
          </w:tcPr>
          <w:p w14:paraId="0816B1DF" w14:textId="77777777" w:rsidR="005E1D2D" w:rsidRPr="00B74500" w:rsidRDefault="005E1D2D" w:rsidP="00E011E5">
            <w:pPr>
              <w:autoSpaceDE w:val="0"/>
              <w:autoSpaceDN w:val="0"/>
              <w:adjustRightInd w:val="0"/>
              <w:jc w:val="center"/>
              <w:rPr>
                <w:szCs w:val="20"/>
                <w:lang w:val="es-MX" w:eastAsia="es-MX"/>
              </w:rPr>
            </w:pPr>
            <w:r w:rsidRPr="00B74500">
              <w:rPr>
                <w:szCs w:val="20"/>
              </w:rPr>
              <w:t>0%</w:t>
            </w:r>
          </w:p>
        </w:tc>
        <w:tc>
          <w:tcPr>
            <w:tcW w:w="728" w:type="dxa"/>
          </w:tcPr>
          <w:p w14:paraId="69B26916" w14:textId="365C9C70" w:rsidR="005E1D2D" w:rsidRPr="00B74500" w:rsidRDefault="00A67A1B" w:rsidP="00E011E5">
            <w:pPr>
              <w:autoSpaceDE w:val="0"/>
              <w:autoSpaceDN w:val="0"/>
              <w:adjustRightInd w:val="0"/>
              <w:jc w:val="center"/>
              <w:rPr>
                <w:szCs w:val="20"/>
                <w:lang w:val="es-MX" w:eastAsia="es-MX"/>
              </w:rPr>
            </w:pPr>
            <w:r>
              <w:rPr>
                <w:szCs w:val="20"/>
              </w:rPr>
              <w:t>10</w:t>
            </w:r>
            <w:r w:rsidR="005E1D2D" w:rsidRPr="00B74500">
              <w:rPr>
                <w:szCs w:val="20"/>
              </w:rPr>
              <w:t>%</w:t>
            </w:r>
          </w:p>
        </w:tc>
        <w:tc>
          <w:tcPr>
            <w:tcW w:w="728" w:type="dxa"/>
          </w:tcPr>
          <w:p w14:paraId="7C767038" w14:textId="3B611041" w:rsidR="005E1D2D" w:rsidRPr="00B74500" w:rsidRDefault="00A67A1B" w:rsidP="00E011E5">
            <w:pPr>
              <w:autoSpaceDE w:val="0"/>
              <w:autoSpaceDN w:val="0"/>
              <w:adjustRightInd w:val="0"/>
              <w:jc w:val="center"/>
              <w:rPr>
                <w:szCs w:val="20"/>
                <w:lang w:val="es-MX" w:eastAsia="es-MX"/>
              </w:rPr>
            </w:pPr>
            <w:r>
              <w:rPr>
                <w:szCs w:val="20"/>
              </w:rPr>
              <w:t>10</w:t>
            </w:r>
            <w:r w:rsidR="005E1D2D" w:rsidRPr="00B74500">
              <w:rPr>
                <w:szCs w:val="20"/>
              </w:rPr>
              <w:t>%</w:t>
            </w:r>
          </w:p>
        </w:tc>
        <w:tc>
          <w:tcPr>
            <w:tcW w:w="728" w:type="dxa"/>
          </w:tcPr>
          <w:p w14:paraId="66BBFE84" w14:textId="312A036F" w:rsidR="005E1D2D" w:rsidRPr="00B74500" w:rsidRDefault="00A67A1B" w:rsidP="00E011E5">
            <w:pPr>
              <w:autoSpaceDE w:val="0"/>
              <w:autoSpaceDN w:val="0"/>
              <w:adjustRightInd w:val="0"/>
              <w:jc w:val="center"/>
              <w:rPr>
                <w:szCs w:val="20"/>
                <w:lang w:val="es-MX" w:eastAsia="es-MX"/>
              </w:rPr>
            </w:pPr>
            <w:r>
              <w:rPr>
                <w:szCs w:val="20"/>
              </w:rPr>
              <w:t>10</w:t>
            </w:r>
            <w:r w:rsidR="005E1D2D" w:rsidRPr="00B74500">
              <w:rPr>
                <w:szCs w:val="20"/>
              </w:rPr>
              <w:t>%</w:t>
            </w:r>
          </w:p>
        </w:tc>
        <w:tc>
          <w:tcPr>
            <w:tcW w:w="728" w:type="dxa"/>
          </w:tcPr>
          <w:p w14:paraId="551FF6A1" w14:textId="77777777" w:rsidR="005E1D2D" w:rsidRPr="00B74500" w:rsidRDefault="005E1D2D" w:rsidP="00E011E5">
            <w:pPr>
              <w:autoSpaceDE w:val="0"/>
              <w:autoSpaceDN w:val="0"/>
              <w:adjustRightInd w:val="0"/>
              <w:jc w:val="center"/>
              <w:rPr>
                <w:szCs w:val="20"/>
                <w:lang w:val="es-MX" w:eastAsia="es-MX"/>
              </w:rPr>
            </w:pPr>
            <w:r w:rsidRPr="00B74500">
              <w:rPr>
                <w:szCs w:val="20"/>
              </w:rPr>
              <w:t>0%</w:t>
            </w:r>
          </w:p>
        </w:tc>
        <w:tc>
          <w:tcPr>
            <w:tcW w:w="4961" w:type="dxa"/>
          </w:tcPr>
          <w:p w14:paraId="46454ED0" w14:textId="77777777" w:rsidR="005E1D2D" w:rsidRPr="00B74500" w:rsidRDefault="005E1D2D" w:rsidP="00E011E5">
            <w:pPr>
              <w:pStyle w:val="TableParagraph"/>
              <w:spacing w:before="2"/>
              <w:ind w:left="108"/>
              <w:rPr>
                <w:sz w:val="20"/>
                <w:szCs w:val="20"/>
                <w:lang w:val="es-MX" w:eastAsia="es-MX"/>
              </w:rPr>
            </w:pPr>
            <w:r w:rsidRPr="00B74500">
              <w:rPr>
                <w:sz w:val="20"/>
                <w:szCs w:val="20"/>
              </w:rPr>
              <w:t>Se evalúa en base a la rúbrica correspondiente</w:t>
            </w:r>
          </w:p>
        </w:tc>
      </w:tr>
      <w:tr w:rsidR="005E1D2D" w:rsidRPr="00B74500" w14:paraId="6EE9C81A" w14:textId="77777777" w:rsidTr="006366B6">
        <w:tc>
          <w:tcPr>
            <w:tcW w:w="3727" w:type="dxa"/>
          </w:tcPr>
          <w:p w14:paraId="0A3A62B7" w14:textId="5ABF63B4" w:rsidR="005E1D2D" w:rsidRPr="00B74500" w:rsidRDefault="00A67A1B" w:rsidP="00E011E5">
            <w:pPr>
              <w:autoSpaceDE w:val="0"/>
              <w:autoSpaceDN w:val="0"/>
              <w:adjustRightInd w:val="0"/>
              <w:rPr>
                <w:szCs w:val="20"/>
                <w:lang w:val="es-MX" w:eastAsia="es-MX"/>
              </w:rPr>
            </w:pPr>
            <w:r>
              <w:rPr>
                <w:szCs w:val="20"/>
              </w:rPr>
              <w:t>EF10</w:t>
            </w:r>
            <w:r w:rsidR="005E1D2D" w:rsidRPr="00B74500">
              <w:rPr>
                <w:szCs w:val="20"/>
              </w:rPr>
              <w:t xml:space="preserve"> Difusión de la investigación</w:t>
            </w:r>
          </w:p>
        </w:tc>
        <w:tc>
          <w:tcPr>
            <w:tcW w:w="804" w:type="dxa"/>
          </w:tcPr>
          <w:p w14:paraId="7CE9CBA3" w14:textId="509AAEC7" w:rsidR="005E1D2D" w:rsidRPr="00B74500" w:rsidRDefault="00A67A1B" w:rsidP="00E011E5">
            <w:pPr>
              <w:autoSpaceDE w:val="0"/>
              <w:autoSpaceDN w:val="0"/>
              <w:adjustRightInd w:val="0"/>
              <w:jc w:val="center"/>
              <w:rPr>
                <w:szCs w:val="20"/>
                <w:lang w:val="es-MX" w:eastAsia="es-MX"/>
              </w:rPr>
            </w:pPr>
            <w:r>
              <w:rPr>
                <w:szCs w:val="20"/>
              </w:rPr>
              <w:t>60</w:t>
            </w:r>
            <w:r w:rsidR="005E1D2D" w:rsidRPr="00B74500">
              <w:rPr>
                <w:szCs w:val="20"/>
              </w:rPr>
              <w:t>%</w:t>
            </w:r>
          </w:p>
        </w:tc>
        <w:tc>
          <w:tcPr>
            <w:tcW w:w="728" w:type="dxa"/>
          </w:tcPr>
          <w:p w14:paraId="30361F28" w14:textId="337491E6" w:rsidR="005E1D2D" w:rsidRPr="00B74500" w:rsidRDefault="00A67A1B" w:rsidP="00E011E5">
            <w:pPr>
              <w:autoSpaceDE w:val="0"/>
              <w:autoSpaceDN w:val="0"/>
              <w:adjustRightInd w:val="0"/>
              <w:jc w:val="center"/>
              <w:rPr>
                <w:szCs w:val="20"/>
                <w:lang w:val="es-MX" w:eastAsia="es-MX"/>
              </w:rPr>
            </w:pPr>
            <w:r>
              <w:rPr>
                <w:szCs w:val="20"/>
              </w:rPr>
              <w:t>10</w:t>
            </w:r>
            <w:r w:rsidR="005E1D2D" w:rsidRPr="00B74500">
              <w:rPr>
                <w:szCs w:val="20"/>
              </w:rPr>
              <w:t>%</w:t>
            </w:r>
          </w:p>
        </w:tc>
        <w:tc>
          <w:tcPr>
            <w:tcW w:w="728" w:type="dxa"/>
          </w:tcPr>
          <w:p w14:paraId="27560D96" w14:textId="77777777" w:rsidR="005E1D2D" w:rsidRPr="00B74500" w:rsidRDefault="005E1D2D" w:rsidP="00E011E5">
            <w:pPr>
              <w:autoSpaceDE w:val="0"/>
              <w:autoSpaceDN w:val="0"/>
              <w:adjustRightInd w:val="0"/>
              <w:jc w:val="center"/>
              <w:rPr>
                <w:szCs w:val="20"/>
                <w:lang w:val="es-MX" w:eastAsia="es-MX"/>
              </w:rPr>
            </w:pPr>
            <w:r w:rsidRPr="00B74500">
              <w:rPr>
                <w:szCs w:val="20"/>
              </w:rPr>
              <w:t>0%</w:t>
            </w:r>
          </w:p>
        </w:tc>
        <w:tc>
          <w:tcPr>
            <w:tcW w:w="728" w:type="dxa"/>
          </w:tcPr>
          <w:p w14:paraId="2B53F4FB" w14:textId="4EBDA672" w:rsidR="005E1D2D" w:rsidRPr="00B74500" w:rsidRDefault="00A67A1B" w:rsidP="00E011E5">
            <w:pPr>
              <w:autoSpaceDE w:val="0"/>
              <w:autoSpaceDN w:val="0"/>
              <w:adjustRightInd w:val="0"/>
              <w:jc w:val="center"/>
              <w:rPr>
                <w:szCs w:val="20"/>
                <w:lang w:val="es-MX" w:eastAsia="es-MX"/>
              </w:rPr>
            </w:pPr>
            <w:r>
              <w:rPr>
                <w:szCs w:val="20"/>
              </w:rPr>
              <w:t>10</w:t>
            </w:r>
            <w:r w:rsidR="005E1D2D" w:rsidRPr="00B74500">
              <w:rPr>
                <w:szCs w:val="20"/>
              </w:rPr>
              <w:t>%</w:t>
            </w:r>
          </w:p>
        </w:tc>
        <w:tc>
          <w:tcPr>
            <w:tcW w:w="728" w:type="dxa"/>
          </w:tcPr>
          <w:p w14:paraId="4EEA1195" w14:textId="0296495C" w:rsidR="005E1D2D" w:rsidRPr="00B74500" w:rsidRDefault="00A67A1B" w:rsidP="00E011E5">
            <w:pPr>
              <w:autoSpaceDE w:val="0"/>
              <w:autoSpaceDN w:val="0"/>
              <w:adjustRightInd w:val="0"/>
              <w:jc w:val="center"/>
              <w:rPr>
                <w:szCs w:val="20"/>
                <w:lang w:val="es-MX" w:eastAsia="es-MX"/>
              </w:rPr>
            </w:pPr>
            <w:r>
              <w:rPr>
                <w:szCs w:val="20"/>
              </w:rPr>
              <w:t>10</w:t>
            </w:r>
            <w:r w:rsidR="005E1D2D" w:rsidRPr="00B74500">
              <w:rPr>
                <w:szCs w:val="20"/>
              </w:rPr>
              <w:t>%</w:t>
            </w:r>
          </w:p>
        </w:tc>
        <w:tc>
          <w:tcPr>
            <w:tcW w:w="728" w:type="dxa"/>
          </w:tcPr>
          <w:p w14:paraId="04B15727" w14:textId="0B1D68D2" w:rsidR="005E1D2D" w:rsidRPr="00B74500" w:rsidRDefault="00A67A1B" w:rsidP="00E011E5">
            <w:pPr>
              <w:autoSpaceDE w:val="0"/>
              <w:autoSpaceDN w:val="0"/>
              <w:adjustRightInd w:val="0"/>
              <w:jc w:val="center"/>
              <w:rPr>
                <w:szCs w:val="20"/>
                <w:lang w:val="es-MX" w:eastAsia="es-MX"/>
              </w:rPr>
            </w:pPr>
            <w:r>
              <w:rPr>
                <w:szCs w:val="20"/>
              </w:rPr>
              <w:t>10</w:t>
            </w:r>
            <w:r w:rsidR="005E1D2D" w:rsidRPr="00B74500">
              <w:rPr>
                <w:szCs w:val="20"/>
              </w:rPr>
              <w:t>%</w:t>
            </w:r>
          </w:p>
        </w:tc>
        <w:tc>
          <w:tcPr>
            <w:tcW w:w="728" w:type="dxa"/>
          </w:tcPr>
          <w:p w14:paraId="2269145D" w14:textId="54853299" w:rsidR="005E1D2D" w:rsidRPr="00B74500" w:rsidRDefault="00A67A1B" w:rsidP="00E011E5">
            <w:pPr>
              <w:autoSpaceDE w:val="0"/>
              <w:autoSpaceDN w:val="0"/>
              <w:adjustRightInd w:val="0"/>
              <w:jc w:val="center"/>
              <w:rPr>
                <w:szCs w:val="20"/>
                <w:lang w:val="es-MX" w:eastAsia="es-MX"/>
              </w:rPr>
            </w:pPr>
            <w:r>
              <w:rPr>
                <w:szCs w:val="20"/>
              </w:rPr>
              <w:t>2</w:t>
            </w:r>
            <w:r w:rsidR="005E1D2D" w:rsidRPr="00B74500">
              <w:rPr>
                <w:szCs w:val="20"/>
              </w:rPr>
              <w:t>0%</w:t>
            </w:r>
          </w:p>
        </w:tc>
        <w:tc>
          <w:tcPr>
            <w:tcW w:w="4961" w:type="dxa"/>
          </w:tcPr>
          <w:p w14:paraId="343EF92B" w14:textId="77777777" w:rsidR="005E1D2D" w:rsidRPr="00B74500" w:rsidRDefault="005E1D2D" w:rsidP="00E011E5">
            <w:pPr>
              <w:pStyle w:val="TableParagraph"/>
              <w:spacing w:before="2"/>
              <w:ind w:left="108"/>
              <w:rPr>
                <w:sz w:val="20"/>
                <w:szCs w:val="20"/>
                <w:lang w:val="es-MX" w:eastAsia="es-MX"/>
              </w:rPr>
            </w:pPr>
            <w:r w:rsidRPr="00B74500">
              <w:rPr>
                <w:sz w:val="20"/>
                <w:szCs w:val="20"/>
              </w:rPr>
              <w:t>Se evalúa en base a la rúbrica correspondiente</w:t>
            </w:r>
          </w:p>
        </w:tc>
      </w:tr>
      <w:tr w:rsidR="005E1D2D" w:rsidRPr="00B74500" w14:paraId="574587A4" w14:textId="77777777" w:rsidTr="006366B6">
        <w:tc>
          <w:tcPr>
            <w:tcW w:w="3727" w:type="dxa"/>
            <w:shd w:val="clear" w:color="auto" w:fill="auto"/>
          </w:tcPr>
          <w:p w14:paraId="19AE735A" w14:textId="77777777" w:rsidR="005E1D2D" w:rsidRPr="00B74500" w:rsidRDefault="005E1D2D" w:rsidP="00E011E5">
            <w:pPr>
              <w:autoSpaceDE w:val="0"/>
              <w:autoSpaceDN w:val="0"/>
              <w:adjustRightInd w:val="0"/>
              <w:rPr>
                <w:szCs w:val="20"/>
                <w:lang w:val="es-MX" w:eastAsia="es-MX"/>
              </w:rPr>
            </w:pPr>
            <w:r w:rsidRPr="00B74500">
              <w:rPr>
                <w:szCs w:val="20"/>
                <w:lang w:val="es-MX" w:eastAsia="es-MX"/>
              </w:rPr>
              <w:t>Total</w:t>
            </w:r>
          </w:p>
        </w:tc>
        <w:tc>
          <w:tcPr>
            <w:tcW w:w="804" w:type="dxa"/>
            <w:shd w:val="clear" w:color="auto" w:fill="auto"/>
          </w:tcPr>
          <w:p w14:paraId="548BF85E" w14:textId="77777777" w:rsidR="005E1D2D" w:rsidRPr="00B74500" w:rsidRDefault="005E1D2D" w:rsidP="00E011E5">
            <w:pPr>
              <w:autoSpaceDE w:val="0"/>
              <w:autoSpaceDN w:val="0"/>
              <w:adjustRightInd w:val="0"/>
              <w:jc w:val="center"/>
              <w:rPr>
                <w:szCs w:val="20"/>
                <w:lang w:val="es-MX" w:eastAsia="es-MX"/>
              </w:rPr>
            </w:pPr>
            <w:r w:rsidRPr="00B74500">
              <w:rPr>
                <w:szCs w:val="20"/>
                <w:lang w:val="es-MX" w:eastAsia="es-MX"/>
              </w:rPr>
              <w:t>100 %</w:t>
            </w:r>
          </w:p>
        </w:tc>
        <w:tc>
          <w:tcPr>
            <w:tcW w:w="728" w:type="dxa"/>
          </w:tcPr>
          <w:p w14:paraId="18C42297" w14:textId="77777777" w:rsidR="005E1D2D" w:rsidRPr="00B74500" w:rsidRDefault="005E1D2D" w:rsidP="00E011E5">
            <w:pPr>
              <w:autoSpaceDE w:val="0"/>
              <w:autoSpaceDN w:val="0"/>
              <w:adjustRightInd w:val="0"/>
              <w:rPr>
                <w:szCs w:val="20"/>
                <w:lang w:val="es-MX" w:eastAsia="es-MX"/>
              </w:rPr>
            </w:pPr>
            <w:r w:rsidRPr="00B74500">
              <w:rPr>
                <w:szCs w:val="20"/>
              </w:rPr>
              <w:t>20%</w:t>
            </w:r>
          </w:p>
        </w:tc>
        <w:tc>
          <w:tcPr>
            <w:tcW w:w="728" w:type="dxa"/>
          </w:tcPr>
          <w:p w14:paraId="376FB8AC" w14:textId="1142D71A" w:rsidR="005E1D2D" w:rsidRPr="00B74500" w:rsidRDefault="00A67A1B" w:rsidP="00E011E5">
            <w:pPr>
              <w:autoSpaceDE w:val="0"/>
              <w:autoSpaceDN w:val="0"/>
              <w:adjustRightInd w:val="0"/>
              <w:rPr>
                <w:szCs w:val="20"/>
                <w:lang w:val="es-MX" w:eastAsia="es-MX"/>
              </w:rPr>
            </w:pPr>
            <w:r>
              <w:rPr>
                <w:szCs w:val="20"/>
              </w:rPr>
              <w:t xml:space="preserve">  </w:t>
            </w:r>
            <w:r w:rsidR="005E1D2D" w:rsidRPr="00B74500">
              <w:rPr>
                <w:szCs w:val="20"/>
              </w:rPr>
              <w:t>0%</w:t>
            </w:r>
          </w:p>
        </w:tc>
        <w:tc>
          <w:tcPr>
            <w:tcW w:w="728" w:type="dxa"/>
          </w:tcPr>
          <w:p w14:paraId="540C72B4" w14:textId="77777777" w:rsidR="005E1D2D" w:rsidRPr="00B74500" w:rsidRDefault="005E1D2D" w:rsidP="00E011E5">
            <w:pPr>
              <w:autoSpaceDE w:val="0"/>
              <w:autoSpaceDN w:val="0"/>
              <w:adjustRightInd w:val="0"/>
              <w:rPr>
                <w:szCs w:val="20"/>
                <w:lang w:val="es-MX" w:eastAsia="es-MX"/>
              </w:rPr>
            </w:pPr>
            <w:r w:rsidRPr="00B74500">
              <w:rPr>
                <w:szCs w:val="20"/>
              </w:rPr>
              <w:t>20%</w:t>
            </w:r>
          </w:p>
        </w:tc>
        <w:tc>
          <w:tcPr>
            <w:tcW w:w="728" w:type="dxa"/>
          </w:tcPr>
          <w:p w14:paraId="7C994385" w14:textId="77777777" w:rsidR="005E1D2D" w:rsidRPr="00B74500" w:rsidRDefault="005E1D2D" w:rsidP="00E011E5">
            <w:pPr>
              <w:autoSpaceDE w:val="0"/>
              <w:autoSpaceDN w:val="0"/>
              <w:adjustRightInd w:val="0"/>
              <w:rPr>
                <w:szCs w:val="20"/>
                <w:lang w:val="es-MX" w:eastAsia="es-MX"/>
              </w:rPr>
            </w:pPr>
            <w:r w:rsidRPr="00B74500">
              <w:rPr>
                <w:szCs w:val="20"/>
              </w:rPr>
              <w:t>20%</w:t>
            </w:r>
          </w:p>
        </w:tc>
        <w:tc>
          <w:tcPr>
            <w:tcW w:w="728" w:type="dxa"/>
          </w:tcPr>
          <w:p w14:paraId="1EC0473F" w14:textId="77777777" w:rsidR="005E1D2D" w:rsidRPr="00B74500" w:rsidRDefault="005E1D2D" w:rsidP="00E011E5">
            <w:pPr>
              <w:autoSpaceDE w:val="0"/>
              <w:autoSpaceDN w:val="0"/>
              <w:adjustRightInd w:val="0"/>
              <w:rPr>
                <w:szCs w:val="20"/>
                <w:lang w:val="es-MX" w:eastAsia="es-MX"/>
              </w:rPr>
            </w:pPr>
            <w:r w:rsidRPr="00B74500">
              <w:rPr>
                <w:szCs w:val="20"/>
              </w:rPr>
              <w:t>20%</w:t>
            </w:r>
          </w:p>
        </w:tc>
        <w:tc>
          <w:tcPr>
            <w:tcW w:w="728" w:type="dxa"/>
          </w:tcPr>
          <w:p w14:paraId="5179EE2A" w14:textId="42ED8F0B" w:rsidR="005E1D2D" w:rsidRPr="00B74500" w:rsidRDefault="00A67A1B" w:rsidP="00E011E5">
            <w:pPr>
              <w:autoSpaceDE w:val="0"/>
              <w:autoSpaceDN w:val="0"/>
              <w:adjustRightInd w:val="0"/>
              <w:rPr>
                <w:szCs w:val="20"/>
                <w:lang w:val="es-MX" w:eastAsia="es-MX"/>
              </w:rPr>
            </w:pPr>
            <w:r>
              <w:rPr>
                <w:szCs w:val="20"/>
              </w:rPr>
              <w:t xml:space="preserve"> 2</w:t>
            </w:r>
            <w:r w:rsidR="005E1D2D" w:rsidRPr="00B74500">
              <w:rPr>
                <w:szCs w:val="20"/>
              </w:rPr>
              <w:t>0%</w:t>
            </w:r>
          </w:p>
        </w:tc>
        <w:tc>
          <w:tcPr>
            <w:tcW w:w="4961" w:type="dxa"/>
            <w:shd w:val="clear" w:color="auto" w:fill="auto"/>
          </w:tcPr>
          <w:p w14:paraId="4DB29687" w14:textId="77777777" w:rsidR="005E1D2D" w:rsidRPr="00B74500" w:rsidRDefault="005E1D2D" w:rsidP="00E011E5">
            <w:pPr>
              <w:autoSpaceDE w:val="0"/>
              <w:autoSpaceDN w:val="0"/>
              <w:adjustRightInd w:val="0"/>
              <w:rPr>
                <w:szCs w:val="20"/>
                <w:lang w:val="es-MX" w:eastAsia="es-MX"/>
              </w:rPr>
            </w:pPr>
          </w:p>
        </w:tc>
      </w:tr>
    </w:tbl>
    <w:p w14:paraId="5E86F102" w14:textId="77777777" w:rsidR="004D6F49" w:rsidRPr="009F6C2E" w:rsidRDefault="004D6F49" w:rsidP="006B6568">
      <w:pPr>
        <w:autoSpaceDE w:val="0"/>
        <w:autoSpaceDN w:val="0"/>
        <w:adjustRightInd w:val="0"/>
        <w:ind w:left="0" w:firstLine="0"/>
        <w:rPr>
          <w:b/>
          <w:szCs w:val="20"/>
          <w:lang w:val="es-MX" w:eastAsia="es-MX"/>
        </w:rPr>
      </w:pPr>
    </w:p>
    <w:p w14:paraId="01BE911E" w14:textId="77777777" w:rsidR="007B06EF" w:rsidRPr="009F6C2E" w:rsidRDefault="007B06EF" w:rsidP="00A357EA">
      <w:pPr>
        <w:autoSpaceDE w:val="0"/>
        <w:autoSpaceDN w:val="0"/>
        <w:adjustRightInd w:val="0"/>
        <w:ind w:left="0" w:firstLine="0"/>
        <w:rPr>
          <w:b/>
          <w:szCs w:val="20"/>
          <w:lang w:val="es-MX" w:eastAsia="es-MX"/>
        </w:rPr>
      </w:pPr>
    </w:p>
    <w:p w14:paraId="7CD0E697" w14:textId="60113DD9"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5E0B61EC" w:rsidR="00461EC7"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p w14:paraId="38A6EA66" w14:textId="77777777" w:rsidR="00B74500" w:rsidRDefault="00B74500" w:rsidP="00A357EA">
      <w:pPr>
        <w:autoSpaceDE w:val="0"/>
        <w:autoSpaceDN w:val="0"/>
        <w:adjustRightInd w:val="0"/>
        <w:spacing w:after="80"/>
        <w:ind w:left="0" w:firstLine="0"/>
        <w:rPr>
          <w:b/>
          <w:szCs w:val="20"/>
          <w:lang w:val="es-MX" w:eastAsia="es-MX"/>
        </w:rPr>
      </w:pPr>
    </w:p>
    <w:tbl>
      <w:tblPr>
        <w:tblStyle w:val="Tablaconcuadrcula"/>
        <w:tblW w:w="13887" w:type="dxa"/>
        <w:tblLook w:val="04A0" w:firstRow="1" w:lastRow="0" w:firstColumn="1" w:lastColumn="0" w:noHBand="0" w:noVBand="1"/>
      </w:tblPr>
      <w:tblGrid>
        <w:gridCol w:w="6854"/>
        <w:gridCol w:w="7033"/>
      </w:tblGrid>
      <w:tr w:rsidR="00B74500" w:rsidRPr="00B74500" w14:paraId="172A1677" w14:textId="77777777" w:rsidTr="001410B8">
        <w:tc>
          <w:tcPr>
            <w:tcW w:w="6854" w:type="dxa"/>
          </w:tcPr>
          <w:p w14:paraId="12B6E53A"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American Psychological Association (2002). Manual de estilo de publicaciones, Manual Moderno: México.</w:t>
            </w:r>
          </w:p>
          <w:p w14:paraId="0D849E77"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Acosta Silva, David Arturo. (2006). Manual para la elaboración y presentación de trabajos académicos escritos. Bogotá: editado por el autor.</w:t>
            </w:r>
          </w:p>
          <w:p w14:paraId="33BFFE24"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Ander Egg, Ezequiel. (1995). Técnicas de Investigación Social (24 ed.). Argentina: Lumen.</w:t>
            </w:r>
          </w:p>
          <w:p w14:paraId="67858CC8"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Ander Egg, Ezequiel. (2006). Métodos y Técnicas de Investigación Social III. Cómo organizar un Trabajo de Investigación. Argentina. Lumen. Humanitas.</w:t>
            </w:r>
          </w:p>
          <w:p w14:paraId="0976CF78" w14:textId="77777777" w:rsidR="00B74500" w:rsidRPr="00B74500" w:rsidRDefault="00B74500" w:rsidP="00E011E5">
            <w:pPr>
              <w:autoSpaceDE w:val="0"/>
              <w:autoSpaceDN w:val="0"/>
              <w:adjustRightInd w:val="0"/>
              <w:spacing w:after="80"/>
              <w:ind w:left="0" w:firstLine="0"/>
              <w:rPr>
                <w:szCs w:val="20"/>
                <w:lang w:val="en-US" w:eastAsia="es-MX"/>
              </w:rPr>
            </w:pPr>
            <w:r w:rsidRPr="00B74500">
              <w:rPr>
                <w:szCs w:val="20"/>
                <w:lang w:val="es-MX" w:eastAsia="es-MX"/>
              </w:rPr>
              <w:t xml:space="preserve">Bernal Torres, César Augusto. (2010). Metodología de la Investigación (3ª ed.). </w:t>
            </w:r>
            <w:r w:rsidRPr="00B74500">
              <w:rPr>
                <w:szCs w:val="20"/>
                <w:lang w:val="en-US" w:eastAsia="es-MX"/>
              </w:rPr>
              <w:t>México, Colombia Pearson.</w:t>
            </w:r>
          </w:p>
          <w:p w14:paraId="2E01D6E8"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n-US" w:eastAsia="es-MX"/>
              </w:rPr>
              <w:t xml:space="preserve">Booth Wayne C., Colomb Gregory G., Williams Joseph M. (2001). </w:t>
            </w:r>
            <w:r w:rsidRPr="00B74500">
              <w:rPr>
                <w:szCs w:val="20"/>
                <w:lang w:val="es-MX" w:eastAsia="es-MX"/>
              </w:rPr>
              <w:t>Cómo convertirse en un hábil investigador. Barcelona: Gedisa.</w:t>
            </w:r>
          </w:p>
          <w:p w14:paraId="179E517C"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Bunge, Mario (2013). La ciencia su método y su filosofía, editorial Buenos Aires Sudamericana: Argentina.</w:t>
            </w:r>
          </w:p>
          <w:p w14:paraId="2FA8B54D"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Castañeda Jiménez, Juan. (1997). Métodos de Investigación 1. México: MGH.</w:t>
            </w:r>
          </w:p>
          <w:p w14:paraId="764007BD"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Cerda Gutiérrez, Hugo. (2001). Cómo elaborar proyectos: Diseño, ejecución y evaluación de Proyectos sociales y educativos. (4ª ed.). Bogotá: Cooperativa editorial</w:t>
            </w:r>
          </w:p>
          <w:p w14:paraId="1175C36A"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magisterio.</w:t>
            </w:r>
          </w:p>
          <w:p w14:paraId="6DD686C2"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Chávez Calderón, Pedro (1991). Métodos de Investigación 2. México. Publicaciones cultural.</w:t>
            </w:r>
          </w:p>
          <w:p w14:paraId="59FCA4BB"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Comboni Sonia y Juárez. (1999). Introducción a las Técnicas de investigación. México: Trillas.</w:t>
            </w:r>
          </w:p>
          <w:p w14:paraId="4C487545"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Domínguez Gutiérrez Silvia. (2002). Guía para elaborar y evaluar protocolos y trabajos de investigación. México: Universidad de Guadalajara.</w:t>
            </w:r>
          </w:p>
          <w:p w14:paraId="12C7C205"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Earl Babie. (2000). Fundamentos de investigación social. México: Internacional Thompson Editores.</w:t>
            </w:r>
          </w:p>
          <w:p w14:paraId="146AE727"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Eyssautier de la Mora, Maurice. (2006). Metodología de la Investigación, desarrollo de la inteligencia. 5ª Ed. Ed. México CENGAGE Learning.</w:t>
            </w:r>
          </w:p>
          <w:p w14:paraId="64327285"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Gutiérrez Álvarez, Ángela María. (2004). Investigación y desarrollo en Ingenierías. Cómo elaborar un proyecto. Bogotá: Universidad el Bosque.</w:t>
            </w:r>
          </w:p>
          <w:p w14:paraId="7E6050B9"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Hernández Sampieri, Roberto., Fernández, Carlo. Baptista, Pilar. (2010) Metodología de la Investigación-5ª. México: Mc. Graw Hill.</w:t>
            </w:r>
          </w:p>
          <w:p w14:paraId="5005C570"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Hernández Sampieri, Fernández Collado, Pilar Baptista. (2008). Fundamentos de metodología de la investigación. México: Mc Graw Hill.</w:t>
            </w:r>
          </w:p>
          <w:p w14:paraId="087439D3"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Kerlinger, Fred. (2002). Investigación del comportamiento. España: MGH Interamericana.</w:t>
            </w:r>
          </w:p>
          <w:p w14:paraId="6DDB08D9"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 xml:space="preserve">Laure, F. (2002). Técnicas de presentación, CECSA: México. </w:t>
            </w:r>
          </w:p>
          <w:p w14:paraId="06EF6BB0"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Martínez Aureoles, Bernardo y Almeida Acosta, Eduardo. (2006). Cómo organizar un trabajo de investigación. México: Universidad Iberoamericana Puebla.</w:t>
            </w:r>
          </w:p>
          <w:p w14:paraId="2A030659"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Martínez Chávez, Víctor Manuel. (2004). Fundamentos teóricos para el proceso del diseño de un protocolo en investigación. (2ª ed.). México: Plaza y Valdés.</w:t>
            </w:r>
          </w:p>
          <w:p w14:paraId="51173BC7"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Martínez Patiño, Elías. (2004). Elaboración de textos académicos. México: CIIDET.</w:t>
            </w:r>
          </w:p>
          <w:p w14:paraId="035D2B05"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Méndez A. Carlos E. (1995). Metodología. Guía para elaborar diseños de investigación en ciencias económicas, contables y administrativas. México: MGH.</w:t>
            </w:r>
          </w:p>
          <w:p w14:paraId="28481D9C"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Namakforoosh, M. (2008). Metodología de la investigación, Limusa: México.</w:t>
            </w:r>
          </w:p>
          <w:p w14:paraId="71A4A563"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Ocegueda Mercado Corina Guillermina. (2007). Metodología de la investigación. México: Anaya editores.</w:t>
            </w:r>
          </w:p>
          <w:p w14:paraId="5469BE40"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Ortiz Hernández, Mateo y Durán Mendoza Temani (2008) Guía para presentar anteproyectos de investigación (protocolo). Tabasco, México. Universidad Juárez Autónoma de Tabasco. http://www.archivos.ujat.mx/Rios/carreras/alimentos/GuiaAnteproyecto.pdf</w:t>
            </w:r>
          </w:p>
          <w:p w14:paraId="77B47DAE"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Ortiz Uribe, Frida Gisela, María del Pilar García. (2003) Metodología de la investigación: el proceso y sus técnicas. México: Limusa.</w:t>
            </w:r>
          </w:p>
          <w:p w14:paraId="624673A5"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Pacheco, A. (2008). Metodología crítica de la investigación, Patria: México.</w:t>
            </w:r>
          </w:p>
          <w:p w14:paraId="43CF6F76"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Piñerez Ballesteros, Francisco Santander (2008) Formulario para la presentación de proyectos de investigación. Bogotá. Universidad Central.</w:t>
            </w:r>
          </w:p>
          <w:p w14:paraId="07F3D8A3"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Rosas Lucía y Héctor G. Riveros. (1990). El método científico aplicado a las ciencias experimentales. México, Trillas.</w:t>
            </w:r>
          </w:p>
          <w:p w14:paraId="30CAA5BB"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Schmelkes Corina y Nora Elizondo Schmelkes (2010) Manual para la presentación de anteproyectos e informes de investigación (tesis). Nueva York y Londres. Oxford University Press.</w:t>
            </w:r>
          </w:p>
          <w:p w14:paraId="6944B978"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Tamayo, Tamayo Mario (2009) El proceso de la Investigación Científica. México: Limusa</w:t>
            </w:r>
          </w:p>
          <w:p w14:paraId="0C8C15D3"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Tinoco Mora Zahira, Sáenz Campos Desirée. (1999). Investigación científica: Protocolos de investigación. Fármacos. Vol. 12 No. 1: 78-101. Costa Rica. En línea http://www.cendeisss.sa.cr/etica/art1.pdf</w:t>
            </w:r>
          </w:p>
          <w:p w14:paraId="752E0256"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Zapatero, Campos Juan Armando (2010). Fundamentos de investigación para estudiantes de ingeniería, -Tercer Escalón- ABiCyT: México.</w:t>
            </w:r>
          </w:p>
          <w:p w14:paraId="011C9069" w14:textId="77777777" w:rsidR="00B74500" w:rsidRPr="00B74500" w:rsidRDefault="00B74500" w:rsidP="00E011E5">
            <w:pPr>
              <w:autoSpaceDE w:val="0"/>
              <w:autoSpaceDN w:val="0"/>
              <w:adjustRightInd w:val="0"/>
              <w:spacing w:after="80"/>
              <w:ind w:left="0" w:firstLine="0"/>
              <w:rPr>
                <w:szCs w:val="20"/>
                <w:lang w:val="es-MX" w:eastAsia="es-MX"/>
              </w:rPr>
            </w:pPr>
          </w:p>
        </w:tc>
        <w:tc>
          <w:tcPr>
            <w:tcW w:w="7033" w:type="dxa"/>
          </w:tcPr>
          <w:p w14:paraId="3FDCC6AA"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 xml:space="preserve">Diapositivas de exposición de Clase </w:t>
            </w:r>
          </w:p>
          <w:p w14:paraId="13BE3C48"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Ejemplo de Investigación de autoría propia Apuntes entregados a los estudiantes</w:t>
            </w:r>
          </w:p>
          <w:p w14:paraId="041B50E7"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Documento Formateado para realización del Reporte de Investigación</w:t>
            </w:r>
          </w:p>
          <w:p w14:paraId="26FB70FB" w14:textId="77777777" w:rsidR="00B74500" w:rsidRPr="00B74500" w:rsidRDefault="00B74500" w:rsidP="00E011E5">
            <w:pPr>
              <w:autoSpaceDE w:val="0"/>
              <w:autoSpaceDN w:val="0"/>
              <w:adjustRightInd w:val="0"/>
              <w:spacing w:after="80"/>
              <w:ind w:left="0" w:firstLine="0"/>
              <w:rPr>
                <w:szCs w:val="20"/>
                <w:lang w:val="es-MX" w:eastAsia="es-MX"/>
              </w:rPr>
            </w:pPr>
            <w:r w:rsidRPr="00B74500">
              <w:rPr>
                <w:szCs w:val="20"/>
                <w:lang w:val="es-MX" w:eastAsia="es-MX"/>
              </w:rPr>
              <w:t>Lista de sitios e índices de revistas de investigación científica</w:t>
            </w:r>
          </w:p>
        </w:tc>
      </w:tr>
    </w:tbl>
    <w:p w14:paraId="2B2F9C42" w14:textId="77777777" w:rsidR="007C6882"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p>
    <w:p w14:paraId="038CF36B" w14:textId="77777777" w:rsidR="007C6882" w:rsidRDefault="007C6882" w:rsidP="00A357EA">
      <w:pPr>
        <w:autoSpaceDE w:val="0"/>
        <w:autoSpaceDN w:val="0"/>
        <w:adjustRightInd w:val="0"/>
        <w:spacing w:after="80"/>
        <w:ind w:left="0" w:firstLine="0"/>
        <w:rPr>
          <w:szCs w:val="20"/>
          <w:lang w:val="es-MX" w:eastAsia="es-MX"/>
        </w:rPr>
      </w:pPr>
    </w:p>
    <w:p w14:paraId="05C17961" w14:textId="77777777" w:rsidR="007C6882" w:rsidRDefault="007C6882" w:rsidP="00A357EA">
      <w:pPr>
        <w:autoSpaceDE w:val="0"/>
        <w:autoSpaceDN w:val="0"/>
        <w:adjustRightInd w:val="0"/>
        <w:spacing w:after="80"/>
        <w:ind w:left="0" w:firstLine="0"/>
        <w:rPr>
          <w:szCs w:val="20"/>
          <w:lang w:val="es-MX" w:eastAsia="es-MX"/>
        </w:rPr>
      </w:pPr>
    </w:p>
    <w:p w14:paraId="4E395136" w14:textId="687C5B25" w:rsidR="007B06EF" w:rsidRPr="009F6C2E"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p>
    <w:p w14:paraId="3956D3C7" w14:textId="051D06DF" w:rsidR="007B06EF" w:rsidRDefault="007B06EF" w:rsidP="007B06EF">
      <w:pPr>
        <w:autoSpaceDE w:val="0"/>
        <w:autoSpaceDN w:val="0"/>
        <w:adjustRightInd w:val="0"/>
        <w:rPr>
          <w:b/>
          <w:szCs w:val="20"/>
          <w:lang w:val="es-MX" w:eastAsia="es-MX"/>
        </w:rPr>
      </w:pPr>
      <w:r w:rsidRPr="009F6C2E">
        <w:rPr>
          <w:b/>
          <w:szCs w:val="20"/>
          <w:lang w:val="es-MX" w:eastAsia="es-MX"/>
        </w:rPr>
        <w:t>Calendarización de evaluación (semanas):</w:t>
      </w:r>
      <w:r w:rsidR="00192345" w:rsidRPr="009F6C2E">
        <w:rPr>
          <w:b/>
          <w:szCs w:val="20"/>
          <w:lang w:val="es-MX" w:eastAsia="es-MX"/>
        </w:rPr>
        <w:t xml:space="preserve"> </w:t>
      </w:r>
    </w:p>
    <w:p w14:paraId="405AF443" w14:textId="77777777" w:rsidR="006947F2" w:rsidRDefault="006947F2"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7"/>
        <w:gridCol w:w="683"/>
        <w:gridCol w:w="1006"/>
        <w:gridCol w:w="1061"/>
        <w:gridCol w:w="692"/>
        <w:gridCol w:w="668"/>
        <w:gridCol w:w="693"/>
        <w:gridCol w:w="692"/>
        <w:gridCol w:w="693"/>
        <w:gridCol w:w="692"/>
        <w:gridCol w:w="708"/>
        <w:gridCol w:w="721"/>
        <w:gridCol w:w="708"/>
        <w:gridCol w:w="732"/>
        <w:gridCol w:w="732"/>
        <w:gridCol w:w="732"/>
        <w:gridCol w:w="732"/>
      </w:tblGrid>
      <w:tr w:rsidR="007C6882" w:rsidRPr="00781DB2" w14:paraId="072E13C9" w14:textId="77777777" w:rsidTr="007C6882">
        <w:tc>
          <w:tcPr>
            <w:tcW w:w="1617" w:type="dxa"/>
          </w:tcPr>
          <w:p w14:paraId="35B08D24" w14:textId="465669DE" w:rsidR="006947F2" w:rsidRPr="00781DB2" w:rsidRDefault="007C6882" w:rsidP="00E011E5">
            <w:pPr>
              <w:autoSpaceDE w:val="0"/>
              <w:autoSpaceDN w:val="0"/>
              <w:adjustRightInd w:val="0"/>
              <w:rPr>
                <w:szCs w:val="20"/>
                <w:lang w:val="es-MX" w:eastAsia="es-MX"/>
              </w:rPr>
            </w:pPr>
            <w:r>
              <w:rPr>
                <w:szCs w:val="20"/>
                <w:lang w:val="es-MX" w:eastAsia="es-MX"/>
              </w:rPr>
              <w:t>Semana</w:t>
            </w:r>
          </w:p>
        </w:tc>
        <w:tc>
          <w:tcPr>
            <w:tcW w:w="683" w:type="dxa"/>
          </w:tcPr>
          <w:p w14:paraId="51236449" w14:textId="5A6A26D3" w:rsidR="006947F2" w:rsidRPr="00781DB2" w:rsidRDefault="007C6882" w:rsidP="007C6882">
            <w:pPr>
              <w:autoSpaceDE w:val="0"/>
              <w:autoSpaceDN w:val="0"/>
              <w:adjustRightInd w:val="0"/>
              <w:rPr>
                <w:szCs w:val="20"/>
                <w:lang w:val="es-MX" w:eastAsia="es-MX"/>
              </w:rPr>
            </w:pPr>
            <w:r>
              <w:rPr>
                <w:szCs w:val="20"/>
                <w:lang w:val="es-MX" w:eastAsia="es-MX"/>
              </w:rPr>
              <w:t>1</w:t>
            </w:r>
          </w:p>
        </w:tc>
        <w:tc>
          <w:tcPr>
            <w:tcW w:w="1006" w:type="dxa"/>
          </w:tcPr>
          <w:p w14:paraId="55CB25ED" w14:textId="4ACB4B5C" w:rsidR="006947F2" w:rsidRPr="00781DB2" w:rsidRDefault="007C6882" w:rsidP="00E011E5">
            <w:pPr>
              <w:autoSpaceDE w:val="0"/>
              <w:autoSpaceDN w:val="0"/>
              <w:adjustRightInd w:val="0"/>
              <w:rPr>
                <w:szCs w:val="20"/>
                <w:lang w:val="es-MX" w:eastAsia="es-MX"/>
              </w:rPr>
            </w:pPr>
            <w:r>
              <w:rPr>
                <w:szCs w:val="20"/>
                <w:lang w:val="es-MX" w:eastAsia="es-MX"/>
              </w:rPr>
              <w:t>2</w:t>
            </w:r>
          </w:p>
        </w:tc>
        <w:tc>
          <w:tcPr>
            <w:tcW w:w="1061" w:type="dxa"/>
          </w:tcPr>
          <w:p w14:paraId="6D7AD408" w14:textId="1285B89E" w:rsidR="006947F2" w:rsidRPr="00781DB2" w:rsidRDefault="007C6882" w:rsidP="00E011E5">
            <w:pPr>
              <w:autoSpaceDE w:val="0"/>
              <w:autoSpaceDN w:val="0"/>
              <w:adjustRightInd w:val="0"/>
              <w:rPr>
                <w:szCs w:val="20"/>
                <w:lang w:val="es-MX" w:eastAsia="es-MX"/>
              </w:rPr>
            </w:pPr>
            <w:r>
              <w:rPr>
                <w:szCs w:val="20"/>
                <w:lang w:val="es-MX" w:eastAsia="es-MX"/>
              </w:rPr>
              <w:t>3</w:t>
            </w:r>
          </w:p>
        </w:tc>
        <w:tc>
          <w:tcPr>
            <w:tcW w:w="692" w:type="dxa"/>
          </w:tcPr>
          <w:p w14:paraId="1C251611" w14:textId="57E6AA25" w:rsidR="006947F2" w:rsidRPr="00781DB2" w:rsidRDefault="007C6882" w:rsidP="00E011E5">
            <w:pPr>
              <w:autoSpaceDE w:val="0"/>
              <w:autoSpaceDN w:val="0"/>
              <w:adjustRightInd w:val="0"/>
              <w:rPr>
                <w:szCs w:val="20"/>
                <w:lang w:val="es-MX" w:eastAsia="es-MX"/>
              </w:rPr>
            </w:pPr>
            <w:r>
              <w:rPr>
                <w:szCs w:val="20"/>
                <w:lang w:val="es-MX" w:eastAsia="es-MX"/>
              </w:rPr>
              <w:t>4</w:t>
            </w:r>
          </w:p>
        </w:tc>
        <w:tc>
          <w:tcPr>
            <w:tcW w:w="668" w:type="dxa"/>
          </w:tcPr>
          <w:p w14:paraId="55CC5806" w14:textId="46C00B1C" w:rsidR="006947F2" w:rsidRPr="00781DB2" w:rsidRDefault="007C6882" w:rsidP="00E011E5">
            <w:pPr>
              <w:autoSpaceDE w:val="0"/>
              <w:autoSpaceDN w:val="0"/>
              <w:adjustRightInd w:val="0"/>
              <w:rPr>
                <w:szCs w:val="20"/>
                <w:lang w:val="es-MX" w:eastAsia="es-MX"/>
              </w:rPr>
            </w:pPr>
            <w:r>
              <w:rPr>
                <w:szCs w:val="20"/>
                <w:lang w:val="es-MX" w:eastAsia="es-MX"/>
              </w:rPr>
              <w:t>5</w:t>
            </w:r>
          </w:p>
        </w:tc>
        <w:tc>
          <w:tcPr>
            <w:tcW w:w="693" w:type="dxa"/>
          </w:tcPr>
          <w:p w14:paraId="1B59D3D2" w14:textId="26DCF02E" w:rsidR="006947F2" w:rsidRPr="00781DB2" w:rsidRDefault="007C6882" w:rsidP="00E011E5">
            <w:pPr>
              <w:autoSpaceDE w:val="0"/>
              <w:autoSpaceDN w:val="0"/>
              <w:adjustRightInd w:val="0"/>
              <w:rPr>
                <w:szCs w:val="20"/>
                <w:lang w:val="es-MX" w:eastAsia="es-MX"/>
              </w:rPr>
            </w:pPr>
            <w:r>
              <w:rPr>
                <w:szCs w:val="20"/>
                <w:lang w:val="es-MX" w:eastAsia="es-MX"/>
              </w:rPr>
              <w:t>6</w:t>
            </w:r>
          </w:p>
        </w:tc>
        <w:tc>
          <w:tcPr>
            <w:tcW w:w="692" w:type="dxa"/>
          </w:tcPr>
          <w:p w14:paraId="601FD982" w14:textId="75A787F5" w:rsidR="006947F2" w:rsidRPr="00781DB2" w:rsidRDefault="007C6882" w:rsidP="00E011E5">
            <w:pPr>
              <w:autoSpaceDE w:val="0"/>
              <w:autoSpaceDN w:val="0"/>
              <w:adjustRightInd w:val="0"/>
              <w:rPr>
                <w:szCs w:val="20"/>
                <w:lang w:val="es-MX" w:eastAsia="es-MX"/>
              </w:rPr>
            </w:pPr>
            <w:r>
              <w:rPr>
                <w:szCs w:val="20"/>
                <w:lang w:val="es-MX" w:eastAsia="es-MX"/>
              </w:rPr>
              <w:t>7</w:t>
            </w:r>
          </w:p>
        </w:tc>
        <w:tc>
          <w:tcPr>
            <w:tcW w:w="693" w:type="dxa"/>
          </w:tcPr>
          <w:p w14:paraId="40E82F3C" w14:textId="44A871C8" w:rsidR="006947F2" w:rsidRPr="00781DB2" w:rsidRDefault="007C6882" w:rsidP="00E011E5">
            <w:pPr>
              <w:autoSpaceDE w:val="0"/>
              <w:autoSpaceDN w:val="0"/>
              <w:adjustRightInd w:val="0"/>
              <w:rPr>
                <w:szCs w:val="20"/>
                <w:lang w:val="es-MX" w:eastAsia="es-MX"/>
              </w:rPr>
            </w:pPr>
            <w:r>
              <w:rPr>
                <w:szCs w:val="20"/>
                <w:lang w:val="es-MX" w:eastAsia="es-MX"/>
              </w:rPr>
              <w:t>8</w:t>
            </w:r>
          </w:p>
        </w:tc>
        <w:tc>
          <w:tcPr>
            <w:tcW w:w="692" w:type="dxa"/>
          </w:tcPr>
          <w:p w14:paraId="2668F6ED" w14:textId="3A1D813A" w:rsidR="006947F2" w:rsidRPr="00781DB2" w:rsidRDefault="007C6882" w:rsidP="00E011E5">
            <w:pPr>
              <w:autoSpaceDE w:val="0"/>
              <w:autoSpaceDN w:val="0"/>
              <w:adjustRightInd w:val="0"/>
              <w:rPr>
                <w:szCs w:val="20"/>
                <w:lang w:val="es-MX" w:eastAsia="es-MX"/>
              </w:rPr>
            </w:pPr>
            <w:r>
              <w:rPr>
                <w:szCs w:val="20"/>
                <w:lang w:val="es-MX" w:eastAsia="es-MX"/>
              </w:rPr>
              <w:t>9</w:t>
            </w:r>
          </w:p>
        </w:tc>
        <w:tc>
          <w:tcPr>
            <w:tcW w:w="708" w:type="dxa"/>
          </w:tcPr>
          <w:p w14:paraId="23D5ABAE" w14:textId="52E4821E" w:rsidR="006947F2" w:rsidRPr="00781DB2" w:rsidRDefault="007C6882" w:rsidP="00E011E5">
            <w:pPr>
              <w:autoSpaceDE w:val="0"/>
              <w:autoSpaceDN w:val="0"/>
              <w:adjustRightInd w:val="0"/>
              <w:rPr>
                <w:szCs w:val="20"/>
                <w:lang w:val="es-MX" w:eastAsia="es-MX"/>
              </w:rPr>
            </w:pPr>
            <w:r>
              <w:rPr>
                <w:szCs w:val="20"/>
                <w:lang w:val="es-MX" w:eastAsia="es-MX"/>
              </w:rPr>
              <w:t>10</w:t>
            </w:r>
          </w:p>
        </w:tc>
        <w:tc>
          <w:tcPr>
            <w:tcW w:w="721" w:type="dxa"/>
          </w:tcPr>
          <w:p w14:paraId="5727F3EC" w14:textId="56FC7E23" w:rsidR="006947F2" w:rsidRPr="00781DB2" w:rsidRDefault="007C6882" w:rsidP="00E011E5">
            <w:pPr>
              <w:autoSpaceDE w:val="0"/>
              <w:autoSpaceDN w:val="0"/>
              <w:adjustRightInd w:val="0"/>
              <w:rPr>
                <w:szCs w:val="20"/>
                <w:lang w:val="es-MX" w:eastAsia="es-MX"/>
              </w:rPr>
            </w:pPr>
            <w:r>
              <w:rPr>
                <w:szCs w:val="20"/>
                <w:lang w:val="es-MX" w:eastAsia="es-MX"/>
              </w:rPr>
              <w:t>11</w:t>
            </w:r>
          </w:p>
        </w:tc>
        <w:tc>
          <w:tcPr>
            <w:tcW w:w="708" w:type="dxa"/>
          </w:tcPr>
          <w:p w14:paraId="32C58A0A" w14:textId="5E90108E" w:rsidR="006947F2" w:rsidRPr="00781DB2" w:rsidRDefault="007C6882" w:rsidP="00E011E5">
            <w:pPr>
              <w:autoSpaceDE w:val="0"/>
              <w:autoSpaceDN w:val="0"/>
              <w:adjustRightInd w:val="0"/>
              <w:rPr>
                <w:szCs w:val="20"/>
                <w:lang w:val="es-MX" w:eastAsia="es-MX"/>
              </w:rPr>
            </w:pPr>
            <w:r>
              <w:rPr>
                <w:szCs w:val="20"/>
                <w:lang w:val="es-MX" w:eastAsia="es-MX"/>
              </w:rPr>
              <w:t>12</w:t>
            </w:r>
          </w:p>
        </w:tc>
        <w:tc>
          <w:tcPr>
            <w:tcW w:w="732" w:type="dxa"/>
          </w:tcPr>
          <w:p w14:paraId="5F4D6B49" w14:textId="01A12829" w:rsidR="006947F2" w:rsidRPr="00781DB2" w:rsidRDefault="007C6882" w:rsidP="00E011E5">
            <w:pPr>
              <w:autoSpaceDE w:val="0"/>
              <w:autoSpaceDN w:val="0"/>
              <w:adjustRightInd w:val="0"/>
              <w:rPr>
                <w:szCs w:val="20"/>
                <w:lang w:val="es-MX" w:eastAsia="es-MX"/>
              </w:rPr>
            </w:pPr>
            <w:r>
              <w:rPr>
                <w:szCs w:val="20"/>
                <w:lang w:val="es-MX" w:eastAsia="es-MX"/>
              </w:rPr>
              <w:t>13</w:t>
            </w:r>
          </w:p>
        </w:tc>
        <w:tc>
          <w:tcPr>
            <w:tcW w:w="732" w:type="dxa"/>
          </w:tcPr>
          <w:p w14:paraId="3819BE90" w14:textId="6ED79659" w:rsidR="006947F2" w:rsidRPr="00781DB2" w:rsidRDefault="007C6882" w:rsidP="00E011E5">
            <w:pPr>
              <w:autoSpaceDE w:val="0"/>
              <w:autoSpaceDN w:val="0"/>
              <w:adjustRightInd w:val="0"/>
              <w:rPr>
                <w:szCs w:val="20"/>
                <w:lang w:val="es-MX" w:eastAsia="es-MX"/>
              </w:rPr>
            </w:pPr>
            <w:r>
              <w:rPr>
                <w:szCs w:val="20"/>
                <w:lang w:val="es-MX" w:eastAsia="es-MX"/>
              </w:rPr>
              <w:t>14</w:t>
            </w:r>
          </w:p>
        </w:tc>
        <w:tc>
          <w:tcPr>
            <w:tcW w:w="732" w:type="dxa"/>
          </w:tcPr>
          <w:p w14:paraId="4EB07B7E" w14:textId="56FED3E0" w:rsidR="006947F2" w:rsidRPr="00781DB2" w:rsidRDefault="007C6882" w:rsidP="00E011E5">
            <w:pPr>
              <w:autoSpaceDE w:val="0"/>
              <w:autoSpaceDN w:val="0"/>
              <w:adjustRightInd w:val="0"/>
              <w:rPr>
                <w:szCs w:val="20"/>
                <w:lang w:val="es-MX" w:eastAsia="es-MX"/>
              </w:rPr>
            </w:pPr>
            <w:r>
              <w:rPr>
                <w:szCs w:val="20"/>
                <w:lang w:val="es-MX" w:eastAsia="es-MX"/>
              </w:rPr>
              <w:t>15</w:t>
            </w:r>
          </w:p>
        </w:tc>
        <w:tc>
          <w:tcPr>
            <w:tcW w:w="732" w:type="dxa"/>
          </w:tcPr>
          <w:p w14:paraId="637E812A" w14:textId="711C5473" w:rsidR="006947F2" w:rsidRPr="00781DB2" w:rsidRDefault="007C6882" w:rsidP="00E011E5">
            <w:pPr>
              <w:autoSpaceDE w:val="0"/>
              <w:autoSpaceDN w:val="0"/>
              <w:adjustRightInd w:val="0"/>
              <w:rPr>
                <w:szCs w:val="20"/>
                <w:lang w:val="es-MX" w:eastAsia="es-MX"/>
              </w:rPr>
            </w:pPr>
            <w:r>
              <w:rPr>
                <w:szCs w:val="20"/>
                <w:lang w:val="es-MX" w:eastAsia="es-MX"/>
              </w:rPr>
              <w:t>16</w:t>
            </w:r>
          </w:p>
        </w:tc>
      </w:tr>
      <w:tr w:rsidR="007C6882" w:rsidRPr="00781DB2" w14:paraId="28A5838F" w14:textId="77777777" w:rsidTr="007C6882">
        <w:tc>
          <w:tcPr>
            <w:tcW w:w="1617" w:type="dxa"/>
            <w:shd w:val="clear" w:color="auto" w:fill="auto"/>
          </w:tcPr>
          <w:p w14:paraId="0DB9AC3D" w14:textId="77777777" w:rsidR="006947F2" w:rsidRPr="00781DB2" w:rsidRDefault="006947F2" w:rsidP="00E011E5">
            <w:pPr>
              <w:autoSpaceDE w:val="0"/>
              <w:autoSpaceDN w:val="0"/>
              <w:adjustRightInd w:val="0"/>
              <w:rPr>
                <w:szCs w:val="20"/>
                <w:lang w:val="es-MX" w:eastAsia="es-MX"/>
              </w:rPr>
            </w:pPr>
            <w:r w:rsidRPr="00781DB2">
              <w:rPr>
                <w:szCs w:val="20"/>
                <w:lang w:val="es-MX" w:eastAsia="es-MX"/>
              </w:rPr>
              <w:t xml:space="preserve">Unidad  </w:t>
            </w:r>
          </w:p>
        </w:tc>
        <w:tc>
          <w:tcPr>
            <w:tcW w:w="683" w:type="dxa"/>
            <w:shd w:val="clear" w:color="auto" w:fill="auto"/>
          </w:tcPr>
          <w:p w14:paraId="271145B3" w14:textId="508FC589" w:rsidR="006947F2" w:rsidRPr="00781DB2" w:rsidRDefault="007C6882" w:rsidP="00E011E5">
            <w:pPr>
              <w:autoSpaceDE w:val="0"/>
              <w:autoSpaceDN w:val="0"/>
              <w:adjustRightInd w:val="0"/>
              <w:rPr>
                <w:szCs w:val="20"/>
                <w:lang w:val="es-MX" w:eastAsia="es-MX"/>
              </w:rPr>
            </w:pPr>
            <w:r>
              <w:rPr>
                <w:szCs w:val="20"/>
                <w:lang w:val="es-MX" w:eastAsia="es-MX"/>
              </w:rPr>
              <w:t>1</w:t>
            </w:r>
          </w:p>
        </w:tc>
        <w:tc>
          <w:tcPr>
            <w:tcW w:w="1006" w:type="dxa"/>
            <w:shd w:val="clear" w:color="auto" w:fill="auto"/>
          </w:tcPr>
          <w:p w14:paraId="5CABBDF1" w14:textId="557B3610" w:rsidR="006947F2" w:rsidRPr="00781DB2" w:rsidRDefault="007C6882" w:rsidP="00E011E5">
            <w:pPr>
              <w:autoSpaceDE w:val="0"/>
              <w:autoSpaceDN w:val="0"/>
              <w:adjustRightInd w:val="0"/>
              <w:rPr>
                <w:szCs w:val="20"/>
                <w:lang w:val="es-MX" w:eastAsia="es-MX"/>
              </w:rPr>
            </w:pPr>
            <w:r>
              <w:rPr>
                <w:szCs w:val="20"/>
                <w:lang w:val="es-MX" w:eastAsia="es-MX"/>
              </w:rPr>
              <w:t>1</w:t>
            </w:r>
          </w:p>
        </w:tc>
        <w:tc>
          <w:tcPr>
            <w:tcW w:w="1061" w:type="dxa"/>
            <w:shd w:val="clear" w:color="auto" w:fill="auto"/>
          </w:tcPr>
          <w:p w14:paraId="43A29F31" w14:textId="28A77B2A" w:rsidR="006947F2" w:rsidRPr="00781DB2" w:rsidRDefault="007C6882" w:rsidP="00E011E5">
            <w:pPr>
              <w:autoSpaceDE w:val="0"/>
              <w:autoSpaceDN w:val="0"/>
              <w:adjustRightInd w:val="0"/>
              <w:rPr>
                <w:szCs w:val="20"/>
                <w:lang w:val="es-MX" w:eastAsia="es-MX"/>
              </w:rPr>
            </w:pPr>
            <w:r>
              <w:rPr>
                <w:szCs w:val="20"/>
                <w:lang w:val="es-MX" w:eastAsia="es-MX"/>
              </w:rPr>
              <w:t>1</w:t>
            </w:r>
          </w:p>
        </w:tc>
        <w:tc>
          <w:tcPr>
            <w:tcW w:w="692" w:type="dxa"/>
            <w:shd w:val="clear" w:color="auto" w:fill="auto"/>
          </w:tcPr>
          <w:p w14:paraId="50C1F012" w14:textId="6EBBD89A" w:rsidR="006947F2" w:rsidRPr="00781DB2" w:rsidRDefault="007C6882" w:rsidP="00E011E5">
            <w:pPr>
              <w:autoSpaceDE w:val="0"/>
              <w:autoSpaceDN w:val="0"/>
              <w:adjustRightInd w:val="0"/>
              <w:rPr>
                <w:szCs w:val="20"/>
                <w:lang w:val="es-MX" w:eastAsia="es-MX"/>
              </w:rPr>
            </w:pPr>
            <w:r>
              <w:rPr>
                <w:szCs w:val="20"/>
                <w:lang w:val="es-MX" w:eastAsia="es-MX"/>
              </w:rPr>
              <w:t>2</w:t>
            </w:r>
          </w:p>
        </w:tc>
        <w:tc>
          <w:tcPr>
            <w:tcW w:w="668" w:type="dxa"/>
            <w:shd w:val="clear" w:color="auto" w:fill="auto"/>
          </w:tcPr>
          <w:p w14:paraId="3B23B124" w14:textId="27E51FC5" w:rsidR="006947F2" w:rsidRPr="00781DB2" w:rsidRDefault="007C6882" w:rsidP="00E011E5">
            <w:pPr>
              <w:autoSpaceDE w:val="0"/>
              <w:autoSpaceDN w:val="0"/>
              <w:adjustRightInd w:val="0"/>
              <w:rPr>
                <w:szCs w:val="20"/>
                <w:lang w:val="es-MX" w:eastAsia="es-MX"/>
              </w:rPr>
            </w:pPr>
            <w:r>
              <w:rPr>
                <w:szCs w:val="20"/>
                <w:lang w:val="es-MX" w:eastAsia="es-MX"/>
              </w:rPr>
              <w:t>2</w:t>
            </w:r>
          </w:p>
        </w:tc>
        <w:tc>
          <w:tcPr>
            <w:tcW w:w="693" w:type="dxa"/>
            <w:shd w:val="clear" w:color="auto" w:fill="auto"/>
          </w:tcPr>
          <w:p w14:paraId="634F7A4F" w14:textId="15A8883D" w:rsidR="006947F2" w:rsidRPr="00781DB2" w:rsidRDefault="007C6882" w:rsidP="00E011E5">
            <w:pPr>
              <w:autoSpaceDE w:val="0"/>
              <w:autoSpaceDN w:val="0"/>
              <w:adjustRightInd w:val="0"/>
              <w:rPr>
                <w:szCs w:val="20"/>
                <w:lang w:val="es-MX" w:eastAsia="es-MX"/>
              </w:rPr>
            </w:pPr>
            <w:r>
              <w:rPr>
                <w:szCs w:val="20"/>
                <w:lang w:val="es-MX" w:eastAsia="es-MX"/>
              </w:rPr>
              <w:t>2</w:t>
            </w:r>
          </w:p>
        </w:tc>
        <w:tc>
          <w:tcPr>
            <w:tcW w:w="692" w:type="dxa"/>
            <w:shd w:val="clear" w:color="auto" w:fill="auto"/>
          </w:tcPr>
          <w:p w14:paraId="7B14066E" w14:textId="1CAAC0A6" w:rsidR="006947F2" w:rsidRPr="00781DB2" w:rsidRDefault="007C6882" w:rsidP="00E011E5">
            <w:pPr>
              <w:autoSpaceDE w:val="0"/>
              <w:autoSpaceDN w:val="0"/>
              <w:adjustRightInd w:val="0"/>
              <w:rPr>
                <w:szCs w:val="20"/>
                <w:lang w:val="es-MX" w:eastAsia="es-MX"/>
              </w:rPr>
            </w:pPr>
            <w:r>
              <w:rPr>
                <w:szCs w:val="20"/>
                <w:lang w:val="es-MX" w:eastAsia="es-MX"/>
              </w:rPr>
              <w:t>2</w:t>
            </w:r>
          </w:p>
        </w:tc>
        <w:tc>
          <w:tcPr>
            <w:tcW w:w="693" w:type="dxa"/>
            <w:shd w:val="clear" w:color="auto" w:fill="auto"/>
          </w:tcPr>
          <w:p w14:paraId="4A47B314" w14:textId="07D29911" w:rsidR="006947F2" w:rsidRPr="00781DB2" w:rsidRDefault="007C6882" w:rsidP="00E011E5">
            <w:pPr>
              <w:autoSpaceDE w:val="0"/>
              <w:autoSpaceDN w:val="0"/>
              <w:adjustRightInd w:val="0"/>
              <w:rPr>
                <w:szCs w:val="20"/>
                <w:lang w:val="es-MX" w:eastAsia="es-MX"/>
              </w:rPr>
            </w:pPr>
            <w:r>
              <w:rPr>
                <w:szCs w:val="20"/>
                <w:lang w:val="es-MX" w:eastAsia="es-MX"/>
              </w:rPr>
              <w:t>2</w:t>
            </w:r>
          </w:p>
        </w:tc>
        <w:tc>
          <w:tcPr>
            <w:tcW w:w="692" w:type="dxa"/>
            <w:shd w:val="clear" w:color="auto" w:fill="auto"/>
          </w:tcPr>
          <w:p w14:paraId="3BADEFB1" w14:textId="3E55A2B8" w:rsidR="006947F2" w:rsidRPr="00781DB2" w:rsidRDefault="007C6882" w:rsidP="00E011E5">
            <w:pPr>
              <w:autoSpaceDE w:val="0"/>
              <w:autoSpaceDN w:val="0"/>
              <w:adjustRightInd w:val="0"/>
              <w:rPr>
                <w:szCs w:val="20"/>
                <w:lang w:val="es-MX" w:eastAsia="es-MX"/>
              </w:rPr>
            </w:pPr>
            <w:r>
              <w:rPr>
                <w:szCs w:val="20"/>
                <w:lang w:val="es-MX" w:eastAsia="es-MX"/>
              </w:rPr>
              <w:t>2</w:t>
            </w:r>
          </w:p>
        </w:tc>
        <w:tc>
          <w:tcPr>
            <w:tcW w:w="708" w:type="dxa"/>
            <w:shd w:val="clear" w:color="auto" w:fill="auto"/>
          </w:tcPr>
          <w:p w14:paraId="1AD12295" w14:textId="2AA6EFB2" w:rsidR="006947F2" w:rsidRPr="00781DB2" w:rsidRDefault="007C6882" w:rsidP="00E011E5">
            <w:pPr>
              <w:autoSpaceDE w:val="0"/>
              <w:autoSpaceDN w:val="0"/>
              <w:adjustRightInd w:val="0"/>
              <w:rPr>
                <w:szCs w:val="20"/>
                <w:lang w:val="es-MX" w:eastAsia="es-MX"/>
              </w:rPr>
            </w:pPr>
            <w:r>
              <w:rPr>
                <w:szCs w:val="20"/>
                <w:lang w:val="es-MX" w:eastAsia="es-MX"/>
              </w:rPr>
              <w:t>2</w:t>
            </w:r>
          </w:p>
        </w:tc>
        <w:tc>
          <w:tcPr>
            <w:tcW w:w="721" w:type="dxa"/>
            <w:shd w:val="clear" w:color="auto" w:fill="auto"/>
          </w:tcPr>
          <w:p w14:paraId="64287A54" w14:textId="69AEA570" w:rsidR="006947F2" w:rsidRPr="00781DB2" w:rsidRDefault="007C6882" w:rsidP="00E011E5">
            <w:pPr>
              <w:autoSpaceDE w:val="0"/>
              <w:autoSpaceDN w:val="0"/>
              <w:adjustRightInd w:val="0"/>
              <w:rPr>
                <w:szCs w:val="20"/>
              </w:rPr>
            </w:pPr>
            <w:r>
              <w:rPr>
                <w:szCs w:val="20"/>
              </w:rPr>
              <w:t>2</w:t>
            </w:r>
          </w:p>
        </w:tc>
        <w:tc>
          <w:tcPr>
            <w:tcW w:w="708" w:type="dxa"/>
            <w:shd w:val="clear" w:color="auto" w:fill="auto"/>
          </w:tcPr>
          <w:p w14:paraId="7FE9DE4D" w14:textId="14B3D472" w:rsidR="006947F2" w:rsidRPr="00781DB2" w:rsidRDefault="007C6882" w:rsidP="00E011E5">
            <w:pPr>
              <w:autoSpaceDE w:val="0"/>
              <w:autoSpaceDN w:val="0"/>
              <w:adjustRightInd w:val="0"/>
              <w:rPr>
                <w:szCs w:val="20"/>
                <w:lang w:val="es-MX" w:eastAsia="es-MX"/>
              </w:rPr>
            </w:pPr>
            <w:r>
              <w:rPr>
                <w:szCs w:val="20"/>
                <w:lang w:val="es-MX" w:eastAsia="es-MX"/>
              </w:rPr>
              <w:t>2</w:t>
            </w:r>
          </w:p>
        </w:tc>
        <w:tc>
          <w:tcPr>
            <w:tcW w:w="732" w:type="dxa"/>
            <w:shd w:val="clear" w:color="auto" w:fill="auto"/>
          </w:tcPr>
          <w:p w14:paraId="4A021E7E" w14:textId="6F29B678" w:rsidR="006947F2" w:rsidRPr="00781DB2" w:rsidRDefault="007C6882" w:rsidP="00E011E5">
            <w:pPr>
              <w:autoSpaceDE w:val="0"/>
              <w:autoSpaceDN w:val="0"/>
              <w:adjustRightInd w:val="0"/>
              <w:rPr>
                <w:szCs w:val="20"/>
                <w:lang w:val="es-MX" w:eastAsia="es-MX"/>
              </w:rPr>
            </w:pPr>
            <w:r>
              <w:rPr>
                <w:szCs w:val="20"/>
                <w:lang w:val="es-MX" w:eastAsia="es-MX"/>
              </w:rPr>
              <w:t>3</w:t>
            </w:r>
          </w:p>
        </w:tc>
        <w:tc>
          <w:tcPr>
            <w:tcW w:w="732" w:type="dxa"/>
            <w:shd w:val="clear" w:color="auto" w:fill="auto"/>
          </w:tcPr>
          <w:p w14:paraId="4E589E9D" w14:textId="7D7B4B62" w:rsidR="006947F2" w:rsidRPr="00781DB2" w:rsidRDefault="007C6882" w:rsidP="00E011E5">
            <w:pPr>
              <w:autoSpaceDE w:val="0"/>
              <w:autoSpaceDN w:val="0"/>
              <w:adjustRightInd w:val="0"/>
              <w:rPr>
                <w:szCs w:val="20"/>
                <w:lang w:val="es-MX" w:eastAsia="es-MX"/>
              </w:rPr>
            </w:pPr>
            <w:r>
              <w:rPr>
                <w:szCs w:val="20"/>
                <w:lang w:val="es-MX" w:eastAsia="es-MX"/>
              </w:rPr>
              <w:t>3</w:t>
            </w:r>
          </w:p>
        </w:tc>
        <w:tc>
          <w:tcPr>
            <w:tcW w:w="732" w:type="dxa"/>
            <w:shd w:val="clear" w:color="auto" w:fill="auto"/>
          </w:tcPr>
          <w:p w14:paraId="38C9DAE1" w14:textId="3611A4C7" w:rsidR="006947F2" w:rsidRPr="00781DB2" w:rsidRDefault="007C6882" w:rsidP="00E011E5">
            <w:pPr>
              <w:autoSpaceDE w:val="0"/>
              <w:autoSpaceDN w:val="0"/>
              <w:adjustRightInd w:val="0"/>
              <w:rPr>
                <w:szCs w:val="20"/>
                <w:lang w:val="es-MX" w:eastAsia="es-MX"/>
              </w:rPr>
            </w:pPr>
            <w:r>
              <w:rPr>
                <w:szCs w:val="20"/>
                <w:lang w:val="es-MX" w:eastAsia="es-MX"/>
              </w:rPr>
              <w:t>3</w:t>
            </w:r>
          </w:p>
        </w:tc>
        <w:tc>
          <w:tcPr>
            <w:tcW w:w="732" w:type="dxa"/>
            <w:shd w:val="clear" w:color="auto" w:fill="auto"/>
          </w:tcPr>
          <w:p w14:paraId="32DECE85" w14:textId="0D15241A" w:rsidR="006947F2" w:rsidRPr="00781DB2" w:rsidRDefault="007C6882" w:rsidP="00E011E5">
            <w:pPr>
              <w:autoSpaceDE w:val="0"/>
              <w:autoSpaceDN w:val="0"/>
              <w:adjustRightInd w:val="0"/>
              <w:rPr>
                <w:szCs w:val="20"/>
                <w:lang w:val="es-MX" w:eastAsia="es-MX"/>
              </w:rPr>
            </w:pPr>
            <w:r>
              <w:rPr>
                <w:szCs w:val="20"/>
                <w:lang w:val="es-MX" w:eastAsia="es-MX"/>
              </w:rPr>
              <w:t>3</w:t>
            </w:r>
          </w:p>
        </w:tc>
      </w:tr>
      <w:tr w:rsidR="007C6882" w:rsidRPr="00781DB2" w14:paraId="6164A22E" w14:textId="77777777" w:rsidTr="007C6882">
        <w:tc>
          <w:tcPr>
            <w:tcW w:w="1617" w:type="dxa"/>
          </w:tcPr>
          <w:p w14:paraId="70B4C41C" w14:textId="77777777" w:rsidR="006947F2" w:rsidRPr="00781DB2" w:rsidRDefault="006947F2" w:rsidP="00E011E5">
            <w:pPr>
              <w:autoSpaceDE w:val="0"/>
              <w:autoSpaceDN w:val="0"/>
              <w:adjustRightInd w:val="0"/>
              <w:rPr>
                <w:szCs w:val="20"/>
                <w:lang w:val="es-MX" w:eastAsia="es-MX"/>
              </w:rPr>
            </w:pPr>
            <w:r w:rsidRPr="00781DB2">
              <w:rPr>
                <w:szCs w:val="20"/>
                <w:lang w:val="es-MX" w:eastAsia="es-MX"/>
              </w:rPr>
              <w:t xml:space="preserve">T.P.         </w:t>
            </w:r>
          </w:p>
        </w:tc>
        <w:tc>
          <w:tcPr>
            <w:tcW w:w="683" w:type="dxa"/>
          </w:tcPr>
          <w:p w14:paraId="61D46B18" w14:textId="09955E1B" w:rsidR="006947F2" w:rsidRPr="00781DB2" w:rsidRDefault="007C6882" w:rsidP="00E011E5">
            <w:pPr>
              <w:autoSpaceDE w:val="0"/>
              <w:autoSpaceDN w:val="0"/>
              <w:adjustRightInd w:val="0"/>
              <w:rPr>
                <w:szCs w:val="20"/>
                <w:lang w:val="es-MX" w:eastAsia="es-MX"/>
              </w:rPr>
            </w:pPr>
            <w:r>
              <w:rPr>
                <w:szCs w:val="20"/>
                <w:lang w:val="es-MX" w:eastAsia="es-MX"/>
              </w:rPr>
              <w:t>ED</w:t>
            </w:r>
          </w:p>
        </w:tc>
        <w:tc>
          <w:tcPr>
            <w:tcW w:w="1006" w:type="dxa"/>
          </w:tcPr>
          <w:p w14:paraId="2D1D5A8D" w14:textId="05E46344" w:rsidR="006947F2" w:rsidRPr="00781DB2" w:rsidRDefault="007C6882" w:rsidP="00E011E5">
            <w:pPr>
              <w:autoSpaceDE w:val="0"/>
              <w:autoSpaceDN w:val="0"/>
              <w:adjustRightInd w:val="0"/>
              <w:rPr>
                <w:szCs w:val="20"/>
                <w:lang w:val="es-MX" w:eastAsia="es-MX"/>
              </w:rPr>
            </w:pPr>
            <w:r>
              <w:rPr>
                <w:szCs w:val="20"/>
                <w:lang w:val="es-MX" w:eastAsia="es-MX"/>
              </w:rPr>
              <w:t>EF1/EF2</w:t>
            </w:r>
          </w:p>
        </w:tc>
        <w:tc>
          <w:tcPr>
            <w:tcW w:w="1061" w:type="dxa"/>
          </w:tcPr>
          <w:p w14:paraId="3CC2CC08" w14:textId="6A883458" w:rsidR="006947F2" w:rsidRPr="00781DB2" w:rsidRDefault="007C6882" w:rsidP="007C6882">
            <w:pPr>
              <w:autoSpaceDE w:val="0"/>
              <w:autoSpaceDN w:val="0"/>
              <w:adjustRightInd w:val="0"/>
              <w:rPr>
                <w:szCs w:val="20"/>
                <w:lang w:val="es-MX" w:eastAsia="es-MX"/>
              </w:rPr>
            </w:pPr>
            <w:r>
              <w:rPr>
                <w:szCs w:val="20"/>
                <w:lang w:val="es-MX" w:eastAsia="es-MX"/>
              </w:rPr>
              <w:t>EF3</w:t>
            </w:r>
          </w:p>
        </w:tc>
        <w:tc>
          <w:tcPr>
            <w:tcW w:w="692" w:type="dxa"/>
          </w:tcPr>
          <w:p w14:paraId="3DD961B9" w14:textId="035C6018" w:rsidR="006947F2" w:rsidRPr="00781DB2" w:rsidRDefault="007C6882" w:rsidP="007C6882">
            <w:pPr>
              <w:autoSpaceDE w:val="0"/>
              <w:autoSpaceDN w:val="0"/>
              <w:adjustRightInd w:val="0"/>
              <w:rPr>
                <w:szCs w:val="20"/>
                <w:lang w:val="es-MX" w:eastAsia="es-MX"/>
              </w:rPr>
            </w:pPr>
            <w:r>
              <w:rPr>
                <w:szCs w:val="20"/>
                <w:lang w:val="es-MX" w:eastAsia="es-MX"/>
              </w:rPr>
              <w:t>EF4</w:t>
            </w:r>
          </w:p>
        </w:tc>
        <w:tc>
          <w:tcPr>
            <w:tcW w:w="668" w:type="dxa"/>
          </w:tcPr>
          <w:p w14:paraId="5786D72A" w14:textId="355A75CD" w:rsidR="006947F2" w:rsidRPr="007C6882" w:rsidRDefault="007C6882" w:rsidP="007C6882">
            <w:pPr>
              <w:autoSpaceDE w:val="0"/>
              <w:autoSpaceDN w:val="0"/>
              <w:adjustRightInd w:val="0"/>
              <w:rPr>
                <w:szCs w:val="20"/>
                <w:lang w:val="es-MX" w:eastAsia="es-MX"/>
              </w:rPr>
            </w:pPr>
            <w:r>
              <w:rPr>
                <w:szCs w:val="20"/>
                <w:lang w:val="es-MX" w:eastAsia="es-MX"/>
              </w:rPr>
              <w:t>EF5</w:t>
            </w:r>
          </w:p>
          <w:p w14:paraId="6AF941BE" w14:textId="7871E774" w:rsidR="006947F2" w:rsidRPr="00781DB2" w:rsidRDefault="006947F2" w:rsidP="007C6882">
            <w:pPr>
              <w:autoSpaceDE w:val="0"/>
              <w:autoSpaceDN w:val="0"/>
              <w:adjustRightInd w:val="0"/>
              <w:rPr>
                <w:szCs w:val="20"/>
                <w:lang w:val="es-MX" w:eastAsia="es-MX"/>
              </w:rPr>
            </w:pPr>
          </w:p>
        </w:tc>
        <w:tc>
          <w:tcPr>
            <w:tcW w:w="693" w:type="dxa"/>
          </w:tcPr>
          <w:p w14:paraId="00600085" w14:textId="77777777" w:rsidR="007C6882" w:rsidRPr="007C6882" w:rsidRDefault="007C6882" w:rsidP="007C6882">
            <w:pPr>
              <w:autoSpaceDE w:val="0"/>
              <w:autoSpaceDN w:val="0"/>
              <w:adjustRightInd w:val="0"/>
              <w:rPr>
                <w:szCs w:val="20"/>
                <w:lang w:val="es-MX" w:eastAsia="es-MX"/>
              </w:rPr>
            </w:pPr>
            <w:r>
              <w:rPr>
                <w:szCs w:val="20"/>
                <w:lang w:val="es-MX" w:eastAsia="es-MX"/>
              </w:rPr>
              <w:t>EF5</w:t>
            </w:r>
          </w:p>
          <w:p w14:paraId="775C0DE8" w14:textId="300D115E" w:rsidR="006947F2" w:rsidRPr="00781DB2" w:rsidRDefault="006947F2" w:rsidP="007C6882">
            <w:pPr>
              <w:autoSpaceDE w:val="0"/>
              <w:autoSpaceDN w:val="0"/>
              <w:adjustRightInd w:val="0"/>
              <w:rPr>
                <w:szCs w:val="20"/>
                <w:lang w:val="es-MX" w:eastAsia="es-MX"/>
              </w:rPr>
            </w:pPr>
          </w:p>
        </w:tc>
        <w:tc>
          <w:tcPr>
            <w:tcW w:w="692" w:type="dxa"/>
          </w:tcPr>
          <w:p w14:paraId="218E6F19" w14:textId="0A2DD988" w:rsidR="006947F2" w:rsidRPr="00781DB2" w:rsidRDefault="007C6882" w:rsidP="007C6882">
            <w:pPr>
              <w:autoSpaceDE w:val="0"/>
              <w:autoSpaceDN w:val="0"/>
              <w:adjustRightInd w:val="0"/>
              <w:rPr>
                <w:szCs w:val="20"/>
                <w:lang w:val="es-MX" w:eastAsia="es-MX"/>
              </w:rPr>
            </w:pPr>
            <w:r>
              <w:rPr>
                <w:szCs w:val="20"/>
              </w:rPr>
              <w:t>EF6</w:t>
            </w:r>
          </w:p>
        </w:tc>
        <w:tc>
          <w:tcPr>
            <w:tcW w:w="693" w:type="dxa"/>
          </w:tcPr>
          <w:p w14:paraId="7048E89F" w14:textId="5768F1DB" w:rsidR="006947F2" w:rsidRPr="00781DB2" w:rsidRDefault="007C6882" w:rsidP="007C6882">
            <w:pPr>
              <w:autoSpaceDE w:val="0"/>
              <w:autoSpaceDN w:val="0"/>
              <w:adjustRightInd w:val="0"/>
              <w:rPr>
                <w:szCs w:val="20"/>
                <w:lang w:val="es-MX" w:eastAsia="es-MX"/>
              </w:rPr>
            </w:pPr>
            <w:r>
              <w:rPr>
                <w:szCs w:val="20"/>
              </w:rPr>
              <w:t>EF6</w:t>
            </w:r>
          </w:p>
        </w:tc>
        <w:tc>
          <w:tcPr>
            <w:tcW w:w="692" w:type="dxa"/>
          </w:tcPr>
          <w:p w14:paraId="38111419" w14:textId="79B5D09D" w:rsidR="006947F2" w:rsidRPr="00781DB2" w:rsidRDefault="007C6882" w:rsidP="007C6882">
            <w:pPr>
              <w:autoSpaceDE w:val="0"/>
              <w:autoSpaceDN w:val="0"/>
              <w:adjustRightInd w:val="0"/>
              <w:rPr>
                <w:szCs w:val="20"/>
                <w:lang w:val="es-MX" w:eastAsia="es-MX"/>
              </w:rPr>
            </w:pPr>
            <w:r>
              <w:rPr>
                <w:szCs w:val="20"/>
              </w:rPr>
              <w:t>EF6</w:t>
            </w:r>
          </w:p>
        </w:tc>
        <w:tc>
          <w:tcPr>
            <w:tcW w:w="708" w:type="dxa"/>
          </w:tcPr>
          <w:p w14:paraId="023CD223" w14:textId="4B74E266" w:rsidR="006947F2" w:rsidRPr="00781DB2" w:rsidRDefault="0075342F" w:rsidP="007C6882">
            <w:pPr>
              <w:autoSpaceDE w:val="0"/>
              <w:autoSpaceDN w:val="0"/>
              <w:adjustRightInd w:val="0"/>
              <w:rPr>
                <w:szCs w:val="20"/>
                <w:lang w:val="es-MX" w:eastAsia="es-MX"/>
              </w:rPr>
            </w:pPr>
            <w:r>
              <w:rPr>
                <w:szCs w:val="20"/>
                <w:lang w:val="es-MX" w:eastAsia="es-MX"/>
              </w:rPr>
              <w:t>EF6</w:t>
            </w:r>
          </w:p>
        </w:tc>
        <w:tc>
          <w:tcPr>
            <w:tcW w:w="721" w:type="dxa"/>
          </w:tcPr>
          <w:p w14:paraId="72562E07" w14:textId="2DE982F0" w:rsidR="006947F2" w:rsidRPr="007C6882" w:rsidRDefault="007C6882" w:rsidP="007C6882">
            <w:pPr>
              <w:autoSpaceDE w:val="0"/>
              <w:autoSpaceDN w:val="0"/>
              <w:adjustRightInd w:val="0"/>
              <w:rPr>
                <w:szCs w:val="20"/>
                <w:lang w:val="es-MX" w:eastAsia="es-MX"/>
              </w:rPr>
            </w:pPr>
            <w:r>
              <w:rPr>
                <w:szCs w:val="20"/>
              </w:rPr>
              <w:t>EF7</w:t>
            </w:r>
          </w:p>
        </w:tc>
        <w:tc>
          <w:tcPr>
            <w:tcW w:w="708" w:type="dxa"/>
          </w:tcPr>
          <w:p w14:paraId="6F30ADEA" w14:textId="261156B7" w:rsidR="006947F2" w:rsidRPr="00781DB2" w:rsidRDefault="007C6882" w:rsidP="007C6882">
            <w:pPr>
              <w:autoSpaceDE w:val="0"/>
              <w:autoSpaceDN w:val="0"/>
              <w:adjustRightInd w:val="0"/>
              <w:rPr>
                <w:szCs w:val="20"/>
                <w:lang w:val="es-MX" w:eastAsia="es-MX"/>
              </w:rPr>
            </w:pPr>
            <w:r>
              <w:rPr>
                <w:szCs w:val="20"/>
              </w:rPr>
              <w:t>EF7</w:t>
            </w:r>
          </w:p>
        </w:tc>
        <w:tc>
          <w:tcPr>
            <w:tcW w:w="732" w:type="dxa"/>
          </w:tcPr>
          <w:p w14:paraId="6D60F29B" w14:textId="567BD2C3" w:rsidR="006947F2" w:rsidRPr="00781DB2" w:rsidRDefault="007C6882" w:rsidP="007C6882">
            <w:pPr>
              <w:autoSpaceDE w:val="0"/>
              <w:autoSpaceDN w:val="0"/>
              <w:adjustRightInd w:val="0"/>
              <w:rPr>
                <w:szCs w:val="20"/>
                <w:lang w:val="es-MX" w:eastAsia="es-MX"/>
              </w:rPr>
            </w:pPr>
            <w:r>
              <w:rPr>
                <w:szCs w:val="20"/>
              </w:rPr>
              <w:t>EF8</w:t>
            </w:r>
          </w:p>
        </w:tc>
        <w:tc>
          <w:tcPr>
            <w:tcW w:w="732" w:type="dxa"/>
          </w:tcPr>
          <w:p w14:paraId="3B480544" w14:textId="3710214F" w:rsidR="006947F2" w:rsidRPr="00781DB2" w:rsidRDefault="007C6882" w:rsidP="007C6882">
            <w:pPr>
              <w:autoSpaceDE w:val="0"/>
              <w:autoSpaceDN w:val="0"/>
              <w:adjustRightInd w:val="0"/>
              <w:rPr>
                <w:szCs w:val="20"/>
                <w:lang w:val="es-MX" w:eastAsia="es-MX"/>
              </w:rPr>
            </w:pPr>
            <w:r>
              <w:rPr>
                <w:szCs w:val="20"/>
              </w:rPr>
              <w:t>EF9</w:t>
            </w:r>
          </w:p>
        </w:tc>
        <w:tc>
          <w:tcPr>
            <w:tcW w:w="732" w:type="dxa"/>
          </w:tcPr>
          <w:p w14:paraId="54FEDD57" w14:textId="2B900B20" w:rsidR="006947F2" w:rsidRPr="00781DB2" w:rsidRDefault="007C6882" w:rsidP="007C6882">
            <w:pPr>
              <w:autoSpaceDE w:val="0"/>
              <w:autoSpaceDN w:val="0"/>
              <w:adjustRightInd w:val="0"/>
              <w:rPr>
                <w:szCs w:val="20"/>
                <w:lang w:val="es-MX" w:eastAsia="es-MX"/>
              </w:rPr>
            </w:pPr>
            <w:r>
              <w:rPr>
                <w:szCs w:val="20"/>
              </w:rPr>
              <w:t>EF10</w:t>
            </w:r>
          </w:p>
        </w:tc>
        <w:tc>
          <w:tcPr>
            <w:tcW w:w="732" w:type="dxa"/>
          </w:tcPr>
          <w:p w14:paraId="507E3210" w14:textId="603A80CA" w:rsidR="006947F2" w:rsidRPr="007C6882" w:rsidRDefault="007C6882" w:rsidP="007C6882">
            <w:pPr>
              <w:autoSpaceDE w:val="0"/>
              <w:autoSpaceDN w:val="0"/>
              <w:adjustRightInd w:val="0"/>
              <w:rPr>
                <w:szCs w:val="20"/>
                <w:lang w:val="es-MX" w:eastAsia="es-MX"/>
              </w:rPr>
            </w:pPr>
            <w:r>
              <w:rPr>
                <w:szCs w:val="20"/>
                <w:lang w:val="es-MX" w:eastAsia="es-MX"/>
              </w:rPr>
              <w:t>EF10</w:t>
            </w:r>
          </w:p>
          <w:p w14:paraId="14537964" w14:textId="039C27F9" w:rsidR="006947F2" w:rsidRPr="00781DB2" w:rsidRDefault="007C6882" w:rsidP="007C6882">
            <w:pPr>
              <w:autoSpaceDE w:val="0"/>
              <w:autoSpaceDN w:val="0"/>
              <w:adjustRightInd w:val="0"/>
              <w:rPr>
                <w:szCs w:val="20"/>
                <w:lang w:val="es-MX" w:eastAsia="es-MX"/>
              </w:rPr>
            </w:pPr>
            <w:r w:rsidRPr="007C6882">
              <w:rPr>
                <w:szCs w:val="20"/>
                <w:lang w:val="es-MX" w:eastAsia="es-MX"/>
              </w:rPr>
              <w:t>ES</w:t>
            </w:r>
          </w:p>
        </w:tc>
      </w:tr>
      <w:tr w:rsidR="007C6882" w:rsidRPr="00781DB2" w14:paraId="38AF2CF1" w14:textId="77777777" w:rsidTr="007C6882">
        <w:tc>
          <w:tcPr>
            <w:tcW w:w="1617" w:type="dxa"/>
          </w:tcPr>
          <w:p w14:paraId="6CAEA908" w14:textId="77777777" w:rsidR="006947F2" w:rsidRPr="00781DB2" w:rsidRDefault="006947F2" w:rsidP="00E011E5">
            <w:pPr>
              <w:autoSpaceDE w:val="0"/>
              <w:autoSpaceDN w:val="0"/>
              <w:adjustRightInd w:val="0"/>
              <w:rPr>
                <w:szCs w:val="20"/>
                <w:lang w:val="es-MX" w:eastAsia="es-MX"/>
              </w:rPr>
            </w:pPr>
            <w:r w:rsidRPr="00781DB2">
              <w:rPr>
                <w:szCs w:val="20"/>
                <w:lang w:val="es-MX" w:eastAsia="es-MX"/>
              </w:rPr>
              <w:t xml:space="preserve">T.R.         </w:t>
            </w:r>
          </w:p>
        </w:tc>
        <w:tc>
          <w:tcPr>
            <w:tcW w:w="683" w:type="dxa"/>
          </w:tcPr>
          <w:p w14:paraId="03978E72" w14:textId="77777777" w:rsidR="006947F2" w:rsidRPr="00781DB2" w:rsidRDefault="006947F2" w:rsidP="00E011E5">
            <w:pPr>
              <w:autoSpaceDE w:val="0"/>
              <w:autoSpaceDN w:val="0"/>
              <w:adjustRightInd w:val="0"/>
              <w:rPr>
                <w:szCs w:val="20"/>
                <w:lang w:val="es-MX" w:eastAsia="es-MX"/>
              </w:rPr>
            </w:pPr>
          </w:p>
        </w:tc>
        <w:tc>
          <w:tcPr>
            <w:tcW w:w="1006" w:type="dxa"/>
          </w:tcPr>
          <w:p w14:paraId="68406CAD" w14:textId="77777777" w:rsidR="006947F2" w:rsidRPr="00781DB2" w:rsidRDefault="006947F2" w:rsidP="00E011E5">
            <w:pPr>
              <w:autoSpaceDE w:val="0"/>
              <w:autoSpaceDN w:val="0"/>
              <w:adjustRightInd w:val="0"/>
              <w:rPr>
                <w:szCs w:val="20"/>
                <w:lang w:val="es-MX" w:eastAsia="es-MX"/>
              </w:rPr>
            </w:pPr>
          </w:p>
        </w:tc>
        <w:tc>
          <w:tcPr>
            <w:tcW w:w="1061" w:type="dxa"/>
          </w:tcPr>
          <w:p w14:paraId="0A960AB5" w14:textId="77777777" w:rsidR="006947F2" w:rsidRPr="00781DB2" w:rsidRDefault="006947F2" w:rsidP="00E011E5">
            <w:pPr>
              <w:autoSpaceDE w:val="0"/>
              <w:autoSpaceDN w:val="0"/>
              <w:adjustRightInd w:val="0"/>
              <w:rPr>
                <w:szCs w:val="20"/>
                <w:lang w:val="es-MX" w:eastAsia="es-MX"/>
              </w:rPr>
            </w:pPr>
          </w:p>
        </w:tc>
        <w:tc>
          <w:tcPr>
            <w:tcW w:w="692" w:type="dxa"/>
          </w:tcPr>
          <w:p w14:paraId="39257DC6" w14:textId="77777777" w:rsidR="006947F2" w:rsidRPr="00781DB2" w:rsidRDefault="006947F2" w:rsidP="00E011E5">
            <w:pPr>
              <w:autoSpaceDE w:val="0"/>
              <w:autoSpaceDN w:val="0"/>
              <w:adjustRightInd w:val="0"/>
              <w:rPr>
                <w:szCs w:val="20"/>
                <w:lang w:val="es-MX" w:eastAsia="es-MX"/>
              </w:rPr>
            </w:pPr>
          </w:p>
        </w:tc>
        <w:tc>
          <w:tcPr>
            <w:tcW w:w="668" w:type="dxa"/>
          </w:tcPr>
          <w:p w14:paraId="6E56DB5C" w14:textId="77777777" w:rsidR="006947F2" w:rsidRPr="00781DB2" w:rsidRDefault="006947F2" w:rsidP="00E011E5">
            <w:pPr>
              <w:autoSpaceDE w:val="0"/>
              <w:autoSpaceDN w:val="0"/>
              <w:adjustRightInd w:val="0"/>
              <w:rPr>
                <w:szCs w:val="20"/>
                <w:lang w:val="es-MX" w:eastAsia="es-MX"/>
              </w:rPr>
            </w:pPr>
          </w:p>
        </w:tc>
        <w:tc>
          <w:tcPr>
            <w:tcW w:w="693" w:type="dxa"/>
          </w:tcPr>
          <w:p w14:paraId="152A4EBD" w14:textId="77777777" w:rsidR="006947F2" w:rsidRPr="00781DB2" w:rsidRDefault="006947F2" w:rsidP="00E011E5">
            <w:pPr>
              <w:autoSpaceDE w:val="0"/>
              <w:autoSpaceDN w:val="0"/>
              <w:adjustRightInd w:val="0"/>
              <w:rPr>
                <w:szCs w:val="20"/>
                <w:lang w:val="es-MX" w:eastAsia="es-MX"/>
              </w:rPr>
            </w:pPr>
          </w:p>
        </w:tc>
        <w:tc>
          <w:tcPr>
            <w:tcW w:w="692" w:type="dxa"/>
          </w:tcPr>
          <w:p w14:paraId="131B54F2" w14:textId="77777777" w:rsidR="006947F2" w:rsidRPr="00781DB2" w:rsidRDefault="006947F2" w:rsidP="00E011E5">
            <w:pPr>
              <w:autoSpaceDE w:val="0"/>
              <w:autoSpaceDN w:val="0"/>
              <w:adjustRightInd w:val="0"/>
              <w:rPr>
                <w:szCs w:val="20"/>
                <w:lang w:val="es-MX" w:eastAsia="es-MX"/>
              </w:rPr>
            </w:pPr>
          </w:p>
        </w:tc>
        <w:tc>
          <w:tcPr>
            <w:tcW w:w="693" w:type="dxa"/>
          </w:tcPr>
          <w:p w14:paraId="1A9688CE" w14:textId="77777777" w:rsidR="006947F2" w:rsidRPr="00781DB2" w:rsidRDefault="006947F2" w:rsidP="00E011E5">
            <w:pPr>
              <w:autoSpaceDE w:val="0"/>
              <w:autoSpaceDN w:val="0"/>
              <w:adjustRightInd w:val="0"/>
              <w:rPr>
                <w:szCs w:val="20"/>
                <w:lang w:val="es-MX" w:eastAsia="es-MX"/>
              </w:rPr>
            </w:pPr>
          </w:p>
        </w:tc>
        <w:tc>
          <w:tcPr>
            <w:tcW w:w="692" w:type="dxa"/>
          </w:tcPr>
          <w:p w14:paraId="1C0B05DA" w14:textId="77777777" w:rsidR="006947F2" w:rsidRPr="00781DB2" w:rsidRDefault="006947F2" w:rsidP="00E011E5">
            <w:pPr>
              <w:autoSpaceDE w:val="0"/>
              <w:autoSpaceDN w:val="0"/>
              <w:adjustRightInd w:val="0"/>
              <w:rPr>
                <w:szCs w:val="20"/>
                <w:lang w:val="es-MX" w:eastAsia="es-MX"/>
              </w:rPr>
            </w:pPr>
          </w:p>
        </w:tc>
        <w:tc>
          <w:tcPr>
            <w:tcW w:w="708" w:type="dxa"/>
          </w:tcPr>
          <w:p w14:paraId="6DEC4CD1" w14:textId="77777777" w:rsidR="006947F2" w:rsidRPr="00781DB2" w:rsidRDefault="006947F2" w:rsidP="00E011E5">
            <w:pPr>
              <w:autoSpaceDE w:val="0"/>
              <w:autoSpaceDN w:val="0"/>
              <w:adjustRightInd w:val="0"/>
              <w:rPr>
                <w:szCs w:val="20"/>
                <w:lang w:val="es-MX" w:eastAsia="es-MX"/>
              </w:rPr>
            </w:pPr>
          </w:p>
        </w:tc>
        <w:tc>
          <w:tcPr>
            <w:tcW w:w="721" w:type="dxa"/>
          </w:tcPr>
          <w:p w14:paraId="1D4BD8DA" w14:textId="77777777" w:rsidR="006947F2" w:rsidRPr="00781DB2" w:rsidRDefault="006947F2" w:rsidP="00E011E5">
            <w:pPr>
              <w:autoSpaceDE w:val="0"/>
              <w:autoSpaceDN w:val="0"/>
              <w:adjustRightInd w:val="0"/>
              <w:rPr>
                <w:szCs w:val="20"/>
                <w:lang w:val="es-MX" w:eastAsia="es-MX"/>
              </w:rPr>
            </w:pPr>
          </w:p>
        </w:tc>
        <w:tc>
          <w:tcPr>
            <w:tcW w:w="708" w:type="dxa"/>
          </w:tcPr>
          <w:p w14:paraId="01CADE78" w14:textId="77777777" w:rsidR="006947F2" w:rsidRPr="00781DB2" w:rsidRDefault="006947F2" w:rsidP="00E011E5">
            <w:pPr>
              <w:autoSpaceDE w:val="0"/>
              <w:autoSpaceDN w:val="0"/>
              <w:adjustRightInd w:val="0"/>
              <w:rPr>
                <w:szCs w:val="20"/>
                <w:lang w:val="es-MX" w:eastAsia="es-MX"/>
              </w:rPr>
            </w:pPr>
          </w:p>
        </w:tc>
        <w:tc>
          <w:tcPr>
            <w:tcW w:w="732" w:type="dxa"/>
          </w:tcPr>
          <w:p w14:paraId="5EC548B4" w14:textId="77777777" w:rsidR="006947F2" w:rsidRPr="00781DB2" w:rsidRDefault="006947F2" w:rsidP="00E011E5">
            <w:pPr>
              <w:autoSpaceDE w:val="0"/>
              <w:autoSpaceDN w:val="0"/>
              <w:adjustRightInd w:val="0"/>
              <w:rPr>
                <w:szCs w:val="20"/>
                <w:lang w:val="es-MX" w:eastAsia="es-MX"/>
              </w:rPr>
            </w:pPr>
          </w:p>
        </w:tc>
        <w:tc>
          <w:tcPr>
            <w:tcW w:w="732" w:type="dxa"/>
          </w:tcPr>
          <w:p w14:paraId="51831A8D" w14:textId="77777777" w:rsidR="006947F2" w:rsidRPr="00781DB2" w:rsidRDefault="006947F2" w:rsidP="00E011E5">
            <w:pPr>
              <w:autoSpaceDE w:val="0"/>
              <w:autoSpaceDN w:val="0"/>
              <w:adjustRightInd w:val="0"/>
              <w:rPr>
                <w:szCs w:val="20"/>
                <w:lang w:val="es-MX" w:eastAsia="es-MX"/>
              </w:rPr>
            </w:pPr>
          </w:p>
        </w:tc>
        <w:tc>
          <w:tcPr>
            <w:tcW w:w="732" w:type="dxa"/>
          </w:tcPr>
          <w:p w14:paraId="2D9E790D" w14:textId="77777777" w:rsidR="006947F2" w:rsidRPr="00781DB2" w:rsidRDefault="006947F2" w:rsidP="00E011E5">
            <w:pPr>
              <w:autoSpaceDE w:val="0"/>
              <w:autoSpaceDN w:val="0"/>
              <w:adjustRightInd w:val="0"/>
              <w:rPr>
                <w:szCs w:val="20"/>
                <w:lang w:val="es-MX" w:eastAsia="es-MX"/>
              </w:rPr>
            </w:pPr>
          </w:p>
        </w:tc>
        <w:tc>
          <w:tcPr>
            <w:tcW w:w="732" w:type="dxa"/>
          </w:tcPr>
          <w:p w14:paraId="3396BBCB" w14:textId="77777777" w:rsidR="006947F2" w:rsidRPr="00781DB2" w:rsidRDefault="006947F2" w:rsidP="00E011E5">
            <w:pPr>
              <w:autoSpaceDE w:val="0"/>
              <w:autoSpaceDN w:val="0"/>
              <w:adjustRightInd w:val="0"/>
              <w:rPr>
                <w:szCs w:val="20"/>
                <w:lang w:val="es-MX" w:eastAsia="es-MX"/>
              </w:rPr>
            </w:pPr>
          </w:p>
        </w:tc>
      </w:tr>
      <w:tr w:rsidR="007C6882" w:rsidRPr="00781DB2" w14:paraId="4CA3DE37" w14:textId="77777777" w:rsidTr="007C6882">
        <w:tc>
          <w:tcPr>
            <w:tcW w:w="1617" w:type="dxa"/>
          </w:tcPr>
          <w:p w14:paraId="335BFD5B" w14:textId="77777777" w:rsidR="006947F2" w:rsidRPr="00781DB2" w:rsidRDefault="006947F2" w:rsidP="00E011E5">
            <w:pPr>
              <w:autoSpaceDE w:val="0"/>
              <w:autoSpaceDN w:val="0"/>
              <w:adjustRightInd w:val="0"/>
              <w:rPr>
                <w:szCs w:val="20"/>
                <w:lang w:val="es-MX" w:eastAsia="es-MX"/>
              </w:rPr>
            </w:pPr>
            <w:r w:rsidRPr="00781DB2">
              <w:rPr>
                <w:szCs w:val="20"/>
                <w:lang w:val="es-MX" w:eastAsia="es-MX"/>
              </w:rPr>
              <w:t xml:space="preserve">S.D.         </w:t>
            </w:r>
          </w:p>
        </w:tc>
        <w:tc>
          <w:tcPr>
            <w:tcW w:w="683" w:type="dxa"/>
          </w:tcPr>
          <w:p w14:paraId="6B1363CC" w14:textId="77777777" w:rsidR="006947F2" w:rsidRPr="00781DB2" w:rsidRDefault="006947F2" w:rsidP="00E011E5">
            <w:pPr>
              <w:autoSpaceDE w:val="0"/>
              <w:autoSpaceDN w:val="0"/>
              <w:adjustRightInd w:val="0"/>
              <w:rPr>
                <w:szCs w:val="20"/>
                <w:lang w:val="es-MX" w:eastAsia="es-MX"/>
              </w:rPr>
            </w:pPr>
          </w:p>
        </w:tc>
        <w:tc>
          <w:tcPr>
            <w:tcW w:w="1006" w:type="dxa"/>
          </w:tcPr>
          <w:p w14:paraId="61E87DD9" w14:textId="77777777" w:rsidR="006947F2" w:rsidRPr="00781DB2" w:rsidRDefault="006947F2" w:rsidP="00E011E5">
            <w:pPr>
              <w:autoSpaceDE w:val="0"/>
              <w:autoSpaceDN w:val="0"/>
              <w:adjustRightInd w:val="0"/>
              <w:rPr>
                <w:szCs w:val="20"/>
                <w:lang w:val="es-MX" w:eastAsia="es-MX"/>
              </w:rPr>
            </w:pPr>
          </w:p>
        </w:tc>
        <w:tc>
          <w:tcPr>
            <w:tcW w:w="1061" w:type="dxa"/>
          </w:tcPr>
          <w:p w14:paraId="2F30C7AC" w14:textId="77777777" w:rsidR="006947F2" w:rsidRPr="00781DB2" w:rsidRDefault="006947F2" w:rsidP="00E011E5">
            <w:pPr>
              <w:autoSpaceDE w:val="0"/>
              <w:autoSpaceDN w:val="0"/>
              <w:adjustRightInd w:val="0"/>
              <w:rPr>
                <w:szCs w:val="20"/>
                <w:lang w:val="es-MX" w:eastAsia="es-MX"/>
              </w:rPr>
            </w:pPr>
          </w:p>
        </w:tc>
        <w:tc>
          <w:tcPr>
            <w:tcW w:w="692" w:type="dxa"/>
          </w:tcPr>
          <w:p w14:paraId="7D68E327" w14:textId="73A3C28D" w:rsidR="006947F2" w:rsidRPr="00781DB2" w:rsidRDefault="006947F2" w:rsidP="00E011E5">
            <w:pPr>
              <w:autoSpaceDE w:val="0"/>
              <w:autoSpaceDN w:val="0"/>
              <w:adjustRightInd w:val="0"/>
              <w:rPr>
                <w:szCs w:val="20"/>
                <w:lang w:val="es-MX" w:eastAsia="es-MX"/>
              </w:rPr>
            </w:pPr>
          </w:p>
        </w:tc>
        <w:tc>
          <w:tcPr>
            <w:tcW w:w="668" w:type="dxa"/>
          </w:tcPr>
          <w:p w14:paraId="3BDF4EEC" w14:textId="77777777" w:rsidR="006947F2" w:rsidRPr="00781DB2" w:rsidRDefault="006947F2" w:rsidP="00E011E5">
            <w:pPr>
              <w:autoSpaceDE w:val="0"/>
              <w:autoSpaceDN w:val="0"/>
              <w:adjustRightInd w:val="0"/>
              <w:rPr>
                <w:szCs w:val="20"/>
                <w:lang w:val="es-MX" w:eastAsia="es-MX"/>
              </w:rPr>
            </w:pPr>
          </w:p>
        </w:tc>
        <w:tc>
          <w:tcPr>
            <w:tcW w:w="693" w:type="dxa"/>
          </w:tcPr>
          <w:p w14:paraId="00E3820A" w14:textId="77777777" w:rsidR="006947F2" w:rsidRPr="00781DB2" w:rsidRDefault="006947F2" w:rsidP="00E011E5">
            <w:pPr>
              <w:autoSpaceDE w:val="0"/>
              <w:autoSpaceDN w:val="0"/>
              <w:adjustRightInd w:val="0"/>
              <w:rPr>
                <w:szCs w:val="20"/>
                <w:lang w:val="es-MX" w:eastAsia="es-MX"/>
              </w:rPr>
            </w:pPr>
          </w:p>
        </w:tc>
        <w:tc>
          <w:tcPr>
            <w:tcW w:w="692" w:type="dxa"/>
          </w:tcPr>
          <w:p w14:paraId="330065FE" w14:textId="77777777" w:rsidR="006947F2" w:rsidRPr="00781DB2" w:rsidRDefault="006947F2" w:rsidP="00E011E5">
            <w:pPr>
              <w:autoSpaceDE w:val="0"/>
              <w:autoSpaceDN w:val="0"/>
              <w:adjustRightInd w:val="0"/>
              <w:rPr>
                <w:szCs w:val="20"/>
                <w:lang w:val="es-MX" w:eastAsia="es-MX"/>
              </w:rPr>
            </w:pPr>
          </w:p>
        </w:tc>
        <w:tc>
          <w:tcPr>
            <w:tcW w:w="693" w:type="dxa"/>
          </w:tcPr>
          <w:p w14:paraId="31558922" w14:textId="77777777" w:rsidR="006947F2" w:rsidRPr="00781DB2" w:rsidRDefault="006947F2" w:rsidP="00E011E5">
            <w:pPr>
              <w:autoSpaceDE w:val="0"/>
              <w:autoSpaceDN w:val="0"/>
              <w:adjustRightInd w:val="0"/>
              <w:rPr>
                <w:szCs w:val="20"/>
                <w:lang w:val="es-MX" w:eastAsia="es-MX"/>
              </w:rPr>
            </w:pPr>
            <w:r w:rsidRPr="00781DB2">
              <w:rPr>
                <w:szCs w:val="20"/>
                <w:lang w:val="es-MX" w:eastAsia="es-MX"/>
              </w:rPr>
              <w:t>SD</w:t>
            </w:r>
          </w:p>
        </w:tc>
        <w:tc>
          <w:tcPr>
            <w:tcW w:w="692" w:type="dxa"/>
          </w:tcPr>
          <w:p w14:paraId="397AA3BF" w14:textId="77777777" w:rsidR="006947F2" w:rsidRPr="00781DB2" w:rsidRDefault="006947F2" w:rsidP="00E011E5">
            <w:pPr>
              <w:autoSpaceDE w:val="0"/>
              <w:autoSpaceDN w:val="0"/>
              <w:adjustRightInd w:val="0"/>
              <w:rPr>
                <w:szCs w:val="20"/>
                <w:lang w:val="es-MX" w:eastAsia="es-MX"/>
              </w:rPr>
            </w:pPr>
          </w:p>
        </w:tc>
        <w:tc>
          <w:tcPr>
            <w:tcW w:w="708" w:type="dxa"/>
          </w:tcPr>
          <w:p w14:paraId="30E8B609" w14:textId="77777777" w:rsidR="006947F2" w:rsidRPr="00781DB2" w:rsidRDefault="006947F2" w:rsidP="00E011E5">
            <w:pPr>
              <w:autoSpaceDE w:val="0"/>
              <w:autoSpaceDN w:val="0"/>
              <w:adjustRightInd w:val="0"/>
              <w:rPr>
                <w:szCs w:val="20"/>
                <w:lang w:val="es-MX" w:eastAsia="es-MX"/>
              </w:rPr>
            </w:pPr>
          </w:p>
        </w:tc>
        <w:tc>
          <w:tcPr>
            <w:tcW w:w="721" w:type="dxa"/>
          </w:tcPr>
          <w:p w14:paraId="6A9C38C1" w14:textId="77777777" w:rsidR="006947F2" w:rsidRPr="00781DB2" w:rsidRDefault="006947F2" w:rsidP="00E011E5">
            <w:pPr>
              <w:autoSpaceDE w:val="0"/>
              <w:autoSpaceDN w:val="0"/>
              <w:adjustRightInd w:val="0"/>
              <w:rPr>
                <w:szCs w:val="20"/>
              </w:rPr>
            </w:pPr>
          </w:p>
        </w:tc>
        <w:tc>
          <w:tcPr>
            <w:tcW w:w="708" w:type="dxa"/>
          </w:tcPr>
          <w:p w14:paraId="063A3AE1" w14:textId="758749BE" w:rsidR="006947F2" w:rsidRPr="00781DB2" w:rsidRDefault="006947F2" w:rsidP="00781DB2">
            <w:pPr>
              <w:autoSpaceDE w:val="0"/>
              <w:autoSpaceDN w:val="0"/>
              <w:adjustRightInd w:val="0"/>
              <w:ind w:left="0" w:firstLine="0"/>
              <w:rPr>
                <w:szCs w:val="20"/>
                <w:lang w:val="es-MX" w:eastAsia="es-MX"/>
              </w:rPr>
            </w:pPr>
          </w:p>
        </w:tc>
        <w:tc>
          <w:tcPr>
            <w:tcW w:w="732" w:type="dxa"/>
          </w:tcPr>
          <w:p w14:paraId="02F17966" w14:textId="77777777" w:rsidR="006947F2" w:rsidRPr="00781DB2" w:rsidRDefault="006947F2" w:rsidP="00E011E5">
            <w:pPr>
              <w:autoSpaceDE w:val="0"/>
              <w:autoSpaceDN w:val="0"/>
              <w:adjustRightInd w:val="0"/>
              <w:rPr>
                <w:szCs w:val="20"/>
                <w:lang w:val="es-MX" w:eastAsia="es-MX"/>
              </w:rPr>
            </w:pPr>
          </w:p>
        </w:tc>
        <w:tc>
          <w:tcPr>
            <w:tcW w:w="732" w:type="dxa"/>
          </w:tcPr>
          <w:p w14:paraId="04CADF40" w14:textId="77777777" w:rsidR="006947F2" w:rsidRPr="00781DB2" w:rsidRDefault="006947F2" w:rsidP="00E011E5">
            <w:pPr>
              <w:autoSpaceDE w:val="0"/>
              <w:autoSpaceDN w:val="0"/>
              <w:adjustRightInd w:val="0"/>
              <w:rPr>
                <w:szCs w:val="20"/>
                <w:lang w:val="es-MX" w:eastAsia="es-MX"/>
              </w:rPr>
            </w:pPr>
          </w:p>
        </w:tc>
        <w:tc>
          <w:tcPr>
            <w:tcW w:w="732" w:type="dxa"/>
          </w:tcPr>
          <w:p w14:paraId="75E35FA2" w14:textId="77777777" w:rsidR="006947F2" w:rsidRPr="00781DB2" w:rsidRDefault="006947F2" w:rsidP="00E011E5">
            <w:pPr>
              <w:autoSpaceDE w:val="0"/>
              <w:autoSpaceDN w:val="0"/>
              <w:adjustRightInd w:val="0"/>
              <w:rPr>
                <w:szCs w:val="20"/>
                <w:lang w:val="es-MX" w:eastAsia="es-MX"/>
              </w:rPr>
            </w:pPr>
          </w:p>
        </w:tc>
        <w:tc>
          <w:tcPr>
            <w:tcW w:w="732" w:type="dxa"/>
          </w:tcPr>
          <w:p w14:paraId="2ED8C254" w14:textId="77777777" w:rsidR="006947F2" w:rsidRPr="00781DB2" w:rsidRDefault="006947F2" w:rsidP="00E011E5">
            <w:pPr>
              <w:autoSpaceDE w:val="0"/>
              <w:autoSpaceDN w:val="0"/>
              <w:adjustRightInd w:val="0"/>
              <w:rPr>
                <w:szCs w:val="20"/>
                <w:lang w:val="es-MX" w:eastAsia="es-MX"/>
              </w:rPr>
            </w:pPr>
            <w:r w:rsidRPr="00781DB2">
              <w:rPr>
                <w:szCs w:val="20"/>
                <w:lang w:val="es-MX" w:eastAsia="es-MX"/>
              </w:rPr>
              <w:t>SD</w:t>
            </w:r>
          </w:p>
        </w:tc>
      </w:tr>
      <w:tr w:rsidR="006947F2" w:rsidRPr="00781DB2" w14:paraId="3B2E2688" w14:textId="77777777" w:rsidTr="00E011E5">
        <w:tc>
          <w:tcPr>
            <w:tcW w:w="13562" w:type="dxa"/>
            <w:gridSpan w:val="17"/>
          </w:tcPr>
          <w:p w14:paraId="4590CBAE" w14:textId="77777777" w:rsidR="006947F2" w:rsidRPr="00781DB2" w:rsidRDefault="006947F2" w:rsidP="00E011E5">
            <w:pPr>
              <w:autoSpaceDE w:val="0"/>
              <w:autoSpaceDN w:val="0"/>
              <w:adjustRightInd w:val="0"/>
              <w:rPr>
                <w:szCs w:val="20"/>
                <w:lang w:val="es-MX" w:eastAsia="es-MX"/>
              </w:rPr>
            </w:pPr>
            <w:r w:rsidRPr="00781DB2">
              <w:rPr>
                <w:szCs w:val="20"/>
                <w:lang w:val="es-MX" w:eastAsia="es-MX"/>
              </w:rPr>
              <w:t xml:space="preserve">Observaciones </w:t>
            </w:r>
          </w:p>
          <w:p w14:paraId="5EE2BB09" w14:textId="77777777" w:rsidR="006947F2" w:rsidRPr="00781DB2" w:rsidRDefault="006947F2" w:rsidP="00E011E5">
            <w:pPr>
              <w:autoSpaceDE w:val="0"/>
              <w:autoSpaceDN w:val="0"/>
              <w:adjustRightInd w:val="0"/>
              <w:rPr>
                <w:szCs w:val="20"/>
                <w:lang w:val="es-MX" w:eastAsia="es-MX"/>
              </w:rPr>
            </w:pPr>
          </w:p>
        </w:tc>
      </w:tr>
    </w:tbl>
    <w:p w14:paraId="7488F636" w14:textId="77777777" w:rsidR="006947F2" w:rsidRPr="00781DB2" w:rsidRDefault="006947F2" w:rsidP="006947F2">
      <w:pPr>
        <w:autoSpaceDE w:val="0"/>
        <w:autoSpaceDN w:val="0"/>
        <w:adjustRightInd w:val="0"/>
        <w:rPr>
          <w:szCs w:val="20"/>
          <w:lang w:val="es-MX" w:eastAsia="es-MX"/>
        </w:rPr>
      </w:pPr>
      <w:r w:rsidRPr="00781DB2">
        <w:rPr>
          <w:szCs w:val="20"/>
          <w:lang w:val="es-MX" w:eastAsia="es-MX"/>
        </w:rPr>
        <w:t xml:space="preserve">ED = Evaluación diagnóstica. EF n = Evaluación formativa. ES = Evaluación sumativa. </w:t>
      </w:r>
    </w:p>
    <w:p w14:paraId="455A6868" w14:textId="77777777" w:rsidR="006947F2" w:rsidRPr="00781DB2" w:rsidRDefault="006947F2" w:rsidP="006947F2">
      <w:pPr>
        <w:autoSpaceDE w:val="0"/>
        <w:autoSpaceDN w:val="0"/>
        <w:adjustRightInd w:val="0"/>
        <w:rPr>
          <w:szCs w:val="20"/>
          <w:lang w:val="es-MX" w:eastAsia="es-MX"/>
        </w:rPr>
      </w:pPr>
      <w:r w:rsidRPr="00781DB2">
        <w:rPr>
          <w:szCs w:val="20"/>
          <w:lang w:val="es-MX" w:eastAsia="es-MX"/>
        </w:rPr>
        <w:t>TP= Tiempo planeado TR=Tiempo real SD = Seguimiento departamental</w:t>
      </w:r>
    </w:p>
    <w:p w14:paraId="1006D2B1" w14:textId="77777777" w:rsidR="006947F2" w:rsidRDefault="006947F2" w:rsidP="007B06EF">
      <w:pPr>
        <w:autoSpaceDE w:val="0"/>
        <w:autoSpaceDN w:val="0"/>
        <w:adjustRightInd w:val="0"/>
        <w:rPr>
          <w:b/>
          <w:szCs w:val="20"/>
          <w:lang w:val="es-MX" w:eastAsia="es-MX"/>
        </w:rPr>
      </w:pPr>
    </w:p>
    <w:p w14:paraId="1DCC8A39" w14:textId="77777777" w:rsidR="00C50FDD" w:rsidRDefault="00C50FDD" w:rsidP="007B06EF">
      <w:pPr>
        <w:autoSpaceDE w:val="0"/>
        <w:autoSpaceDN w:val="0"/>
        <w:adjustRightInd w:val="0"/>
        <w:rPr>
          <w:b/>
          <w:szCs w:val="20"/>
          <w:lang w:val="es-MX" w:eastAsia="es-MX"/>
        </w:rPr>
      </w:pPr>
    </w:p>
    <w:p w14:paraId="4D64890A" w14:textId="0D410196" w:rsidR="00C50FDD" w:rsidRPr="00C50FDD" w:rsidRDefault="00C50FDD" w:rsidP="00C50FDD">
      <w:pPr>
        <w:autoSpaceDE w:val="0"/>
        <w:autoSpaceDN w:val="0"/>
        <w:adjustRightInd w:val="0"/>
        <w:jc w:val="right"/>
        <w:rPr>
          <w:b/>
          <w:szCs w:val="20"/>
          <w:u w:val="single"/>
          <w:lang w:val="es-MX" w:eastAsia="es-MX"/>
        </w:rPr>
      </w:pPr>
      <w:r w:rsidRPr="00C50FDD">
        <w:rPr>
          <w:szCs w:val="20"/>
          <w:lang w:val="es-MX" w:eastAsia="es-MX"/>
        </w:rPr>
        <w:t xml:space="preserve">Fecha de elaboración: </w:t>
      </w:r>
      <w:r w:rsidR="00BF778E">
        <w:rPr>
          <w:szCs w:val="20"/>
          <w:u w:val="single"/>
          <w:lang w:val="es-MX" w:eastAsia="es-MX"/>
        </w:rPr>
        <w:t>15</w:t>
      </w:r>
      <w:r w:rsidRPr="00C50FDD">
        <w:rPr>
          <w:szCs w:val="20"/>
          <w:u w:val="single"/>
          <w:lang w:val="es-MX" w:eastAsia="es-MX"/>
        </w:rPr>
        <w:t>/</w:t>
      </w:r>
      <w:r w:rsidR="00BF778E">
        <w:rPr>
          <w:szCs w:val="20"/>
          <w:u w:val="single"/>
          <w:lang w:val="es-MX" w:eastAsia="es-MX"/>
        </w:rPr>
        <w:t>agosto</w:t>
      </w:r>
      <w:r w:rsidRPr="00C50FDD">
        <w:rPr>
          <w:szCs w:val="20"/>
          <w:u w:val="single"/>
          <w:lang w:val="es-MX" w:eastAsia="es-MX"/>
        </w:rPr>
        <w:t>/202</w:t>
      </w:r>
      <w:r w:rsidR="002E5A08">
        <w:rPr>
          <w:szCs w:val="20"/>
          <w:u w:val="single"/>
          <w:lang w:val="es-MX" w:eastAsia="es-MX"/>
        </w:rPr>
        <w:t>5</w:t>
      </w:r>
    </w:p>
    <w:p w14:paraId="24EA1CFA" w14:textId="77777777" w:rsidR="00C50FDD" w:rsidRPr="00C50FDD" w:rsidRDefault="00C50FDD" w:rsidP="00C50FDD">
      <w:pPr>
        <w:autoSpaceDE w:val="0"/>
        <w:autoSpaceDN w:val="0"/>
        <w:adjustRightInd w:val="0"/>
        <w:jc w:val="center"/>
        <w:rPr>
          <w:b/>
          <w:szCs w:val="20"/>
          <w:u w:val="single"/>
          <w:lang w:val="es-MX" w:eastAsia="es-MX"/>
        </w:rPr>
      </w:pPr>
    </w:p>
    <w:p w14:paraId="44665C37" w14:textId="77777777" w:rsidR="00C50FDD" w:rsidRPr="00C50FDD" w:rsidRDefault="00C50FDD" w:rsidP="00C50FDD">
      <w:pPr>
        <w:autoSpaceDE w:val="0"/>
        <w:autoSpaceDN w:val="0"/>
        <w:adjustRightInd w:val="0"/>
        <w:jc w:val="center"/>
        <w:rPr>
          <w:szCs w:val="20"/>
          <w:lang w:val="es-MX" w:eastAsia="es-MX"/>
        </w:rPr>
      </w:pPr>
    </w:p>
    <w:p w14:paraId="25EC8911" w14:textId="19626501" w:rsidR="00C50FDD" w:rsidRPr="00C50FDD" w:rsidRDefault="00C50FDD" w:rsidP="00C50FDD">
      <w:pPr>
        <w:pStyle w:val="Piedepgina"/>
        <w:jc w:val="center"/>
        <w:rPr>
          <w:szCs w:val="20"/>
        </w:rPr>
      </w:pPr>
      <w:r w:rsidRPr="00C50FDD">
        <w:rPr>
          <w:szCs w:val="20"/>
          <w:lang w:val="es-MX" w:eastAsia="es-MX"/>
        </w:rPr>
        <w:t xml:space="preserve">                                                                                                                                                                                 Vo. Bo. </w:t>
      </w:r>
    </w:p>
    <w:p w14:paraId="54C90B1A" w14:textId="6EC9A643" w:rsidR="00C50FDD" w:rsidRPr="00C50FDD" w:rsidRDefault="002A6C30" w:rsidP="00C50FDD">
      <w:pPr>
        <w:pStyle w:val="Piedepgina"/>
        <w:rPr>
          <w:szCs w:val="20"/>
          <w:lang w:val="es-MX" w:eastAsia="es-MX"/>
        </w:rPr>
      </w:pPr>
      <w:r>
        <w:rPr>
          <w:noProof/>
          <w:szCs w:val="20"/>
          <w:lang w:val="en-US" w:eastAsia="en-US"/>
        </w:rPr>
        <mc:AlternateContent>
          <mc:Choice Requires="wps">
            <w:drawing>
              <wp:anchor distT="0" distB="0" distL="114300" distR="114300" simplePos="0" relativeHeight="251659264" behindDoc="0" locked="0" layoutInCell="1" allowOverlap="1" wp14:anchorId="5F18F16D" wp14:editId="3EC96929">
                <wp:simplePos x="0" y="0"/>
                <wp:positionH relativeFrom="column">
                  <wp:posOffset>-131364</wp:posOffset>
                </wp:positionH>
                <wp:positionV relativeFrom="paragraph">
                  <wp:posOffset>97276</wp:posOffset>
                </wp:positionV>
                <wp:extent cx="2956955" cy="0"/>
                <wp:effectExtent l="0" t="0" r="34290" b="19050"/>
                <wp:wrapNone/>
                <wp:docPr id="2" name="Conector recto 2"/>
                <wp:cNvGraphicFramePr/>
                <a:graphic xmlns:a="http://schemas.openxmlformats.org/drawingml/2006/main">
                  <a:graphicData uri="http://schemas.microsoft.com/office/word/2010/wordprocessingShape">
                    <wps:wsp>
                      <wps:cNvCnPr/>
                      <wps:spPr>
                        <a:xfrm flipV="1">
                          <a:off x="0" y="0"/>
                          <a:ext cx="2956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CB395" id="Conector recto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7.65pt" to="22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" strokecolor="black [3200]" strokeweight=".5pt">
                <v:stroke joinstyle="miter"/>
              </v:line>
            </w:pict>
          </mc:Fallback>
        </mc:AlternateContent>
      </w:r>
    </w:p>
    <w:p w14:paraId="16D0614D" w14:textId="02E09F15" w:rsidR="002A6C30" w:rsidRDefault="002A6C30" w:rsidP="00C50FDD">
      <w:pPr>
        <w:pStyle w:val="Piedepgina"/>
        <w:rPr>
          <w:szCs w:val="20"/>
          <w:lang w:val="es-MX" w:eastAsia="es-MX"/>
        </w:rPr>
      </w:pPr>
      <w:r>
        <w:rPr>
          <w:noProof/>
          <w:szCs w:val="20"/>
          <w:lang w:val="en-US" w:eastAsia="en-US"/>
        </w:rPr>
        <mc:AlternateContent>
          <mc:Choice Requires="wps">
            <w:drawing>
              <wp:anchor distT="0" distB="0" distL="114300" distR="114300" simplePos="0" relativeHeight="251661312" behindDoc="0" locked="0" layoutInCell="1" allowOverlap="1" wp14:anchorId="3C5015B2" wp14:editId="2FCF06B5">
                <wp:simplePos x="0" y="0"/>
                <wp:positionH relativeFrom="column">
                  <wp:posOffset>5749993</wp:posOffset>
                </wp:positionH>
                <wp:positionV relativeFrom="paragraph">
                  <wp:posOffset>102992</wp:posOffset>
                </wp:positionV>
                <wp:extent cx="2956955" cy="0"/>
                <wp:effectExtent l="0" t="0" r="34290" b="19050"/>
                <wp:wrapNone/>
                <wp:docPr id="3" name="Conector recto 3"/>
                <wp:cNvGraphicFramePr/>
                <a:graphic xmlns:a="http://schemas.openxmlformats.org/drawingml/2006/main">
                  <a:graphicData uri="http://schemas.microsoft.com/office/word/2010/wordprocessingShape">
                    <wps:wsp>
                      <wps:cNvCnPr/>
                      <wps:spPr>
                        <a:xfrm flipV="1">
                          <a:off x="0" y="0"/>
                          <a:ext cx="2956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A979B3"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75pt,8.1pt" to="685.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" strokecolor="black [3200]" strokeweight=".5pt">
                <v:stroke joinstyle="miter"/>
              </v:line>
            </w:pict>
          </mc:Fallback>
        </mc:AlternateContent>
      </w:r>
      <w:r w:rsidR="00C50FDD" w:rsidRPr="00C50FDD">
        <w:rPr>
          <w:szCs w:val="20"/>
          <w:lang w:val="es-MX" w:eastAsia="es-MX"/>
        </w:rPr>
        <w:t>Dra. Armida González Lorence</w:t>
      </w:r>
    </w:p>
    <w:p w14:paraId="28DEFF32" w14:textId="3512C71E" w:rsidR="00C50FDD" w:rsidRDefault="002A6C30" w:rsidP="00C50FDD">
      <w:pPr>
        <w:pStyle w:val="Piedepgina"/>
        <w:rPr>
          <w:szCs w:val="20"/>
          <w:lang w:val="es-MX" w:eastAsia="es-MX"/>
        </w:rPr>
      </w:pPr>
      <w:r>
        <w:rPr>
          <w:szCs w:val="20"/>
          <w:lang w:val="es-MX" w:eastAsia="es-MX"/>
        </w:rPr>
        <w:t>Dr. Victor Alberto Gómez Pérez</w:t>
      </w:r>
      <w:r w:rsidR="00C50FDD">
        <w:rPr>
          <w:szCs w:val="20"/>
          <w:lang w:val="es-MX" w:eastAsia="es-MX"/>
        </w:rPr>
        <w:t xml:space="preserve">                                                                                                                                       </w:t>
      </w:r>
      <w:r w:rsidR="00C50FDD" w:rsidRPr="00C50FDD">
        <w:rPr>
          <w:szCs w:val="20"/>
          <w:lang w:val="es-MX" w:eastAsia="es-MX"/>
        </w:rPr>
        <w:t>Ing. José Gaspar Barrón Osornio</w:t>
      </w:r>
    </w:p>
    <w:p w14:paraId="4F18EBC2" w14:textId="2DA651F6" w:rsidR="00C50FDD" w:rsidRPr="008F26B9" w:rsidRDefault="00117289" w:rsidP="00C50FDD">
      <w:pPr>
        <w:pStyle w:val="Piedepgina"/>
        <w:rPr>
          <w:rFonts w:ascii="Montserrat Medium" w:hAnsi="Montserrat Medium"/>
          <w:sz w:val="18"/>
          <w:szCs w:val="18"/>
          <w:lang w:val="es-MX" w:eastAsia="es-MX"/>
        </w:rPr>
      </w:pPr>
      <w:r>
        <w:rPr>
          <w:szCs w:val="20"/>
          <w:lang w:val="es-MX" w:eastAsia="es-MX"/>
        </w:rPr>
        <w:t xml:space="preserve">   Nombre </w:t>
      </w:r>
      <w:r w:rsidR="00C50FDD" w:rsidRPr="00C50FDD">
        <w:rPr>
          <w:szCs w:val="20"/>
          <w:lang w:val="es-MX" w:eastAsia="es-MX"/>
        </w:rPr>
        <w:t xml:space="preserve">del docente                                                                                                                  </w:t>
      </w:r>
      <w:r>
        <w:rPr>
          <w:szCs w:val="20"/>
          <w:lang w:val="es-MX" w:eastAsia="es-MX"/>
        </w:rPr>
        <w:t xml:space="preserve">                      </w:t>
      </w:r>
      <w:r w:rsidR="002A6C30">
        <w:rPr>
          <w:szCs w:val="20"/>
          <w:lang w:val="es-MX" w:eastAsia="es-MX"/>
        </w:rPr>
        <w:t xml:space="preserve">           </w:t>
      </w:r>
      <w:bookmarkStart w:id="0" w:name="_GoBack"/>
      <w:bookmarkEnd w:id="0"/>
      <w:r>
        <w:rPr>
          <w:szCs w:val="20"/>
          <w:lang w:val="es-MX" w:eastAsia="es-MX"/>
        </w:rPr>
        <w:t xml:space="preserve"> Nombre </w:t>
      </w:r>
      <w:r w:rsidR="00C50FDD" w:rsidRPr="00C50FDD">
        <w:rPr>
          <w:szCs w:val="20"/>
          <w:lang w:val="es-MX" w:eastAsia="es-MX"/>
        </w:rPr>
        <w:t>del jefe de Departamento</w:t>
      </w:r>
    </w:p>
    <w:p w14:paraId="0A1962C6" w14:textId="77777777" w:rsidR="00C50FDD" w:rsidRDefault="00C50FDD" w:rsidP="00C50FDD">
      <w:pPr>
        <w:pStyle w:val="Piedepgina"/>
        <w:ind w:left="0" w:firstLine="0"/>
        <w:rPr>
          <w:rFonts w:ascii="Montserrat Medium" w:hAnsi="Montserrat Medium"/>
          <w:sz w:val="18"/>
          <w:szCs w:val="18"/>
          <w:lang w:val="es-MX" w:eastAsia="es-MX"/>
        </w:rPr>
      </w:pPr>
    </w:p>
    <w:p w14:paraId="0D3BF022" w14:textId="22C8AD6F" w:rsidR="00981ABE" w:rsidRPr="009F6C2E" w:rsidRDefault="00981ABE" w:rsidP="00FB4FF4">
      <w:pPr>
        <w:pStyle w:val="Piedepgina"/>
        <w:ind w:left="0" w:firstLine="0"/>
        <w:rPr>
          <w:szCs w:val="20"/>
          <w:lang w:val="es-MX" w:eastAsia="es-MX"/>
        </w:rPr>
      </w:pPr>
    </w:p>
    <w:p w14:paraId="07B23CD1" w14:textId="77777777" w:rsidR="00FF4B3C" w:rsidRPr="009F6C2E" w:rsidRDefault="00FF4B3C" w:rsidP="00FB4FF4">
      <w:pPr>
        <w:pStyle w:val="Piedepgina"/>
        <w:ind w:left="0" w:firstLine="0"/>
        <w:rPr>
          <w:szCs w:val="20"/>
          <w:lang w:val="es-MX" w:eastAsia="es-MX"/>
        </w:rPr>
      </w:pPr>
    </w:p>
    <w:p w14:paraId="19D5D09B" w14:textId="5E851A3A" w:rsidR="00981ABE" w:rsidRPr="009F6C2E" w:rsidRDefault="00981ABE" w:rsidP="00DF054C">
      <w:pPr>
        <w:pStyle w:val="Piedepgina"/>
        <w:jc w:val="center"/>
        <w:rPr>
          <w:szCs w:val="20"/>
          <w:lang w:val="es-MX" w:eastAsia="es-MX"/>
        </w:rPr>
      </w:pPr>
    </w:p>
    <w:sectPr w:rsidR="00981ABE" w:rsidRPr="009F6C2E" w:rsidSect="00794995">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52519" w14:textId="77777777" w:rsidR="00504E57" w:rsidRDefault="00504E57">
      <w:pPr>
        <w:spacing w:after="0" w:line="240" w:lineRule="auto"/>
      </w:pPr>
      <w:r>
        <w:separator/>
      </w:r>
    </w:p>
  </w:endnote>
  <w:endnote w:type="continuationSeparator" w:id="0">
    <w:p w14:paraId="716A7074" w14:textId="77777777" w:rsidR="00504E57" w:rsidRDefault="00504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Courier New"/>
    <w:charset w:val="00"/>
    <w:family w:val="auto"/>
    <w:pitch w:val="variable"/>
    <w:sig w:usb0="2000020F" w:usb1="00000003" w:usb2="00000000" w:usb3="00000000" w:csb0="00000197"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A224" w14:textId="77777777" w:rsidR="00986082" w:rsidRDefault="00986082">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27EDA" w14:textId="363A5FBE" w:rsidR="00986082" w:rsidRPr="00EC56B1" w:rsidRDefault="00986082" w:rsidP="00EC56B1">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A2AAB" w14:textId="77777777" w:rsidR="00986082" w:rsidRDefault="00986082">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96AC6" w14:textId="77777777" w:rsidR="00504E57" w:rsidRDefault="00504E57">
      <w:pPr>
        <w:spacing w:after="0" w:line="240" w:lineRule="auto"/>
      </w:pPr>
      <w:r>
        <w:separator/>
      </w:r>
    </w:p>
  </w:footnote>
  <w:footnote w:type="continuationSeparator" w:id="0">
    <w:p w14:paraId="1E49CE78" w14:textId="77777777" w:rsidR="00504E57" w:rsidRDefault="00504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CBF2C" w14:textId="77777777" w:rsidR="00986082" w:rsidRDefault="0098608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3603" w:type="dxa"/>
      <w:tblLook w:val="04A0" w:firstRow="1" w:lastRow="0" w:firstColumn="1" w:lastColumn="0" w:noHBand="0" w:noVBand="1"/>
    </w:tblPr>
    <w:tblGrid>
      <w:gridCol w:w="2405"/>
      <w:gridCol w:w="8647"/>
      <w:gridCol w:w="2551"/>
    </w:tblGrid>
    <w:tr w:rsidR="00986082" w:rsidRPr="00794995" w14:paraId="59385A9D" w14:textId="77777777" w:rsidTr="00785FFA">
      <w:trPr>
        <w:trHeight w:val="841"/>
      </w:trPr>
      <w:tc>
        <w:tcPr>
          <w:tcW w:w="2405" w:type="dxa"/>
        </w:tcPr>
        <w:p w14:paraId="1C91B813" w14:textId="77777777" w:rsidR="00986082" w:rsidRPr="00794995" w:rsidRDefault="00986082" w:rsidP="00785FFA">
          <w:pPr>
            <w:tabs>
              <w:tab w:val="left" w:pos="1140"/>
            </w:tabs>
            <w:spacing w:after="0" w:line="240" w:lineRule="auto"/>
            <w:ind w:left="32" w:right="107"/>
            <w:rPr>
              <w:b/>
              <w:bCs/>
              <w:noProof/>
              <w:sz w:val="22"/>
              <w:lang w:eastAsia="es-MX"/>
            </w:rPr>
          </w:pPr>
          <w:r w:rsidRPr="00794995">
            <w:rPr>
              <w:b/>
              <w:bCs/>
              <w:noProof/>
              <w:sz w:val="22"/>
              <w:lang w:val="en-US" w:eastAsia="en-US"/>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986082" w:rsidRPr="00794995" w:rsidRDefault="00986082"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986082" w:rsidRPr="00794995" w:rsidRDefault="00986082" w:rsidP="00785FFA">
          <w:pPr>
            <w:spacing w:after="0" w:line="240" w:lineRule="auto"/>
            <w:jc w:val="center"/>
            <w:rPr>
              <w:b/>
              <w:bCs/>
              <w:sz w:val="22"/>
            </w:rPr>
          </w:pPr>
          <w:r w:rsidRPr="00794995">
            <w:rPr>
              <w:b/>
              <w:bCs/>
              <w:noProof/>
              <w:sz w:val="22"/>
              <w:lang w:val="en-US" w:eastAsia="en-US"/>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986082" w:rsidRPr="00794995" w14:paraId="4AB9205D" w14:textId="77777777" w:rsidTr="00785FFA">
      <w:trPr>
        <w:trHeight w:val="190"/>
      </w:trPr>
      <w:tc>
        <w:tcPr>
          <w:tcW w:w="2405" w:type="dxa"/>
          <w:vMerge w:val="restart"/>
        </w:tcPr>
        <w:p w14:paraId="61F90C21" w14:textId="77777777" w:rsidR="00986082" w:rsidRPr="00794995" w:rsidRDefault="00986082" w:rsidP="00785FFA">
          <w:pPr>
            <w:spacing w:after="0" w:line="240" w:lineRule="auto"/>
            <w:ind w:left="32" w:right="107"/>
            <w:rPr>
              <w:b/>
              <w:bCs/>
              <w:sz w:val="22"/>
            </w:rPr>
          </w:pPr>
          <w:r w:rsidRPr="00794995">
            <w:rPr>
              <w:b/>
              <w:bCs/>
              <w:sz w:val="22"/>
            </w:rPr>
            <w:t>Código:</w:t>
          </w:r>
        </w:p>
        <w:p w14:paraId="2A5338B0" w14:textId="77777777" w:rsidR="00986082" w:rsidRPr="00794995" w:rsidRDefault="00986082"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61A281D4" w:rsidR="00986082" w:rsidRPr="00C033A9" w:rsidRDefault="00986082" w:rsidP="006746F2">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C9567BA" w14:textId="4FF0D3B6" w:rsidR="00986082" w:rsidRPr="00B2643D" w:rsidRDefault="00986082" w:rsidP="00785FFA">
          <w:pPr>
            <w:spacing w:after="0" w:line="240" w:lineRule="auto"/>
            <w:jc w:val="center"/>
            <w:rPr>
              <w:b/>
              <w:bCs/>
              <w:sz w:val="22"/>
            </w:rPr>
          </w:pPr>
          <w:r w:rsidRPr="00B2643D">
            <w:rPr>
              <w:b/>
              <w:bCs/>
              <w:sz w:val="22"/>
            </w:rPr>
            <w:t>Revisión: 1</w:t>
          </w:r>
        </w:p>
      </w:tc>
    </w:tr>
    <w:tr w:rsidR="00986082" w:rsidRPr="00794995" w14:paraId="244BA944" w14:textId="77777777" w:rsidTr="00785FFA">
      <w:trPr>
        <w:trHeight w:val="463"/>
      </w:trPr>
      <w:tc>
        <w:tcPr>
          <w:tcW w:w="2405" w:type="dxa"/>
          <w:vMerge/>
        </w:tcPr>
        <w:p w14:paraId="3B1B68CD" w14:textId="77777777" w:rsidR="00986082" w:rsidRPr="00794995" w:rsidRDefault="00986082" w:rsidP="00785FFA">
          <w:pPr>
            <w:spacing w:after="0" w:line="240" w:lineRule="auto"/>
            <w:rPr>
              <w:b/>
              <w:bCs/>
              <w:sz w:val="22"/>
            </w:rPr>
          </w:pPr>
        </w:p>
      </w:tc>
      <w:tc>
        <w:tcPr>
          <w:tcW w:w="8647" w:type="dxa"/>
          <w:vMerge/>
          <w:vAlign w:val="center"/>
        </w:tcPr>
        <w:p w14:paraId="25905239" w14:textId="77777777" w:rsidR="00986082" w:rsidRPr="00794995" w:rsidRDefault="00986082" w:rsidP="00785FFA">
          <w:pPr>
            <w:spacing w:after="0" w:line="240" w:lineRule="auto"/>
            <w:jc w:val="center"/>
            <w:rPr>
              <w:b/>
              <w:bCs/>
              <w:sz w:val="22"/>
            </w:rPr>
          </w:pPr>
        </w:p>
      </w:tc>
      <w:tc>
        <w:tcPr>
          <w:tcW w:w="2551" w:type="dxa"/>
          <w:vAlign w:val="center"/>
        </w:tcPr>
        <w:p w14:paraId="2CAF0EB4" w14:textId="77777777" w:rsidR="00986082" w:rsidRPr="00794995" w:rsidRDefault="00986082" w:rsidP="00785FFA">
          <w:pPr>
            <w:spacing w:after="0" w:line="240" w:lineRule="auto"/>
            <w:ind w:hanging="11"/>
            <w:jc w:val="center"/>
            <w:rPr>
              <w:b/>
              <w:bCs/>
              <w:sz w:val="22"/>
            </w:rPr>
          </w:pPr>
          <w:r w:rsidRPr="00794995">
            <w:rPr>
              <w:b/>
              <w:bCs/>
              <w:sz w:val="22"/>
            </w:rPr>
            <w:t>Página:</w:t>
          </w:r>
        </w:p>
        <w:p w14:paraId="52D3D97E" w14:textId="26DB56EB" w:rsidR="00986082" w:rsidRPr="00794995" w:rsidRDefault="00986082"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504E57">
            <w:rPr>
              <w:b/>
              <w:bCs/>
              <w:noProof/>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504E57">
            <w:rPr>
              <w:b/>
              <w:bCs/>
              <w:noProof/>
              <w:sz w:val="22"/>
            </w:rPr>
            <w:t>1</w:t>
          </w:r>
          <w:r w:rsidRPr="00794995">
            <w:rPr>
              <w:b/>
              <w:bCs/>
              <w:sz w:val="22"/>
            </w:rPr>
            <w:fldChar w:fldCharType="end"/>
          </w:r>
          <w:r w:rsidRPr="00794995">
            <w:rPr>
              <w:b/>
              <w:bCs/>
              <w:sz w:val="22"/>
            </w:rPr>
            <w:t xml:space="preserve"> </w:t>
          </w:r>
        </w:p>
      </w:tc>
    </w:tr>
  </w:tbl>
  <w:p w14:paraId="340E0E42" w14:textId="3CBCE1B0" w:rsidR="00986082" w:rsidRPr="00785FFA" w:rsidRDefault="00986082">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B70D2" w14:textId="77777777" w:rsidR="00986082" w:rsidRDefault="0098608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C460A7A"/>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F8B71E9"/>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58D05F42"/>
    <w:multiLevelType w:val="multilevel"/>
    <w:tmpl w:val="54F4730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0"/>
  </w:num>
  <w:num w:numId="5">
    <w:abstractNumId w:val="2"/>
  </w:num>
  <w:num w:numId="6">
    <w:abstractNumId w:val="6"/>
  </w:num>
  <w:num w:numId="7">
    <w:abstractNumId w:val="8"/>
  </w:num>
  <w:num w:numId="8">
    <w:abstractNumId w:val="9"/>
  </w:num>
  <w:num w:numId="9">
    <w:abstractNumId w:val="13"/>
  </w:num>
  <w:num w:numId="10">
    <w:abstractNumId w:val="15"/>
  </w:num>
  <w:num w:numId="11">
    <w:abstractNumId w:val="10"/>
  </w:num>
  <w:num w:numId="12">
    <w:abstractNumId w:val="14"/>
  </w:num>
  <w:num w:numId="13">
    <w:abstractNumId w:val="11"/>
  </w:num>
  <w:num w:numId="14">
    <w:abstractNumId w:val="12"/>
  </w:num>
  <w:num w:numId="15">
    <w:abstractNumId w:val="3"/>
  </w:num>
  <w:num w:numId="1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62"/>
    <w:rsid w:val="00000972"/>
    <w:rsid w:val="000039EA"/>
    <w:rsid w:val="00003D6C"/>
    <w:rsid w:val="00016B12"/>
    <w:rsid w:val="0002030B"/>
    <w:rsid w:val="0002175E"/>
    <w:rsid w:val="000275E5"/>
    <w:rsid w:val="00027BEA"/>
    <w:rsid w:val="000321D3"/>
    <w:rsid w:val="00034220"/>
    <w:rsid w:val="0005261D"/>
    <w:rsid w:val="0005319A"/>
    <w:rsid w:val="000541C5"/>
    <w:rsid w:val="00055CD7"/>
    <w:rsid w:val="00056F46"/>
    <w:rsid w:val="00057ABB"/>
    <w:rsid w:val="000647E8"/>
    <w:rsid w:val="000A16BF"/>
    <w:rsid w:val="000A63F5"/>
    <w:rsid w:val="000A6A7B"/>
    <w:rsid w:val="000B2E5D"/>
    <w:rsid w:val="000C1B0D"/>
    <w:rsid w:val="000C1B86"/>
    <w:rsid w:val="000D087F"/>
    <w:rsid w:val="000D0BC5"/>
    <w:rsid w:val="000D151C"/>
    <w:rsid w:val="000D5D8C"/>
    <w:rsid w:val="000E605D"/>
    <w:rsid w:val="000E6757"/>
    <w:rsid w:val="000F10D7"/>
    <w:rsid w:val="000F1D5A"/>
    <w:rsid w:val="00100EEF"/>
    <w:rsid w:val="001045B8"/>
    <w:rsid w:val="00105A23"/>
    <w:rsid w:val="001079E5"/>
    <w:rsid w:val="00110362"/>
    <w:rsid w:val="00113E1E"/>
    <w:rsid w:val="001148FF"/>
    <w:rsid w:val="00117289"/>
    <w:rsid w:val="00120611"/>
    <w:rsid w:val="00122D86"/>
    <w:rsid w:val="0013242C"/>
    <w:rsid w:val="001410B8"/>
    <w:rsid w:val="001441BC"/>
    <w:rsid w:val="001505C1"/>
    <w:rsid w:val="00166790"/>
    <w:rsid w:val="001720E8"/>
    <w:rsid w:val="001756A4"/>
    <w:rsid w:val="001832FA"/>
    <w:rsid w:val="00185E00"/>
    <w:rsid w:val="0018697B"/>
    <w:rsid w:val="001901F5"/>
    <w:rsid w:val="0019182A"/>
    <w:rsid w:val="00192345"/>
    <w:rsid w:val="00192BF6"/>
    <w:rsid w:val="00194F64"/>
    <w:rsid w:val="00196D0A"/>
    <w:rsid w:val="001B1B45"/>
    <w:rsid w:val="001B6E34"/>
    <w:rsid w:val="001C026C"/>
    <w:rsid w:val="001C3CA5"/>
    <w:rsid w:val="001C5938"/>
    <w:rsid w:val="001C6C98"/>
    <w:rsid w:val="001C7E5C"/>
    <w:rsid w:val="001D0741"/>
    <w:rsid w:val="001D18A9"/>
    <w:rsid w:val="001D43F5"/>
    <w:rsid w:val="001D4B14"/>
    <w:rsid w:val="001D56F1"/>
    <w:rsid w:val="001D5DB9"/>
    <w:rsid w:val="001E2ADB"/>
    <w:rsid w:val="001E31AF"/>
    <w:rsid w:val="001E3A5D"/>
    <w:rsid w:val="001E7417"/>
    <w:rsid w:val="001F1066"/>
    <w:rsid w:val="001F70F6"/>
    <w:rsid w:val="00213528"/>
    <w:rsid w:val="00223E43"/>
    <w:rsid w:val="00226F5F"/>
    <w:rsid w:val="00230CD8"/>
    <w:rsid w:val="0023260B"/>
    <w:rsid w:val="002475B2"/>
    <w:rsid w:val="0025132E"/>
    <w:rsid w:val="002620F6"/>
    <w:rsid w:val="00264EB9"/>
    <w:rsid w:val="002708AC"/>
    <w:rsid w:val="00281B26"/>
    <w:rsid w:val="00283649"/>
    <w:rsid w:val="00284F97"/>
    <w:rsid w:val="00287370"/>
    <w:rsid w:val="002947B4"/>
    <w:rsid w:val="00295E7B"/>
    <w:rsid w:val="00297648"/>
    <w:rsid w:val="002A1522"/>
    <w:rsid w:val="002A6C30"/>
    <w:rsid w:val="002B3C41"/>
    <w:rsid w:val="002D5DA4"/>
    <w:rsid w:val="002E0101"/>
    <w:rsid w:val="002E1879"/>
    <w:rsid w:val="002E2DB8"/>
    <w:rsid w:val="002E5A08"/>
    <w:rsid w:val="002E6EC6"/>
    <w:rsid w:val="002F400E"/>
    <w:rsid w:val="00300D68"/>
    <w:rsid w:val="0030177E"/>
    <w:rsid w:val="00302114"/>
    <w:rsid w:val="00304B5A"/>
    <w:rsid w:val="00316B59"/>
    <w:rsid w:val="00321139"/>
    <w:rsid w:val="00321790"/>
    <w:rsid w:val="0032517B"/>
    <w:rsid w:val="003307F2"/>
    <w:rsid w:val="00330B0B"/>
    <w:rsid w:val="003312E9"/>
    <w:rsid w:val="0033591B"/>
    <w:rsid w:val="00337D25"/>
    <w:rsid w:val="00343D4E"/>
    <w:rsid w:val="00365A5E"/>
    <w:rsid w:val="0037121B"/>
    <w:rsid w:val="00372FE8"/>
    <w:rsid w:val="0038343F"/>
    <w:rsid w:val="003A2C65"/>
    <w:rsid w:val="003A373C"/>
    <w:rsid w:val="003B0E27"/>
    <w:rsid w:val="003B60C3"/>
    <w:rsid w:val="003B7646"/>
    <w:rsid w:val="003B7D98"/>
    <w:rsid w:val="003C3C2A"/>
    <w:rsid w:val="003C6483"/>
    <w:rsid w:val="003C76D7"/>
    <w:rsid w:val="003C7941"/>
    <w:rsid w:val="003D57B2"/>
    <w:rsid w:val="003D5822"/>
    <w:rsid w:val="003D7EE1"/>
    <w:rsid w:val="003E0B97"/>
    <w:rsid w:val="003E1446"/>
    <w:rsid w:val="003E2813"/>
    <w:rsid w:val="003E4A8A"/>
    <w:rsid w:val="003E4D29"/>
    <w:rsid w:val="003E6108"/>
    <w:rsid w:val="003F0483"/>
    <w:rsid w:val="003F0593"/>
    <w:rsid w:val="003F0E82"/>
    <w:rsid w:val="003F27D9"/>
    <w:rsid w:val="00416830"/>
    <w:rsid w:val="00432F18"/>
    <w:rsid w:val="00437238"/>
    <w:rsid w:val="00437AAA"/>
    <w:rsid w:val="00446A67"/>
    <w:rsid w:val="004519F7"/>
    <w:rsid w:val="0045317A"/>
    <w:rsid w:val="004540FB"/>
    <w:rsid w:val="004544D4"/>
    <w:rsid w:val="0045498C"/>
    <w:rsid w:val="00455E13"/>
    <w:rsid w:val="00461EC7"/>
    <w:rsid w:val="0046256C"/>
    <w:rsid w:val="00462F80"/>
    <w:rsid w:val="00464415"/>
    <w:rsid w:val="00466DEC"/>
    <w:rsid w:val="00470251"/>
    <w:rsid w:val="004806E7"/>
    <w:rsid w:val="004825D0"/>
    <w:rsid w:val="004828B4"/>
    <w:rsid w:val="0049359F"/>
    <w:rsid w:val="00496632"/>
    <w:rsid w:val="004A4341"/>
    <w:rsid w:val="004A5AFF"/>
    <w:rsid w:val="004B1FCD"/>
    <w:rsid w:val="004B54C5"/>
    <w:rsid w:val="004C2413"/>
    <w:rsid w:val="004C6657"/>
    <w:rsid w:val="004D068F"/>
    <w:rsid w:val="004D2031"/>
    <w:rsid w:val="004D6A05"/>
    <w:rsid w:val="004D6F49"/>
    <w:rsid w:val="004E0C04"/>
    <w:rsid w:val="004F307B"/>
    <w:rsid w:val="0050053E"/>
    <w:rsid w:val="005040C8"/>
    <w:rsid w:val="00504E57"/>
    <w:rsid w:val="00511424"/>
    <w:rsid w:val="0051152B"/>
    <w:rsid w:val="005208B8"/>
    <w:rsid w:val="005214A1"/>
    <w:rsid w:val="00521B02"/>
    <w:rsid w:val="00523A07"/>
    <w:rsid w:val="00524282"/>
    <w:rsid w:val="005254BF"/>
    <w:rsid w:val="00526447"/>
    <w:rsid w:val="005277A2"/>
    <w:rsid w:val="00534AA8"/>
    <w:rsid w:val="00542316"/>
    <w:rsid w:val="00546794"/>
    <w:rsid w:val="00551BFB"/>
    <w:rsid w:val="00556232"/>
    <w:rsid w:val="00560B13"/>
    <w:rsid w:val="00561EC5"/>
    <w:rsid w:val="00576ADE"/>
    <w:rsid w:val="00580148"/>
    <w:rsid w:val="00592D0D"/>
    <w:rsid w:val="00595203"/>
    <w:rsid w:val="005A0DFC"/>
    <w:rsid w:val="005B3614"/>
    <w:rsid w:val="005B4F7A"/>
    <w:rsid w:val="005C17A9"/>
    <w:rsid w:val="005C6CE2"/>
    <w:rsid w:val="005D240B"/>
    <w:rsid w:val="005D3532"/>
    <w:rsid w:val="005D3B80"/>
    <w:rsid w:val="005E1D2D"/>
    <w:rsid w:val="005E4909"/>
    <w:rsid w:val="005E5D44"/>
    <w:rsid w:val="005E6B21"/>
    <w:rsid w:val="005F41C5"/>
    <w:rsid w:val="005F5DAF"/>
    <w:rsid w:val="0060249F"/>
    <w:rsid w:val="00603488"/>
    <w:rsid w:val="00612EF0"/>
    <w:rsid w:val="00613380"/>
    <w:rsid w:val="0063192F"/>
    <w:rsid w:val="006350A6"/>
    <w:rsid w:val="00635915"/>
    <w:rsid w:val="006366B6"/>
    <w:rsid w:val="006404FC"/>
    <w:rsid w:val="0064680D"/>
    <w:rsid w:val="00646D73"/>
    <w:rsid w:val="00647FD7"/>
    <w:rsid w:val="006628D6"/>
    <w:rsid w:val="00666E78"/>
    <w:rsid w:val="006677D7"/>
    <w:rsid w:val="006679E7"/>
    <w:rsid w:val="0067049C"/>
    <w:rsid w:val="00670FF2"/>
    <w:rsid w:val="006746F2"/>
    <w:rsid w:val="0067625E"/>
    <w:rsid w:val="006902AD"/>
    <w:rsid w:val="00690AAE"/>
    <w:rsid w:val="006915BD"/>
    <w:rsid w:val="00692BA4"/>
    <w:rsid w:val="006947F2"/>
    <w:rsid w:val="00695249"/>
    <w:rsid w:val="006964C1"/>
    <w:rsid w:val="00696771"/>
    <w:rsid w:val="006A28F6"/>
    <w:rsid w:val="006A65E4"/>
    <w:rsid w:val="006A783C"/>
    <w:rsid w:val="006B1D49"/>
    <w:rsid w:val="006B5798"/>
    <w:rsid w:val="006B6568"/>
    <w:rsid w:val="006C0087"/>
    <w:rsid w:val="006C13A9"/>
    <w:rsid w:val="006C1D57"/>
    <w:rsid w:val="006C1E36"/>
    <w:rsid w:val="006E6BB2"/>
    <w:rsid w:val="006E7B80"/>
    <w:rsid w:val="006F086E"/>
    <w:rsid w:val="006F228A"/>
    <w:rsid w:val="006F3A95"/>
    <w:rsid w:val="00700BD0"/>
    <w:rsid w:val="00701FD1"/>
    <w:rsid w:val="00703D80"/>
    <w:rsid w:val="00710621"/>
    <w:rsid w:val="00720C39"/>
    <w:rsid w:val="00722280"/>
    <w:rsid w:val="00727A40"/>
    <w:rsid w:val="0073323C"/>
    <w:rsid w:val="0073463F"/>
    <w:rsid w:val="007403B9"/>
    <w:rsid w:val="00746C5C"/>
    <w:rsid w:val="00746CA9"/>
    <w:rsid w:val="0075342F"/>
    <w:rsid w:val="00755CDE"/>
    <w:rsid w:val="007575F9"/>
    <w:rsid w:val="00757CB6"/>
    <w:rsid w:val="007637E9"/>
    <w:rsid w:val="0076463A"/>
    <w:rsid w:val="00775BC1"/>
    <w:rsid w:val="00781DB2"/>
    <w:rsid w:val="007839BC"/>
    <w:rsid w:val="00785FFA"/>
    <w:rsid w:val="00792FC9"/>
    <w:rsid w:val="00794995"/>
    <w:rsid w:val="007979DE"/>
    <w:rsid w:val="007A21B3"/>
    <w:rsid w:val="007A558F"/>
    <w:rsid w:val="007A6214"/>
    <w:rsid w:val="007A77C3"/>
    <w:rsid w:val="007B06EF"/>
    <w:rsid w:val="007B0D00"/>
    <w:rsid w:val="007B5773"/>
    <w:rsid w:val="007B5E25"/>
    <w:rsid w:val="007C0FFB"/>
    <w:rsid w:val="007C1889"/>
    <w:rsid w:val="007C3E2D"/>
    <w:rsid w:val="007C4D5C"/>
    <w:rsid w:val="007C6882"/>
    <w:rsid w:val="007D77C4"/>
    <w:rsid w:val="007E79B1"/>
    <w:rsid w:val="007E7AAC"/>
    <w:rsid w:val="007E7CA1"/>
    <w:rsid w:val="007F4A43"/>
    <w:rsid w:val="007F7DA0"/>
    <w:rsid w:val="008016F4"/>
    <w:rsid w:val="0080445F"/>
    <w:rsid w:val="00806453"/>
    <w:rsid w:val="00813577"/>
    <w:rsid w:val="008144CB"/>
    <w:rsid w:val="00815DEE"/>
    <w:rsid w:val="008272AE"/>
    <w:rsid w:val="00831BF7"/>
    <w:rsid w:val="00834B9D"/>
    <w:rsid w:val="00834EE6"/>
    <w:rsid w:val="00836EB5"/>
    <w:rsid w:val="0085407C"/>
    <w:rsid w:val="00856471"/>
    <w:rsid w:val="008640F8"/>
    <w:rsid w:val="00864A15"/>
    <w:rsid w:val="00867179"/>
    <w:rsid w:val="008677D4"/>
    <w:rsid w:val="00873D12"/>
    <w:rsid w:val="00881673"/>
    <w:rsid w:val="008876BA"/>
    <w:rsid w:val="00890AF2"/>
    <w:rsid w:val="00893F80"/>
    <w:rsid w:val="008941A7"/>
    <w:rsid w:val="008A0866"/>
    <w:rsid w:val="008A32E0"/>
    <w:rsid w:val="008A4A3F"/>
    <w:rsid w:val="008A7D99"/>
    <w:rsid w:val="008B20C2"/>
    <w:rsid w:val="008C010F"/>
    <w:rsid w:val="008C0B4E"/>
    <w:rsid w:val="008C20E9"/>
    <w:rsid w:val="008C2F1A"/>
    <w:rsid w:val="008C53FC"/>
    <w:rsid w:val="008D32A2"/>
    <w:rsid w:val="008E001B"/>
    <w:rsid w:val="008E4AE6"/>
    <w:rsid w:val="008F266E"/>
    <w:rsid w:val="008F26B9"/>
    <w:rsid w:val="008F379B"/>
    <w:rsid w:val="00900764"/>
    <w:rsid w:val="00907FFD"/>
    <w:rsid w:val="00911DB4"/>
    <w:rsid w:val="00916A00"/>
    <w:rsid w:val="00917159"/>
    <w:rsid w:val="0093393C"/>
    <w:rsid w:val="00940A99"/>
    <w:rsid w:val="00947060"/>
    <w:rsid w:val="00947186"/>
    <w:rsid w:val="00950409"/>
    <w:rsid w:val="00955308"/>
    <w:rsid w:val="009560B0"/>
    <w:rsid w:val="009565E9"/>
    <w:rsid w:val="009615DE"/>
    <w:rsid w:val="009714D0"/>
    <w:rsid w:val="00973017"/>
    <w:rsid w:val="00974EB7"/>
    <w:rsid w:val="00974F21"/>
    <w:rsid w:val="00981ABE"/>
    <w:rsid w:val="00983B78"/>
    <w:rsid w:val="00986082"/>
    <w:rsid w:val="009861BD"/>
    <w:rsid w:val="009873FC"/>
    <w:rsid w:val="00991ED0"/>
    <w:rsid w:val="00992965"/>
    <w:rsid w:val="00993D47"/>
    <w:rsid w:val="0099556E"/>
    <w:rsid w:val="009963E9"/>
    <w:rsid w:val="009B2D40"/>
    <w:rsid w:val="009B3ABC"/>
    <w:rsid w:val="009C0198"/>
    <w:rsid w:val="009C2AA2"/>
    <w:rsid w:val="009C39D5"/>
    <w:rsid w:val="009C48A7"/>
    <w:rsid w:val="009C5F9E"/>
    <w:rsid w:val="009D174A"/>
    <w:rsid w:val="009D4B9D"/>
    <w:rsid w:val="009E0542"/>
    <w:rsid w:val="009E122B"/>
    <w:rsid w:val="009F0F89"/>
    <w:rsid w:val="009F6C2E"/>
    <w:rsid w:val="00A05387"/>
    <w:rsid w:val="00A126E9"/>
    <w:rsid w:val="00A1350A"/>
    <w:rsid w:val="00A14567"/>
    <w:rsid w:val="00A2239C"/>
    <w:rsid w:val="00A245AD"/>
    <w:rsid w:val="00A33F2D"/>
    <w:rsid w:val="00A357EA"/>
    <w:rsid w:val="00A35A41"/>
    <w:rsid w:val="00A375A2"/>
    <w:rsid w:val="00A43804"/>
    <w:rsid w:val="00A45F89"/>
    <w:rsid w:val="00A46B8B"/>
    <w:rsid w:val="00A55C70"/>
    <w:rsid w:val="00A62F0E"/>
    <w:rsid w:val="00A6746B"/>
    <w:rsid w:val="00A67A1B"/>
    <w:rsid w:val="00A72CC5"/>
    <w:rsid w:val="00A73449"/>
    <w:rsid w:val="00A87E05"/>
    <w:rsid w:val="00A90806"/>
    <w:rsid w:val="00A9314E"/>
    <w:rsid w:val="00AA0491"/>
    <w:rsid w:val="00AA42FC"/>
    <w:rsid w:val="00AA517A"/>
    <w:rsid w:val="00AA66CB"/>
    <w:rsid w:val="00AB5E71"/>
    <w:rsid w:val="00AC0EBA"/>
    <w:rsid w:val="00AC1536"/>
    <w:rsid w:val="00AE0AEB"/>
    <w:rsid w:val="00AE1B38"/>
    <w:rsid w:val="00B03DB1"/>
    <w:rsid w:val="00B10583"/>
    <w:rsid w:val="00B11369"/>
    <w:rsid w:val="00B2158D"/>
    <w:rsid w:val="00B23BE2"/>
    <w:rsid w:val="00B2643D"/>
    <w:rsid w:val="00B34BCE"/>
    <w:rsid w:val="00B40143"/>
    <w:rsid w:val="00B41A78"/>
    <w:rsid w:val="00B46E7D"/>
    <w:rsid w:val="00B53EBB"/>
    <w:rsid w:val="00B5401F"/>
    <w:rsid w:val="00B54A7F"/>
    <w:rsid w:val="00B56C3E"/>
    <w:rsid w:val="00B66BD6"/>
    <w:rsid w:val="00B67088"/>
    <w:rsid w:val="00B70E42"/>
    <w:rsid w:val="00B712CB"/>
    <w:rsid w:val="00B74500"/>
    <w:rsid w:val="00B77802"/>
    <w:rsid w:val="00B952D4"/>
    <w:rsid w:val="00B977F6"/>
    <w:rsid w:val="00BB4F36"/>
    <w:rsid w:val="00BB75CF"/>
    <w:rsid w:val="00BC39C3"/>
    <w:rsid w:val="00BC642C"/>
    <w:rsid w:val="00BC69A1"/>
    <w:rsid w:val="00BC7CC8"/>
    <w:rsid w:val="00BD344E"/>
    <w:rsid w:val="00BD3973"/>
    <w:rsid w:val="00BE33C0"/>
    <w:rsid w:val="00BE38B7"/>
    <w:rsid w:val="00BE425F"/>
    <w:rsid w:val="00BE4BDC"/>
    <w:rsid w:val="00BE7229"/>
    <w:rsid w:val="00BF258E"/>
    <w:rsid w:val="00BF4D29"/>
    <w:rsid w:val="00BF778E"/>
    <w:rsid w:val="00C0337F"/>
    <w:rsid w:val="00C033A9"/>
    <w:rsid w:val="00C0544C"/>
    <w:rsid w:val="00C1416F"/>
    <w:rsid w:val="00C1623F"/>
    <w:rsid w:val="00C16245"/>
    <w:rsid w:val="00C20605"/>
    <w:rsid w:val="00C2340B"/>
    <w:rsid w:val="00C237A5"/>
    <w:rsid w:val="00C2696C"/>
    <w:rsid w:val="00C27006"/>
    <w:rsid w:val="00C306BF"/>
    <w:rsid w:val="00C310CD"/>
    <w:rsid w:val="00C34E42"/>
    <w:rsid w:val="00C427C4"/>
    <w:rsid w:val="00C43E13"/>
    <w:rsid w:val="00C50FDD"/>
    <w:rsid w:val="00C704C8"/>
    <w:rsid w:val="00C7189C"/>
    <w:rsid w:val="00C969ED"/>
    <w:rsid w:val="00CA1FB9"/>
    <w:rsid w:val="00CA3E3D"/>
    <w:rsid w:val="00CB29F8"/>
    <w:rsid w:val="00CB7066"/>
    <w:rsid w:val="00CC131C"/>
    <w:rsid w:val="00CC1EF1"/>
    <w:rsid w:val="00CC7129"/>
    <w:rsid w:val="00CD1C9B"/>
    <w:rsid w:val="00CD21CB"/>
    <w:rsid w:val="00CD4989"/>
    <w:rsid w:val="00CE4B31"/>
    <w:rsid w:val="00CE6306"/>
    <w:rsid w:val="00CF0067"/>
    <w:rsid w:val="00D04807"/>
    <w:rsid w:val="00D10DC2"/>
    <w:rsid w:val="00D13129"/>
    <w:rsid w:val="00D20AAB"/>
    <w:rsid w:val="00D22B1E"/>
    <w:rsid w:val="00D34A81"/>
    <w:rsid w:val="00D36BF0"/>
    <w:rsid w:val="00D407B0"/>
    <w:rsid w:val="00D465D2"/>
    <w:rsid w:val="00D46F4D"/>
    <w:rsid w:val="00D5048A"/>
    <w:rsid w:val="00D528B8"/>
    <w:rsid w:val="00D544A4"/>
    <w:rsid w:val="00D55149"/>
    <w:rsid w:val="00D56F3E"/>
    <w:rsid w:val="00D609A1"/>
    <w:rsid w:val="00D642EF"/>
    <w:rsid w:val="00D6614A"/>
    <w:rsid w:val="00D74F48"/>
    <w:rsid w:val="00D75993"/>
    <w:rsid w:val="00D75C78"/>
    <w:rsid w:val="00D81E46"/>
    <w:rsid w:val="00D841D9"/>
    <w:rsid w:val="00D852F8"/>
    <w:rsid w:val="00D86E5F"/>
    <w:rsid w:val="00D9445D"/>
    <w:rsid w:val="00DA32F1"/>
    <w:rsid w:val="00DA47CC"/>
    <w:rsid w:val="00DA72F1"/>
    <w:rsid w:val="00DD3141"/>
    <w:rsid w:val="00DD62E1"/>
    <w:rsid w:val="00DE1B35"/>
    <w:rsid w:val="00DE57F5"/>
    <w:rsid w:val="00DF054C"/>
    <w:rsid w:val="00DF497F"/>
    <w:rsid w:val="00E011E5"/>
    <w:rsid w:val="00E055D5"/>
    <w:rsid w:val="00E05F2D"/>
    <w:rsid w:val="00E2059E"/>
    <w:rsid w:val="00E2239E"/>
    <w:rsid w:val="00E228A9"/>
    <w:rsid w:val="00E24D28"/>
    <w:rsid w:val="00E26C77"/>
    <w:rsid w:val="00E302A4"/>
    <w:rsid w:val="00E31EC6"/>
    <w:rsid w:val="00E37D1E"/>
    <w:rsid w:val="00E559AF"/>
    <w:rsid w:val="00E60CDA"/>
    <w:rsid w:val="00E65612"/>
    <w:rsid w:val="00E74859"/>
    <w:rsid w:val="00E74E07"/>
    <w:rsid w:val="00E766D3"/>
    <w:rsid w:val="00E77CF5"/>
    <w:rsid w:val="00E95260"/>
    <w:rsid w:val="00EA0AEE"/>
    <w:rsid w:val="00EA2F66"/>
    <w:rsid w:val="00EB1185"/>
    <w:rsid w:val="00EB40B8"/>
    <w:rsid w:val="00EC33AE"/>
    <w:rsid w:val="00EC56B1"/>
    <w:rsid w:val="00EC5813"/>
    <w:rsid w:val="00ED2F43"/>
    <w:rsid w:val="00ED5259"/>
    <w:rsid w:val="00EE25C2"/>
    <w:rsid w:val="00EE37BA"/>
    <w:rsid w:val="00EF2D23"/>
    <w:rsid w:val="00EF6DDA"/>
    <w:rsid w:val="00F00919"/>
    <w:rsid w:val="00F034B8"/>
    <w:rsid w:val="00F03C75"/>
    <w:rsid w:val="00F043CE"/>
    <w:rsid w:val="00F06736"/>
    <w:rsid w:val="00F06777"/>
    <w:rsid w:val="00F15355"/>
    <w:rsid w:val="00F15463"/>
    <w:rsid w:val="00F1665D"/>
    <w:rsid w:val="00F21326"/>
    <w:rsid w:val="00F224DF"/>
    <w:rsid w:val="00F22FC4"/>
    <w:rsid w:val="00F24DAE"/>
    <w:rsid w:val="00F26547"/>
    <w:rsid w:val="00F308A6"/>
    <w:rsid w:val="00F31D15"/>
    <w:rsid w:val="00F42F5A"/>
    <w:rsid w:val="00F46BF6"/>
    <w:rsid w:val="00F503A1"/>
    <w:rsid w:val="00F5674E"/>
    <w:rsid w:val="00F56C03"/>
    <w:rsid w:val="00F642DB"/>
    <w:rsid w:val="00F70680"/>
    <w:rsid w:val="00F714ED"/>
    <w:rsid w:val="00F7152C"/>
    <w:rsid w:val="00F71F8D"/>
    <w:rsid w:val="00F8140D"/>
    <w:rsid w:val="00F84C57"/>
    <w:rsid w:val="00F85654"/>
    <w:rsid w:val="00F872AE"/>
    <w:rsid w:val="00F91F42"/>
    <w:rsid w:val="00F92985"/>
    <w:rsid w:val="00F93F73"/>
    <w:rsid w:val="00F9589A"/>
    <w:rsid w:val="00FA4C1B"/>
    <w:rsid w:val="00FB18C7"/>
    <w:rsid w:val="00FB2D31"/>
    <w:rsid w:val="00FB3FD3"/>
    <w:rsid w:val="00FB4159"/>
    <w:rsid w:val="00FB443F"/>
    <w:rsid w:val="00FB4FF4"/>
    <w:rsid w:val="00FC5BAF"/>
    <w:rsid w:val="00FC5E35"/>
    <w:rsid w:val="00FC6B38"/>
    <w:rsid w:val="00FE11F9"/>
    <w:rsid w:val="00FE28C3"/>
    <w:rsid w:val="00FE4842"/>
    <w:rsid w:val="00FE4A72"/>
    <w:rsid w:val="00FF1A99"/>
    <w:rsid w:val="00FF313C"/>
    <w:rsid w:val="00FF444D"/>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882"/>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paragraph" w:customStyle="1" w:styleId="TableParagraph">
    <w:name w:val="Table Paragraph"/>
    <w:basedOn w:val="Normal"/>
    <w:uiPriority w:val="1"/>
    <w:qFormat/>
    <w:rsid w:val="006677D7"/>
    <w:pPr>
      <w:widowControl w:val="0"/>
      <w:autoSpaceDE w:val="0"/>
      <w:autoSpaceDN w:val="0"/>
      <w:spacing w:after="0" w:line="240" w:lineRule="auto"/>
      <w:ind w:left="0" w:firstLine="0"/>
      <w:jc w:val="left"/>
    </w:pPr>
    <w:rPr>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FB398E2-9070-4E58-9781-3C94EC5B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16</Pages>
  <Words>4440</Words>
  <Characters>25310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Armida</cp:lastModifiedBy>
  <cp:revision>15</cp:revision>
  <cp:lastPrinted>2025-01-21T16:20:00Z</cp:lastPrinted>
  <dcterms:created xsi:type="dcterms:W3CDTF">2025-08-12T16:19:00Z</dcterms:created>
  <dcterms:modified xsi:type="dcterms:W3CDTF">2025-08-15T20:35:00Z</dcterms:modified>
</cp:coreProperties>
</file>