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48DFCEED"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2116FE">
        <w:rPr>
          <w:bCs/>
          <w:szCs w:val="20"/>
          <w:lang w:val="es-MX" w:eastAsia="es-MX"/>
        </w:rPr>
        <w:t>Enero-Jun 2025</w:t>
      </w:r>
    </w:p>
    <w:p w14:paraId="3AC5EBEE" w14:textId="432579A0"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4E7F8E" w:rsidRPr="004E7F8E">
        <w:rPr>
          <w:b/>
        </w:rPr>
        <w:t>Fundamentos de Ingeniería de Software</w:t>
      </w:r>
    </w:p>
    <w:p w14:paraId="3824F2F8" w14:textId="13B5F8C8"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002116FE">
        <w:rPr>
          <w:b/>
        </w:rPr>
        <w:t>SC</w:t>
      </w:r>
      <w:r w:rsidR="004E7F8E">
        <w:rPr>
          <w:b/>
        </w:rPr>
        <w:t>C</w:t>
      </w:r>
      <w:r w:rsidR="002116FE">
        <w:rPr>
          <w:b/>
        </w:rPr>
        <w:t>-100</w:t>
      </w:r>
      <w:r w:rsidR="004E7F8E">
        <w:rPr>
          <w:b/>
        </w:rPr>
        <w:t>7</w:t>
      </w:r>
    </w:p>
    <w:p w14:paraId="6A85F96E" w14:textId="152EF358" w:rsidR="004E7F8E" w:rsidRPr="004E7F8E" w:rsidRDefault="0076463A" w:rsidP="004E7F8E">
      <w:pPr>
        <w:tabs>
          <w:tab w:val="left" w:pos="7380"/>
        </w:tabs>
        <w:autoSpaceDE w:val="0"/>
        <w:autoSpaceDN w:val="0"/>
        <w:adjustRightInd w:val="0"/>
        <w:ind w:left="2977"/>
        <w:rPr>
          <w:b/>
        </w:rPr>
      </w:pPr>
      <w:r w:rsidRPr="009F6C2E">
        <w:rPr>
          <w:szCs w:val="20"/>
          <w:lang w:val="es-MX" w:eastAsia="es-MX"/>
        </w:rPr>
        <w:t xml:space="preserve">Horas teoría-Horas práctica-Créditos: </w:t>
      </w:r>
      <w:r w:rsidR="004E7F8E">
        <w:rPr>
          <w:b/>
        </w:rPr>
        <w:t>2</w:t>
      </w:r>
      <w:r w:rsidR="002116FE">
        <w:rPr>
          <w:b/>
        </w:rPr>
        <w:t>-</w:t>
      </w:r>
      <w:r w:rsidR="004E7F8E">
        <w:rPr>
          <w:b/>
        </w:rPr>
        <w:t>2</w:t>
      </w:r>
      <w:r w:rsidR="002116FE">
        <w:rPr>
          <w:b/>
        </w:rPr>
        <w:t>-</w:t>
      </w:r>
      <w:r w:rsidR="004E7F8E">
        <w:rPr>
          <w:b/>
        </w:rPr>
        <w:t>4</w:t>
      </w:r>
    </w:p>
    <w:p w14:paraId="0D90DCEF" w14:textId="439FDEF0"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Nombre del Programa Educativo:</w:t>
      </w:r>
      <w:r w:rsidR="002116FE" w:rsidRPr="002116FE">
        <w:rPr>
          <w:b/>
        </w:rPr>
        <w:t xml:space="preserve"> </w:t>
      </w:r>
      <w:r w:rsidR="002116FE">
        <w:rPr>
          <w:b/>
        </w:rPr>
        <w:t>Ingeniería en Sistemas Computacionales</w:t>
      </w:r>
    </w:p>
    <w:p w14:paraId="55F8CD92" w14:textId="4715BFF0"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Pr="004E7F8E">
        <w:rPr>
          <w:szCs w:val="20"/>
          <w:lang w:val="es-MX" w:eastAsia="es-MX"/>
        </w:rPr>
        <w:t>:</w:t>
      </w:r>
      <w:r w:rsidR="004E7F8E" w:rsidRPr="004E7F8E">
        <w:rPr>
          <w:szCs w:val="20"/>
          <w:lang w:val="es-MX" w:eastAsia="es-MX"/>
        </w:rPr>
        <w:t xml:space="preserve"> </w:t>
      </w:r>
      <w:r w:rsidR="00C1771B" w:rsidRPr="00C1771B">
        <w:rPr>
          <w:szCs w:val="20"/>
          <w:lang w:val="es-MX" w:eastAsia="es-MX"/>
        </w:rPr>
        <w:t>ISIC-2010-224</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0533DC" w14:paraId="6573784A" w14:textId="77777777" w:rsidTr="00AB5E71">
        <w:tc>
          <w:tcPr>
            <w:tcW w:w="13712" w:type="dxa"/>
          </w:tcPr>
          <w:p w14:paraId="5C909FBD" w14:textId="77777777" w:rsidR="00AB5E71" w:rsidRDefault="004E7F8E" w:rsidP="00833BBF">
            <w:pPr>
              <w:autoSpaceDE w:val="0"/>
              <w:autoSpaceDN w:val="0"/>
              <w:adjustRightInd w:val="0"/>
              <w:ind w:left="0" w:firstLine="0"/>
              <w:rPr>
                <w:szCs w:val="20"/>
              </w:rPr>
            </w:pPr>
            <w:r w:rsidRPr="004E7F8E">
              <w:rPr>
                <w:szCs w:val="20"/>
              </w:rPr>
              <w:t>Es una introducción a la Ingeniería de Software que involucra la comprensión de conceptos,</w:t>
            </w:r>
            <w:r>
              <w:rPr>
                <w:szCs w:val="20"/>
              </w:rPr>
              <w:t xml:space="preserve"> </w:t>
            </w:r>
            <w:r w:rsidRPr="004E7F8E">
              <w:rPr>
                <w:szCs w:val="20"/>
              </w:rPr>
              <w:t>metodologías, técnicas y herramientas para la elaboración del análisis de un proyecto a partir de un</w:t>
            </w:r>
            <w:r>
              <w:rPr>
                <w:szCs w:val="20"/>
              </w:rPr>
              <w:t xml:space="preserve"> </w:t>
            </w:r>
            <w:r w:rsidRPr="004E7F8E">
              <w:rPr>
                <w:szCs w:val="20"/>
              </w:rPr>
              <w:t>modelo de negocios.</w:t>
            </w:r>
          </w:p>
          <w:p w14:paraId="7B221458" w14:textId="7CD470C3" w:rsidR="000533DC" w:rsidRPr="000533DC" w:rsidRDefault="000533DC" w:rsidP="00833BBF">
            <w:pPr>
              <w:autoSpaceDE w:val="0"/>
              <w:autoSpaceDN w:val="0"/>
              <w:adjustRightInd w:val="0"/>
              <w:ind w:left="0" w:firstLine="0"/>
              <w:rPr>
                <w:szCs w:val="20"/>
              </w:rPr>
            </w:pPr>
            <w:r w:rsidRPr="000533DC">
              <w:rPr>
                <w:szCs w:val="20"/>
              </w:rPr>
              <w:t>Para abordar de manera adecuada los contenidos de esta asignatura son necesarios los conocimientos</w:t>
            </w:r>
            <w:r>
              <w:rPr>
                <w:szCs w:val="20"/>
              </w:rPr>
              <w:t xml:space="preserve"> </w:t>
            </w:r>
            <w:r w:rsidRPr="000533DC">
              <w:rPr>
                <w:szCs w:val="20"/>
              </w:rPr>
              <w:t>las asignaturas: Fundamentos de Investigación, Programación Orientada a Objetos, Taller de</w:t>
            </w:r>
            <w:r>
              <w:rPr>
                <w:szCs w:val="20"/>
              </w:rPr>
              <w:t xml:space="preserve"> </w:t>
            </w:r>
            <w:r w:rsidRPr="000533DC">
              <w:rPr>
                <w:szCs w:val="20"/>
              </w:rPr>
              <w:t>Administración y Cultura empresarial. Esta materia se relaciona posteriormente con la asignatura de</w:t>
            </w:r>
            <w:r>
              <w:rPr>
                <w:szCs w:val="20"/>
              </w:rPr>
              <w:t xml:space="preserve"> </w:t>
            </w:r>
            <w:r w:rsidRPr="000533DC">
              <w:rPr>
                <w:szCs w:val="20"/>
              </w:rPr>
              <w:t xml:space="preserve">Ingeniería de Software donde se da continuidad a la metodología de </w:t>
            </w:r>
            <w:proofErr w:type="gramStart"/>
            <w:r w:rsidRPr="000533DC">
              <w:rPr>
                <w:szCs w:val="20"/>
              </w:rPr>
              <w:t>la misma</w:t>
            </w:r>
            <w:proofErr w:type="gramEnd"/>
            <w:r w:rsidRPr="000533DC">
              <w:rPr>
                <w:szCs w:val="20"/>
              </w:rPr>
              <w:t>.</w:t>
            </w:r>
          </w:p>
        </w:tc>
      </w:tr>
    </w:tbl>
    <w:p w14:paraId="4B5DC615" w14:textId="077AAAC3" w:rsidR="006B6568" w:rsidRPr="000533DC" w:rsidRDefault="006B6568" w:rsidP="00446A67">
      <w:pPr>
        <w:autoSpaceDE w:val="0"/>
        <w:autoSpaceDN w:val="0"/>
        <w:adjustRightInd w:val="0"/>
        <w:ind w:left="0" w:firstLine="0"/>
        <w:rPr>
          <w:szCs w:val="20"/>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26280F67" w14:textId="0D4ECE50" w:rsidR="00AB5E71" w:rsidRPr="000533DC" w:rsidRDefault="000533DC" w:rsidP="00833BBF">
            <w:pPr>
              <w:autoSpaceDE w:val="0"/>
              <w:autoSpaceDN w:val="0"/>
              <w:adjustRightInd w:val="0"/>
              <w:ind w:left="0" w:firstLine="0"/>
              <w:rPr>
                <w:szCs w:val="20"/>
              </w:rPr>
            </w:pPr>
            <w:r w:rsidRPr="000533DC">
              <w:rPr>
                <w:szCs w:val="20"/>
              </w:rPr>
              <w:t xml:space="preserve">La asignatura debe ser abordada desde un enfoque teórico práctico, </w:t>
            </w:r>
            <w:r w:rsidRPr="005549E1">
              <w:rPr>
                <w:szCs w:val="20"/>
              </w:rPr>
              <w:t>aplicando los cono</w:t>
            </w:r>
            <w:r w:rsidRPr="000533DC">
              <w:rPr>
                <w:szCs w:val="20"/>
              </w:rPr>
              <w:t>cimientos de</w:t>
            </w:r>
            <w:r>
              <w:rPr>
                <w:szCs w:val="20"/>
              </w:rPr>
              <w:t xml:space="preserve"> </w:t>
            </w:r>
            <w:r w:rsidRPr="000533DC">
              <w:rPr>
                <w:szCs w:val="20"/>
              </w:rPr>
              <w:t>las fases y metodologías del desarrollo de software, a fin de obtener el modelo de negocios y el modelo</w:t>
            </w:r>
            <w:r>
              <w:rPr>
                <w:szCs w:val="20"/>
              </w:rPr>
              <w:t xml:space="preserve"> </w:t>
            </w:r>
            <w:r w:rsidRPr="000533DC">
              <w:rPr>
                <w:szCs w:val="20"/>
              </w:rPr>
              <w:t>de análisis para un proyecto que servirá de base en las siguientes asignaturas del área de Ingeniería de</w:t>
            </w:r>
            <w:r>
              <w:rPr>
                <w:szCs w:val="20"/>
              </w:rPr>
              <w:t xml:space="preserve"> </w:t>
            </w:r>
            <w:r w:rsidRPr="000533DC">
              <w:rPr>
                <w:szCs w:val="20"/>
              </w:rPr>
              <w:t>Software.</w:t>
            </w: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5A3C9791"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r w:rsidR="00C2696C" w:rsidRPr="009F6C2E">
        <w:rPr>
          <w:bCs/>
          <w:szCs w:val="20"/>
          <w:lang w:val="es-MX" w:eastAsia="es-MX"/>
        </w:rPr>
        <w:t>(</w:t>
      </w:r>
      <w:r w:rsidR="00BE33C0" w:rsidRPr="009F6C2E">
        <w:rPr>
          <w:bCs/>
          <w:szCs w:val="20"/>
          <w:lang w:val="es-MX" w:eastAsia="es-MX"/>
        </w:rPr>
        <w:t>9</w:t>
      </w:r>
      <w:r w:rsidR="00C2696C" w:rsidRPr="009F6C2E">
        <w:rPr>
          <w:bCs/>
          <w:szCs w:val="20"/>
          <w:lang w:val="es-MX" w:eastAsia="es-MX"/>
        </w:rPr>
        <w:t>)</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7729B42F" w14:textId="29CC0CE7" w:rsidR="006915BD" w:rsidRPr="009F6C2E" w:rsidRDefault="005549E1" w:rsidP="005549E1">
            <w:pPr>
              <w:autoSpaceDE w:val="0"/>
              <w:autoSpaceDN w:val="0"/>
              <w:adjustRightInd w:val="0"/>
              <w:ind w:left="0" w:firstLine="0"/>
              <w:rPr>
                <w:szCs w:val="20"/>
                <w:lang w:val="es-MX" w:eastAsia="es-MX"/>
              </w:rPr>
            </w:pPr>
            <w:r w:rsidRPr="005549E1">
              <w:rPr>
                <w:szCs w:val="20"/>
              </w:rPr>
              <w:t>Realiza el análisis de un proyecto de software, a partir de la identificación del modelo de negocios de</w:t>
            </w:r>
            <w:r>
              <w:rPr>
                <w:szCs w:val="20"/>
              </w:rPr>
              <w:t xml:space="preserve"> </w:t>
            </w:r>
            <w:r w:rsidRPr="005549E1">
              <w:rPr>
                <w:szCs w:val="20"/>
              </w:rPr>
              <w:t>la organización que permita alcanzar estándares y métricas de calidad.</w:t>
            </w:r>
          </w:p>
        </w:tc>
      </w:tr>
    </w:tbl>
    <w:p w14:paraId="4A48385F" w14:textId="39988C3C" w:rsidR="002116FE" w:rsidRDefault="002116FE" w:rsidP="007B06EF">
      <w:pPr>
        <w:autoSpaceDE w:val="0"/>
        <w:autoSpaceDN w:val="0"/>
        <w:adjustRightInd w:val="0"/>
        <w:rPr>
          <w:szCs w:val="20"/>
          <w:lang w:val="es-MX" w:eastAsia="es-MX"/>
        </w:rPr>
      </w:pPr>
    </w:p>
    <w:p w14:paraId="2C489A89" w14:textId="77777777" w:rsidR="002116FE" w:rsidRDefault="002116FE">
      <w:pPr>
        <w:spacing w:after="160" w:line="259" w:lineRule="auto"/>
        <w:ind w:left="0" w:firstLine="0"/>
        <w:jc w:val="left"/>
        <w:rPr>
          <w:szCs w:val="20"/>
          <w:lang w:val="es-MX" w:eastAsia="es-MX"/>
        </w:rPr>
      </w:pPr>
      <w:r>
        <w:rPr>
          <w:szCs w:val="20"/>
          <w:lang w:val="es-MX" w:eastAsia="es-MX"/>
        </w:rPr>
        <w:br w:type="page"/>
      </w:r>
    </w:p>
    <w:p w14:paraId="537138B0" w14:textId="77777777" w:rsidR="007B06EF" w:rsidRPr="009F6C2E" w:rsidRDefault="007B06EF" w:rsidP="007B06EF">
      <w:pPr>
        <w:autoSpaceDE w:val="0"/>
        <w:autoSpaceDN w:val="0"/>
        <w:adjustRightInd w:val="0"/>
        <w:rPr>
          <w:szCs w:val="20"/>
          <w:lang w:val="es-MX" w:eastAsia="es-MX"/>
        </w:rPr>
      </w:pPr>
    </w:p>
    <w:p w14:paraId="373CB2A7" w14:textId="532C374B" w:rsidR="007B06EF" w:rsidRPr="00BC7ABF" w:rsidRDefault="007B06EF" w:rsidP="007B06EF">
      <w:pPr>
        <w:tabs>
          <w:tab w:val="left" w:pos="11655"/>
        </w:tabs>
        <w:autoSpaceDE w:val="0"/>
        <w:autoSpaceDN w:val="0"/>
        <w:adjustRightInd w:val="0"/>
        <w:rPr>
          <w:b/>
          <w:bCs/>
          <w:szCs w:val="20"/>
          <w:lang w:val="es-MX" w:eastAsia="es-MX"/>
        </w:rPr>
      </w:pPr>
      <w:r w:rsidRPr="00BC7ABF">
        <w:rPr>
          <w:b/>
          <w:bCs/>
          <w:szCs w:val="20"/>
          <w:lang w:val="es-MX" w:eastAsia="es-MX"/>
        </w:rPr>
        <w:t>4. Análisis por competencias específicas</w:t>
      </w:r>
    </w:p>
    <w:p w14:paraId="0F409C6D" w14:textId="5DBD55EA" w:rsidR="007B06EF" w:rsidRPr="00BC7ABF" w:rsidRDefault="007B06EF" w:rsidP="007B06EF">
      <w:pPr>
        <w:autoSpaceDE w:val="0"/>
        <w:autoSpaceDN w:val="0"/>
        <w:adjustRightInd w:val="0"/>
        <w:rPr>
          <w:szCs w:val="20"/>
          <w:lang w:val="es-MX" w:eastAsia="es-MX"/>
        </w:rPr>
      </w:pPr>
      <w:r w:rsidRPr="00BC7ABF">
        <w:rPr>
          <w:b/>
          <w:szCs w:val="20"/>
          <w:lang w:val="es-MX" w:eastAsia="es-MX"/>
        </w:rPr>
        <w:t xml:space="preserve">Competencia No.: </w:t>
      </w:r>
      <w:r w:rsidR="002116FE" w:rsidRPr="00BC7ABF">
        <w:rPr>
          <w:szCs w:val="20"/>
          <w:lang w:val="es-MX" w:eastAsia="es-MX"/>
        </w:rPr>
        <w:t xml:space="preserve"> 1</w:t>
      </w:r>
    </w:p>
    <w:p w14:paraId="609C9901" w14:textId="50FE8B74" w:rsidR="002116FE" w:rsidRDefault="007B06EF" w:rsidP="00CE4DD5">
      <w:r w:rsidRPr="00BC7ABF">
        <w:rPr>
          <w:b/>
          <w:szCs w:val="20"/>
          <w:lang w:val="es-MX" w:eastAsia="es-MX"/>
        </w:rPr>
        <w:t xml:space="preserve">Descripción: </w:t>
      </w:r>
      <w:r w:rsidR="00CE4DD5" w:rsidRPr="00CE4DD5">
        <w:rPr>
          <w:b/>
          <w:szCs w:val="20"/>
          <w:lang w:val="es-MX" w:eastAsia="es-MX"/>
        </w:rPr>
        <w:t>Fundamentos de Ingeniería</w:t>
      </w:r>
      <w:r w:rsidR="00CE4DD5">
        <w:rPr>
          <w:b/>
          <w:szCs w:val="20"/>
          <w:lang w:val="es-MX" w:eastAsia="es-MX"/>
        </w:rPr>
        <w:t xml:space="preserve"> </w:t>
      </w:r>
      <w:r w:rsidR="00CE4DD5" w:rsidRPr="00CE4DD5">
        <w:rPr>
          <w:b/>
          <w:szCs w:val="20"/>
          <w:lang w:val="es-MX" w:eastAsia="es-MX"/>
        </w:rPr>
        <w:t>de software</w:t>
      </w:r>
    </w:p>
    <w:p w14:paraId="294AF129" w14:textId="3C97BF4B" w:rsidR="002116FE" w:rsidRPr="009F6C2E" w:rsidRDefault="002116FE" w:rsidP="00F91F42">
      <w:pPr>
        <w:autoSpaceDE w:val="0"/>
        <w:autoSpaceDN w:val="0"/>
        <w:adjustRightInd w:val="0"/>
        <w:spacing w:after="0" w:line="240" w:lineRule="auto"/>
        <w:ind w:left="0" w:firstLine="0"/>
        <w:jc w:val="left"/>
        <w:rPr>
          <w:rFonts w:eastAsiaTheme="minorEastAsia"/>
          <w:color w:val="auto"/>
          <w:szCs w:val="20"/>
          <w:lang w:val="es-MX"/>
        </w:rPr>
      </w:pP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B06EF" w:rsidRPr="009F6C2E" w14:paraId="4C351647" w14:textId="77777777" w:rsidTr="00F104C9">
        <w:tc>
          <w:tcPr>
            <w:tcW w:w="3225" w:type="dxa"/>
          </w:tcPr>
          <w:p w14:paraId="30C4BCA4" w14:textId="66140C07" w:rsidR="00CE4DD5" w:rsidRDefault="00CE4DD5" w:rsidP="00CE4DD5">
            <w:r w:rsidRPr="00CE4DD5">
              <w:t>1.1. Conceptos básico</w:t>
            </w:r>
            <w:r>
              <w:t>s</w:t>
            </w:r>
          </w:p>
          <w:p w14:paraId="0E0BA090" w14:textId="77777777" w:rsidR="00CE4DD5" w:rsidRDefault="00CE4DD5" w:rsidP="00CE4DD5">
            <w:r w:rsidRPr="00CE4DD5">
              <w:t>1.2. Fases de la Ingeniería de software.</w:t>
            </w:r>
          </w:p>
          <w:p w14:paraId="79003377" w14:textId="77777777" w:rsidR="00CE4DD5" w:rsidRDefault="00CE4DD5" w:rsidP="00CE4DD5">
            <w:r w:rsidRPr="00CE4DD5">
              <w:t>1.3 Metodologías de desarrollo de software</w:t>
            </w:r>
            <w:r>
              <w:t>.</w:t>
            </w:r>
          </w:p>
          <w:p w14:paraId="26B8C21B" w14:textId="58E35025" w:rsidR="00CE4DD5" w:rsidRDefault="00CE4DD5" w:rsidP="00CE4DD5">
            <w:r>
              <w:t xml:space="preserve">      </w:t>
            </w:r>
            <w:r w:rsidRPr="00CE4DD5">
              <w:t>1.3.1 Clásicas</w:t>
            </w:r>
          </w:p>
          <w:p w14:paraId="4D8CBB43" w14:textId="6F49BAD5" w:rsidR="00CE4DD5" w:rsidRDefault="00CE4DD5" w:rsidP="00CE4DD5">
            <w:r>
              <w:t xml:space="preserve">      </w:t>
            </w:r>
            <w:r w:rsidRPr="00CE4DD5">
              <w:t>1.3.2 Agiles</w:t>
            </w:r>
          </w:p>
          <w:p w14:paraId="2FA1E058" w14:textId="77777777" w:rsidR="00CE4DD5" w:rsidRDefault="00CE4DD5" w:rsidP="00CE4DD5">
            <w:r>
              <w:t xml:space="preserve">      </w:t>
            </w:r>
            <w:r w:rsidRPr="00CE4DD5">
              <w:t>1.3.3 Otras filosofías</w:t>
            </w:r>
          </w:p>
          <w:p w14:paraId="65835D8E" w14:textId="553FCC1C" w:rsidR="007B06EF" w:rsidRPr="00CE4DD5" w:rsidRDefault="00CE4DD5" w:rsidP="00CE4DD5">
            <w:r w:rsidRPr="00CE4DD5">
              <w:t>1.4. Importancia de las herramientas CASE en la Ingeniería de software.</w:t>
            </w:r>
          </w:p>
        </w:tc>
        <w:tc>
          <w:tcPr>
            <w:tcW w:w="3256" w:type="dxa"/>
          </w:tcPr>
          <w:p w14:paraId="638C7C82" w14:textId="6F119BD4" w:rsidR="00B10583" w:rsidRPr="00AF01CE" w:rsidRDefault="00CE4DD5" w:rsidP="00AF01CE">
            <w:pPr>
              <w:pStyle w:val="Prrafodelista"/>
              <w:numPr>
                <w:ilvl w:val="0"/>
                <w:numId w:val="24"/>
              </w:numPr>
              <w:autoSpaceDE w:val="0"/>
              <w:autoSpaceDN w:val="0"/>
              <w:adjustRightInd w:val="0"/>
              <w:spacing w:after="0" w:line="240" w:lineRule="auto"/>
              <w:ind w:left="200" w:hanging="236"/>
              <w:rPr>
                <w:rFonts w:eastAsiaTheme="minorEastAsia"/>
                <w:color w:val="auto"/>
                <w:szCs w:val="20"/>
              </w:rPr>
            </w:pPr>
            <w:r w:rsidRPr="00AF01CE">
              <w:rPr>
                <w:rFonts w:eastAsiaTheme="minorEastAsia"/>
                <w:color w:val="auto"/>
                <w:szCs w:val="20"/>
              </w:rPr>
              <w:t>Investigar conceptos básicos de la Ingeniería del software</w:t>
            </w:r>
            <w:r w:rsidR="00C15C8D" w:rsidRPr="00AF01CE">
              <w:rPr>
                <w:rFonts w:eastAsiaTheme="minorEastAsia"/>
                <w:color w:val="auto"/>
                <w:szCs w:val="20"/>
              </w:rPr>
              <w:t>.</w:t>
            </w:r>
          </w:p>
          <w:p w14:paraId="2853CEB1" w14:textId="77777777" w:rsidR="00C15C8D" w:rsidRDefault="00C15C8D" w:rsidP="00AF01CE">
            <w:pPr>
              <w:autoSpaceDE w:val="0"/>
              <w:autoSpaceDN w:val="0"/>
              <w:adjustRightInd w:val="0"/>
              <w:spacing w:after="0" w:line="240" w:lineRule="auto"/>
              <w:ind w:left="200" w:hanging="236"/>
              <w:rPr>
                <w:rFonts w:eastAsiaTheme="minorEastAsia"/>
                <w:color w:val="auto"/>
                <w:szCs w:val="20"/>
                <w:lang w:val="es-MX"/>
              </w:rPr>
            </w:pPr>
          </w:p>
          <w:p w14:paraId="709DC168" w14:textId="77777777" w:rsidR="00C15C8D" w:rsidRDefault="00C15C8D" w:rsidP="00AF01CE">
            <w:pPr>
              <w:autoSpaceDE w:val="0"/>
              <w:autoSpaceDN w:val="0"/>
              <w:adjustRightInd w:val="0"/>
              <w:spacing w:after="0" w:line="240" w:lineRule="auto"/>
              <w:ind w:left="200" w:hanging="236"/>
              <w:rPr>
                <w:rFonts w:eastAsiaTheme="minorEastAsia"/>
                <w:color w:val="auto"/>
                <w:szCs w:val="20"/>
              </w:rPr>
            </w:pPr>
          </w:p>
          <w:p w14:paraId="22A14724" w14:textId="60246E06" w:rsidR="00C15C8D" w:rsidRPr="00AF01CE" w:rsidRDefault="00C15C8D" w:rsidP="00AF01CE">
            <w:pPr>
              <w:pStyle w:val="Prrafodelista"/>
              <w:numPr>
                <w:ilvl w:val="0"/>
                <w:numId w:val="24"/>
              </w:numPr>
              <w:autoSpaceDE w:val="0"/>
              <w:autoSpaceDN w:val="0"/>
              <w:adjustRightInd w:val="0"/>
              <w:spacing w:after="0" w:line="240" w:lineRule="auto"/>
              <w:ind w:left="200" w:hanging="236"/>
              <w:rPr>
                <w:rFonts w:eastAsiaTheme="minorEastAsia"/>
                <w:color w:val="auto"/>
                <w:szCs w:val="20"/>
              </w:rPr>
            </w:pPr>
            <w:r w:rsidRPr="00AF01CE">
              <w:rPr>
                <w:rFonts w:eastAsiaTheme="minorEastAsia"/>
                <w:color w:val="auto"/>
                <w:szCs w:val="20"/>
              </w:rPr>
              <w:t>Elaborar un resumen de las fases de la ingeniería de software.</w:t>
            </w:r>
          </w:p>
          <w:p w14:paraId="5C84226B" w14:textId="77777777" w:rsidR="00C15C8D" w:rsidRDefault="00C15C8D" w:rsidP="00AF01CE">
            <w:pPr>
              <w:autoSpaceDE w:val="0"/>
              <w:autoSpaceDN w:val="0"/>
              <w:adjustRightInd w:val="0"/>
              <w:spacing w:after="0" w:line="240" w:lineRule="auto"/>
              <w:ind w:left="200" w:hanging="236"/>
              <w:rPr>
                <w:rFonts w:eastAsiaTheme="minorEastAsia"/>
                <w:color w:val="auto"/>
                <w:szCs w:val="20"/>
              </w:rPr>
            </w:pPr>
          </w:p>
          <w:p w14:paraId="7C20F1A3" w14:textId="77777777" w:rsidR="00C15C8D" w:rsidRPr="00AF01CE" w:rsidRDefault="00C15C8D" w:rsidP="00AF01CE">
            <w:pPr>
              <w:pStyle w:val="Prrafodelista"/>
              <w:numPr>
                <w:ilvl w:val="0"/>
                <w:numId w:val="24"/>
              </w:numPr>
              <w:autoSpaceDE w:val="0"/>
              <w:autoSpaceDN w:val="0"/>
              <w:adjustRightInd w:val="0"/>
              <w:spacing w:after="0" w:line="240" w:lineRule="auto"/>
              <w:ind w:left="200" w:hanging="236"/>
              <w:rPr>
                <w:rFonts w:eastAsiaTheme="minorEastAsia"/>
                <w:color w:val="auto"/>
                <w:szCs w:val="20"/>
              </w:rPr>
            </w:pPr>
            <w:r w:rsidRPr="00AF01CE">
              <w:rPr>
                <w:rFonts w:eastAsiaTheme="minorEastAsia"/>
                <w:color w:val="auto"/>
                <w:szCs w:val="20"/>
              </w:rPr>
              <w:t xml:space="preserve">En un foro, analizar un estudio de caso donde se identifique la metodología de desarrollo utilizada y se justifique el uso de </w:t>
            </w:r>
            <w:proofErr w:type="gramStart"/>
            <w:r w:rsidRPr="00AF01CE">
              <w:rPr>
                <w:rFonts w:eastAsiaTheme="minorEastAsia"/>
                <w:color w:val="auto"/>
                <w:szCs w:val="20"/>
              </w:rPr>
              <w:t>la misma</w:t>
            </w:r>
            <w:proofErr w:type="gramEnd"/>
            <w:r w:rsidRPr="00AF01CE">
              <w:rPr>
                <w:rFonts w:eastAsiaTheme="minorEastAsia"/>
                <w:color w:val="auto"/>
                <w:szCs w:val="20"/>
              </w:rPr>
              <w:t>.</w:t>
            </w:r>
          </w:p>
          <w:p w14:paraId="1B3DBD2D" w14:textId="77777777" w:rsidR="00C15C8D" w:rsidRDefault="00C15C8D" w:rsidP="00AF01CE">
            <w:pPr>
              <w:autoSpaceDE w:val="0"/>
              <w:autoSpaceDN w:val="0"/>
              <w:adjustRightInd w:val="0"/>
              <w:spacing w:after="0" w:line="240" w:lineRule="auto"/>
              <w:ind w:left="200" w:hanging="236"/>
              <w:rPr>
                <w:rFonts w:eastAsiaTheme="minorEastAsia"/>
                <w:color w:val="auto"/>
                <w:szCs w:val="20"/>
              </w:rPr>
            </w:pPr>
          </w:p>
          <w:p w14:paraId="7EE1C1C5" w14:textId="77777777" w:rsidR="00213BDD" w:rsidRPr="00AF01CE" w:rsidRDefault="00C15C8D" w:rsidP="00AF01CE">
            <w:pPr>
              <w:pStyle w:val="Prrafodelista"/>
              <w:numPr>
                <w:ilvl w:val="0"/>
                <w:numId w:val="24"/>
              </w:numPr>
              <w:autoSpaceDE w:val="0"/>
              <w:autoSpaceDN w:val="0"/>
              <w:adjustRightInd w:val="0"/>
              <w:spacing w:after="0" w:line="240" w:lineRule="auto"/>
              <w:ind w:left="200" w:hanging="236"/>
              <w:rPr>
                <w:rFonts w:eastAsiaTheme="minorEastAsia"/>
                <w:color w:val="auto"/>
                <w:szCs w:val="20"/>
              </w:rPr>
            </w:pPr>
            <w:r w:rsidRPr="00AF01CE">
              <w:rPr>
                <w:rFonts w:eastAsiaTheme="minorEastAsia"/>
                <w:color w:val="auto"/>
                <w:szCs w:val="20"/>
              </w:rPr>
              <w:t>Investigar en tres empresas desarrolladoras de software, las metodologías utilizadas y elaborar un reporte.</w:t>
            </w:r>
          </w:p>
          <w:p w14:paraId="14D89D24" w14:textId="77777777" w:rsidR="00213BDD" w:rsidRDefault="00213BDD" w:rsidP="00AF01CE">
            <w:pPr>
              <w:autoSpaceDE w:val="0"/>
              <w:autoSpaceDN w:val="0"/>
              <w:adjustRightInd w:val="0"/>
              <w:spacing w:after="0" w:line="240" w:lineRule="auto"/>
              <w:ind w:left="200" w:hanging="236"/>
              <w:rPr>
                <w:rFonts w:eastAsiaTheme="minorEastAsia"/>
                <w:color w:val="auto"/>
                <w:szCs w:val="20"/>
              </w:rPr>
            </w:pPr>
          </w:p>
          <w:p w14:paraId="196A8535" w14:textId="35D3AE75" w:rsidR="00C15C8D" w:rsidRPr="00AF01CE" w:rsidRDefault="00C15C8D" w:rsidP="00AF01CE">
            <w:pPr>
              <w:pStyle w:val="Prrafodelista"/>
              <w:numPr>
                <w:ilvl w:val="0"/>
                <w:numId w:val="24"/>
              </w:numPr>
              <w:autoSpaceDE w:val="0"/>
              <w:autoSpaceDN w:val="0"/>
              <w:adjustRightInd w:val="0"/>
              <w:spacing w:after="0" w:line="240" w:lineRule="auto"/>
              <w:ind w:left="200" w:hanging="236"/>
              <w:rPr>
                <w:rFonts w:eastAsiaTheme="minorEastAsia"/>
                <w:color w:val="auto"/>
                <w:szCs w:val="20"/>
              </w:rPr>
            </w:pPr>
            <w:r w:rsidRPr="00AF01CE">
              <w:rPr>
                <w:rFonts w:eastAsiaTheme="minorEastAsia"/>
                <w:color w:val="auto"/>
                <w:szCs w:val="20"/>
              </w:rPr>
              <w:t>Elaborar un cuadro sinóptico de las herramientas CASE.</w:t>
            </w:r>
          </w:p>
        </w:tc>
        <w:tc>
          <w:tcPr>
            <w:tcW w:w="2974" w:type="dxa"/>
          </w:tcPr>
          <w:p w14:paraId="0CCAD59D" w14:textId="278A31CE" w:rsidR="007B06EF" w:rsidRPr="00AF01CE" w:rsidRDefault="00673EC5" w:rsidP="00AF01CE">
            <w:pPr>
              <w:pStyle w:val="Prrafodelista"/>
              <w:numPr>
                <w:ilvl w:val="0"/>
                <w:numId w:val="24"/>
              </w:numPr>
              <w:autoSpaceDE w:val="0"/>
              <w:autoSpaceDN w:val="0"/>
              <w:adjustRightInd w:val="0"/>
              <w:ind w:left="200" w:hanging="236"/>
              <w:rPr>
                <w:szCs w:val="20"/>
                <w:lang w:val="es-MX" w:eastAsia="es-MX"/>
              </w:rPr>
            </w:pPr>
            <w:r w:rsidRPr="00AF01CE">
              <w:rPr>
                <w:szCs w:val="20"/>
                <w:lang w:val="es-MX" w:eastAsia="es-MX"/>
              </w:rPr>
              <w:t>Realizar investigación de los conceptos básicos de la Ingeniería del software</w:t>
            </w:r>
            <w:r w:rsidR="00C15C8D" w:rsidRPr="00AF01CE">
              <w:rPr>
                <w:szCs w:val="20"/>
                <w:lang w:val="es-MX" w:eastAsia="es-MX"/>
              </w:rPr>
              <w:t xml:space="preserve"> y realizar un </w:t>
            </w:r>
            <w:proofErr w:type="spellStart"/>
            <w:r w:rsidR="00C15C8D" w:rsidRPr="00AF01CE">
              <w:rPr>
                <w:szCs w:val="20"/>
                <w:lang w:val="es-MX" w:eastAsia="es-MX"/>
              </w:rPr>
              <w:t>Padlet</w:t>
            </w:r>
            <w:proofErr w:type="spellEnd"/>
            <w:r w:rsidR="00C15C8D" w:rsidRPr="00AF01CE">
              <w:rPr>
                <w:szCs w:val="20"/>
                <w:lang w:val="es-MX" w:eastAsia="es-MX"/>
              </w:rPr>
              <w:t xml:space="preserve"> por equipo.</w:t>
            </w:r>
          </w:p>
          <w:p w14:paraId="568184EC" w14:textId="77777777" w:rsidR="00A35A41" w:rsidRDefault="00A35A41" w:rsidP="00AF01CE">
            <w:pPr>
              <w:autoSpaceDE w:val="0"/>
              <w:autoSpaceDN w:val="0"/>
              <w:adjustRightInd w:val="0"/>
              <w:ind w:left="200" w:hanging="236"/>
              <w:rPr>
                <w:szCs w:val="20"/>
                <w:lang w:val="es-MX" w:eastAsia="es-MX"/>
              </w:rPr>
            </w:pPr>
          </w:p>
          <w:p w14:paraId="43579E1A" w14:textId="77777777" w:rsidR="00213BDD" w:rsidRPr="00AF01CE" w:rsidRDefault="00213BDD" w:rsidP="00AF01CE">
            <w:pPr>
              <w:pStyle w:val="Prrafodelista"/>
              <w:numPr>
                <w:ilvl w:val="0"/>
                <w:numId w:val="24"/>
              </w:numPr>
              <w:autoSpaceDE w:val="0"/>
              <w:autoSpaceDN w:val="0"/>
              <w:adjustRightInd w:val="0"/>
              <w:spacing w:after="0" w:line="240" w:lineRule="auto"/>
              <w:ind w:left="200" w:hanging="236"/>
              <w:rPr>
                <w:rFonts w:eastAsiaTheme="minorEastAsia"/>
                <w:color w:val="auto"/>
                <w:szCs w:val="20"/>
              </w:rPr>
            </w:pPr>
            <w:r w:rsidRPr="00AF01CE">
              <w:rPr>
                <w:rFonts w:eastAsiaTheme="minorEastAsia"/>
                <w:color w:val="auto"/>
                <w:szCs w:val="20"/>
              </w:rPr>
              <w:t>Elaborar un resumen de las fases de la ingeniería de software.</w:t>
            </w:r>
          </w:p>
          <w:p w14:paraId="5BEA2ADB" w14:textId="77777777" w:rsidR="00213BDD" w:rsidRDefault="00213BDD" w:rsidP="00AF01CE">
            <w:pPr>
              <w:autoSpaceDE w:val="0"/>
              <w:autoSpaceDN w:val="0"/>
              <w:adjustRightInd w:val="0"/>
              <w:ind w:left="200" w:hanging="236"/>
              <w:rPr>
                <w:szCs w:val="20"/>
                <w:lang w:val="es-MX" w:eastAsia="es-MX"/>
              </w:rPr>
            </w:pPr>
          </w:p>
          <w:p w14:paraId="5F391DD1" w14:textId="77777777" w:rsidR="00213BDD" w:rsidRPr="00AF01CE" w:rsidRDefault="00213BDD" w:rsidP="00AF01CE">
            <w:pPr>
              <w:pStyle w:val="Prrafodelista"/>
              <w:numPr>
                <w:ilvl w:val="0"/>
                <w:numId w:val="24"/>
              </w:numPr>
              <w:autoSpaceDE w:val="0"/>
              <w:autoSpaceDN w:val="0"/>
              <w:adjustRightInd w:val="0"/>
              <w:ind w:left="200" w:hanging="236"/>
              <w:rPr>
                <w:szCs w:val="20"/>
                <w:lang w:val="es-MX" w:eastAsia="es-MX"/>
              </w:rPr>
            </w:pPr>
            <w:r w:rsidRPr="00AF01CE">
              <w:rPr>
                <w:szCs w:val="20"/>
                <w:lang w:val="es-MX" w:eastAsia="es-MX"/>
              </w:rPr>
              <w:t>Investigación y exposición de las metodologías.</w:t>
            </w:r>
          </w:p>
          <w:p w14:paraId="1A2ED0FF" w14:textId="77777777" w:rsidR="00213BDD" w:rsidRDefault="00213BDD" w:rsidP="00AF01CE">
            <w:pPr>
              <w:autoSpaceDE w:val="0"/>
              <w:autoSpaceDN w:val="0"/>
              <w:adjustRightInd w:val="0"/>
              <w:ind w:left="200" w:hanging="236"/>
              <w:rPr>
                <w:szCs w:val="20"/>
                <w:lang w:val="es-MX" w:eastAsia="es-MX"/>
              </w:rPr>
            </w:pPr>
          </w:p>
          <w:p w14:paraId="5E044982" w14:textId="77777777" w:rsidR="00213BDD" w:rsidRDefault="00213BDD" w:rsidP="00AF01CE">
            <w:pPr>
              <w:autoSpaceDE w:val="0"/>
              <w:autoSpaceDN w:val="0"/>
              <w:adjustRightInd w:val="0"/>
              <w:ind w:left="200" w:hanging="236"/>
              <w:rPr>
                <w:szCs w:val="20"/>
                <w:lang w:val="es-MX" w:eastAsia="es-MX"/>
              </w:rPr>
            </w:pPr>
          </w:p>
          <w:p w14:paraId="28179996" w14:textId="77777777" w:rsidR="00213BDD" w:rsidRPr="00AF01CE" w:rsidRDefault="00213BDD" w:rsidP="00AF01CE">
            <w:pPr>
              <w:pStyle w:val="Prrafodelista"/>
              <w:numPr>
                <w:ilvl w:val="0"/>
                <w:numId w:val="24"/>
              </w:numPr>
              <w:autoSpaceDE w:val="0"/>
              <w:autoSpaceDN w:val="0"/>
              <w:adjustRightInd w:val="0"/>
              <w:ind w:left="200" w:hanging="236"/>
              <w:rPr>
                <w:szCs w:val="20"/>
                <w:lang w:val="es-MX" w:eastAsia="es-MX"/>
              </w:rPr>
            </w:pPr>
            <w:r w:rsidRPr="00AF01CE">
              <w:rPr>
                <w:szCs w:val="20"/>
                <w:lang w:val="es-MX" w:eastAsia="es-MX"/>
              </w:rPr>
              <w:t xml:space="preserve">Investigar 3 empresas desarrolladoras de software, que metodologías utilizan y elaborar un </w:t>
            </w:r>
            <w:proofErr w:type="spellStart"/>
            <w:r w:rsidRPr="00AF01CE">
              <w:rPr>
                <w:szCs w:val="20"/>
                <w:lang w:val="es-MX" w:eastAsia="es-MX"/>
              </w:rPr>
              <w:t>padlet</w:t>
            </w:r>
            <w:proofErr w:type="spellEnd"/>
            <w:r w:rsidRPr="00AF01CE">
              <w:rPr>
                <w:szCs w:val="20"/>
                <w:lang w:val="es-MX" w:eastAsia="es-MX"/>
              </w:rPr>
              <w:t>.</w:t>
            </w:r>
          </w:p>
          <w:p w14:paraId="41288778" w14:textId="77777777" w:rsidR="00213BDD" w:rsidRDefault="00213BDD" w:rsidP="00AF01CE">
            <w:pPr>
              <w:autoSpaceDE w:val="0"/>
              <w:autoSpaceDN w:val="0"/>
              <w:adjustRightInd w:val="0"/>
              <w:ind w:left="200" w:hanging="236"/>
              <w:rPr>
                <w:szCs w:val="20"/>
                <w:lang w:val="es-MX" w:eastAsia="es-MX"/>
              </w:rPr>
            </w:pPr>
          </w:p>
          <w:p w14:paraId="04886D32" w14:textId="1FAD7145" w:rsidR="00213BDD" w:rsidRPr="00AF01CE" w:rsidRDefault="00213BDD" w:rsidP="00AF01CE">
            <w:pPr>
              <w:pStyle w:val="Prrafodelista"/>
              <w:numPr>
                <w:ilvl w:val="0"/>
                <w:numId w:val="24"/>
              </w:numPr>
              <w:autoSpaceDE w:val="0"/>
              <w:autoSpaceDN w:val="0"/>
              <w:adjustRightInd w:val="0"/>
              <w:ind w:left="200" w:hanging="236"/>
              <w:rPr>
                <w:szCs w:val="20"/>
                <w:lang w:val="es-MX" w:eastAsia="es-MX"/>
              </w:rPr>
            </w:pPr>
            <w:r w:rsidRPr="00AF01CE">
              <w:rPr>
                <w:szCs w:val="20"/>
                <w:lang w:val="es-MX" w:eastAsia="es-MX"/>
              </w:rPr>
              <w:t>Elaborar un cuadro sinóptico de las herramientas CASE.</w:t>
            </w:r>
          </w:p>
        </w:tc>
        <w:tc>
          <w:tcPr>
            <w:tcW w:w="2408" w:type="dxa"/>
          </w:tcPr>
          <w:p w14:paraId="2D9C9148" w14:textId="77777777" w:rsidR="00213BDD" w:rsidRPr="00213BDD" w:rsidRDefault="00213BDD" w:rsidP="00213BDD">
            <w:pPr>
              <w:pStyle w:val="Prrafodelista"/>
              <w:numPr>
                <w:ilvl w:val="0"/>
                <w:numId w:val="15"/>
              </w:numPr>
              <w:ind w:left="70" w:hanging="142"/>
              <w:rPr>
                <w:szCs w:val="20"/>
                <w:lang w:eastAsia="es-MX"/>
              </w:rPr>
            </w:pPr>
            <w:r w:rsidRPr="00213BDD">
              <w:rPr>
                <w:szCs w:val="20"/>
                <w:lang w:eastAsia="es-MX"/>
              </w:rPr>
              <w:t>Capacidad de análisis y síntesis.</w:t>
            </w:r>
          </w:p>
          <w:p w14:paraId="0C0CDADA" w14:textId="5E40D2E2" w:rsidR="00213BDD" w:rsidRPr="00213BDD" w:rsidRDefault="00213BDD" w:rsidP="00213BDD">
            <w:pPr>
              <w:pStyle w:val="Prrafodelista"/>
              <w:numPr>
                <w:ilvl w:val="0"/>
                <w:numId w:val="15"/>
              </w:numPr>
              <w:ind w:left="70" w:hanging="142"/>
              <w:rPr>
                <w:szCs w:val="20"/>
                <w:lang w:val="es-MX" w:eastAsia="es-MX"/>
              </w:rPr>
            </w:pPr>
            <w:r w:rsidRPr="00213BDD">
              <w:rPr>
                <w:szCs w:val="20"/>
                <w:lang w:eastAsia="es-MX"/>
              </w:rPr>
              <w:t>Capacidad de organizar y planificar</w:t>
            </w:r>
            <w:r>
              <w:rPr>
                <w:szCs w:val="20"/>
                <w:lang w:eastAsia="es-MX"/>
              </w:rPr>
              <w:t>.</w:t>
            </w:r>
          </w:p>
          <w:p w14:paraId="7D160544" w14:textId="77777777" w:rsidR="00213BDD" w:rsidRPr="00213BDD" w:rsidRDefault="00213BDD" w:rsidP="00213BDD">
            <w:pPr>
              <w:pStyle w:val="Prrafodelista"/>
              <w:numPr>
                <w:ilvl w:val="0"/>
                <w:numId w:val="15"/>
              </w:numPr>
              <w:ind w:left="70" w:hanging="142"/>
              <w:rPr>
                <w:szCs w:val="20"/>
                <w:lang w:val="es-MX" w:eastAsia="es-MX"/>
              </w:rPr>
            </w:pPr>
            <w:r w:rsidRPr="00213BDD">
              <w:rPr>
                <w:szCs w:val="20"/>
                <w:lang w:eastAsia="es-MX"/>
              </w:rPr>
              <w:t>Conocimientos básicos de la carrera</w:t>
            </w:r>
            <w:r>
              <w:rPr>
                <w:szCs w:val="20"/>
                <w:lang w:eastAsia="es-MX"/>
              </w:rPr>
              <w:t>.</w:t>
            </w:r>
          </w:p>
          <w:p w14:paraId="37F553BF" w14:textId="77777777" w:rsidR="00213BDD" w:rsidRPr="00213BDD" w:rsidRDefault="00213BDD" w:rsidP="00213BDD">
            <w:pPr>
              <w:pStyle w:val="Prrafodelista"/>
              <w:numPr>
                <w:ilvl w:val="0"/>
                <w:numId w:val="15"/>
              </w:numPr>
              <w:ind w:left="70" w:hanging="142"/>
              <w:rPr>
                <w:szCs w:val="20"/>
                <w:lang w:val="es-MX" w:eastAsia="es-MX"/>
              </w:rPr>
            </w:pPr>
            <w:r w:rsidRPr="00213BDD">
              <w:rPr>
                <w:szCs w:val="20"/>
                <w:lang w:eastAsia="es-MX"/>
              </w:rPr>
              <w:t>Comunicación oral y escrita</w:t>
            </w:r>
            <w:r>
              <w:rPr>
                <w:szCs w:val="20"/>
                <w:lang w:eastAsia="es-MX"/>
              </w:rPr>
              <w:t>.</w:t>
            </w:r>
          </w:p>
          <w:p w14:paraId="4B471928" w14:textId="77777777" w:rsidR="00213BDD" w:rsidRPr="00213BDD" w:rsidRDefault="00213BDD" w:rsidP="00213BDD">
            <w:pPr>
              <w:pStyle w:val="Prrafodelista"/>
              <w:numPr>
                <w:ilvl w:val="0"/>
                <w:numId w:val="15"/>
              </w:numPr>
              <w:ind w:left="70" w:hanging="142"/>
              <w:rPr>
                <w:szCs w:val="20"/>
                <w:lang w:val="es-MX" w:eastAsia="es-MX"/>
              </w:rPr>
            </w:pPr>
            <w:r w:rsidRPr="00213BDD">
              <w:rPr>
                <w:szCs w:val="20"/>
                <w:lang w:eastAsia="es-MX"/>
              </w:rPr>
              <w:t>Habilidades básicas de manejo de la</w:t>
            </w:r>
            <w:r>
              <w:rPr>
                <w:szCs w:val="20"/>
                <w:lang w:eastAsia="es-MX"/>
              </w:rPr>
              <w:t xml:space="preserve"> </w:t>
            </w:r>
            <w:r w:rsidRPr="00213BDD">
              <w:rPr>
                <w:szCs w:val="20"/>
                <w:lang w:eastAsia="es-MX"/>
              </w:rPr>
              <w:t>computadora</w:t>
            </w:r>
            <w:r>
              <w:rPr>
                <w:szCs w:val="20"/>
                <w:lang w:eastAsia="es-MX"/>
              </w:rPr>
              <w:t>.</w:t>
            </w:r>
          </w:p>
          <w:p w14:paraId="57346923" w14:textId="77777777" w:rsidR="00213BDD" w:rsidRPr="00213BDD" w:rsidRDefault="00213BDD" w:rsidP="00213BDD">
            <w:pPr>
              <w:pStyle w:val="Prrafodelista"/>
              <w:numPr>
                <w:ilvl w:val="0"/>
                <w:numId w:val="15"/>
              </w:numPr>
              <w:ind w:left="70" w:hanging="142"/>
              <w:rPr>
                <w:szCs w:val="20"/>
                <w:lang w:val="es-MX" w:eastAsia="es-MX"/>
              </w:rPr>
            </w:pPr>
            <w:r w:rsidRPr="00213BDD">
              <w:rPr>
                <w:szCs w:val="20"/>
                <w:lang w:eastAsia="es-MX"/>
              </w:rPr>
              <w:t>Habilidad para buscar y analizar</w:t>
            </w:r>
            <w:r>
              <w:rPr>
                <w:szCs w:val="20"/>
                <w:lang w:eastAsia="es-MX"/>
              </w:rPr>
              <w:t xml:space="preserve"> </w:t>
            </w:r>
            <w:r w:rsidRPr="00213BDD">
              <w:rPr>
                <w:szCs w:val="20"/>
                <w:lang w:eastAsia="es-MX"/>
              </w:rPr>
              <w:t>información proveniente de fuentes</w:t>
            </w:r>
            <w:r>
              <w:rPr>
                <w:szCs w:val="20"/>
                <w:lang w:eastAsia="es-MX"/>
              </w:rPr>
              <w:t xml:space="preserve"> </w:t>
            </w:r>
            <w:r w:rsidRPr="00213BDD">
              <w:rPr>
                <w:szCs w:val="20"/>
                <w:lang w:eastAsia="es-MX"/>
              </w:rPr>
              <w:t>diversas</w:t>
            </w:r>
            <w:r>
              <w:rPr>
                <w:szCs w:val="20"/>
                <w:lang w:eastAsia="es-MX"/>
              </w:rPr>
              <w:t>.</w:t>
            </w:r>
          </w:p>
          <w:p w14:paraId="4611409A" w14:textId="77777777" w:rsidR="00213BDD" w:rsidRPr="00213BDD" w:rsidRDefault="00213BDD" w:rsidP="00213BDD">
            <w:pPr>
              <w:pStyle w:val="Prrafodelista"/>
              <w:numPr>
                <w:ilvl w:val="0"/>
                <w:numId w:val="15"/>
              </w:numPr>
              <w:ind w:left="70" w:hanging="142"/>
              <w:rPr>
                <w:szCs w:val="20"/>
                <w:lang w:val="es-MX" w:eastAsia="es-MX"/>
              </w:rPr>
            </w:pPr>
            <w:r w:rsidRPr="00213BDD">
              <w:rPr>
                <w:szCs w:val="20"/>
                <w:lang w:eastAsia="es-MX"/>
              </w:rPr>
              <w:t>Trabajo en equipo</w:t>
            </w:r>
            <w:r>
              <w:rPr>
                <w:szCs w:val="20"/>
                <w:lang w:eastAsia="es-MX"/>
              </w:rPr>
              <w:t xml:space="preserve"> c</w:t>
            </w:r>
            <w:r w:rsidRPr="00213BDD">
              <w:rPr>
                <w:szCs w:val="20"/>
                <w:lang w:eastAsia="es-MX"/>
              </w:rPr>
              <w:t>ompromiso ético</w:t>
            </w:r>
          </w:p>
          <w:p w14:paraId="36B87F99" w14:textId="77777777" w:rsidR="00213BDD" w:rsidRPr="00213BDD" w:rsidRDefault="00213BDD" w:rsidP="00213BDD">
            <w:pPr>
              <w:pStyle w:val="Prrafodelista"/>
              <w:numPr>
                <w:ilvl w:val="0"/>
                <w:numId w:val="15"/>
              </w:numPr>
              <w:ind w:left="70" w:hanging="142"/>
              <w:rPr>
                <w:szCs w:val="20"/>
                <w:lang w:val="es-MX" w:eastAsia="es-MX"/>
              </w:rPr>
            </w:pPr>
            <w:r w:rsidRPr="00213BDD">
              <w:rPr>
                <w:szCs w:val="20"/>
                <w:lang w:eastAsia="es-MX"/>
              </w:rPr>
              <w:t>Capacidad de aprender</w:t>
            </w:r>
          </w:p>
          <w:p w14:paraId="3D0D3312" w14:textId="77777777" w:rsidR="00213BDD" w:rsidRPr="00213BDD" w:rsidRDefault="00213BDD" w:rsidP="00213BDD">
            <w:pPr>
              <w:pStyle w:val="Prrafodelista"/>
              <w:numPr>
                <w:ilvl w:val="0"/>
                <w:numId w:val="15"/>
              </w:numPr>
              <w:ind w:left="70" w:hanging="142"/>
              <w:rPr>
                <w:szCs w:val="20"/>
                <w:lang w:val="es-MX" w:eastAsia="es-MX"/>
              </w:rPr>
            </w:pPr>
            <w:r w:rsidRPr="00213BDD">
              <w:rPr>
                <w:szCs w:val="20"/>
                <w:lang w:eastAsia="es-MX"/>
              </w:rPr>
              <w:t>Habilidad para trabajar en forma</w:t>
            </w:r>
            <w:r>
              <w:rPr>
                <w:szCs w:val="20"/>
                <w:lang w:eastAsia="es-MX"/>
              </w:rPr>
              <w:t xml:space="preserve"> </w:t>
            </w:r>
            <w:r w:rsidRPr="00213BDD">
              <w:rPr>
                <w:szCs w:val="20"/>
                <w:lang w:eastAsia="es-MX"/>
              </w:rPr>
              <w:t>autónoma</w:t>
            </w:r>
          </w:p>
          <w:p w14:paraId="504C9B05" w14:textId="6C2E089C" w:rsidR="00A35A41" w:rsidRPr="00213BDD" w:rsidRDefault="00213BDD" w:rsidP="00213BDD">
            <w:pPr>
              <w:pStyle w:val="Prrafodelista"/>
              <w:numPr>
                <w:ilvl w:val="0"/>
                <w:numId w:val="15"/>
              </w:numPr>
              <w:ind w:left="70" w:hanging="142"/>
              <w:rPr>
                <w:szCs w:val="20"/>
                <w:lang w:val="es-MX" w:eastAsia="es-MX"/>
              </w:rPr>
            </w:pPr>
            <w:r w:rsidRPr="00213BDD">
              <w:rPr>
                <w:szCs w:val="20"/>
                <w:lang w:eastAsia="es-MX"/>
              </w:rPr>
              <w:t>Búsqueda del logro</w:t>
            </w:r>
          </w:p>
        </w:tc>
        <w:tc>
          <w:tcPr>
            <w:tcW w:w="1416" w:type="dxa"/>
            <w:shd w:val="clear" w:color="auto" w:fill="auto"/>
            <w:vAlign w:val="center"/>
          </w:tcPr>
          <w:p w14:paraId="056E19E6" w14:textId="77777777" w:rsidR="007B06EF" w:rsidRPr="009F6C2E" w:rsidRDefault="007B06EF" w:rsidP="00F104C9">
            <w:pPr>
              <w:autoSpaceDE w:val="0"/>
              <w:autoSpaceDN w:val="0"/>
              <w:adjustRightInd w:val="0"/>
              <w:jc w:val="center"/>
              <w:rPr>
                <w:szCs w:val="20"/>
                <w:lang w:val="es-MX" w:eastAsia="es-MX"/>
              </w:rPr>
            </w:pPr>
          </w:p>
          <w:p w14:paraId="6B739557" w14:textId="76FB98FE" w:rsidR="00D852F8" w:rsidRPr="009F6C2E" w:rsidRDefault="00F104C9" w:rsidP="00F104C9">
            <w:pPr>
              <w:autoSpaceDE w:val="0"/>
              <w:autoSpaceDN w:val="0"/>
              <w:adjustRightInd w:val="0"/>
              <w:jc w:val="center"/>
              <w:rPr>
                <w:szCs w:val="20"/>
                <w:lang w:val="es-MX" w:eastAsia="es-MX"/>
              </w:rPr>
            </w:pPr>
            <w:r>
              <w:rPr>
                <w:szCs w:val="20"/>
                <w:lang w:val="es-MX" w:eastAsia="es-MX"/>
              </w:rPr>
              <w:t>2-2</w:t>
            </w:r>
          </w:p>
        </w:tc>
      </w:tr>
      <w:tr w:rsidR="00673EC5" w:rsidRPr="009F6C2E" w14:paraId="0027B67A" w14:textId="77777777" w:rsidTr="00546794">
        <w:tc>
          <w:tcPr>
            <w:tcW w:w="3225" w:type="dxa"/>
          </w:tcPr>
          <w:p w14:paraId="00D6C208" w14:textId="77777777" w:rsidR="00673EC5" w:rsidRPr="00CE4DD5" w:rsidRDefault="00673EC5" w:rsidP="00CE4DD5"/>
        </w:tc>
        <w:tc>
          <w:tcPr>
            <w:tcW w:w="3256" w:type="dxa"/>
          </w:tcPr>
          <w:p w14:paraId="49DE69D3" w14:textId="77777777" w:rsidR="00673EC5" w:rsidRPr="00CE4DD5" w:rsidRDefault="00673EC5" w:rsidP="002116FE">
            <w:pPr>
              <w:autoSpaceDE w:val="0"/>
              <w:autoSpaceDN w:val="0"/>
              <w:adjustRightInd w:val="0"/>
              <w:spacing w:after="0" w:line="240" w:lineRule="auto"/>
              <w:ind w:left="0" w:firstLine="0"/>
              <w:rPr>
                <w:rFonts w:eastAsiaTheme="minorEastAsia"/>
                <w:color w:val="auto"/>
                <w:szCs w:val="20"/>
              </w:rPr>
            </w:pPr>
          </w:p>
        </w:tc>
        <w:tc>
          <w:tcPr>
            <w:tcW w:w="2974" w:type="dxa"/>
          </w:tcPr>
          <w:p w14:paraId="748E90FA" w14:textId="77777777" w:rsidR="00673EC5" w:rsidRPr="009F6C2E" w:rsidRDefault="00673EC5" w:rsidP="00D642EF">
            <w:pPr>
              <w:autoSpaceDE w:val="0"/>
              <w:autoSpaceDN w:val="0"/>
              <w:adjustRightInd w:val="0"/>
              <w:ind w:left="0" w:firstLine="0"/>
              <w:rPr>
                <w:szCs w:val="20"/>
                <w:lang w:val="es-MX" w:eastAsia="es-MX"/>
              </w:rPr>
            </w:pPr>
          </w:p>
        </w:tc>
        <w:tc>
          <w:tcPr>
            <w:tcW w:w="2408" w:type="dxa"/>
          </w:tcPr>
          <w:p w14:paraId="1C5CBD82" w14:textId="77777777" w:rsidR="00673EC5" w:rsidRPr="009F6C2E" w:rsidRDefault="00673EC5" w:rsidP="00AE1B38">
            <w:pPr>
              <w:autoSpaceDE w:val="0"/>
              <w:autoSpaceDN w:val="0"/>
              <w:adjustRightInd w:val="0"/>
              <w:rPr>
                <w:szCs w:val="20"/>
                <w:lang w:val="es-MX" w:eastAsia="es-MX"/>
              </w:rPr>
            </w:pPr>
          </w:p>
        </w:tc>
        <w:tc>
          <w:tcPr>
            <w:tcW w:w="1416" w:type="dxa"/>
            <w:shd w:val="clear" w:color="auto" w:fill="auto"/>
          </w:tcPr>
          <w:p w14:paraId="2CDEF347" w14:textId="77777777" w:rsidR="00673EC5" w:rsidRPr="009F6C2E" w:rsidRDefault="00673EC5" w:rsidP="00AE1B38">
            <w:pPr>
              <w:autoSpaceDE w:val="0"/>
              <w:autoSpaceDN w:val="0"/>
              <w:adjustRightInd w:val="0"/>
              <w:rPr>
                <w:szCs w:val="20"/>
                <w:lang w:val="es-MX" w:eastAsia="es-MX"/>
              </w:rPr>
            </w:pP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0A5BF16B"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ALCANCE (</w:t>
            </w:r>
            <w:r w:rsidR="0046256C" w:rsidRPr="009F6C2E">
              <w:rPr>
                <w:b/>
                <w:smallCaps/>
                <w:szCs w:val="20"/>
                <w:lang w:val="es-MX" w:eastAsia="es-MX"/>
              </w:rPr>
              <w:t>18</w:t>
            </w:r>
            <w:r w:rsidR="0045498C" w:rsidRPr="009F6C2E">
              <w:rPr>
                <w:b/>
                <w:smallCaps/>
                <w:szCs w:val="20"/>
                <w:lang w:val="es-MX" w:eastAsia="es-MX"/>
              </w:rPr>
              <w:t>)</w:t>
            </w:r>
          </w:p>
        </w:tc>
        <w:tc>
          <w:tcPr>
            <w:tcW w:w="2551" w:type="dxa"/>
            <w:vAlign w:val="center"/>
          </w:tcPr>
          <w:p w14:paraId="5F7887ED" w14:textId="1ECCD7F7"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r w:rsidR="0045498C" w:rsidRPr="009F6C2E">
              <w:rPr>
                <w:b/>
                <w:smallCaps/>
                <w:szCs w:val="20"/>
                <w:lang w:val="es-MX" w:eastAsia="es-MX"/>
              </w:rPr>
              <w:t xml:space="preserve"> </w:t>
            </w:r>
            <w:r w:rsidR="0045498C" w:rsidRPr="009F6C2E">
              <w:rPr>
                <w:smallCaps/>
                <w:szCs w:val="20"/>
                <w:lang w:val="es-MX" w:eastAsia="es-MX"/>
              </w:rPr>
              <w:t>(</w:t>
            </w:r>
            <w:r w:rsidR="0046256C" w:rsidRPr="009F6C2E">
              <w:rPr>
                <w:smallCaps/>
                <w:szCs w:val="20"/>
                <w:lang w:val="es-MX" w:eastAsia="es-MX"/>
              </w:rPr>
              <w:t>19</w:t>
            </w:r>
            <w:r w:rsidR="0045498C" w:rsidRPr="009F6C2E">
              <w:rPr>
                <w:smallCaps/>
                <w:szCs w:val="20"/>
                <w:lang w:val="es-MX" w:eastAsia="es-MX"/>
              </w:rPr>
              <w:t>)</w:t>
            </w:r>
          </w:p>
        </w:tc>
      </w:tr>
      <w:tr w:rsidR="00C704C8" w:rsidRPr="009F6C2E" w14:paraId="6288837A" w14:textId="77777777" w:rsidTr="00AE1B38">
        <w:tc>
          <w:tcPr>
            <w:tcW w:w="10632" w:type="dxa"/>
          </w:tcPr>
          <w:p w14:paraId="5641D550"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593AE491" w:rsidR="00C704C8" w:rsidRPr="009F6C2E" w:rsidRDefault="002116FE" w:rsidP="00AE1B38">
            <w:pPr>
              <w:autoSpaceDE w:val="0"/>
              <w:autoSpaceDN w:val="0"/>
              <w:adjustRightInd w:val="0"/>
              <w:jc w:val="center"/>
              <w:rPr>
                <w:szCs w:val="20"/>
                <w:lang w:val="es-MX" w:eastAsia="es-MX"/>
              </w:rPr>
            </w:pPr>
            <w:r>
              <w:rPr>
                <w:szCs w:val="20"/>
                <w:lang w:val="es-MX" w:eastAsia="es-MX"/>
              </w:rPr>
              <w:t>30%</w:t>
            </w:r>
          </w:p>
        </w:tc>
      </w:tr>
      <w:tr w:rsidR="00C704C8" w:rsidRPr="009F6C2E" w14:paraId="1C5F2896" w14:textId="77777777" w:rsidTr="00AE1B38">
        <w:tc>
          <w:tcPr>
            <w:tcW w:w="10632" w:type="dxa"/>
          </w:tcPr>
          <w:p w14:paraId="2A28BC3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71815D60" w:rsidR="00C704C8" w:rsidRPr="009F6C2E" w:rsidRDefault="002116FE" w:rsidP="00AE1B38">
            <w:pPr>
              <w:autoSpaceDE w:val="0"/>
              <w:autoSpaceDN w:val="0"/>
              <w:adjustRightInd w:val="0"/>
              <w:jc w:val="center"/>
              <w:rPr>
                <w:szCs w:val="20"/>
                <w:lang w:val="es-MX" w:eastAsia="es-MX"/>
              </w:rPr>
            </w:pPr>
            <w:r>
              <w:rPr>
                <w:szCs w:val="20"/>
                <w:lang w:val="es-MX" w:eastAsia="es-MX"/>
              </w:rPr>
              <w:t>20%</w:t>
            </w:r>
          </w:p>
        </w:tc>
      </w:tr>
      <w:tr w:rsidR="00C704C8" w:rsidRPr="009F6C2E" w14:paraId="04D506E9" w14:textId="77777777" w:rsidTr="00AE1B38">
        <w:tc>
          <w:tcPr>
            <w:tcW w:w="10632" w:type="dxa"/>
          </w:tcPr>
          <w:p w14:paraId="09A4B9DE"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3A8E19CF" w:rsidR="00C704C8" w:rsidRPr="009F6C2E" w:rsidRDefault="002116FE" w:rsidP="00AE1B38">
            <w:pPr>
              <w:autoSpaceDE w:val="0"/>
              <w:autoSpaceDN w:val="0"/>
              <w:adjustRightInd w:val="0"/>
              <w:jc w:val="center"/>
              <w:rPr>
                <w:szCs w:val="20"/>
                <w:lang w:val="es-MX" w:eastAsia="es-MX"/>
              </w:rPr>
            </w:pPr>
            <w:r>
              <w:rPr>
                <w:szCs w:val="20"/>
                <w:lang w:val="es-MX" w:eastAsia="es-MX"/>
              </w:rPr>
              <w:t>1</w:t>
            </w:r>
            <w:r w:rsidR="0037371E">
              <w:rPr>
                <w:szCs w:val="20"/>
                <w:lang w:val="es-MX" w:eastAsia="es-MX"/>
              </w:rPr>
              <w:t>0</w:t>
            </w:r>
            <w:r w:rsidR="003B7D98" w:rsidRPr="009F6C2E">
              <w:rPr>
                <w:szCs w:val="20"/>
                <w:lang w:val="es-MX" w:eastAsia="es-MX"/>
              </w:rPr>
              <w:t>%</w:t>
            </w:r>
          </w:p>
        </w:tc>
      </w:tr>
      <w:tr w:rsidR="00C704C8" w:rsidRPr="009F6C2E" w14:paraId="1BD022D0" w14:textId="77777777" w:rsidTr="00AE1B38">
        <w:tc>
          <w:tcPr>
            <w:tcW w:w="10632" w:type="dxa"/>
          </w:tcPr>
          <w:p w14:paraId="7B76D3F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3A41A8E3" w:rsidR="00C704C8" w:rsidRPr="009F6C2E" w:rsidRDefault="002116FE" w:rsidP="00AE1B38">
            <w:pPr>
              <w:autoSpaceDE w:val="0"/>
              <w:autoSpaceDN w:val="0"/>
              <w:adjustRightInd w:val="0"/>
              <w:jc w:val="center"/>
              <w:rPr>
                <w:szCs w:val="20"/>
                <w:lang w:val="es-MX" w:eastAsia="es-MX"/>
              </w:rPr>
            </w:pPr>
            <w:r>
              <w:rPr>
                <w:szCs w:val="20"/>
                <w:lang w:val="es-MX" w:eastAsia="es-MX"/>
              </w:rPr>
              <w:t>10</w:t>
            </w:r>
            <w:r w:rsidR="003B7D98" w:rsidRPr="009F6C2E">
              <w:rPr>
                <w:szCs w:val="20"/>
                <w:lang w:val="es-MX" w:eastAsia="es-MX"/>
              </w:rPr>
              <w:t>%</w:t>
            </w:r>
          </w:p>
        </w:tc>
      </w:tr>
      <w:tr w:rsidR="00C704C8" w:rsidRPr="009F6C2E" w14:paraId="398D7315" w14:textId="77777777" w:rsidTr="00AE1B38">
        <w:tc>
          <w:tcPr>
            <w:tcW w:w="10632" w:type="dxa"/>
          </w:tcPr>
          <w:p w14:paraId="1AD4355F"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0E60F011" w:rsidR="00C704C8" w:rsidRPr="009F6C2E" w:rsidRDefault="0037371E" w:rsidP="00AE1B38">
            <w:pPr>
              <w:autoSpaceDE w:val="0"/>
              <w:autoSpaceDN w:val="0"/>
              <w:adjustRightInd w:val="0"/>
              <w:jc w:val="center"/>
              <w:rPr>
                <w:szCs w:val="20"/>
                <w:lang w:val="es-MX" w:eastAsia="es-MX"/>
              </w:rPr>
            </w:pPr>
            <w:r>
              <w:rPr>
                <w:szCs w:val="20"/>
                <w:lang w:val="es-MX" w:eastAsia="es-MX"/>
              </w:rPr>
              <w:t>10</w:t>
            </w:r>
            <w:r w:rsidR="003B7D98" w:rsidRPr="009F6C2E">
              <w:rPr>
                <w:szCs w:val="20"/>
                <w:lang w:val="es-MX" w:eastAsia="es-MX"/>
              </w:rPr>
              <w:t>%</w:t>
            </w:r>
          </w:p>
        </w:tc>
      </w:tr>
      <w:tr w:rsidR="00C704C8" w:rsidRPr="009F6C2E" w14:paraId="00F14CDA" w14:textId="77777777" w:rsidTr="00AE1B38">
        <w:tc>
          <w:tcPr>
            <w:tcW w:w="10632" w:type="dxa"/>
          </w:tcPr>
          <w:p w14:paraId="0284CEDD"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435963A2" w:rsidR="00C704C8" w:rsidRPr="009F6C2E" w:rsidRDefault="002116FE" w:rsidP="00AE1B38">
            <w:pPr>
              <w:autoSpaceDE w:val="0"/>
              <w:autoSpaceDN w:val="0"/>
              <w:adjustRightInd w:val="0"/>
              <w:jc w:val="center"/>
              <w:rPr>
                <w:szCs w:val="20"/>
                <w:lang w:val="es-MX" w:eastAsia="es-MX"/>
              </w:rPr>
            </w:pPr>
            <w:r>
              <w:rPr>
                <w:szCs w:val="20"/>
                <w:lang w:val="es-MX" w:eastAsia="es-MX"/>
              </w:rPr>
              <w:t>20</w:t>
            </w:r>
            <w:r w:rsidR="003B7D98"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5B3B72B3"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r w:rsidR="00F00919" w:rsidRPr="009F6C2E">
        <w:rPr>
          <w:b/>
          <w:szCs w:val="20"/>
          <w:lang w:val="es-MX" w:eastAsia="es-MX"/>
        </w:rPr>
        <w:t xml:space="preserve"> </w:t>
      </w:r>
      <w:r w:rsidR="00F00919" w:rsidRPr="009F6C2E">
        <w:rPr>
          <w:szCs w:val="20"/>
          <w:lang w:val="es-MX" w:eastAsia="es-MX"/>
        </w:rPr>
        <w:t>(</w:t>
      </w:r>
      <w:r w:rsidR="00EC33AE" w:rsidRPr="009F6C2E">
        <w:rPr>
          <w:szCs w:val="20"/>
          <w:lang w:val="es-MX" w:eastAsia="es-MX"/>
        </w:rPr>
        <w:t>20</w:t>
      </w:r>
      <w:r w:rsidR="00F00919" w:rsidRPr="009F6C2E">
        <w:rPr>
          <w:szCs w:val="20"/>
          <w:lang w:val="es-MX" w:eastAsia="es-MX"/>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shd w:val="clear" w:color="auto" w:fill="auto"/>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shd w:val="clear" w:color="auto" w:fill="auto"/>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shd w:val="clear" w:color="auto" w:fill="auto"/>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shd w:val="clear" w:color="auto" w:fill="auto"/>
          </w:tcPr>
          <w:p w14:paraId="4D474D94"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shd w:val="clear" w:color="auto" w:fill="auto"/>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shd w:val="clear" w:color="auto" w:fill="auto"/>
          </w:tcPr>
          <w:p w14:paraId="257802A1"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shd w:val="clear" w:color="auto" w:fill="auto"/>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shd w:val="clear" w:color="auto" w:fill="auto"/>
          </w:tcPr>
          <w:p w14:paraId="51E2465A"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6F3508C8" w14:textId="77777777" w:rsidR="007B06EF" w:rsidRPr="009F6C2E" w:rsidRDefault="007B06EF" w:rsidP="00AE1B38">
            <w:pPr>
              <w:rPr>
                <w:szCs w:val="20"/>
              </w:rPr>
            </w:pPr>
            <w:r w:rsidRPr="009F6C2E">
              <w:rPr>
                <w:szCs w:val="20"/>
              </w:rPr>
              <w:t>Cumple al menos con el 70% de A, B, C, D y E.</w:t>
            </w:r>
          </w:p>
        </w:tc>
        <w:tc>
          <w:tcPr>
            <w:tcW w:w="2268" w:type="dxa"/>
            <w:shd w:val="clear" w:color="auto" w:fill="auto"/>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shd w:val="clear" w:color="auto" w:fill="auto"/>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43848E20" w14:textId="77777777" w:rsidR="007B06EF" w:rsidRPr="009F6C2E" w:rsidRDefault="007B06EF" w:rsidP="00AE1B38">
            <w:pPr>
              <w:rPr>
                <w:szCs w:val="20"/>
              </w:rPr>
            </w:pPr>
            <w:r w:rsidRPr="009F6C2E">
              <w:rPr>
                <w:szCs w:val="20"/>
              </w:rPr>
              <w:t>Cumple con menos del 70% de A, B, C, D y E</w:t>
            </w:r>
          </w:p>
        </w:tc>
        <w:tc>
          <w:tcPr>
            <w:tcW w:w="2268" w:type="dxa"/>
            <w:shd w:val="clear" w:color="auto" w:fill="auto"/>
          </w:tcPr>
          <w:p w14:paraId="4F4D420F" w14:textId="77777777" w:rsidR="007B06EF" w:rsidRPr="009F6C2E" w:rsidRDefault="007B06EF" w:rsidP="00AE1B38">
            <w:pPr>
              <w:rPr>
                <w:szCs w:val="20"/>
              </w:rPr>
            </w:pPr>
            <w:r w:rsidRPr="009F6C2E">
              <w:rPr>
                <w:szCs w:val="20"/>
              </w:rPr>
              <w:t>NA (No Alcanzada)</w:t>
            </w:r>
          </w:p>
        </w:tc>
      </w:tr>
    </w:tbl>
    <w:p w14:paraId="375C7EB0" w14:textId="348C7AFD" w:rsidR="00BF5D45" w:rsidRDefault="00BF5D45" w:rsidP="007B06EF">
      <w:pPr>
        <w:autoSpaceDE w:val="0"/>
        <w:autoSpaceDN w:val="0"/>
        <w:adjustRightInd w:val="0"/>
        <w:spacing w:after="80"/>
        <w:rPr>
          <w:b/>
          <w:szCs w:val="20"/>
          <w:lang w:val="es-MX" w:eastAsia="es-MX"/>
        </w:rPr>
      </w:pPr>
    </w:p>
    <w:p w14:paraId="72639725" w14:textId="77777777" w:rsidR="004B4766" w:rsidRPr="009F6C2E" w:rsidRDefault="004B4766" w:rsidP="004B4766">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4B4766" w:rsidRPr="009F6C2E" w14:paraId="613BE736" w14:textId="77777777" w:rsidTr="006B5523">
        <w:tc>
          <w:tcPr>
            <w:tcW w:w="3729" w:type="dxa"/>
            <w:vMerge w:val="restart"/>
            <w:shd w:val="clear" w:color="auto" w:fill="auto"/>
            <w:vAlign w:val="center"/>
          </w:tcPr>
          <w:p w14:paraId="71AA4F0A" w14:textId="77777777" w:rsidR="004B4766" w:rsidRPr="009F6C2E" w:rsidRDefault="004B4766" w:rsidP="006B5523">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2DA7225A" w14:textId="77777777" w:rsidR="004B4766" w:rsidRPr="009F6C2E" w:rsidRDefault="004B4766" w:rsidP="006B5523">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7FDDA9F0" w14:textId="77777777" w:rsidR="004B4766" w:rsidRPr="009F6C2E" w:rsidRDefault="004B4766" w:rsidP="006B5523">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75CD54D2" w14:textId="77777777" w:rsidR="004B4766" w:rsidRPr="009F6C2E" w:rsidRDefault="004B4766" w:rsidP="006B5523">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4B4766" w:rsidRPr="009F6C2E" w14:paraId="4DB62346" w14:textId="77777777" w:rsidTr="006B5523">
        <w:tc>
          <w:tcPr>
            <w:tcW w:w="3729" w:type="dxa"/>
            <w:vMerge/>
            <w:shd w:val="clear" w:color="auto" w:fill="auto"/>
          </w:tcPr>
          <w:p w14:paraId="5221E43F" w14:textId="77777777" w:rsidR="004B4766" w:rsidRPr="009F6C2E" w:rsidRDefault="004B4766" w:rsidP="006B5523">
            <w:pPr>
              <w:autoSpaceDE w:val="0"/>
              <w:autoSpaceDN w:val="0"/>
              <w:adjustRightInd w:val="0"/>
              <w:rPr>
                <w:szCs w:val="20"/>
                <w:lang w:val="es-MX" w:eastAsia="es-MX"/>
              </w:rPr>
            </w:pPr>
          </w:p>
        </w:tc>
        <w:tc>
          <w:tcPr>
            <w:tcW w:w="1308" w:type="dxa"/>
            <w:vMerge/>
            <w:shd w:val="clear" w:color="auto" w:fill="auto"/>
          </w:tcPr>
          <w:p w14:paraId="793E38B9" w14:textId="77777777" w:rsidR="004B4766" w:rsidRPr="009F6C2E" w:rsidRDefault="004B4766" w:rsidP="006B5523">
            <w:pPr>
              <w:autoSpaceDE w:val="0"/>
              <w:autoSpaceDN w:val="0"/>
              <w:adjustRightInd w:val="0"/>
              <w:rPr>
                <w:szCs w:val="20"/>
                <w:lang w:val="es-MX" w:eastAsia="es-MX"/>
              </w:rPr>
            </w:pPr>
          </w:p>
        </w:tc>
        <w:tc>
          <w:tcPr>
            <w:tcW w:w="540" w:type="dxa"/>
            <w:shd w:val="clear" w:color="auto" w:fill="auto"/>
          </w:tcPr>
          <w:p w14:paraId="63130A5D" w14:textId="77777777" w:rsidR="004B4766" w:rsidRPr="009F6C2E" w:rsidRDefault="004B4766" w:rsidP="006B5523">
            <w:pPr>
              <w:autoSpaceDE w:val="0"/>
              <w:autoSpaceDN w:val="0"/>
              <w:adjustRightInd w:val="0"/>
              <w:jc w:val="center"/>
              <w:rPr>
                <w:szCs w:val="20"/>
                <w:lang w:val="es-MX" w:eastAsia="es-MX"/>
              </w:rPr>
            </w:pPr>
            <w:r w:rsidRPr="009F6C2E">
              <w:rPr>
                <w:szCs w:val="20"/>
                <w:lang w:val="es-MX" w:eastAsia="es-MX"/>
              </w:rPr>
              <w:t>A</w:t>
            </w:r>
          </w:p>
        </w:tc>
        <w:tc>
          <w:tcPr>
            <w:tcW w:w="540" w:type="dxa"/>
          </w:tcPr>
          <w:p w14:paraId="6C81870C" w14:textId="77777777" w:rsidR="004B4766" w:rsidRPr="009F6C2E" w:rsidRDefault="004B4766" w:rsidP="006B5523">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4026BB77" w14:textId="77777777" w:rsidR="004B4766" w:rsidRPr="009F6C2E" w:rsidRDefault="004B4766" w:rsidP="006B5523">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28F2917C" w14:textId="77777777" w:rsidR="004B4766" w:rsidRPr="009F6C2E" w:rsidRDefault="004B4766" w:rsidP="006B5523">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7CC3FFEF" w14:textId="77777777" w:rsidR="004B4766" w:rsidRPr="009F6C2E" w:rsidRDefault="004B4766" w:rsidP="006B5523">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063E7561" w14:textId="77777777" w:rsidR="004B4766" w:rsidRPr="009F6C2E" w:rsidRDefault="004B4766" w:rsidP="006B5523">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2529BFF7" w14:textId="77777777" w:rsidR="004B4766" w:rsidRPr="009F6C2E" w:rsidRDefault="004B4766" w:rsidP="006B5523">
            <w:pPr>
              <w:autoSpaceDE w:val="0"/>
              <w:autoSpaceDN w:val="0"/>
              <w:adjustRightInd w:val="0"/>
              <w:rPr>
                <w:szCs w:val="20"/>
                <w:lang w:val="es-MX" w:eastAsia="es-MX"/>
              </w:rPr>
            </w:pPr>
          </w:p>
        </w:tc>
      </w:tr>
      <w:tr w:rsidR="0037371E" w:rsidRPr="009F6C2E" w14:paraId="560F6801" w14:textId="77777777" w:rsidTr="006B5523">
        <w:tc>
          <w:tcPr>
            <w:tcW w:w="3729" w:type="dxa"/>
            <w:shd w:val="clear" w:color="auto" w:fill="auto"/>
          </w:tcPr>
          <w:p w14:paraId="5F740547" w14:textId="38AF5179" w:rsidR="0037371E" w:rsidRPr="009F6C2E" w:rsidRDefault="0037371E" w:rsidP="0037371E">
            <w:pPr>
              <w:autoSpaceDE w:val="0"/>
              <w:autoSpaceDN w:val="0"/>
              <w:adjustRightInd w:val="0"/>
              <w:rPr>
                <w:szCs w:val="20"/>
                <w:lang w:val="es-MX" w:eastAsia="es-MX"/>
              </w:rPr>
            </w:pPr>
            <w:r w:rsidRPr="003235CB">
              <w:rPr>
                <w:szCs w:val="20"/>
                <w:lang w:val="es-MX" w:eastAsia="es-MX"/>
              </w:rPr>
              <w:t xml:space="preserve">Realizar investigación de los conceptos básicos de la Ingeniería del software y realizar un </w:t>
            </w:r>
            <w:proofErr w:type="spellStart"/>
            <w:r w:rsidRPr="003235CB">
              <w:rPr>
                <w:szCs w:val="20"/>
                <w:lang w:val="es-MX" w:eastAsia="es-MX"/>
              </w:rPr>
              <w:t>Padlet</w:t>
            </w:r>
            <w:proofErr w:type="spellEnd"/>
            <w:r w:rsidRPr="003235CB">
              <w:rPr>
                <w:szCs w:val="20"/>
                <w:lang w:val="es-MX" w:eastAsia="es-MX"/>
              </w:rPr>
              <w:t xml:space="preserve"> por equipo.</w:t>
            </w:r>
          </w:p>
        </w:tc>
        <w:tc>
          <w:tcPr>
            <w:tcW w:w="1308" w:type="dxa"/>
            <w:shd w:val="clear" w:color="auto" w:fill="auto"/>
            <w:vAlign w:val="center"/>
          </w:tcPr>
          <w:p w14:paraId="00FB4E43" w14:textId="26FB6ECE" w:rsidR="0037371E" w:rsidRPr="009F6C2E" w:rsidRDefault="0037371E" w:rsidP="0037371E">
            <w:pPr>
              <w:autoSpaceDE w:val="0"/>
              <w:autoSpaceDN w:val="0"/>
              <w:adjustRightInd w:val="0"/>
              <w:jc w:val="center"/>
              <w:rPr>
                <w:szCs w:val="20"/>
                <w:lang w:val="es-MX" w:eastAsia="es-MX"/>
              </w:rPr>
            </w:pPr>
            <w:r>
              <w:rPr>
                <w:szCs w:val="20"/>
                <w:lang w:val="es-MX" w:eastAsia="es-MX"/>
              </w:rPr>
              <w:t>15</w:t>
            </w:r>
          </w:p>
        </w:tc>
        <w:tc>
          <w:tcPr>
            <w:tcW w:w="540" w:type="dxa"/>
            <w:shd w:val="clear" w:color="auto" w:fill="auto"/>
            <w:vAlign w:val="center"/>
          </w:tcPr>
          <w:p w14:paraId="43F60F2C" w14:textId="6A57F9BD" w:rsidR="0037371E" w:rsidRPr="009F6C2E" w:rsidRDefault="008A3C38" w:rsidP="0037371E">
            <w:pPr>
              <w:autoSpaceDE w:val="0"/>
              <w:autoSpaceDN w:val="0"/>
              <w:adjustRightInd w:val="0"/>
              <w:jc w:val="center"/>
              <w:rPr>
                <w:szCs w:val="20"/>
                <w:lang w:val="es-MX" w:eastAsia="es-MX"/>
              </w:rPr>
            </w:pPr>
            <w:r>
              <w:rPr>
                <w:szCs w:val="20"/>
                <w:lang w:val="es-MX" w:eastAsia="es-MX"/>
              </w:rPr>
              <w:t>3</w:t>
            </w:r>
          </w:p>
        </w:tc>
        <w:tc>
          <w:tcPr>
            <w:tcW w:w="540" w:type="dxa"/>
            <w:vAlign w:val="center"/>
          </w:tcPr>
          <w:p w14:paraId="51B0D29E" w14:textId="4C14AD6A" w:rsidR="0037371E" w:rsidRPr="009F6C2E" w:rsidRDefault="008A3C38" w:rsidP="0037371E">
            <w:pPr>
              <w:autoSpaceDE w:val="0"/>
              <w:autoSpaceDN w:val="0"/>
              <w:adjustRightInd w:val="0"/>
              <w:jc w:val="center"/>
              <w:rPr>
                <w:szCs w:val="20"/>
                <w:lang w:val="es-MX" w:eastAsia="es-MX"/>
              </w:rPr>
            </w:pPr>
            <w:r>
              <w:rPr>
                <w:szCs w:val="20"/>
                <w:lang w:val="es-MX" w:eastAsia="es-MX"/>
              </w:rPr>
              <w:t>1</w:t>
            </w:r>
          </w:p>
        </w:tc>
        <w:tc>
          <w:tcPr>
            <w:tcW w:w="541" w:type="dxa"/>
            <w:shd w:val="clear" w:color="auto" w:fill="auto"/>
            <w:vAlign w:val="center"/>
          </w:tcPr>
          <w:p w14:paraId="078CCF38" w14:textId="19A63358" w:rsidR="0037371E" w:rsidRPr="009F6C2E" w:rsidRDefault="008A3C38" w:rsidP="0037371E">
            <w:pPr>
              <w:autoSpaceDE w:val="0"/>
              <w:autoSpaceDN w:val="0"/>
              <w:adjustRightInd w:val="0"/>
              <w:jc w:val="center"/>
              <w:rPr>
                <w:szCs w:val="20"/>
                <w:lang w:val="es-MX" w:eastAsia="es-MX"/>
              </w:rPr>
            </w:pPr>
            <w:r>
              <w:rPr>
                <w:szCs w:val="20"/>
                <w:lang w:val="es-MX" w:eastAsia="es-MX"/>
              </w:rPr>
              <w:t>2</w:t>
            </w:r>
          </w:p>
        </w:tc>
        <w:tc>
          <w:tcPr>
            <w:tcW w:w="541" w:type="dxa"/>
            <w:shd w:val="clear" w:color="auto" w:fill="auto"/>
            <w:vAlign w:val="center"/>
          </w:tcPr>
          <w:p w14:paraId="3FF64653" w14:textId="180C6BDF" w:rsidR="0037371E" w:rsidRPr="009F6C2E" w:rsidRDefault="008A3C38" w:rsidP="0037371E">
            <w:pPr>
              <w:autoSpaceDE w:val="0"/>
              <w:autoSpaceDN w:val="0"/>
              <w:adjustRightInd w:val="0"/>
              <w:jc w:val="center"/>
              <w:rPr>
                <w:szCs w:val="20"/>
                <w:lang w:val="es-MX" w:eastAsia="es-MX"/>
              </w:rPr>
            </w:pPr>
            <w:r>
              <w:rPr>
                <w:szCs w:val="20"/>
                <w:lang w:val="es-MX" w:eastAsia="es-MX"/>
              </w:rPr>
              <w:t>3</w:t>
            </w:r>
          </w:p>
        </w:tc>
        <w:tc>
          <w:tcPr>
            <w:tcW w:w="540" w:type="dxa"/>
            <w:shd w:val="clear" w:color="auto" w:fill="auto"/>
            <w:vAlign w:val="center"/>
          </w:tcPr>
          <w:p w14:paraId="65F4B3B8" w14:textId="497E9EFD" w:rsidR="0037371E" w:rsidRPr="009F6C2E" w:rsidRDefault="008A3C38" w:rsidP="0037371E">
            <w:pPr>
              <w:autoSpaceDE w:val="0"/>
              <w:autoSpaceDN w:val="0"/>
              <w:adjustRightInd w:val="0"/>
              <w:jc w:val="center"/>
              <w:rPr>
                <w:szCs w:val="20"/>
                <w:lang w:val="es-MX" w:eastAsia="es-MX"/>
              </w:rPr>
            </w:pPr>
            <w:r>
              <w:rPr>
                <w:szCs w:val="20"/>
                <w:lang w:val="es-MX" w:eastAsia="es-MX"/>
              </w:rPr>
              <w:t>3</w:t>
            </w:r>
          </w:p>
        </w:tc>
        <w:tc>
          <w:tcPr>
            <w:tcW w:w="591" w:type="dxa"/>
            <w:shd w:val="clear" w:color="auto" w:fill="auto"/>
            <w:vAlign w:val="center"/>
          </w:tcPr>
          <w:p w14:paraId="779F8450" w14:textId="7ADDC28B" w:rsidR="0037371E" w:rsidRPr="009F6C2E" w:rsidRDefault="008A3C38" w:rsidP="0037371E">
            <w:pPr>
              <w:autoSpaceDE w:val="0"/>
              <w:autoSpaceDN w:val="0"/>
              <w:adjustRightInd w:val="0"/>
              <w:jc w:val="center"/>
              <w:rPr>
                <w:szCs w:val="20"/>
                <w:lang w:val="es-MX" w:eastAsia="es-MX"/>
              </w:rPr>
            </w:pPr>
            <w:r>
              <w:rPr>
                <w:szCs w:val="20"/>
                <w:lang w:val="es-MX" w:eastAsia="es-MX"/>
              </w:rPr>
              <w:t>3</w:t>
            </w:r>
          </w:p>
        </w:tc>
        <w:tc>
          <w:tcPr>
            <w:tcW w:w="4961" w:type="dxa"/>
            <w:shd w:val="clear" w:color="auto" w:fill="auto"/>
          </w:tcPr>
          <w:p w14:paraId="3DA3F589" w14:textId="77777777" w:rsidR="0037371E" w:rsidRPr="009F6C2E" w:rsidRDefault="0037371E" w:rsidP="0037371E">
            <w:pPr>
              <w:autoSpaceDE w:val="0"/>
              <w:autoSpaceDN w:val="0"/>
              <w:adjustRightInd w:val="0"/>
              <w:rPr>
                <w:szCs w:val="20"/>
                <w:lang w:val="es-MX" w:eastAsia="es-MX"/>
              </w:rPr>
            </w:pPr>
            <w:r>
              <w:t xml:space="preserve">Se evalúa </w:t>
            </w:r>
            <w:proofErr w:type="gramStart"/>
            <w:r>
              <w:t>de acuerdo a</w:t>
            </w:r>
            <w:proofErr w:type="gramEnd"/>
            <w:r>
              <w:t xml:space="preserve"> la lista de cotejo correspondiente</w:t>
            </w:r>
          </w:p>
        </w:tc>
      </w:tr>
      <w:tr w:rsidR="0037371E" w:rsidRPr="009F6C2E" w14:paraId="5A9DD943" w14:textId="77777777" w:rsidTr="006B5523">
        <w:tc>
          <w:tcPr>
            <w:tcW w:w="3729" w:type="dxa"/>
            <w:shd w:val="clear" w:color="auto" w:fill="auto"/>
          </w:tcPr>
          <w:p w14:paraId="2815C309" w14:textId="0594D54D" w:rsidR="0037371E" w:rsidRPr="0037371E" w:rsidRDefault="0037371E" w:rsidP="0037371E">
            <w:pPr>
              <w:autoSpaceDE w:val="0"/>
              <w:autoSpaceDN w:val="0"/>
              <w:adjustRightInd w:val="0"/>
              <w:spacing w:after="0" w:line="240" w:lineRule="auto"/>
              <w:ind w:left="0" w:firstLine="0"/>
              <w:rPr>
                <w:rFonts w:eastAsiaTheme="minorEastAsia"/>
                <w:color w:val="auto"/>
                <w:szCs w:val="20"/>
              </w:rPr>
            </w:pPr>
            <w:r w:rsidRPr="00C15C8D">
              <w:rPr>
                <w:rFonts w:eastAsiaTheme="minorEastAsia"/>
                <w:color w:val="auto"/>
                <w:szCs w:val="20"/>
              </w:rPr>
              <w:t>Elaborar un resumen de las fases de la ingeniería de software.</w:t>
            </w:r>
          </w:p>
        </w:tc>
        <w:tc>
          <w:tcPr>
            <w:tcW w:w="1308" w:type="dxa"/>
            <w:shd w:val="clear" w:color="auto" w:fill="auto"/>
            <w:vAlign w:val="center"/>
          </w:tcPr>
          <w:p w14:paraId="65E7ED7C" w14:textId="44205E38" w:rsidR="0037371E" w:rsidRPr="009F6C2E" w:rsidRDefault="0037371E" w:rsidP="0037371E">
            <w:pPr>
              <w:autoSpaceDE w:val="0"/>
              <w:autoSpaceDN w:val="0"/>
              <w:adjustRightInd w:val="0"/>
              <w:jc w:val="center"/>
              <w:rPr>
                <w:szCs w:val="20"/>
                <w:lang w:val="es-MX" w:eastAsia="es-MX"/>
              </w:rPr>
            </w:pPr>
            <w:r>
              <w:rPr>
                <w:szCs w:val="20"/>
                <w:lang w:val="es-MX" w:eastAsia="es-MX"/>
              </w:rPr>
              <w:t>10</w:t>
            </w:r>
          </w:p>
        </w:tc>
        <w:tc>
          <w:tcPr>
            <w:tcW w:w="540" w:type="dxa"/>
            <w:shd w:val="clear" w:color="auto" w:fill="auto"/>
            <w:vAlign w:val="center"/>
          </w:tcPr>
          <w:p w14:paraId="0D8E9740" w14:textId="34FACC2B" w:rsidR="0037371E" w:rsidRPr="009F6C2E" w:rsidRDefault="008A3C38" w:rsidP="0037371E">
            <w:pPr>
              <w:autoSpaceDE w:val="0"/>
              <w:autoSpaceDN w:val="0"/>
              <w:adjustRightInd w:val="0"/>
              <w:jc w:val="center"/>
              <w:rPr>
                <w:szCs w:val="20"/>
                <w:lang w:val="es-MX" w:eastAsia="es-MX"/>
              </w:rPr>
            </w:pPr>
            <w:r>
              <w:rPr>
                <w:szCs w:val="20"/>
                <w:lang w:val="es-MX" w:eastAsia="es-MX"/>
              </w:rPr>
              <w:t>2</w:t>
            </w:r>
          </w:p>
        </w:tc>
        <w:tc>
          <w:tcPr>
            <w:tcW w:w="540" w:type="dxa"/>
            <w:vAlign w:val="center"/>
          </w:tcPr>
          <w:p w14:paraId="324D26A0" w14:textId="14775E2C" w:rsidR="0037371E" w:rsidRPr="009F6C2E" w:rsidRDefault="008A3C38" w:rsidP="0037371E">
            <w:pPr>
              <w:autoSpaceDE w:val="0"/>
              <w:autoSpaceDN w:val="0"/>
              <w:adjustRightInd w:val="0"/>
              <w:jc w:val="center"/>
              <w:rPr>
                <w:szCs w:val="20"/>
                <w:lang w:val="es-MX" w:eastAsia="es-MX"/>
              </w:rPr>
            </w:pPr>
            <w:r>
              <w:rPr>
                <w:szCs w:val="20"/>
                <w:lang w:val="es-MX" w:eastAsia="es-MX"/>
              </w:rPr>
              <w:t>1</w:t>
            </w:r>
          </w:p>
        </w:tc>
        <w:tc>
          <w:tcPr>
            <w:tcW w:w="541" w:type="dxa"/>
            <w:shd w:val="clear" w:color="auto" w:fill="auto"/>
            <w:vAlign w:val="center"/>
          </w:tcPr>
          <w:p w14:paraId="54CFA0B0" w14:textId="3672264E" w:rsidR="0037371E" w:rsidRPr="009F6C2E" w:rsidRDefault="008A3C38" w:rsidP="0037371E">
            <w:pPr>
              <w:autoSpaceDE w:val="0"/>
              <w:autoSpaceDN w:val="0"/>
              <w:adjustRightInd w:val="0"/>
              <w:jc w:val="center"/>
              <w:rPr>
                <w:szCs w:val="20"/>
                <w:lang w:val="es-MX" w:eastAsia="es-MX"/>
              </w:rPr>
            </w:pPr>
            <w:r>
              <w:rPr>
                <w:szCs w:val="20"/>
                <w:lang w:val="es-MX" w:eastAsia="es-MX"/>
              </w:rPr>
              <w:t>2</w:t>
            </w:r>
          </w:p>
        </w:tc>
        <w:tc>
          <w:tcPr>
            <w:tcW w:w="541" w:type="dxa"/>
            <w:shd w:val="clear" w:color="auto" w:fill="auto"/>
            <w:vAlign w:val="center"/>
          </w:tcPr>
          <w:p w14:paraId="3C54749A" w14:textId="543453AE" w:rsidR="0037371E" w:rsidRPr="009F6C2E" w:rsidRDefault="008A3C38" w:rsidP="0037371E">
            <w:pPr>
              <w:autoSpaceDE w:val="0"/>
              <w:autoSpaceDN w:val="0"/>
              <w:adjustRightInd w:val="0"/>
              <w:jc w:val="center"/>
              <w:rPr>
                <w:szCs w:val="20"/>
                <w:lang w:val="es-MX" w:eastAsia="es-MX"/>
              </w:rPr>
            </w:pPr>
            <w:r>
              <w:rPr>
                <w:szCs w:val="20"/>
                <w:lang w:val="es-MX" w:eastAsia="es-MX"/>
              </w:rPr>
              <w:t>2</w:t>
            </w:r>
          </w:p>
        </w:tc>
        <w:tc>
          <w:tcPr>
            <w:tcW w:w="540" w:type="dxa"/>
            <w:shd w:val="clear" w:color="auto" w:fill="auto"/>
            <w:vAlign w:val="center"/>
          </w:tcPr>
          <w:p w14:paraId="0F0A0AAB" w14:textId="767B0FC7" w:rsidR="0037371E" w:rsidRPr="009F6C2E" w:rsidRDefault="008A3C38" w:rsidP="0037371E">
            <w:pPr>
              <w:autoSpaceDE w:val="0"/>
              <w:autoSpaceDN w:val="0"/>
              <w:adjustRightInd w:val="0"/>
              <w:jc w:val="center"/>
              <w:rPr>
                <w:szCs w:val="20"/>
                <w:lang w:val="es-MX" w:eastAsia="es-MX"/>
              </w:rPr>
            </w:pPr>
            <w:r>
              <w:rPr>
                <w:szCs w:val="20"/>
                <w:lang w:val="es-MX" w:eastAsia="es-MX"/>
              </w:rPr>
              <w:t>2</w:t>
            </w:r>
          </w:p>
        </w:tc>
        <w:tc>
          <w:tcPr>
            <w:tcW w:w="591" w:type="dxa"/>
            <w:shd w:val="clear" w:color="auto" w:fill="auto"/>
            <w:vAlign w:val="center"/>
          </w:tcPr>
          <w:p w14:paraId="0F4809FB" w14:textId="6A192FC4" w:rsidR="0037371E" w:rsidRPr="009F6C2E" w:rsidRDefault="008A3C38" w:rsidP="0037371E">
            <w:pPr>
              <w:autoSpaceDE w:val="0"/>
              <w:autoSpaceDN w:val="0"/>
              <w:adjustRightInd w:val="0"/>
              <w:jc w:val="center"/>
              <w:rPr>
                <w:szCs w:val="20"/>
                <w:lang w:val="es-MX" w:eastAsia="es-MX"/>
              </w:rPr>
            </w:pPr>
            <w:r>
              <w:rPr>
                <w:szCs w:val="20"/>
                <w:lang w:val="es-MX" w:eastAsia="es-MX"/>
              </w:rPr>
              <w:t>1</w:t>
            </w:r>
          </w:p>
        </w:tc>
        <w:tc>
          <w:tcPr>
            <w:tcW w:w="4961" w:type="dxa"/>
            <w:shd w:val="clear" w:color="auto" w:fill="auto"/>
          </w:tcPr>
          <w:p w14:paraId="59B39D13" w14:textId="77777777" w:rsidR="0037371E" w:rsidRPr="009F6C2E" w:rsidRDefault="0037371E" w:rsidP="0037371E">
            <w:pPr>
              <w:autoSpaceDE w:val="0"/>
              <w:autoSpaceDN w:val="0"/>
              <w:adjustRightInd w:val="0"/>
              <w:rPr>
                <w:szCs w:val="20"/>
                <w:lang w:val="es-MX" w:eastAsia="es-MX"/>
              </w:rPr>
            </w:pPr>
            <w:r>
              <w:t xml:space="preserve">Se evalúa </w:t>
            </w:r>
            <w:proofErr w:type="gramStart"/>
            <w:r>
              <w:t>de acuerdo a</w:t>
            </w:r>
            <w:proofErr w:type="gramEnd"/>
            <w:r>
              <w:t xml:space="preserve"> la lista de cotejo correspondiente</w:t>
            </w:r>
          </w:p>
        </w:tc>
      </w:tr>
      <w:tr w:rsidR="0037371E" w:rsidRPr="009F6C2E" w14:paraId="105491F0" w14:textId="77777777" w:rsidTr="006B5523">
        <w:tc>
          <w:tcPr>
            <w:tcW w:w="3729" w:type="dxa"/>
            <w:shd w:val="clear" w:color="auto" w:fill="auto"/>
          </w:tcPr>
          <w:p w14:paraId="74A4C6BD" w14:textId="0208AD79" w:rsidR="0037371E" w:rsidRPr="009F6C2E" w:rsidRDefault="0037371E" w:rsidP="0037371E">
            <w:pPr>
              <w:autoSpaceDE w:val="0"/>
              <w:autoSpaceDN w:val="0"/>
              <w:adjustRightInd w:val="0"/>
              <w:ind w:left="0" w:firstLine="0"/>
              <w:rPr>
                <w:szCs w:val="20"/>
                <w:lang w:val="es-MX" w:eastAsia="es-MX"/>
              </w:rPr>
            </w:pPr>
            <w:r>
              <w:rPr>
                <w:szCs w:val="20"/>
                <w:lang w:val="es-MX" w:eastAsia="es-MX"/>
              </w:rPr>
              <w:t>Investigación y exposición de las metodologías.</w:t>
            </w:r>
          </w:p>
        </w:tc>
        <w:tc>
          <w:tcPr>
            <w:tcW w:w="1308" w:type="dxa"/>
            <w:shd w:val="clear" w:color="auto" w:fill="auto"/>
            <w:vAlign w:val="center"/>
          </w:tcPr>
          <w:p w14:paraId="706933F9" w14:textId="2132EB45" w:rsidR="0037371E" w:rsidRPr="009F6C2E" w:rsidRDefault="0037371E" w:rsidP="0037371E">
            <w:pPr>
              <w:autoSpaceDE w:val="0"/>
              <w:autoSpaceDN w:val="0"/>
              <w:adjustRightInd w:val="0"/>
              <w:jc w:val="center"/>
              <w:rPr>
                <w:szCs w:val="20"/>
                <w:lang w:val="es-MX" w:eastAsia="es-MX"/>
              </w:rPr>
            </w:pPr>
            <w:r>
              <w:t>30</w:t>
            </w:r>
          </w:p>
        </w:tc>
        <w:tc>
          <w:tcPr>
            <w:tcW w:w="540" w:type="dxa"/>
            <w:shd w:val="clear" w:color="auto" w:fill="auto"/>
            <w:vAlign w:val="center"/>
          </w:tcPr>
          <w:p w14:paraId="0EFBC648" w14:textId="43A5E3A2" w:rsidR="0037371E" w:rsidRPr="009F6C2E" w:rsidRDefault="00BC7ABF" w:rsidP="0037371E">
            <w:pPr>
              <w:autoSpaceDE w:val="0"/>
              <w:autoSpaceDN w:val="0"/>
              <w:adjustRightInd w:val="0"/>
              <w:jc w:val="center"/>
              <w:rPr>
                <w:szCs w:val="20"/>
                <w:lang w:val="es-MX" w:eastAsia="es-MX"/>
              </w:rPr>
            </w:pPr>
            <w:r>
              <w:rPr>
                <w:szCs w:val="20"/>
                <w:lang w:val="es-MX" w:eastAsia="es-MX"/>
              </w:rPr>
              <w:t>5</w:t>
            </w:r>
          </w:p>
        </w:tc>
        <w:tc>
          <w:tcPr>
            <w:tcW w:w="540" w:type="dxa"/>
            <w:vAlign w:val="center"/>
          </w:tcPr>
          <w:p w14:paraId="6BF25E24" w14:textId="792469B0" w:rsidR="0037371E" w:rsidRPr="009F6C2E" w:rsidRDefault="00BC7ABF" w:rsidP="0037371E">
            <w:pPr>
              <w:autoSpaceDE w:val="0"/>
              <w:autoSpaceDN w:val="0"/>
              <w:adjustRightInd w:val="0"/>
              <w:jc w:val="center"/>
              <w:rPr>
                <w:szCs w:val="20"/>
                <w:lang w:val="es-MX" w:eastAsia="es-MX"/>
              </w:rPr>
            </w:pPr>
            <w:r>
              <w:rPr>
                <w:szCs w:val="20"/>
                <w:lang w:val="es-MX" w:eastAsia="es-MX"/>
              </w:rPr>
              <w:t>5</w:t>
            </w:r>
          </w:p>
        </w:tc>
        <w:tc>
          <w:tcPr>
            <w:tcW w:w="541" w:type="dxa"/>
            <w:shd w:val="clear" w:color="auto" w:fill="auto"/>
            <w:vAlign w:val="center"/>
          </w:tcPr>
          <w:p w14:paraId="4C128ECD" w14:textId="34213614" w:rsidR="0037371E" w:rsidRPr="009F6C2E" w:rsidRDefault="00BC7ABF" w:rsidP="0037371E">
            <w:pPr>
              <w:autoSpaceDE w:val="0"/>
              <w:autoSpaceDN w:val="0"/>
              <w:adjustRightInd w:val="0"/>
              <w:jc w:val="center"/>
              <w:rPr>
                <w:szCs w:val="20"/>
                <w:lang w:val="es-MX" w:eastAsia="es-MX"/>
              </w:rPr>
            </w:pPr>
            <w:r>
              <w:rPr>
                <w:szCs w:val="20"/>
                <w:lang w:val="es-MX" w:eastAsia="es-MX"/>
              </w:rPr>
              <w:t>5</w:t>
            </w:r>
          </w:p>
        </w:tc>
        <w:tc>
          <w:tcPr>
            <w:tcW w:w="541" w:type="dxa"/>
            <w:shd w:val="clear" w:color="auto" w:fill="auto"/>
            <w:vAlign w:val="center"/>
          </w:tcPr>
          <w:p w14:paraId="7EFD34E5" w14:textId="4F420E08" w:rsidR="0037371E" w:rsidRPr="009F6C2E" w:rsidRDefault="00BC7ABF" w:rsidP="0037371E">
            <w:pPr>
              <w:autoSpaceDE w:val="0"/>
              <w:autoSpaceDN w:val="0"/>
              <w:adjustRightInd w:val="0"/>
              <w:jc w:val="center"/>
              <w:rPr>
                <w:szCs w:val="20"/>
                <w:lang w:val="es-MX" w:eastAsia="es-MX"/>
              </w:rPr>
            </w:pPr>
            <w:r>
              <w:rPr>
                <w:szCs w:val="20"/>
                <w:lang w:val="es-MX" w:eastAsia="es-MX"/>
              </w:rPr>
              <w:t>5</w:t>
            </w:r>
          </w:p>
        </w:tc>
        <w:tc>
          <w:tcPr>
            <w:tcW w:w="540" w:type="dxa"/>
            <w:shd w:val="clear" w:color="auto" w:fill="auto"/>
            <w:vAlign w:val="center"/>
          </w:tcPr>
          <w:p w14:paraId="52E34102" w14:textId="6D00B58F" w:rsidR="0037371E" w:rsidRPr="009F6C2E" w:rsidRDefault="00BC7ABF" w:rsidP="0037371E">
            <w:pPr>
              <w:autoSpaceDE w:val="0"/>
              <w:autoSpaceDN w:val="0"/>
              <w:adjustRightInd w:val="0"/>
              <w:jc w:val="center"/>
              <w:rPr>
                <w:szCs w:val="20"/>
                <w:lang w:val="es-MX" w:eastAsia="es-MX"/>
              </w:rPr>
            </w:pPr>
            <w:r>
              <w:rPr>
                <w:szCs w:val="20"/>
                <w:lang w:val="es-MX" w:eastAsia="es-MX"/>
              </w:rPr>
              <w:t>5</w:t>
            </w:r>
          </w:p>
        </w:tc>
        <w:tc>
          <w:tcPr>
            <w:tcW w:w="591" w:type="dxa"/>
            <w:shd w:val="clear" w:color="auto" w:fill="auto"/>
            <w:vAlign w:val="center"/>
          </w:tcPr>
          <w:p w14:paraId="7341C177" w14:textId="4E1A9631" w:rsidR="0037371E" w:rsidRPr="009F6C2E" w:rsidRDefault="00BC7ABF" w:rsidP="0037371E">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3CA7E6F8" w14:textId="77777777" w:rsidR="0037371E" w:rsidRPr="009F6C2E" w:rsidRDefault="0037371E" w:rsidP="0037371E">
            <w:pPr>
              <w:rPr>
                <w:szCs w:val="20"/>
                <w:lang w:val="es-MX" w:eastAsia="es-MX"/>
              </w:rPr>
            </w:pPr>
            <w:r>
              <w:t xml:space="preserve">Se evalúa </w:t>
            </w:r>
            <w:proofErr w:type="gramStart"/>
            <w:r>
              <w:t>de acuerdo a</w:t>
            </w:r>
            <w:proofErr w:type="gramEnd"/>
            <w:r>
              <w:t xml:space="preserve"> la lista de cotejo correspondiente</w:t>
            </w:r>
          </w:p>
        </w:tc>
      </w:tr>
      <w:tr w:rsidR="0037371E" w:rsidRPr="009F6C2E" w14:paraId="40CF4BAD" w14:textId="77777777" w:rsidTr="006B5523">
        <w:tc>
          <w:tcPr>
            <w:tcW w:w="3729" w:type="dxa"/>
            <w:shd w:val="clear" w:color="auto" w:fill="auto"/>
          </w:tcPr>
          <w:p w14:paraId="35D84B03" w14:textId="1BDEC152" w:rsidR="0037371E" w:rsidRDefault="0037371E" w:rsidP="0037371E">
            <w:pPr>
              <w:autoSpaceDE w:val="0"/>
              <w:autoSpaceDN w:val="0"/>
              <w:adjustRightInd w:val="0"/>
              <w:ind w:left="0" w:firstLine="0"/>
              <w:rPr>
                <w:szCs w:val="20"/>
                <w:lang w:val="es-MX" w:eastAsia="es-MX"/>
              </w:rPr>
            </w:pPr>
            <w:r w:rsidRPr="00213BDD">
              <w:rPr>
                <w:szCs w:val="20"/>
                <w:lang w:val="es-MX" w:eastAsia="es-MX"/>
              </w:rPr>
              <w:t xml:space="preserve">Investigar 3 empresas desarrolladoras de software, que metodologías utilizan y elaborar un </w:t>
            </w:r>
            <w:proofErr w:type="spellStart"/>
            <w:r w:rsidRPr="00213BDD">
              <w:rPr>
                <w:szCs w:val="20"/>
                <w:lang w:val="es-MX" w:eastAsia="es-MX"/>
              </w:rPr>
              <w:t>padlet</w:t>
            </w:r>
            <w:proofErr w:type="spellEnd"/>
            <w:r>
              <w:rPr>
                <w:szCs w:val="20"/>
                <w:lang w:val="es-MX" w:eastAsia="es-MX"/>
              </w:rPr>
              <w:t>.</w:t>
            </w:r>
          </w:p>
        </w:tc>
        <w:tc>
          <w:tcPr>
            <w:tcW w:w="1308" w:type="dxa"/>
            <w:shd w:val="clear" w:color="auto" w:fill="auto"/>
            <w:vAlign w:val="center"/>
          </w:tcPr>
          <w:p w14:paraId="45C27F31" w14:textId="5BF4457A" w:rsidR="0037371E" w:rsidRDefault="0037371E" w:rsidP="0037371E">
            <w:pPr>
              <w:autoSpaceDE w:val="0"/>
              <w:autoSpaceDN w:val="0"/>
              <w:adjustRightInd w:val="0"/>
              <w:jc w:val="center"/>
            </w:pPr>
            <w:r>
              <w:t>30</w:t>
            </w:r>
          </w:p>
        </w:tc>
        <w:tc>
          <w:tcPr>
            <w:tcW w:w="540" w:type="dxa"/>
            <w:shd w:val="clear" w:color="auto" w:fill="auto"/>
            <w:vAlign w:val="center"/>
          </w:tcPr>
          <w:p w14:paraId="5196511E" w14:textId="51D872B4" w:rsidR="0037371E" w:rsidRDefault="00BC7ABF" w:rsidP="0037371E">
            <w:pPr>
              <w:autoSpaceDE w:val="0"/>
              <w:autoSpaceDN w:val="0"/>
              <w:adjustRightInd w:val="0"/>
              <w:jc w:val="center"/>
            </w:pPr>
            <w:r>
              <w:t>5</w:t>
            </w:r>
          </w:p>
        </w:tc>
        <w:tc>
          <w:tcPr>
            <w:tcW w:w="540" w:type="dxa"/>
            <w:vAlign w:val="center"/>
          </w:tcPr>
          <w:p w14:paraId="0EB2CF55" w14:textId="77B53B94" w:rsidR="0037371E" w:rsidRDefault="00BC7ABF" w:rsidP="0037371E">
            <w:pPr>
              <w:autoSpaceDE w:val="0"/>
              <w:autoSpaceDN w:val="0"/>
              <w:adjustRightInd w:val="0"/>
              <w:jc w:val="center"/>
            </w:pPr>
            <w:r>
              <w:t>5</w:t>
            </w:r>
          </w:p>
        </w:tc>
        <w:tc>
          <w:tcPr>
            <w:tcW w:w="541" w:type="dxa"/>
            <w:shd w:val="clear" w:color="auto" w:fill="auto"/>
            <w:vAlign w:val="center"/>
          </w:tcPr>
          <w:p w14:paraId="7CC8A4C6" w14:textId="7EBB94F2" w:rsidR="0037371E" w:rsidRDefault="00BC7ABF" w:rsidP="0037371E">
            <w:pPr>
              <w:autoSpaceDE w:val="0"/>
              <w:autoSpaceDN w:val="0"/>
              <w:adjustRightInd w:val="0"/>
              <w:jc w:val="center"/>
            </w:pPr>
            <w:r>
              <w:t>5</w:t>
            </w:r>
          </w:p>
        </w:tc>
        <w:tc>
          <w:tcPr>
            <w:tcW w:w="541" w:type="dxa"/>
            <w:shd w:val="clear" w:color="auto" w:fill="auto"/>
            <w:vAlign w:val="center"/>
          </w:tcPr>
          <w:p w14:paraId="38664946" w14:textId="04F78FA2" w:rsidR="0037371E" w:rsidRDefault="00BC7ABF" w:rsidP="0037371E">
            <w:pPr>
              <w:autoSpaceDE w:val="0"/>
              <w:autoSpaceDN w:val="0"/>
              <w:adjustRightInd w:val="0"/>
              <w:jc w:val="center"/>
            </w:pPr>
            <w:r>
              <w:t>5</w:t>
            </w:r>
          </w:p>
        </w:tc>
        <w:tc>
          <w:tcPr>
            <w:tcW w:w="540" w:type="dxa"/>
            <w:shd w:val="clear" w:color="auto" w:fill="auto"/>
            <w:vAlign w:val="center"/>
          </w:tcPr>
          <w:p w14:paraId="4715DA52" w14:textId="284DF5B9" w:rsidR="0037371E" w:rsidRDefault="00BC7ABF" w:rsidP="0037371E">
            <w:pPr>
              <w:autoSpaceDE w:val="0"/>
              <w:autoSpaceDN w:val="0"/>
              <w:adjustRightInd w:val="0"/>
              <w:jc w:val="center"/>
            </w:pPr>
            <w:r>
              <w:t>5</w:t>
            </w:r>
          </w:p>
        </w:tc>
        <w:tc>
          <w:tcPr>
            <w:tcW w:w="591" w:type="dxa"/>
            <w:shd w:val="clear" w:color="auto" w:fill="auto"/>
            <w:vAlign w:val="center"/>
          </w:tcPr>
          <w:p w14:paraId="2C65581A" w14:textId="7D4E159A" w:rsidR="0037371E" w:rsidRDefault="00BC7ABF" w:rsidP="0037371E">
            <w:pPr>
              <w:autoSpaceDE w:val="0"/>
              <w:autoSpaceDN w:val="0"/>
              <w:adjustRightInd w:val="0"/>
              <w:jc w:val="center"/>
            </w:pPr>
            <w:r>
              <w:t>5</w:t>
            </w:r>
          </w:p>
        </w:tc>
        <w:tc>
          <w:tcPr>
            <w:tcW w:w="4961" w:type="dxa"/>
            <w:shd w:val="clear" w:color="auto" w:fill="auto"/>
          </w:tcPr>
          <w:p w14:paraId="46F1AEE4" w14:textId="0F9D7B09" w:rsidR="0037371E" w:rsidRDefault="008A3C38" w:rsidP="0037371E">
            <w:r>
              <w:t xml:space="preserve">Se evalúa </w:t>
            </w:r>
            <w:proofErr w:type="gramStart"/>
            <w:r>
              <w:t>de acuerdo a</w:t>
            </w:r>
            <w:proofErr w:type="gramEnd"/>
            <w:r>
              <w:t xml:space="preserve"> la lista de cotejo correspondiente</w:t>
            </w:r>
          </w:p>
        </w:tc>
      </w:tr>
      <w:tr w:rsidR="0037371E" w:rsidRPr="009F6C2E" w14:paraId="113DCFB7" w14:textId="77777777" w:rsidTr="006B5523">
        <w:tc>
          <w:tcPr>
            <w:tcW w:w="3729" w:type="dxa"/>
            <w:shd w:val="clear" w:color="auto" w:fill="auto"/>
          </w:tcPr>
          <w:p w14:paraId="017C231F" w14:textId="254838EB" w:rsidR="0037371E" w:rsidRPr="00213BDD" w:rsidRDefault="0037371E" w:rsidP="0037371E">
            <w:pPr>
              <w:autoSpaceDE w:val="0"/>
              <w:autoSpaceDN w:val="0"/>
              <w:adjustRightInd w:val="0"/>
              <w:ind w:left="0" w:firstLine="0"/>
              <w:rPr>
                <w:szCs w:val="20"/>
                <w:lang w:val="es-MX" w:eastAsia="es-MX"/>
              </w:rPr>
            </w:pPr>
            <w:r w:rsidRPr="00213BDD">
              <w:rPr>
                <w:szCs w:val="20"/>
                <w:lang w:val="es-MX" w:eastAsia="es-MX"/>
              </w:rPr>
              <w:t>Elaborar un cuadro sinóptico de las herramientas CASE.</w:t>
            </w:r>
          </w:p>
        </w:tc>
        <w:tc>
          <w:tcPr>
            <w:tcW w:w="1308" w:type="dxa"/>
            <w:shd w:val="clear" w:color="auto" w:fill="auto"/>
            <w:vAlign w:val="center"/>
          </w:tcPr>
          <w:p w14:paraId="125C1463" w14:textId="787A86EB" w:rsidR="0037371E" w:rsidRDefault="0037371E" w:rsidP="0037371E">
            <w:pPr>
              <w:autoSpaceDE w:val="0"/>
              <w:autoSpaceDN w:val="0"/>
              <w:adjustRightInd w:val="0"/>
              <w:jc w:val="center"/>
            </w:pPr>
            <w:r>
              <w:t>15</w:t>
            </w:r>
          </w:p>
        </w:tc>
        <w:tc>
          <w:tcPr>
            <w:tcW w:w="540" w:type="dxa"/>
            <w:shd w:val="clear" w:color="auto" w:fill="auto"/>
            <w:vAlign w:val="center"/>
          </w:tcPr>
          <w:p w14:paraId="7186CF50" w14:textId="4C4E357C" w:rsidR="0037371E" w:rsidRDefault="00BC7ABF" w:rsidP="0037371E">
            <w:pPr>
              <w:autoSpaceDE w:val="0"/>
              <w:autoSpaceDN w:val="0"/>
              <w:adjustRightInd w:val="0"/>
              <w:jc w:val="center"/>
            </w:pPr>
            <w:r>
              <w:t>2</w:t>
            </w:r>
          </w:p>
        </w:tc>
        <w:tc>
          <w:tcPr>
            <w:tcW w:w="540" w:type="dxa"/>
            <w:vAlign w:val="center"/>
          </w:tcPr>
          <w:p w14:paraId="5BCC21FD" w14:textId="01FE66B3" w:rsidR="0037371E" w:rsidRDefault="00BC7ABF" w:rsidP="0037371E">
            <w:pPr>
              <w:autoSpaceDE w:val="0"/>
              <w:autoSpaceDN w:val="0"/>
              <w:adjustRightInd w:val="0"/>
              <w:jc w:val="center"/>
            </w:pPr>
            <w:r>
              <w:t>3</w:t>
            </w:r>
          </w:p>
        </w:tc>
        <w:tc>
          <w:tcPr>
            <w:tcW w:w="541" w:type="dxa"/>
            <w:shd w:val="clear" w:color="auto" w:fill="auto"/>
            <w:vAlign w:val="center"/>
          </w:tcPr>
          <w:p w14:paraId="4140DB20" w14:textId="635F5E3A" w:rsidR="0037371E" w:rsidRDefault="00BC7ABF" w:rsidP="0037371E">
            <w:pPr>
              <w:autoSpaceDE w:val="0"/>
              <w:autoSpaceDN w:val="0"/>
              <w:adjustRightInd w:val="0"/>
              <w:jc w:val="center"/>
            </w:pPr>
            <w:r>
              <w:t>2</w:t>
            </w:r>
          </w:p>
        </w:tc>
        <w:tc>
          <w:tcPr>
            <w:tcW w:w="541" w:type="dxa"/>
            <w:shd w:val="clear" w:color="auto" w:fill="auto"/>
            <w:vAlign w:val="center"/>
          </w:tcPr>
          <w:p w14:paraId="702329E6" w14:textId="4FB729B4" w:rsidR="0037371E" w:rsidRDefault="00BC7ABF" w:rsidP="0037371E">
            <w:pPr>
              <w:autoSpaceDE w:val="0"/>
              <w:autoSpaceDN w:val="0"/>
              <w:adjustRightInd w:val="0"/>
              <w:jc w:val="center"/>
            </w:pPr>
            <w:r>
              <w:t>3</w:t>
            </w:r>
          </w:p>
        </w:tc>
        <w:tc>
          <w:tcPr>
            <w:tcW w:w="540" w:type="dxa"/>
            <w:shd w:val="clear" w:color="auto" w:fill="auto"/>
            <w:vAlign w:val="center"/>
          </w:tcPr>
          <w:p w14:paraId="100B3D24" w14:textId="679D507B" w:rsidR="0037371E" w:rsidRDefault="00BC7ABF" w:rsidP="0037371E">
            <w:pPr>
              <w:autoSpaceDE w:val="0"/>
              <w:autoSpaceDN w:val="0"/>
              <w:adjustRightInd w:val="0"/>
              <w:jc w:val="center"/>
            </w:pPr>
            <w:r>
              <w:t>2</w:t>
            </w:r>
          </w:p>
        </w:tc>
        <w:tc>
          <w:tcPr>
            <w:tcW w:w="591" w:type="dxa"/>
            <w:shd w:val="clear" w:color="auto" w:fill="auto"/>
            <w:vAlign w:val="center"/>
          </w:tcPr>
          <w:p w14:paraId="1A3546CD" w14:textId="51B5A64A" w:rsidR="0037371E" w:rsidRDefault="00BC7ABF" w:rsidP="0037371E">
            <w:pPr>
              <w:autoSpaceDE w:val="0"/>
              <w:autoSpaceDN w:val="0"/>
              <w:adjustRightInd w:val="0"/>
              <w:jc w:val="center"/>
            </w:pPr>
            <w:r>
              <w:t>3</w:t>
            </w:r>
          </w:p>
        </w:tc>
        <w:tc>
          <w:tcPr>
            <w:tcW w:w="4961" w:type="dxa"/>
            <w:shd w:val="clear" w:color="auto" w:fill="auto"/>
          </w:tcPr>
          <w:p w14:paraId="08E9ED35" w14:textId="2785C0B2" w:rsidR="0037371E" w:rsidRDefault="008A3C38" w:rsidP="0037371E">
            <w:r>
              <w:t xml:space="preserve">Se evalúa </w:t>
            </w:r>
            <w:proofErr w:type="gramStart"/>
            <w:r>
              <w:t>de acuerdo a</w:t>
            </w:r>
            <w:proofErr w:type="gramEnd"/>
            <w:r>
              <w:t xml:space="preserve"> la lista de cotejo correspondiente</w:t>
            </w:r>
          </w:p>
        </w:tc>
      </w:tr>
      <w:tr w:rsidR="004B4766" w:rsidRPr="009F6C2E" w14:paraId="580D5311" w14:textId="77777777" w:rsidTr="006B5523">
        <w:tc>
          <w:tcPr>
            <w:tcW w:w="3729" w:type="dxa"/>
            <w:shd w:val="clear" w:color="auto" w:fill="auto"/>
          </w:tcPr>
          <w:p w14:paraId="176F4F80" w14:textId="77777777" w:rsidR="004B4766" w:rsidRPr="009F6C2E" w:rsidRDefault="004B4766" w:rsidP="006B5523">
            <w:pPr>
              <w:autoSpaceDE w:val="0"/>
              <w:autoSpaceDN w:val="0"/>
              <w:adjustRightInd w:val="0"/>
              <w:rPr>
                <w:szCs w:val="20"/>
                <w:lang w:val="es-MX" w:eastAsia="es-MX"/>
              </w:rPr>
            </w:pPr>
            <w:r w:rsidRPr="009F6C2E">
              <w:rPr>
                <w:szCs w:val="20"/>
                <w:lang w:val="es-MX" w:eastAsia="es-MX"/>
              </w:rPr>
              <w:t>Total</w:t>
            </w:r>
          </w:p>
        </w:tc>
        <w:tc>
          <w:tcPr>
            <w:tcW w:w="1308" w:type="dxa"/>
            <w:shd w:val="clear" w:color="auto" w:fill="auto"/>
          </w:tcPr>
          <w:p w14:paraId="24499487" w14:textId="77777777" w:rsidR="004B4766" w:rsidRPr="009F6C2E" w:rsidRDefault="004B4766" w:rsidP="006B5523">
            <w:pPr>
              <w:autoSpaceDE w:val="0"/>
              <w:autoSpaceDN w:val="0"/>
              <w:adjustRightInd w:val="0"/>
              <w:jc w:val="center"/>
              <w:rPr>
                <w:szCs w:val="20"/>
                <w:lang w:val="es-MX" w:eastAsia="es-MX"/>
              </w:rPr>
            </w:pPr>
            <w:r w:rsidRPr="009F6C2E">
              <w:rPr>
                <w:szCs w:val="20"/>
                <w:lang w:val="es-MX" w:eastAsia="es-MX"/>
              </w:rPr>
              <w:t>100 %</w:t>
            </w:r>
          </w:p>
        </w:tc>
        <w:tc>
          <w:tcPr>
            <w:tcW w:w="540" w:type="dxa"/>
            <w:shd w:val="clear" w:color="auto" w:fill="auto"/>
          </w:tcPr>
          <w:p w14:paraId="35D3CD45" w14:textId="77777777" w:rsidR="004B4766" w:rsidRPr="009F6C2E" w:rsidRDefault="004B4766" w:rsidP="006B5523">
            <w:pPr>
              <w:autoSpaceDE w:val="0"/>
              <w:autoSpaceDN w:val="0"/>
              <w:adjustRightInd w:val="0"/>
              <w:rPr>
                <w:szCs w:val="20"/>
                <w:lang w:val="es-MX" w:eastAsia="es-MX"/>
              </w:rPr>
            </w:pPr>
          </w:p>
        </w:tc>
        <w:tc>
          <w:tcPr>
            <w:tcW w:w="540" w:type="dxa"/>
          </w:tcPr>
          <w:p w14:paraId="19769BD2" w14:textId="77777777" w:rsidR="004B4766" w:rsidRPr="009F6C2E" w:rsidRDefault="004B4766" w:rsidP="006B5523">
            <w:pPr>
              <w:autoSpaceDE w:val="0"/>
              <w:autoSpaceDN w:val="0"/>
              <w:adjustRightInd w:val="0"/>
              <w:rPr>
                <w:szCs w:val="20"/>
                <w:lang w:val="es-MX" w:eastAsia="es-MX"/>
              </w:rPr>
            </w:pPr>
          </w:p>
        </w:tc>
        <w:tc>
          <w:tcPr>
            <w:tcW w:w="541" w:type="dxa"/>
            <w:shd w:val="clear" w:color="auto" w:fill="auto"/>
          </w:tcPr>
          <w:p w14:paraId="76449343" w14:textId="77777777" w:rsidR="004B4766" w:rsidRPr="009F6C2E" w:rsidRDefault="004B4766" w:rsidP="006B5523">
            <w:pPr>
              <w:autoSpaceDE w:val="0"/>
              <w:autoSpaceDN w:val="0"/>
              <w:adjustRightInd w:val="0"/>
              <w:rPr>
                <w:szCs w:val="20"/>
                <w:lang w:val="es-MX" w:eastAsia="es-MX"/>
              </w:rPr>
            </w:pPr>
          </w:p>
        </w:tc>
        <w:tc>
          <w:tcPr>
            <w:tcW w:w="541" w:type="dxa"/>
            <w:shd w:val="clear" w:color="auto" w:fill="auto"/>
          </w:tcPr>
          <w:p w14:paraId="3FD27896" w14:textId="77777777" w:rsidR="004B4766" w:rsidRPr="009F6C2E" w:rsidRDefault="004B4766" w:rsidP="006B5523">
            <w:pPr>
              <w:autoSpaceDE w:val="0"/>
              <w:autoSpaceDN w:val="0"/>
              <w:adjustRightInd w:val="0"/>
              <w:rPr>
                <w:szCs w:val="20"/>
                <w:lang w:val="es-MX" w:eastAsia="es-MX"/>
              </w:rPr>
            </w:pPr>
          </w:p>
        </w:tc>
        <w:tc>
          <w:tcPr>
            <w:tcW w:w="540" w:type="dxa"/>
            <w:shd w:val="clear" w:color="auto" w:fill="auto"/>
          </w:tcPr>
          <w:p w14:paraId="0868E717" w14:textId="77777777" w:rsidR="004B4766" w:rsidRPr="009F6C2E" w:rsidRDefault="004B4766" w:rsidP="006B5523">
            <w:pPr>
              <w:autoSpaceDE w:val="0"/>
              <w:autoSpaceDN w:val="0"/>
              <w:adjustRightInd w:val="0"/>
              <w:rPr>
                <w:szCs w:val="20"/>
                <w:lang w:val="es-MX" w:eastAsia="es-MX"/>
              </w:rPr>
            </w:pPr>
          </w:p>
        </w:tc>
        <w:tc>
          <w:tcPr>
            <w:tcW w:w="591" w:type="dxa"/>
            <w:shd w:val="clear" w:color="auto" w:fill="auto"/>
          </w:tcPr>
          <w:p w14:paraId="3B76139B" w14:textId="77777777" w:rsidR="004B4766" w:rsidRPr="009F6C2E" w:rsidRDefault="004B4766" w:rsidP="006B5523">
            <w:pPr>
              <w:autoSpaceDE w:val="0"/>
              <w:autoSpaceDN w:val="0"/>
              <w:adjustRightInd w:val="0"/>
              <w:rPr>
                <w:szCs w:val="20"/>
                <w:lang w:val="es-MX" w:eastAsia="es-MX"/>
              </w:rPr>
            </w:pPr>
          </w:p>
        </w:tc>
        <w:tc>
          <w:tcPr>
            <w:tcW w:w="4961" w:type="dxa"/>
            <w:shd w:val="clear" w:color="auto" w:fill="auto"/>
          </w:tcPr>
          <w:p w14:paraId="3BDAE844" w14:textId="77777777" w:rsidR="004B4766" w:rsidRPr="009F6C2E" w:rsidRDefault="004B4766" w:rsidP="006B5523">
            <w:pPr>
              <w:autoSpaceDE w:val="0"/>
              <w:autoSpaceDN w:val="0"/>
              <w:adjustRightInd w:val="0"/>
              <w:rPr>
                <w:szCs w:val="20"/>
                <w:lang w:val="es-MX" w:eastAsia="es-MX"/>
              </w:rPr>
            </w:pPr>
          </w:p>
        </w:tc>
      </w:tr>
    </w:tbl>
    <w:p w14:paraId="12388F44" w14:textId="77777777" w:rsidR="004B4766" w:rsidRDefault="004B4766" w:rsidP="004B4766">
      <w:pPr>
        <w:autoSpaceDE w:val="0"/>
        <w:autoSpaceDN w:val="0"/>
        <w:adjustRightInd w:val="0"/>
        <w:ind w:left="0" w:firstLine="0"/>
        <w:rPr>
          <w:b/>
          <w:szCs w:val="20"/>
          <w:lang w:val="es-MX" w:eastAsia="es-MX"/>
        </w:rPr>
      </w:pPr>
    </w:p>
    <w:p w14:paraId="44248792" w14:textId="06D0DB7D" w:rsidR="00BF5D45" w:rsidRPr="009F6C2E" w:rsidRDefault="00BF5D45" w:rsidP="00BF5D45">
      <w:pPr>
        <w:autoSpaceDE w:val="0"/>
        <w:autoSpaceDN w:val="0"/>
        <w:adjustRightInd w:val="0"/>
        <w:rPr>
          <w:szCs w:val="20"/>
          <w:lang w:val="es-MX" w:eastAsia="es-MX"/>
        </w:rPr>
      </w:pPr>
      <w:r w:rsidRPr="009F6C2E">
        <w:rPr>
          <w:b/>
          <w:szCs w:val="20"/>
          <w:lang w:val="es-MX" w:eastAsia="es-MX"/>
        </w:rPr>
        <w:t xml:space="preserve">Competencia No.: </w:t>
      </w:r>
      <w:r>
        <w:rPr>
          <w:szCs w:val="20"/>
          <w:lang w:val="es-MX" w:eastAsia="es-MX"/>
        </w:rPr>
        <w:t xml:space="preserve"> 2</w:t>
      </w:r>
    </w:p>
    <w:p w14:paraId="4871C02F" w14:textId="6FDBE774" w:rsidR="00BF5D45" w:rsidRDefault="00BF5D45" w:rsidP="00BF5D45">
      <w:r w:rsidRPr="009F6C2E">
        <w:rPr>
          <w:b/>
          <w:szCs w:val="20"/>
          <w:lang w:val="es-MX" w:eastAsia="es-MX"/>
        </w:rPr>
        <w:t xml:space="preserve">Descripción: </w:t>
      </w:r>
      <w:r w:rsidR="00BC7ABF" w:rsidRPr="00BC7ABF">
        <w:t>El modelo de negocio</w:t>
      </w:r>
    </w:p>
    <w:p w14:paraId="4EE6A43D" w14:textId="77777777" w:rsidR="00BF5D45" w:rsidRPr="009F6C2E" w:rsidRDefault="00BF5D45" w:rsidP="00BF5D45">
      <w:pPr>
        <w:autoSpaceDE w:val="0"/>
        <w:autoSpaceDN w:val="0"/>
        <w:adjustRightInd w:val="0"/>
        <w:spacing w:after="0" w:line="240" w:lineRule="auto"/>
        <w:ind w:left="0" w:firstLine="0"/>
        <w:jc w:val="left"/>
        <w:rPr>
          <w:rFonts w:eastAsiaTheme="minorEastAsia"/>
          <w:color w:val="auto"/>
          <w:szCs w:val="20"/>
          <w:lang w:val="es-MX"/>
        </w:rPr>
      </w:pPr>
    </w:p>
    <w:p w14:paraId="013797D9" w14:textId="77777777" w:rsidR="00BF5D45" w:rsidRPr="009F6C2E" w:rsidRDefault="00BF5D45" w:rsidP="00BF5D45">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BF5D45" w:rsidRPr="009F6C2E" w14:paraId="43CEC551" w14:textId="77777777" w:rsidTr="001E4E39">
        <w:tc>
          <w:tcPr>
            <w:tcW w:w="3225" w:type="dxa"/>
            <w:vAlign w:val="center"/>
          </w:tcPr>
          <w:p w14:paraId="4CC91195"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58B47258"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1D9390E2"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4129EBB1"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0043CAFC"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BF5D45" w:rsidRPr="009F6C2E" w14:paraId="799BDA9A" w14:textId="77777777" w:rsidTr="00044F48">
        <w:tc>
          <w:tcPr>
            <w:tcW w:w="3225" w:type="dxa"/>
            <w:vAlign w:val="center"/>
          </w:tcPr>
          <w:p w14:paraId="15228EE8" w14:textId="77777777" w:rsidR="00BC7ABF" w:rsidRDefault="00BC7ABF" w:rsidP="00044F48">
            <w:pPr>
              <w:autoSpaceDE w:val="0"/>
              <w:autoSpaceDN w:val="0"/>
              <w:adjustRightInd w:val="0"/>
              <w:ind w:left="0" w:firstLine="0"/>
              <w:jc w:val="left"/>
              <w:rPr>
                <w:szCs w:val="20"/>
                <w:lang w:eastAsia="es-MX"/>
              </w:rPr>
            </w:pPr>
            <w:r w:rsidRPr="00BC7ABF">
              <w:rPr>
                <w:szCs w:val="20"/>
                <w:lang w:eastAsia="es-MX"/>
              </w:rPr>
              <w:t>2.1 Definición</w:t>
            </w:r>
          </w:p>
          <w:p w14:paraId="49501C41" w14:textId="77777777" w:rsidR="00BC7ABF" w:rsidRDefault="00BC7ABF" w:rsidP="00044F48">
            <w:pPr>
              <w:autoSpaceDE w:val="0"/>
              <w:autoSpaceDN w:val="0"/>
              <w:adjustRightInd w:val="0"/>
              <w:ind w:left="0" w:firstLine="0"/>
              <w:jc w:val="left"/>
              <w:rPr>
                <w:szCs w:val="20"/>
                <w:lang w:eastAsia="es-MX"/>
              </w:rPr>
            </w:pPr>
            <w:r w:rsidRPr="00BC7ABF">
              <w:rPr>
                <w:szCs w:val="20"/>
                <w:lang w:eastAsia="es-MX"/>
              </w:rPr>
              <w:t>2.2 Componentes</w:t>
            </w:r>
          </w:p>
          <w:p w14:paraId="1878DA25" w14:textId="77777777" w:rsidR="00BC7ABF" w:rsidRDefault="00BC7ABF" w:rsidP="00044F48">
            <w:pPr>
              <w:autoSpaceDE w:val="0"/>
              <w:autoSpaceDN w:val="0"/>
              <w:adjustRightInd w:val="0"/>
              <w:ind w:left="0" w:firstLine="0"/>
              <w:jc w:val="left"/>
              <w:rPr>
                <w:szCs w:val="20"/>
                <w:lang w:eastAsia="es-MX"/>
              </w:rPr>
            </w:pPr>
            <w:r w:rsidRPr="00BC7ABF">
              <w:rPr>
                <w:szCs w:val="20"/>
                <w:lang w:eastAsia="es-MX"/>
              </w:rPr>
              <w:t>2.3 Estándares</w:t>
            </w:r>
          </w:p>
          <w:p w14:paraId="7061D876" w14:textId="65CD851F" w:rsidR="00BF5D45" w:rsidRPr="009F6C2E" w:rsidRDefault="00BC7ABF" w:rsidP="00044F48">
            <w:pPr>
              <w:autoSpaceDE w:val="0"/>
              <w:autoSpaceDN w:val="0"/>
              <w:adjustRightInd w:val="0"/>
              <w:ind w:left="0" w:firstLine="0"/>
              <w:jc w:val="left"/>
              <w:rPr>
                <w:szCs w:val="20"/>
                <w:lang w:val="es-MX" w:eastAsia="es-MX"/>
              </w:rPr>
            </w:pPr>
            <w:r w:rsidRPr="00BC7ABF">
              <w:rPr>
                <w:szCs w:val="20"/>
                <w:lang w:eastAsia="es-MX"/>
              </w:rPr>
              <w:t>2.4 Diagramas</w:t>
            </w:r>
          </w:p>
        </w:tc>
        <w:tc>
          <w:tcPr>
            <w:tcW w:w="3256" w:type="dxa"/>
          </w:tcPr>
          <w:p w14:paraId="10504E7D" w14:textId="77777777" w:rsidR="006D38EE" w:rsidRPr="00AF01CE" w:rsidRDefault="00BC7ABF" w:rsidP="00AF01CE">
            <w:pPr>
              <w:pStyle w:val="Prrafodelista"/>
              <w:numPr>
                <w:ilvl w:val="0"/>
                <w:numId w:val="25"/>
              </w:numPr>
              <w:autoSpaceDE w:val="0"/>
              <w:autoSpaceDN w:val="0"/>
              <w:adjustRightInd w:val="0"/>
              <w:spacing w:after="0" w:line="240" w:lineRule="auto"/>
              <w:ind w:left="200" w:hanging="236"/>
              <w:rPr>
                <w:rFonts w:eastAsiaTheme="minorEastAsia"/>
                <w:color w:val="auto"/>
                <w:szCs w:val="20"/>
              </w:rPr>
            </w:pPr>
            <w:r w:rsidRPr="00AF01CE">
              <w:rPr>
                <w:rFonts w:eastAsiaTheme="minorEastAsia"/>
                <w:color w:val="auto"/>
                <w:szCs w:val="20"/>
              </w:rPr>
              <w:t>Gestionar información sobre el concepto y componentes del modelado de negocios para su discusión en grupo.</w:t>
            </w:r>
          </w:p>
          <w:p w14:paraId="6BC49C4C" w14:textId="77777777" w:rsidR="006D38EE" w:rsidRDefault="006D38EE" w:rsidP="00AF01CE">
            <w:pPr>
              <w:autoSpaceDE w:val="0"/>
              <w:autoSpaceDN w:val="0"/>
              <w:adjustRightInd w:val="0"/>
              <w:spacing w:after="0" w:line="240" w:lineRule="auto"/>
              <w:ind w:left="200" w:hanging="236"/>
              <w:rPr>
                <w:rFonts w:eastAsiaTheme="minorEastAsia"/>
                <w:color w:val="auto"/>
                <w:szCs w:val="20"/>
              </w:rPr>
            </w:pPr>
          </w:p>
          <w:p w14:paraId="64749467" w14:textId="77777777" w:rsidR="006D38EE" w:rsidRPr="00AF01CE" w:rsidRDefault="00BC7ABF" w:rsidP="00AF01CE">
            <w:pPr>
              <w:pStyle w:val="Prrafodelista"/>
              <w:numPr>
                <w:ilvl w:val="0"/>
                <w:numId w:val="25"/>
              </w:numPr>
              <w:autoSpaceDE w:val="0"/>
              <w:autoSpaceDN w:val="0"/>
              <w:adjustRightInd w:val="0"/>
              <w:spacing w:after="0" w:line="240" w:lineRule="auto"/>
              <w:ind w:left="200" w:hanging="236"/>
              <w:rPr>
                <w:rFonts w:eastAsiaTheme="minorEastAsia"/>
                <w:color w:val="auto"/>
                <w:szCs w:val="20"/>
              </w:rPr>
            </w:pPr>
            <w:r w:rsidRPr="00AF01CE">
              <w:rPr>
                <w:rFonts w:eastAsiaTheme="minorEastAsia"/>
                <w:color w:val="auto"/>
                <w:szCs w:val="20"/>
              </w:rPr>
              <w:t>Gestionar información por equipo de los diferentes estándares y notaciones del modelado de negocios para su exposición al grupo.</w:t>
            </w:r>
          </w:p>
          <w:p w14:paraId="04C005FD" w14:textId="77777777" w:rsidR="006D38EE" w:rsidRDefault="006D38EE" w:rsidP="00AF01CE">
            <w:pPr>
              <w:autoSpaceDE w:val="0"/>
              <w:autoSpaceDN w:val="0"/>
              <w:adjustRightInd w:val="0"/>
              <w:spacing w:after="0" w:line="240" w:lineRule="auto"/>
              <w:ind w:left="200" w:hanging="236"/>
              <w:rPr>
                <w:rFonts w:eastAsiaTheme="minorEastAsia"/>
                <w:color w:val="auto"/>
                <w:szCs w:val="20"/>
              </w:rPr>
            </w:pPr>
          </w:p>
          <w:p w14:paraId="62103E0A" w14:textId="77777777" w:rsidR="006D38EE" w:rsidRPr="00AF01CE" w:rsidRDefault="00BC7ABF" w:rsidP="00AF01CE">
            <w:pPr>
              <w:pStyle w:val="Prrafodelista"/>
              <w:numPr>
                <w:ilvl w:val="0"/>
                <w:numId w:val="25"/>
              </w:numPr>
              <w:autoSpaceDE w:val="0"/>
              <w:autoSpaceDN w:val="0"/>
              <w:adjustRightInd w:val="0"/>
              <w:spacing w:after="0" w:line="240" w:lineRule="auto"/>
              <w:ind w:left="200" w:hanging="236"/>
              <w:rPr>
                <w:rFonts w:eastAsiaTheme="minorEastAsia"/>
                <w:color w:val="auto"/>
                <w:szCs w:val="20"/>
              </w:rPr>
            </w:pPr>
            <w:r w:rsidRPr="00AF01CE">
              <w:rPr>
                <w:rFonts w:eastAsiaTheme="minorEastAsia"/>
                <w:color w:val="auto"/>
                <w:szCs w:val="20"/>
              </w:rPr>
              <w:t>Por equipos, visitar una empresa para conocer su dinámica organizacional e identificar sus procesos de negocio y plasmarlos en un diagrama de componentes de negocio utilizando una herramienta CASE como Bizagi.</w:t>
            </w:r>
          </w:p>
          <w:p w14:paraId="4FB2EF63" w14:textId="77777777" w:rsidR="006D38EE" w:rsidRDefault="006D38EE" w:rsidP="00AF01CE">
            <w:pPr>
              <w:autoSpaceDE w:val="0"/>
              <w:autoSpaceDN w:val="0"/>
              <w:adjustRightInd w:val="0"/>
              <w:spacing w:after="0" w:line="240" w:lineRule="auto"/>
              <w:ind w:left="200" w:hanging="236"/>
              <w:rPr>
                <w:rFonts w:eastAsiaTheme="minorEastAsia"/>
                <w:color w:val="auto"/>
                <w:szCs w:val="20"/>
              </w:rPr>
            </w:pPr>
          </w:p>
          <w:p w14:paraId="2E5F8C79" w14:textId="2428E3AB" w:rsidR="00BF5D45" w:rsidRPr="00AF01CE" w:rsidRDefault="00BC7ABF" w:rsidP="00AF01CE">
            <w:pPr>
              <w:pStyle w:val="Prrafodelista"/>
              <w:numPr>
                <w:ilvl w:val="0"/>
                <w:numId w:val="25"/>
              </w:numPr>
              <w:autoSpaceDE w:val="0"/>
              <w:autoSpaceDN w:val="0"/>
              <w:adjustRightInd w:val="0"/>
              <w:spacing w:after="0" w:line="240" w:lineRule="auto"/>
              <w:ind w:left="200" w:hanging="236"/>
              <w:rPr>
                <w:rFonts w:eastAsiaTheme="minorEastAsia"/>
                <w:color w:val="auto"/>
                <w:szCs w:val="20"/>
                <w:lang w:val="es-MX"/>
              </w:rPr>
            </w:pPr>
            <w:r w:rsidRPr="00AF01CE">
              <w:rPr>
                <w:rFonts w:eastAsiaTheme="minorEastAsia"/>
                <w:color w:val="auto"/>
                <w:szCs w:val="20"/>
              </w:rPr>
              <w:t>Definir un componente de negocio como proyecto de asignatura y elaborar los diagramas de modelo de negocios correspondientes.</w:t>
            </w:r>
          </w:p>
        </w:tc>
        <w:tc>
          <w:tcPr>
            <w:tcW w:w="2974" w:type="dxa"/>
          </w:tcPr>
          <w:p w14:paraId="64F3C28E" w14:textId="77777777" w:rsidR="00BF5D45" w:rsidRPr="00AF01CE" w:rsidRDefault="00BE1424" w:rsidP="00AF01CE">
            <w:pPr>
              <w:pStyle w:val="Prrafodelista"/>
              <w:numPr>
                <w:ilvl w:val="0"/>
                <w:numId w:val="25"/>
              </w:numPr>
              <w:autoSpaceDE w:val="0"/>
              <w:autoSpaceDN w:val="0"/>
              <w:adjustRightInd w:val="0"/>
              <w:ind w:left="200" w:hanging="236"/>
              <w:rPr>
                <w:szCs w:val="20"/>
                <w:lang w:val="es-MX" w:eastAsia="es-MX"/>
              </w:rPr>
            </w:pPr>
            <w:r w:rsidRPr="00AF01CE">
              <w:rPr>
                <w:szCs w:val="20"/>
                <w:lang w:val="es-MX" w:eastAsia="es-MX"/>
              </w:rPr>
              <w:t>Investigar el concepto y componentes del modelo de negocios.</w:t>
            </w:r>
          </w:p>
          <w:p w14:paraId="02FD289F" w14:textId="77777777" w:rsidR="00BE1424" w:rsidRDefault="00BE1424" w:rsidP="00AF01CE">
            <w:pPr>
              <w:autoSpaceDE w:val="0"/>
              <w:autoSpaceDN w:val="0"/>
              <w:adjustRightInd w:val="0"/>
              <w:ind w:left="200" w:hanging="236"/>
              <w:rPr>
                <w:szCs w:val="20"/>
                <w:lang w:val="es-MX" w:eastAsia="es-MX"/>
              </w:rPr>
            </w:pPr>
          </w:p>
          <w:p w14:paraId="68F41BA6" w14:textId="77777777" w:rsidR="00BE1424" w:rsidRPr="00AF01CE" w:rsidRDefault="00BE1424" w:rsidP="00AF01CE">
            <w:pPr>
              <w:pStyle w:val="Prrafodelista"/>
              <w:numPr>
                <w:ilvl w:val="0"/>
                <w:numId w:val="25"/>
              </w:numPr>
              <w:autoSpaceDE w:val="0"/>
              <w:autoSpaceDN w:val="0"/>
              <w:adjustRightInd w:val="0"/>
              <w:ind w:left="200" w:hanging="236"/>
              <w:rPr>
                <w:szCs w:val="20"/>
                <w:lang w:val="es-MX" w:eastAsia="es-MX"/>
              </w:rPr>
            </w:pPr>
            <w:r w:rsidRPr="00AF01CE">
              <w:rPr>
                <w:szCs w:val="20"/>
                <w:lang w:val="es-MX" w:eastAsia="es-MX"/>
              </w:rPr>
              <w:t xml:space="preserve">Por equipo, investigar los diferentes estándares </w:t>
            </w:r>
            <w:r w:rsidR="00001C57" w:rsidRPr="00AF01CE">
              <w:rPr>
                <w:szCs w:val="20"/>
                <w:lang w:val="es-MX" w:eastAsia="es-MX"/>
              </w:rPr>
              <w:t>y notaciones de los modelos de negocios.</w:t>
            </w:r>
          </w:p>
          <w:p w14:paraId="5B36A5D9" w14:textId="77777777" w:rsidR="00001C57" w:rsidRDefault="00001C57" w:rsidP="00AF01CE">
            <w:pPr>
              <w:autoSpaceDE w:val="0"/>
              <w:autoSpaceDN w:val="0"/>
              <w:adjustRightInd w:val="0"/>
              <w:ind w:left="200" w:hanging="236"/>
              <w:rPr>
                <w:szCs w:val="20"/>
                <w:lang w:val="es-MX" w:eastAsia="es-MX"/>
              </w:rPr>
            </w:pPr>
          </w:p>
          <w:p w14:paraId="3A174171" w14:textId="77777777" w:rsidR="00001C57" w:rsidRPr="00AF01CE" w:rsidRDefault="00001C57" w:rsidP="00AF01CE">
            <w:pPr>
              <w:pStyle w:val="Prrafodelista"/>
              <w:numPr>
                <w:ilvl w:val="0"/>
                <w:numId w:val="25"/>
              </w:numPr>
              <w:autoSpaceDE w:val="0"/>
              <w:autoSpaceDN w:val="0"/>
              <w:adjustRightInd w:val="0"/>
              <w:ind w:left="200" w:hanging="236"/>
              <w:rPr>
                <w:szCs w:val="20"/>
                <w:lang w:val="es-MX" w:eastAsia="es-MX"/>
              </w:rPr>
            </w:pPr>
            <w:r w:rsidRPr="00AF01CE">
              <w:rPr>
                <w:szCs w:val="20"/>
                <w:lang w:val="es-MX" w:eastAsia="es-MX"/>
              </w:rPr>
              <w:t>Preparar y realizar una presentación del estándar que le toco a cada equipo.</w:t>
            </w:r>
          </w:p>
          <w:p w14:paraId="27E122A3" w14:textId="77777777" w:rsidR="00001C57" w:rsidRDefault="00001C57" w:rsidP="00AF01CE">
            <w:pPr>
              <w:autoSpaceDE w:val="0"/>
              <w:autoSpaceDN w:val="0"/>
              <w:adjustRightInd w:val="0"/>
              <w:ind w:left="200" w:hanging="236"/>
              <w:rPr>
                <w:szCs w:val="20"/>
                <w:lang w:val="es-MX" w:eastAsia="es-MX"/>
              </w:rPr>
            </w:pPr>
          </w:p>
          <w:p w14:paraId="55519856" w14:textId="7CF7E8E8" w:rsidR="00001C57" w:rsidRPr="00AF01CE" w:rsidRDefault="00001C57" w:rsidP="00AF01CE">
            <w:pPr>
              <w:pStyle w:val="Prrafodelista"/>
              <w:numPr>
                <w:ilvl w:val="0"/>
                <w:numId w:val="25"/>
              </w:numPr>
              <w:autoSpaceDE w:val="0"/>
              <w:autoSpaceDN w:val="0"/>
              <w:adjustRightInd w:val="0"/>
              <w:ind w:left="200" w:hanging="236"/>
              <w:rPr>
                <w:szCs w:val="20"/>
                <w:lang w:val="es-MX" w:eastAsia="es-MX"/>
              </w:rPr>
            </w:pPr>
            <w:r w:rsidRPr="00AF01CE">
              <w:rPr>
                <w:szCs w:val="20"/>
                <w:lang w:val="es-MX" w:eastAsia="es-MX"/>
              </w:rPr>
              <w:t>Elaborar un diagrama de modelo de negocios con los componentes de negocios.</w:t>
            </w:r>
          </w:p>
        </w:tc>
        <w:tc>
          <w:tcPr>
            <w:tcW w:w="2408" w:type="dxa"/>
          </w:tcPr>
          <w:p w14:paraId="4C2DD2F8" w14:textId="77777777" w:rsidR="008B1D2F" w:rsidRPr="008B1D2F" w:rsidRDefault="008B1D2F" w:rsidP="008B1D2F">
            <w:pPr>
              <w:pStyle w:val="Prrafodelista"/>
              <w:numPr>
                <w:ilvl w:val="0"/>
                <w:numId w:val="21"/>
              </w:numPr>
              <w:autoSpaceDE w:val="0"/>
              <w:autoSpaceDN w:val="0"/>
              <w:adjustRightInd w:val="0"/>
              <w:ind w:left="212" w:hanging="142"/>
              <w:rPr>
                <w:szCs w:val="20"/>
                <w:lang w:eastAsia="es-MX"/>
              </w:rPr>
            </w:pPr>
            <w:r w:rsidRPr="008B1D2F">
              <w:rPr>
                <w:szCs w:val="20"/>
                <w:lang w:eastAsia="es-MX"/>
              </w:rPr>
              <w:t>Capacidad de análisis y síntesis</w:t>
            </w:r>
          </w:p>
          <w:p w14:paraId="6297BBAA" w14:textId="6C1C4A31" w:rsidR="008B1D2F" w:rsidRPr="008B1D2F" w:rsidRDefault="008B1D2F" w:rsidP="008B1D2F">
            <w:pPr>
              <w:pStyle w:val="Prrafodelista"/>
              <w:numPr>
                <w:ilvl w:val="0"/>
                <w:numId w:val="21"/>
              </w:numPr>
              <w:autoSpaceDE w:val="0"/>
              <w:autoSpaceDN w:val="0"/>
              <w:adjustRightInd w:val="0"/>
              <w:ind w:left="212" w:hanging="142"/>
              <w:rPr>
                <w:szCs w:val="20"/>
                <w:lang w:eastAsia="es-MX"/>
              </w:rPr>
            </w:pPr>
            <w:r w:rsidRPr="008B1D2F">
              <w:rPr>
                <w:szCs w:val="20"/>
                <w:lang w:eastAsia="es-MX"/>
              </w:rPr>
              <w:t>Capacidad de organizar y planificar</w:t>
            </w:r>
          </w:p>
          <w:p w14:paraId="364DFE73" w14:textId="14571C69" w:rsidR="00BF5D45" w:rsidRPr="008B1D2F" w:rsidRDefault="008B1D2F" w:rsidP="008B1D2F">
            <w:pPr>
              <w:pStyle w:val="Prrafodelista"/>
              <w:numPr>
                <w:ilvl w:val="0"/>
                <w:numId w:val="21"/>
              </w:numPr>
              <w:autoSpaceDE w:val="0"/>
              <w:autoSpaceDN w:val="0"/>
              <w:adjustRightInd w:val="0"/>
              <w:ind w:left="212" w:hanging="142"/>
              <w:rPr>
                <w:szCs w:val="20"/>
                <w:lang w:eastAsia="es-MX"/>
              </w:rPr>
            </w:pPr>
            <w:r w:rsidRPr="008B1D2F">
              <w:rPr>
                <w:szCs w:val="20"/>
                <w:lang w:eastAsia="es-MX"/>
              </w:rPr>
              <w:t>Comunicación oral y escrita</w:t>
            </w:r>
          </w:p>
          <w:p w14:paraId="6517B8FF" w14:textId="77777777" w:rsidR="00B6102D" w:rsidRPr="00B6102D" w:rsidRDefault="008B1D2F" w:rsidP="008B1D2F">
            <w:pPr>
              <w:pStyle w:val="Prrafodelista"/>
              <w:numPr>
                <w:ilvl w:val="0"/>
                <w:numId w:val="21"/>
              </w:numPr>
              <w:autoSpaceDE w:val="0"/>
              <w:autoSpaceDN w:val="0"/>
              <w:adjustRightInd w:val="0"/>
              <w:ind w:left="212" w:hanging="142"/>
              <w:rPr>
                <w:szCs w:val="20"/>
                <w:lang w:val="es-MX" w:eastAsia="es-MX"/>
              </w:rPr>
            </w:pPr>
            <w:r w:rsidRPr="008B1D2F">
              <w:rPr>
                <w:szCs w:val="20"/>
                <w:lang w:eastAsia="es-MX"/>
              </w:rPr>
              <w:t>Habilidades básicas de manejo de la</w:t>
            </w:r>
            <w:r>
              <w:rPr>
                <w:szCs w:val="20"/>
                <w:lang w:eastAsia="es-MX"/>
              </w:rPr>
              <w:t xml:space="preserve"> </w:t>
            </w:r>
            <w:r w:rsidRPr="008B1D2F">
              <w:rPr>
                <w:szCs w:val="20"/>
                <w:lang w:eastAsia="es-MX"/>
              </w:rPr>
              <w:t>computadora</w:t>
            </w:r>
          </w:p>
          <w:p w14:paraId="37833EE9" w14:textId="77777777" w:rsidR="00B6102D" w:rsidRPr="00B6102D" w:rsidRDefault="008B1D2F" w:rsidP="00B6102D">
            <w:pPr>
              <w:pStyle w:val="Prrafodelista"/>
              <w:numPr>
                <w:ilvl w:val="0"/>
                <w:numId w:val="21"/>
              </w:numPr>
              <w:autoSpaceDE w:val="0"/>
              <w:autoSpaceDN w:val="0"/>
              <w:adjustRightInd w:val="0"/>
              <w:ind w:left="212" w:hanging="142"/>
              <w:rPr>
                <w:szCs w:val="20"/>
                <w:lang w:val="es-MX" w:eastAsia="es-MX"/>
              </w:rPr>
            </w:pPr>
            <w:r w:rsidRPr="008B1D2F">
              <w:rPr>
                <w:szCs w:val="20"/>
                <w:lang w:eastAsia="es-MX"/>
              </w:rPr>
              <w:t xml:space="preserve">Habilidad para buscar y analizar </w:t>
            </w:r>
            <w:r w:rsidRPr="00B6102D">
              <w:rPr>
                <w:szCs w:val="20"/>
                <w:lang w:eastAsia="es-MX"/>
              </w:rPr>
              <w:t>información proveniente de fuentes</w:t>
            </w:r>
            <w:r w:rsidR="00B6102D">
              <w:rPr>
                <w:szCs w:val="20"/>
                <w:lang w:eastAsia="es-MX"/>
              </w:rPr>
              <w:t xml:space="preserve"> </w:t>
            </w:r>
            <w:r w:rsidRPr="00B6102D">
              <w:rPr>
                <w:szCs w:val="20"/>
                <w:lang w:eastAsia="es-MX"/>
              </w:rPr>
              <w:t>diversas</w:t>
            </w:r>
            <w:r w:rsidR="00B6102D">
              <w:rPr>
                <w:szCs w:val="20"/>
                <w:lang w:eastAsia="es-MX"/>
              </w:rPr>
              <w:t>.</w:t>
            </w:r>
          </w:p>
          <w:p w14:paraId="2C44051D" w14:textId="77777777" w:rsidR="00B6102D" w:rsidRPr="00B6102D" w:rsidRDefault="008B1D2F" w:rsidP="00B6102D">
            <w:pPr>
              <w:pStyle w:val="Prrafodelista"/>
              <w:numPr>
                <w:ilvl w:val="0"/>
                <w:numId w:val="21"/>
              </w:numPr>
              <w:autoSpaceDE w:val="0"/>
              <w:autoSpaceDN w:val="0"/>
              <w:adjustRightInd w:val="0"/>
              <w:ind w:left="212" w:hanging="142"/>
              <w:rPr>
                <w:szCs w:val="20"/>
                <w:lang w:val="es-MX" w:eastAsia="es-MX"/>
              </w:rPr>
            </w:pPr>
            <w:r w:rsidRPr="00B6102D">
              <w:rPr>
                <w:szCs w:val="20"/>
                <w:lang w:eastAsia="es-MX"/>
              </w:rPr>
              <w:t>Trabajo en equipo</w:t>
            </w:r>
            <w:r w:rsidR="00B6102D">
              <w:rPr>
                <w:szCs w:val="20"/>
                <w:lang w:eastAsia="es-MX"/>
              </w:rPr>
              <w:t>.</w:t>
            </w:r>
          </w:p>
          <w:p w14:paraId="42C1C483" w14:textId="77777777" w:rsidR="00B6102D" w:rsidRPr="00B6102D" w:rsidRDefault="008B1D2F" w:rsidP="00B6102D">
            <w:pPr>
              <w:pStyle w:val="Prrafodelista"/>
              <w:numPr>
                <w:ilvl w:val="0"/>
                <w:numId w:val="21"/>
              </w:numPr>
              <w:autoSpaceDE w:val="0"/>
              <w:autoSpaceDN w:val="0"/>
              <w:adjustRightInd w:val="0"/>
              <w:ind w:left="212" w:hanging="142"/>
              <w:rPr>
                <w:szCs w:val="20"/>
                <w:lang w:val="es-MX" w:eastAsia="es-MX"/>
              </w:rPr>
            </w:pPr>
            <w:r w:rsidRPr="00B6102D">
              <w:rPr>
                <w:szCs w:val="20"/>
                <w:lang w:eastAsia="es-MX"/>
              </w:rPr>
              <w:t>Compromiso ético</w:t>
            </w:r>
          </w:p>
          <w:p w14:paraId="75D29D3B" w14:textId="77777777" w:rsidR="00B6102D" w:rsidRPr="00B6102D" w:rsidRDefault="008B1D2F" w:rsidP="00B6102D">
            <w:pPr>
              <w:pStyle w:val="Prrafodelista"/>
              <w:numPr>
                <w:ilvl w:val="0"/>
                <w:numId w:val="21"/>
              </w:numPr>
              <w:autoSpaceDE w:val="0"/>
              <w:autoSpaceDN w:val="0"/>
              <w:adjustRightInd w:val="0"/>
              <w:ind w:left="212" w:hanging="142"/>
              <w:rPr>
                <w:szCs w:val="20"/>
                <w:lang w:val="es-MX" w:eastAsia="es-MX"/>
              </w:rPr>
            </w:pPr>
            <w:r w:rsidRPr="00B6102D">
              <w:rPr>
                <w:szCs w:val="20"/>
                <w:lang w:eastAsia="es-MX"/>
              </w:rPr>
              <w:t>Capacidad de aprender</w:t>
            </w:r>
          </w:p>
          <w:p w14:paraId="1F984D75" w14:textId="77777777" w:rsidR="00B6102D" w:rsidRPr="00B6102D" w:rsidRDefault="008B1D2F" w:rsidP="00B6102D">
            <w:pPr>
              <w:pStyle w:val="Prrafodelista"/>
              <w:numPr>
                <w:ilvl w:val="0"/>
                <w:numId w:val="21"/>
              </w:numPr>
              <w:autoSpaceDE w:val="0"/>
              <w:autoSpaceDN w:val="0"/>
              <w:adjustRightInd w:val="0"/>
              <w:ind w:left="212" w:hanging="142"/>
              <w:rPr>
                <w:szCs w:val="20"/>
                <w:lang w:val="es-MX" w:eastAsia="es-MX"/>
              </w:rPr>
            </w:pPr>
            <w:r w:rsidRPr="00B6102D">
              <w:rPr>
                <w:szCs w:val="20"/>
                <w:lang w:eastAsia="es-MX"/>
              </w:rPr>
              <w:t>Habilidad para trabajar en forma</w:t>
            </w:r>
            <w:r w:rsidR="00B6102D">
              <w:rPr>
                <w:szCs w:val="20"/>
                <w:lang w:eastAsia="es-MX"/>
              </w:rPr>
              <w:t xml:space="preserve"> </w:t>
            </w:r>
            <w:r w:rsidRPr="00B6102D">
              <w:rPr>
                <w:szCs w:val="20"/>
                <w:lang w:eastAsia="es-MX"/>
              </w:rPr>
              <w:t>autónoma</w:t>
            </w:r>
          </w:p>
          <w:p w14:paraId="27CD3E09" w14:textId="68D71D9F" w:rsidR="008B1D2F" w:rsidRPr="00B6102D" w:rsidRDefault="008B1D2F" w:rsidP="00B6102D">
            <w:pPr>
              <w:pStyle w:val="Prrafodelista"/>
              <w:numPr>
                <w:ilvl w:val="0"/>
                <w:numId w:val="21"/>
              </w:numPr>
              <w:autoSpaceDE w:val="0"/>
              <w:autoSpaceDN w:val="0"/>
              <w:adjustRightInd w:val="0"/>
              <w:ind w:left="212" w:hanging="142"/>
              <w:rPr>
                <w:szCs w:val="20"/>
                <w:lang w:val="es-MX" w:eastAsia="es-MX"/>
              </w:rPr>
            </w:pPr>
            <w:r w:rsidRPr="00B6102D">
              <w:rPr>
                <w:szCs w:val="20"/>
                <w:lang w:eastAsia="es-MX"/>
              </w:rPr>
              <w:t>Búsqueda del logro</w:t>
            </w:r>
          </w:p>
          <w:p w14:paraId="69274822" w14:textId="77777777" w:rsidR="00BF5D45" w:rsidRDefault="00BF5D45" w:rsidP="00BF5D45">
            <w:pPr>
              <w:pBdr>
                <w:top w:val="nil"/>
                <w:left w:val="nil"/>
                <w:bottom w:val="nil"/>
                <w:right w:val="nil"/>
                <w:between w:val="nil"/>
              </w:pBdr>
              <w:spacing w:after="0" w:line="240" w:lineRule="auto"/>
              <w:ind w:left="331" w:hanging="720"/>
              <w:jc w:val="left"/>
              <w:rPr>
                <w:szCs w:val="20"/>
                <w:lang w:val="es-MX" w:eastAsia="es-MX"/>
              </w:rPr>
            </w:pPr>
          </w:p>
          <w:p w14:paraId="23072FB2" w14:textId="77777777" w:rsidR="00BF5D45" w:rsidRDefault="00BF5D45" w:rsidP="001E4E39">
            <w:pPr>
              <w:rPr>
                <w:szCs w:val="20"/>
                <w:lang w:val="es-MX" w:eastAsia="es-MX"/>
              </w:rPr>
            </w:pPr>
          </w:p>
          <w:p w14:paraId="65BD965B" w14:textId="7E5F5FAE" w:rsidR="00BF5D45" w:rsidRPr="002116FE" w:rsidRDefault="00BF5D45" w:rsidP="00BF5D45">
            <w:pPr>
              <w:rPr>
                <w:szCs w:val="20"/>
                <w:lang w:val="es-MX" w:eastAsia="es-MX"/>
              </w:rPr>
            </w:pPr>
          </w:p>
        </w:tc>
        <w:tc>
          <w:tcPr>
            <w:tcW w:w="1416" w:type="dxa"/>
            <w:shd w:val="clear" w:color="auto" w:fill="auto"/>
            <w:vAlign w:val="center"/>
          </w:tcPr>
          <w:p w14:paraId="353E00F8" w14:textId="77777777" w:rsidR="00BF5D45" w:rsidRPr="009F6C2E" w:rsidRDefault="00BF5D45" w:rsidP="00B6102D">
            <w:pPr>
              <w:autoSpaceDE w:val="0"/>
              <w:autoSpaceDN w:val="0"/>
              <w:adjustRightInd w:val="0"/>
              <w:jc w:val="center"/>
              <w:rPr>
                <w:szCs w:val="20"/>
                <w:lang w:val="es-MX" w:eastAsia="es-MX"/>
              </w:rPr>
            </w:pPr>
          </w:p>
          <w:p w14:paraId="26B7F0C1" w14:textId="184091E5" w:rsidR="00BF5D45" w:rsidRPr="009F6C2E" w:rsidRDefault="00BC7ABF" w:rsidP="00B6102D">
            <w:pPr>
              <w:autoSpaceDE w:val="0"/>
              <w:autoSpaceDN w:val="0"/>
              <w:adjustRightInd w:val="0"/>
              <w:jc w:val="center"/>
              <w:rPr>
                <w:szCs w:val="20"/>
                <w:lang w:val="es-MX" w:eastAsia="es-MX"/>
              </w:rPr>
            </w:pPr>
            <w:r>
              <w:rPr>
                <w:szCs w:val="20"/>
                <w:lang w:val="es-MX" w:eastAsia="es-MX"/>
              </w:rPr>
              <w:t>2-2</w:t>
            </w:r>
          </w:p>
        </w:tc>
      </w:tr>
    </w:tbl>
    <w:p w14:paraId="6B1E3284" w14:textId="77777777" w:rsidR="00BF5D45" w:rsidRPr="009F6C2E" w:rsidRDefault="00BF5D45" w:rsidP="00BF5D45">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BF5D45" w:rsidRPr="009F6C2E" w14:paraId="3C137EFB" w14:textId="77777777" w:rsidTr="001E4E39">
        <w:trPr>
          <w:tblHeader/>
        </w:trPr>
        <w:tc>
          <w:tcPr>
            <w:tcW w:w="10632" w:type="dxa"/>
            <w:vAlign w:val="center"/>
          </w:tcPr>
          <w:p w14:paraId="0084D370"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02B02F4E" w14:textId="77777777" w:rsidR="00BF5D45" w:rsidRPr="009F6C2E" w:rsidRDefault="00BF5D45" w:rsidP="001E4E39">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BF5D45" w:rsidRPr="009F6C2E" w14:paraId="6816A99E" w14:textId="77777777" w:rsidTr="001E4E39">
        <w:tc>
          <w:tcPr>
            <w:tcW w:w="10632" w:type="dxa"/>
          </w:tcPr>
          <w:p w14:paraId="52FB38A3" w14:textId="2052D64B" w:rsidR="00BF5D45" w:rsidRPr="009F6C2E" w:rsidRDefault="00BF5D45" w:rsidP="00BC7ABF">
            <w:pPr>
              <w:pStyle w:val="Encabezado"/>
              <w:numPr>
                <w:ilvl w:val="0"/>
                <w:numId w:val="16"/>
              </w:numPr>
              <w:tabs>
                <w:tab w:val="clear" w:pos="4419"/>
                <w:tab w:val="clear" w:pos="8838"/>
                <w:tab w:val="right" w:pos="284"/>
                <w:tab w:val="right" w:pos="4498"/>
                <w:tab w:val="left" w:pos="6560"/>
                <w:tab w:val="left" w:pos="8299"/>
              </w:tabs>
              <w:ind w:left="484" w:hanging="4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AB8A175"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30%</w:t>
            </w:r>
          </w:p>
        </w:tc>
      </w:tr>
      <w:tr w:rsidR="00BF5D45" w:rsidRPr="009F6C2E" w14:paraId="35E7B6F0" w14:textId="77777777" w:rsidTr="001E4E39">
        <w:tc>
          <w:tcPr>
            <w:tcW w:w="10632" w:type="dxa"/>
          </w:tcPr>
          <w:p w14:paraId="4876015E" w14:textId="77777777" w:rsidR="00BF5D45" w:rsidRPr="009F6C2E" w:rsidRDefault="00BF5D45" w:rsidP="00BC7ABF">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21F4D5C"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20%</w:t>
            </w:r>
          </w:p>
        </w:tc>
      </w:tr>
      <w:tr w:rsidR="00BF5D45" w:rsidRPr="009F6C2E" w14:paraId="496692FC" w14:textId="77777777" w:rsidTr="001E4E39">
        <w:tc>
          <w:tcPr>
            <w:tcW w:w="10632" w:type="dxa"/>
          </w:tcPr>
          <w:p w14:paraId="1561DA0D" w14:textId="77777777" w:rsidR="00BF5D45" w:rsidRPr="009F6C2E" w:rsidRDefault="00BF5D45" w:rsidP="00BC7ABF">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65F6D56D"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BF5D45" w:rsidRPr="009F6C2E" w14:paraId="227834C2" w14:textId="77777777" w:rsidTr="001E4E39">
        <w:tc>
          <w:tcPr>
            <w:tcW w:w="10632" w:type="dxa"/>
          </w:tcPr>
          <w:p w14:paraId="7F21A5F5" w14:textId="77777777" w:rsidR="00BF5D45" w:rsidRPr="009F6C2E" w:rsidRDefault="00BF5D45" w:rsidP="00BC7ABF">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48E8B518"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r w:rsidR="00BF5D45" w:rsidRPr="009F6C2E" w14:paraId="526FF8B6" w14:textId="77777777" w:rsidTr="001E4E39">
        <w:tc>
          <w:tcPr>
            <w:tcW w:w="10632" w:type="dxa"/>
          </w:tcPr>
          <w:p w14:paraId="788CC48C" w14:textId="77777777" w:rsidR="00BF5D45" w:rsidRPr="009F6C2E" w:rsidRDefault="00BF5D45" w:rsidP="00BC7ABF">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4B5D3967"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5</w:t>
            </w:r>
            <w:r w:rsidRPr="009F6C2E">
              <w:rPr>
                <w:szCs w:val="20"/>
                <w:lang w:val="es-MX" w:eastAsia="es-MX"/>
              </w:rPr>
              <w:t>%</w:t>
            </w:r>
          </w:p>
        </w:tc>
      </w:tr>
      <w:tr w:rsidR="00BF5D45" w:rsidRPr="009F6C2E" w14:paraId="255793E3" w14:textId="77777777" w:rsidTr="001E4E39">
        <w:tc>
          <w:tcPr>
            <w:tcW w:w="10632" w:type="dxa"/>
          </w:tcPr>
          <w:p w14:paraId="2CA54538" w14:textId="77777777" w:rsidR="00BF5D45" w:rsidRPr="009F6C2E" w:rsidRDefault="00BF5D45" w:rsidP="00BC7ABF">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5B5D4CC9"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bl>
    <w:p w14:paraId="2BD12F47" w14:textId="77777777" w:rsidR="00BF5D45" w:rsidRPr="009F6C2E" w:rsidRDefault="00BF5D45" w:rsidP="00BF5D45">
      <w:pPr>
        <w:autoSpaceDE w:val="0"/>
        <w:autoSpaceDN w:val="0"/>
        <w:adjustRightInd w:val="0"/>
        <w:spacing w:after="80"/>
        <w:ind w:left="0" w:firstLine="0"/>
        <w:rPr>
          <w:b/>
          <w:szCs w:val="20"/>
          <w:lang w:val="es-MX" w:eastAsia="es-MX"/>
        </w:rPr>
      </w:pPr>
    </w:p>
    <w:p w14:paraId="130F7908" w14:textId="77777777" w:rsidR="00BF5D45" w:rsidRPr="009F6C2E" w:rsidRDefault="00BF5D45" w:rsidP="00BF5D45">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BF5D45" w:rsidRPr="009F6C2E" w14:paraId="4B437F74" w14:textId="77777777" w:rsidTr="001E4E39">
        <w:tc>
          <w:tcPr>
            <w:tcW w:w="3508" w:type="dxa"/>
            <w:shd w:val="clear" w:color="auto" w:fill="auto"/>
            <w:vAlign w:val="center"/>
          </w:tcPr>
          <w:p w14:paraId="53A2F143"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2D0E6A83"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1D18EEE5"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60918FB8"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BF5D45" w:rsidRPr="009F6C2E" w14:paraId="08154688" w14:textId="77777777" w:rsidTr="001E4E39">
        <w:tc>
          <w:tcPr>
            <w:tcW w:w="3508" w:type="dxa"/>
            <w:vMerge w:val="restart"/>
            <w:shd w:val="clear" w:color="auto" w:fill="auto"/>
          </w:tcPr>
          <w:p w14:paraId="777D5769" w14:textId="77777777" w:rsidR="00BF5D45" w:rsidRPr="009F6C2E" w:rsidRDefault="00BF5D45" w:rsidP="001E4E39">
            <w:pPr>
              <w:autoSpaceDE w:val="0"/>
              <w:autoSpaceDN w:val="0"/>
              <w:adjustRightInd w:val="0"/>
              <w:rPr>
                <w:szCs w:val="20"/>
                <w:lang w:val="es-MX" w:eastAsia="es-MX"/>
              </w:rPr>
            </w:pPr>
          </w:p>
          <w:p w14:paraId="1E8F41EB" w14:textId="77777777" w:rsidR="00BF5D45" w:rsidRPr="009F6C2E" w:rsidRDefault="00BF5D45" w:rsidP="001E4E39">
            <w:pPr>
              <w:autoSpaceDE w:val="0"/>
              <w:autoSpaceDN w:val="0"/>
              <w:adjustRightInd w:val="0"/>
              <w:rPr>
                <w:szCs w:val="20"/>
                <w:lang w:val="es-MX" w:eastAsia="es-MX"/>
              </w:rPr>
            </w:pPr>
          </w:p>
          <w:p w14:paraId="78E0A810" w14:textId="77777777" w:rsidR="00BF5D45" w:rsidRPr="009F6C2E" w:rsidRDefault="00BF5D45" w:rsidP="001E4E39">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5D9C69E4"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5497483D" w14:textId="77777777" w:rsidR="00BF5D45" w:rsidRPr="009F6C2E" w:rsidRDefault="00BF5D45" w:rsidP="001E4E39">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4ABB2207" w14:textId="77777777" w:rsidR="00BF5D45" w:rsidRPr="009F6C2E" w:rsidRDefault="00BF5D45" w:rsidP="001E4E39">
            <w:pPr>
              <w:rPr>
                <w:szCs w:val="20"/>
              </w:rPr>
            </w:pPr>
            <w:r w:rsidRPr="009F6C2E">
              <w:rPr>
                <w:szCs w:val="20"/>
              </w:rPr>
              <w:t>100-95</w:t>
            </w:r>
          </w:p>
        </w:tc>
      </w:tr>
      <w:tr w:rsidR="00BF5D45" w:rsidRPr="009F6C2E" w14:paraId="49ADF60F" w14:textId="77777777" w:rsidTr="001E4E39">
        <w:tc>
          <w:tcPr>
            <w:tcW w:w="3508" w:type="dxa"/>
            <w:vMerge/>
            <w:shd w:val="clear" w:color="auto" w:fill="auto"/>
          </w:tcPr>
          <w:p w14:paraId="333F76AB" w14:textId="77777777" w:rsidR="00BF5D45" w:rsidRPr="009F6C2E" w:rsidRDefault="00BF5D45" w:rsidP="001E4E39">
            <w:pPr>
              <w:autoSpaceDE w:val="0"/>
              <w:autoSpaceDN w:val="0"/>
              <w:adjustRightInd w:val="0"/>
              <w:rPr>
                <w:szCs w:val="20"/>
                <w:lang w:val="es-MX" w:eastAsia="es-MX"/>
              </w:rPr>
            </w:pPr>
          </w:p>
        </w:tc>
        <w:tc>
          <w:tcPr>
            <w:tcW w:w="2979" w:type="dxa"/>
            <w:shd w:val="clear" w:color="auto" w:fill="auto"/>
          </w:tcPr>
          <w:p w14:paraId="24B85EDB"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501BBE24" w14:textId="77777777" w:rsidR="00BF5D45" w:rsidRPr="009F6C2E" w:rsidRDefault="00BF5D45" w:rsidP="001E4E39">
            <w:pPr>
              <w:rPr>
                <w:szCs w:val="20"/>
              </w:rPr>
            </w:pPr>
            <w:r w:rsidRPr="009F6C2E">
              <w:rPr>
                <w:szCs w:val="20"/>
              </w:rPr>
              <w:t>Cumple al menos con un 90% de A, B, con un 95% en C y D, y con un mínimo del 70% E.</w:t>
            </w:r>
          </w:p>
        </w:tc>
        <w:tc>
          <w:tcPr>
            <w:tcW w:w="2268" w:type="dxa"/>
            <w:shd w:val="clear" w:color="auto" w:fill="auto"/>
          </w:tcPr>
          <w:p w14:paraId="535A48F6" w14:textId="77777777" w:rsidR="00BF5D45" w:rsidRPr="009F6C2E" w:rsidRDefault="00BF5D45" w:rsidP="001E4E39">
            <w:pPr>
              <w:rPr>
                <w:szCs w:val="20"/>
              </w:rPr>
            </w:pPr>
            <w:r w:rsidRPr="009F6C2E">
              <w:rPr>
                <w:szCs w:val="20"/>
              </w:rPr>
              <w:t>94-85</w:t>
            </w:r>
          </w:p>
        </w:tc>
      </w:tr>
      <w:tr w:rsidR="00BF5D45" w:rsidRPr="009F6C2E" w14:paraId="301A4713" w14:textId="77777777" w:rsidTr="001E4E39">
        <w:tc>
          <w:tcPr>
            <w:tcW w:w="3508" w:type="dxa"/>
            <w:vMerge/>
            <w:shd w:val="clear" w:color="auto" w:fill="auto"/>
          </w:tcPr>
          <w:p w14:paraId="31C57E7C" w14:textId="77777777" w:rsidR="00BF5D45" w:rsidRPr="009F6C2E" w:rsidRDefault="00BF5D45" w:rsidP="001E4E39">
            <w:pPr>
              <w:autoSpaceDE w:val="0"/>
              <w:autoSpaceDN w:val="0"/>
              <w:adjustRightInd w:val="0"/>
              <w:rPr>
                <w:szCs w:val="20"/>
                <w:lang w:val="es-MX" w:eastAsia="es-MX"/>
              </w:rPr>
            </w:pPr>
          </w:p>
        </w:tc>
        <w:tc>
          <w:tcPr>
            <w:tcW w:w="2979" w:type="dxa"/>
            <w:shd w:val="clear" w:color="auto" w:fill="auto"/>
          </w:tcPr>
          <w:p w14:paraId="00921725"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7F8E8D7A" w14:textId="77777777" w:rsidR="00BF5D45" w:rsidRPr="009F6C2E" w:rsidRDefault="00BF5D45" w:rsidP="001E4E39">
            <w:pPr>
              <w:rPr>
                <w:szCs w:val="20"/>
              </w:rPr>
            </w:pPr>
            <w:r w:rsidRPr="009F6C2E">
              <w:rPr>
                <w:szCs w:val="20"/>
              </w:rPr>
              <w:t>Cumple al menos con 80% de A y B, por lo menos un 60% de C y D y por lo menos un 50% de E.</w:t>
            </w:r>
          </w:p>
        </w:tc>
        <w:tc>
          <w:tcPr>
            <w:tcW w:w="2268" w:type="dxa"/>
            <w:shd w:val="clear" w:color="auto" w:fill="auto"/>
          </w:tcPr>
          <w:p w14:paraId="1AD67384" w14:textId="77777777" w:rsidR="00BF5D45" w:rsidRPr="009F6C2E" w:rsidRDefault="00BF5D45" w:rsidP="001E4E39">
            <w:pPr>
              <w:rPr>
                <w:szCs w:val="20"/>
              </w:rPr>
            </w:pPr>
            <w:r w:rsidRPr="009F6C2E">
              <w:rPr>
                <w:szCs w:val="20"/>
              </w:rPr>
              <w:t>84-75</w:t>
            </w:r>
          </w:p>
        </w:tc>
      </w:tr>
      <w:tr w:rsidR="00BF5D45" w:rsidRPr="009F6C2E" w14:paraId="3A42DB15" w14:textId="77777777" w:rsidTr="001E4E39">
        <w:tc>
          <w:tcPr>
            <w:tcW w:w="3508" w:type="dxa"/>
            <w:vMerge/>
            <w:shd w:val="clear" w:color="auto" w:fill="auto"/>
          </w:tcPr>
          <w:p w14:paraId="7B257F9C" w14:textId="77777777" w:rsidR="00BF5D45" w:rsidRPr="009F6C2E" w:rsidRDefault="00BF5D45" w:rsidP="001E4E39">
            <w:pPr>
              <w:autoSpaceDE w:val="0"/>
              <w:autoSpaceDN w:val="0"/>
              <w:adjustRightInd w:val="0"/>
              <w:rPr>
                <w:szCs w:val="20"/>
                <w:lang w:val="es-MX" w:eastAsia="es-MX"/>
              </w:rPr>
            </w:pPr>
          </w:p>
        </w:tc>
        <w:tc>
          <w:tcPr>
            <w:tcW w:w="2979" w:type="dxa"/>
            <w:shd w:val="clear" w:color="auto" w:fill="auto"/>
          </w:tcPr>
          <w:p w14:paraId="689D9076"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7FBBE464" w14:textId="77777777" w:rsidR="00BF5D45" w:rsidRPr="009F6C2E" w:rsidRDefault="00BF5D45" w:rsidP="001E4E39">
            <w:pPr>
              <w:rPr>
                <w:szCs w:val="20"/>
              </w:rPr>
            </w:pPr>
            <w:r w:rsidRPr="009F6C2E">
              <w:rPr>
                <w:szCs w:val="20"/>
              </w:rPr>
              <w:t>Cumple al menos con el 70% de A, B, C, D y E.</w:t>
            </w:r>
          </w:p>
        </w:tc>
        <w:tc>
          <w:tcPr>
            <w:tcW w:w="2268" w:type="dxa"/>
            <w:shd w:val="clear" w:color="auto" w:fill="auto"/>
          </w:tcPr>
          <w:p w14:paraId="6635D540" w14:textId="77777777" w:rsidR="00BF5D45" w:rsidRPr="009F6C2E" w:rsidRDefault="00BF5D45" w:rsidP="001E4E39">
            <w:pPr>
              <w:rPr>
                <w:szCs w:val="20"/>
              </w:rPr>
            </w:pPr>
            <w:r w:rsidRPr="009F6C2E">
              <w:rPr>
                <w:szCs w:val="20"/>
              </w:rPr>
              <w:t>74-70</w:t>
            </w:r>
          </w:p>
        </w:tc>
      </w:tr>
      <w:tr w:rsidR="00BF5D45" w:rsidRPr="009F6C2E" w14:paraId="7212B525" w14:textId="77777777" w:rsidTr="001E4E39">
        <w:tc>
          <w:tcPr>
            <w:tcW w:w="3508" w:type="dxa"/>
            <w:shd w:val="clear" w:color="auto" w:fill="auto"/>
          </w:tcPr>
          <w:p w14:paraId="31DB7E82" w14:textId="77777777" w:rsidR="00BF5D45" w:rsidRPr="009F6C2E" w:rsidRDefault="00BF5D45" w:rsidP="001E4E39">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4C911ED0"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7657E661" w14:textId="77777777" w:rsidR="00BF5D45" w:rsidRPr="009F6C2E" w:rsidRDefault="00BF5D45" w:rsidP="001E4E39">
            <w:pPr>
              <w:rPr>
                <w:szCs w:val="20"/>
              </w:rPr>
            </w:pPr>
            <w:r w:rsidRPr="009F6C2E">
              <w:rPr>
                <w:szCs w:val="20"/>
              </w:rPr>
              <w:t>Cumple con menos del 70% de A, B, C, D y E</w:t>
            </w:r>
          </w:p>
        </w:tc>
        <w:tc>
          <w:tcPr>
            <w:tcW w:w="2268" w:type="dxa"/>
            <w:shd w:val="clear" w:color="auto" w:fill="auto"/>
          </w:tcPr>
          <w:p w14:paraId="252E08C2" w14:textId="77777777" w:rsidR="00BF5D45" w:rsidRPr="009F6C2E" w:rsidRDefault="00BF5D45" w:rsidP="001E4E39">
            <w:pPr>
              <w:rPr>
                <w:szCs w:val="20"/>
              </w:rPr>
            </w:pPr>
            <w:r w:rsidRPr="009F6C2E">
              <w:rPr>
                <w:szCs w:val="20"/>
              </w:rPr>
              <w:t>NA (No Alcanzada)</w:t>
            </w:r>
          </w:p>
        </w:tc>
      </w:tr>
    </w:tbl>
    <w:p w14:paraId="52BC2EE5" w14:textId="07990CAE" w:rsidR="00BF5D45" w:rsidRDefault="00BF5D45" w:rsidP="00BF5D45">
      <w:pPr>
        <w:autoSpaceDE w:val="0"/>
        <w:autoSpaceDN w:val="0"/>
        <w:adjustRightInd w:val="0"/>
        <w:spacing w:after="80"/>
        <w:rPr>
          <w:b/>
          <w:szCs w:val="20"/>
          <w:lang w:val="es-MX" w:eastAsia="es-MX"/>
        </w:rPr>
      </w:pPr>
    </w:p>
    <w:p w14:paraId="19527FCC" w14:textId="77777777" w:rsidR="00BF5D45" w:rsidRDefault="00BF5D45">
      <w:pPr>
        <w:spacing w:after="160" w:line="259" w:lineRule="auto"/>
        <w:ind w:left="0" w:firstLine="0"/>
        <w:jc w:val="left"/>
        <w:rPr>
          <w:b/>
          <w:szCs w:val="20"/>
          <w:lang w:val="es-MX" w:eastAsia="es-MX"/>
        </w:rPr>
      </w:pPr>
      <w:r>
        <w:rPr>
          <w:b/>
          <w:szCs w:val="20"/>
          <w:lang w:val="es-MX" w:eastAsia="es-MX"/>
        </w:rPr>
        <w:br w:type="page"/>
      </w:r>
    </w:p>
    <w:p w14:paraId="53B22EBA" w14:textId="16280B9F" w:rsidR="00BF5D45" w:rsidRPr="009F6C2E" w:rsidRDefault="00BF5D45" w:rsidP="00BF5D45">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228"/>
        <w:gridCol w:w="620"/>
        <w:gridCol w:w="514"/>
        <w:gridCol w:w="26"/>
        <w:gridCol w:w="541"/>
        <w:gridCol w:w="541"/>
        <w:gridCol w:w="540"/>
        <w:gridCol w:w="591"/>
        <w:gridCol w:w="4961"/>
      </w:tblGrid>
      <w:tr w:rsidR="00BF5D45" w:rsidRPr="009F6C2E" w14:paraId="4B25ED19" w14:textId="77777777" w:rsidTr="00001C57">
        <w:tc>
          <w:tcPr>
            <w:tcW w:w="3729" w:type="dxa"/>
            <w:vMerge w:val="restart"/>
            <w:shd w:val="clear" w:color="auto" w:fill="auto"/>
            <w:vAlign w:val="center"/>
          </w:tcPr>
          <w:p w14:paraId="75B7830A"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228" w:type="dxa"/>
            <w:vMerge w:val="restart"/>
            <w:shd w:val="clear" w:color="auto" w:fill="auto"/>
            <w:vAlign w:val="center"/>
          </w:tcPr>
          <w:p w14:paraId="1C2AFEEF"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w:t>
            </w:r>
          </w:p>
        </w:tc>
        <w:tc>
          <w:tcPr>
            <w:tcW w:w="3373" w:type="dxa"/>
            <w:gridSpan w:val="7"/>
          </w:tcPr>
          <w:p w14:paraId="3882EAAB"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117185C7"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BF5D45" w:rsidRPr="009F6C2E" w14:paraId="5C2EFF1E" w14:textId="77777777" w:rsidTr="00001C57">
        <w:tc>
          <w:tcPr>
            <w:tcW w:w="3729" w:type="dxa"/>
            <w:vMerge/>
            <w:shd w:val="clear" w:color="auto" w:fill="auto"/>
          </w:tcPr>
          <w:p w14:paraId="0905AEB4" w14:textId="77777777" w:rsidR="00BF5D45" w:rsidRPr="009F6C2E" w:rsidRDefault="00BF5D45" w:rsidP="001E4E39">
            <w:pPr>
              <w:autoSpaceDE w:val="0"/>
              <w:autoSpaceDN w:val="0"/>
              <w:adjustRightInd w:val="0"/>
              <w:rPr>
                <w:szCs w:val="20"/>
                <w:lang w:val="es-MX" w:eastAsia="es-MX"/>
              </w:rPr>
            </w:pPr>
          </w:p>
        </w:tc>
        <w:tc>
          <w:tcPr>
            <w:tcW w:w="1228" w:type="dxa"/>
            <w:vMerge/>
            <w:shd w:val="clear" w:color="auto" w:fill="auto"/>
          </w:tcPr>
          <w:p w14:paraId="3A0BE1F8" w14:textId="77777777" w:rsidR="00BF5D45" w:rsidRPr="009F6C2E" w:rsidRDefault="00BF5D45" w:rsidP="001E4E39">
            <w:pPr>
              <w:autoSpaceDE w:val="0"/>
              <w:autoSpaceDN w:val="0"/>
              <w:adjustRightInd w:val="0"/>
              <w:rPr>
                <w:szCs w:val="20"/>
                <w:lang w:val="es-MX" w:eastAsia="es-MX"/>
              </w:rPr>
            </w:pPr>
          </w:p>
        </w:tc>
        <w:tc>
          <w:tcPr>
            <w:tcW w:w="620" w:type="dxa"/>
            <w:shd w:val="clear" w:color="auto" w:fill="auto"/>
          </w:tcPr>
          <w:p w14:paraId="74E8B1DF"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A</w:t>
            </w:r>
          </w:p>
        </w:tc>
        <w:tc>
          <w:tcPr>
            <w:tcW w:w="540" w:type="dxa"/>
            <w:gridSpan w:val="2"/>
          </w:tcPr>
          <w:p w14:paraId="1DFC9C7E"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7F0C5793"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17889F63"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6F574B8A"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02F9DE47"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46D1080F" w14:textId="77777777" w:rsidR="00BF5D45" w:rsidRPr="009F6C2E" w:rsidRDefault="00BF5D45" w:rsidP="001E4E39">
            <w:pPr>
              <w:autoSpaceDE w:val="0"/>
              <w:autoSpaceDN w:val="0"/>
              <w:adjustRightInd w:val="0"/>
              <w:rPr>
                <w:szCs w:val="20"/>
                <w:lang w:val="es-MX" w:eastAsia="es-MX"/>
              </w:rPr>
            </w:pPr>
          </w:p>
        </w:tc>
      </w:tr>
      <w:tr w:rsidR="00BF5D45" w:rsidRPr="009F6C2E" w14:paraId="03D947F8" w14:textId="77777777" w:rsidTr="00001C57">
        <w:tc>
          <w:tcPr>
            <w:tcW w:w="3729" w:type="dxa"/>
            <w:shd w:val="clear" w:color="auto" w:fill="auto"/>
          </w:tcPr>
          <w:p w14:paraId="11FE0050" w14:textId="59796323" w:rsidR="00001C57" w:rsidRPr="009F6C2E" w:rsidRDefault="00001C57" w:rsidP="00001C57">
            <w:pPr>
              <w:autoSpaceDE w:val="0"/>
              <w:autoSpaceDN w:val="0"/>
              <w:adjustRightInd w:val="0"/>
              <w:ind w:left="0" w:firstLine="0"/>
              <w:rPr>
                <w:szCs w:val="20"/>
                <w:lang w:val="es-MX" w:eastAsia="es-MX"/>
              </w:rPr>
            </w:pPr>
            <w:r>
              <w:rPr>
                <w:szCs w:val="20"/>
                <w:lang w:val="es-MX" w:eastAsia="es-MX"/>
              </w:rPr>
              <w:t>Investigar el concepto y componentes del modelo de negocios.</w:t>
            </w:r>
          </w:p>
        </w:tc>
        <w:tc>
          <w:tcPr>
            <w:tcW w:w="1228" w:type="dxa"/>
            <w:shd w:val="clear" w:color="auto" w:fill="auto"/>
            <w:vAlign w:val="center"/>
          </w:tcPr>
          <w:p w14:paraId="585EAB71" w14:textId="43CE8D4B" w:rsidR="00BF5D45" w:rsidRPr="009F6C2E" w:rsidRDefault="00001C57" w:rsidP="001E4E39">
            <w:pPr>
              <w:autoSpaceDE w:val="0"/>
              <w:autoSpaceDN w:val="0"/>
              <w:adjustRightInd w:val="0"/>
              <w:jc w:val="center"/>
              <w:rPr>
                <w:szCs w:val="20"/>
                <w:lang w:val="es-MX" w:eastAsia="es-MX"/>
              </w:rPr>
            </w:pPr>
            <w:r>
              <w:rPr>
                <w:szCs w:val="20"/>
                <w:lang w:val="es-MX" w:eastAsia="es-MX"/>
              </w:rPr>
              <w:t>20</w:t>
            </w:r>
          </w:p>
        </w:tc>
        <w:tc>
          <w:tcPr>
            <w:tcW w:w="620" w:type="dxa"/>
            <w:shd w:val="clear" w:color="auto" w:fill="auto"/>
            <w:vAlign w:val="center"/>
          </w:tcPr>
          <w:p w14:paraId="42E3F899" w14:textId="3D0718E6" w:rsidR="00BF5D45" w:rsidRPr="009F6C2E" w:rsidRDefault="00001C57" w:rsidP="001E4E39">
            <w:pPr>
              <w:autoSpaceDE w:val="0"/>
              <w:autoSpaceDN w:val="0"/>
              <w:adjustRightInd w:val="0"/>
              <w:jc w:val="center"/>
              <w:rPr>
                <w:szCs w:val="20"/>
                <w:lang w:val="es-MX" w:eastAsia="es-MX"/>
              </w:rPr>
            </w:pPr>
            <w:r>
              <w:rPr>
                <w:szCs w:val="20"/>
                <w:lang w:val="es-MX" w:eastAsia="es-MX"/>
              </w:rPr>
              <w:t>30</w:t>
            </w:r>
          </w:p>
        </w:tc>
        <w:tc>
          <w:tcPr>
            <w:tcW w:w="540" w:type="dxa"/>
            <w:gridSpan w:val="2"/>
            <w:vAlign w:val="center"/>
          </w:tcPr>
          <w:p w14:paraId="3EC4EAA9" w14:textId="10F5B400" w:rsidR="00BF5D45" w:rsidRPr="009F6C2E" w:rsidRDefault="00001C57" w:rsidP="00001C57">
            <w:pPr>
              <w:autoSpaceDE w:val="0"/>
              <w:autoSpaceDN w:val="0"/>
              <w:adjustRightInd w:val="0"/>
              <w:rPr>
                <w:szCs w:val="20"/>
                <w:lang w:val="es-MX" w:eastAsia="es-MX"/>
              </w:rPr>
            </w:pPr>
            <w:r>
              <w:rPr>
                <w:szCs w:val="20"/>
                <w:lang w:val="es-MX" w:eastAsia="es-MX"/>
              </w:rPr>
              <w:t>20</w:t>
            </w:r>
          </w:p>
        </w:tc>
        <w:tc>
          <w:tcPr>
            <w:tcW w:w="541" w:type="dxa"/>
            <w:shd w:val="clear" w:color="auto" w:fill="auto"/>
            <w:vAlign w:val="center"/>
          </w:tcPr>
          <w:p w14:paraId="236B3082" w14:textId="3FE753F2" w:rsidR="00BF5D45" w:rsidRPr="009F6C2E" w:rsidRDefault="00001C57" w:rsidP="00001C57">
            <w:pPr>
              <w:autoSpaceDE w:val="0"/>
              <w:autoSpaceDN w:val="0"/>
              <w:adjustRightInd w:val="0"/>
              <w:ind w:left="0" w:firstLine="0"/>
              <w:rPr>
                <w:szCs w:val="20"/>
                <w:lang w:val="es-MX" w:eastAsia="es-MX"/>
              </w:rPr>
            </w:pPr>
            <w:r>
              <w:rPr>
                <w:szCs w:val="20"/>
                <w:lang w:val="es-MX" w:eastAsia="es-MX"/>
              </w:rPr>
              <w:t>10</w:t>
            </w:r>
          </w:p>
        </w:tc>
        <w:tc>
          <w:tcPr>
            <w:tcW w:w="541" w:type="dxa"/>
            <w:shd w:val="clear" w:color="auto" w:fill="auto"/>
            <w:vAlign w:val="center"/>
          </w:tcPr>
          <w:p w14:paraId="6230C045" w14:textId="4FD10D80" w:rsidR="00BF5D45" w:rsidRPr="009F6C2E" w:rsidRDefault="00001C57" w:rsidP="001E4E39">
            <w:pPr>
              <w:autoSpaceDE w:val="0"/>
              <w:autoSpaceDN w:val="0"/>
              <w:adjustRightInd w:val="0"/>
              <w:jc w:val="center"/>
              <w:rPr>
                <w:szCs w:val="20"/>
                <w:lang w:val="es-MX" w:eastAsia="es-MX"/>
              </w:rPr>
            </w:pPr>
            <w:r>
              <w:rPr>
                <w:szCs w:val="20"/>
                <w:lang w:val="es-MX" w:eastAsia="es-MX"/>
              </w:rPr>
              <w:t>10</w:t>
            </w:r>
          </w:p>
        </w:tc>
        <w:tc>
          <w:tcPr>
            <w:tcW w:w="540" w:type="dxa"/>
            <w:shd w:val="clear" w:color="auto" w:fill="auto"/>
            <w:vAlign w:val="center"/>
          </w:tcPr>
          <w:p w14:paraId="034CF721" w14:textId="7F7A80C4" w:rsidR="00BF5D45" w:rsidRPr="009F6C2E" w:rsidRDefault="00001C57" w:rsidP="001E4E39">
            <w:pPr>
              <w:autoSpaceDE w:val="0"/>
              <w:autoSpaceDN w:val="0"/>
              <w:adjustRightInd w:val="0"/>
              <w:jc w:val="center"/>
              <w:rPr>
                <w:szCs w:val="20"/>
                <w:lang w:val="es-MX" w:eastAsia="es-MX"/>
              </w:rPr>
            </w:pPr>
            <w:r>
              <w:rPr>
                <w:szCs w:val="20"/>
                <w:lang w:val="es-MX" w:eastAsia="es-MX"/>
              </w:rPr>
              <w:t>10</w:t>
            </w:r>
          </w:p>
        </w:tc>
        <w:tc>
          <w:tcPr>
            <w:tcW w:w="591" w:type="dxa"/>
            <w:shd w:val="clear" w:color="auto" w:fill="auto"/>
            <w:vAlign w:val="center"/>
          </w:tcPr>
          <w:p w14:paraId="3AB15B38" w14:textId="7E10FBC2" w:rsidR="00BF5D45" w:rsidRPr="009F6C2E" w:rsidRDefault="00001C57" w:rsidP="00001C57">
            <w:pPr>
              <w:autoSpaceDE w:val="0"/>
              <w:autoSpaceDN w:val="0"/>
              <w:adjustRightInd w:val="0"/>
              <w:rPr>
                <w:szCs w:val="20"/>
                <w:lang w:val="es-MX" w:eastAsia="es-MX"/>
              </w:rPr>
            </w:pPr>
            <w:r>
              <w:rPr>
                <w:szCs w:val="20"/>
                <w:lang w:val="es-MX" w:eastAsia="es-MX"/>
              </w:rPr>
              <w:t>20</w:t>
            </w:r>
          </w:p>
        </w:tc>
        <w:tc>
          <w:tcPr>
            <w:tcW w:w="4961" w:type="dxa"/>
            <w:shd w:val="clear" w:color="auto" w:fill="auto"/>
          </w:tcPr>
          <w:p w14:paraId="41054FF5" w14:textId="77777777" w:rsidR="00BF5D45" w:rsidRPr="009F6C2E" w:rsidRDefault="00BF5D45" w:rsidP="001E4E39">
            <w:pPr>
              <w:autoSpaceDE w:val="0"/>
              <w:autoSpaceDN w:val="0"/>
              <w:adjustRightInd w:val="0"/>
              <w:rPr>
                <w:szCs w:val="20"/>
                <w:lang w:val="es-MX" w:eastAsia="es-MX"/>
              </w:rPr>
            </w:pPr>
            <w:r>
              <w:t xml:space="preserve">Se evalúa </w:t>
            </w:r>
            <w:proofErr w:type="gramStart"/>
            <w:r>
              <w:t>de acuerdo a</w:t>
            </w:r>
            <w:proofErr w:type="gramEnd"/>
            <w:r>
              <w:t xml:space="preserve"> la lista de cotejo correspondiente</w:t>
            </w:r>
          </w:p>
        </w:tc>
      </w:tr>
      <w:tr w:rsidR="00001C57" w:rsidRPr="009F6C2E" w14:paraId="486E45C5" w14:textId="77777777" w:rsidTr="00001C57">
        <w:tc>
          <w:tcPr>
            <w:tcW w:w="3729" w:type="dxa"/>
            <w:shd w:val="clear" w:color="auto" w:fill="auto"/>
          </w:tcPr>
          <w:p w14:paraId="41AAA007" w14:textId="31937854" w:rsidR="00001C57" w:rsidRPr="009F6C2E" w:rsidRDefault="00001C57" w:rsidP="00001C57">
            <w:pPr>
              <w:autoSpaceDE w:val="0"/>
              <w:autoSpaceDN w:val="0"/>
              <w:adjustRightInd w:val="0"/>
              <w:ind w:left="0" w:firstLine="0"/>
              <w:rPr>
                <w:szCs w:val="20"/>
                <w:lang w:val="es-MX" w:eastAsia="es-MX"/>
              </w:rPr>
            </w:pPr>
            <w:r>
              <w:rPr>
                <w:szCs w:val="20"/>
                <w:lang w:val="es-MX" w:eastAsia="es-MX"/>
              </w:rPr>
              <w:t>Por equipo, investigar los diferentes estándares y notaciones de los modelos de negocios.</w:t>
            </w:r>
          </w:p>
        </w:tc>
        <w:tc>
          <w:tcPr>
            <w:tcW w:w="1228" w:type="dxa"/>
            <w:shd w:val="clear" w:color="auto" w:fill="auto"/>
            <w:vAlign w:val="center"/>
          </w:tcPr>
          <w:p w14:paraId="49CA0974" w14:textId="753DE520" w:rsidR="00001C57" w:rsidRPr="009F6C2E" w:rsidRDefault="00001C57" w:rsidP="00001C57">
            <w:pPr>
              <w:autoSpaceDE w:val="0"/>
              <w:autoSpaceDN w:val="0"/>
              <w:adjustRightInd w:val="0"/>
              <w:jc w:val="center"/>
              <w:rPr>
                <w:szCs w:val="20"/>
                <w:lang w:val="es-MX" w:eastAsia="es-MX"/>
              </w:rPr>
            </w:pPr>
            <w:r>
              <w:rPr>
                <w:szCs w:val="20"/>
                <w:lang w:val="es-MX" w:eastAsia="es-MX"/>
              </w:rPr>
              <w:t>25</w:t>
            </w:r>
          </w:p>
        </w:tc>
        <w:tc>
          <w:tcPr>
            <w:tcW w:w="620" w:type="dxa"/>
            <w:shd w:val="clear" w:color="auto" w:fill="auto"/>
            <w:vAlign w:val="center"/>
          </w:tcPr>
          <w:p w14:paraId="66D989F8" w14:textId="2A8645FE" w:rsidR="00001C57" w:rsidRPr="009F6C2E" w:rsidRDefault="00001C57" w:rsidP="00001C57">
            <w:pPr>
              <w:autoSpaceDE w:val="0"/>
              <w:autoSpaceDN w:val="0"/>
              <w:adjustRightInd w:val="0"/>
              <w:jc w:val="center"/>
              <w:rPr>
                <w:szCs w:val="20"/>
                <w:lang w:val="es-MX" w:eastAsia="es-MX"/>
              </w:rPr>
            </w:pPr>
            <w:r>
              <w:rPr>
                <w:szCs w:val="20"/>
                <w:lang w:val="es-MX" w:eastAsia="es-MX"/>
              </w:rPr>
              <w:t>30</w:t>
            </w:r>
          </w:p>
        </w:tc>
        <w:tc>
          <w:tcPr>
            <w:tcW w:w="514" w:type="dxa"/>
            <w:vAlign w:val="center"/>
          </w:tcPr>
          <w:p w14:paraId="428EDF56" w14:textId="7C37F39E" w:rsidR="00001C57" w:rsidRPr="009F6C2E" w:rsidRDefault="00001C57" w:rsidP="00001C57">
            <w:pPr>
              <w:autoSpaceDE w:val="0"/>
              <w:autoSpaceDN w:val="0"/>
              <w:adjustRightInd w:val="0"/>
              <w:jc w:val="center"/>
              <w:rPr>
                <w:szCs w:val="20"/>
                <w:lang w:val="es-MX" w:eastAsia="es-MX"/>
              </w:rPr>
            </w:pPr>
            <w:r>
              <w:rPr>
                <w:szCs w:val="20"/>
                <w:lang w:val="es-MX" w:eastAsia="es-MX"/>
              </w:rPr>
              <w:t>20</w:t>
            </w:r>
          </w:p>
        </w:tc>
        <w:tc>
          <w:tcPr>
            <w:tcW w:w="567" w:type="dxa"/>
            <w:gridSpan w:val="2"/>
            <w:shd w:val="clear" w:color="auto" w:fill="auto"/>
            <w:vAlign w:val="center"/>
          </w:tcPr>
          <w:p w14:paraId="7E1AC3D3" w14:textId="0989E625" w:rsidR="00001C57" w:rsidRPr="009F6C2E" w:rsidRDefault="00001C57" w:rsidP="00001C57">
            <w:pPr>
              <w:autoSpaceDE w:val="0"/>
              <w:autoSpaceDN w:val="0"/>
              <w:adjustRightInd w:val="0"/>
              <w:jc w:val="center"/>
              <w:rPr>
                <w:szCs w:val="20"/>
                <w:lang w:val="es-MX" w:eastAsia="es-MX"/>
              </w:rPr>
            </w:pPr>
            <w:r>
              <w:rPr>
                <w:szCs w:val="20"/>
                <w:lang w:val="es-MX" w:eastAsia="es-MX"/>
              </w:rPr>
              <w:t>10</w:t>
            </w:r>
          </w:p>
        </w:tc>
        <w:tc>
          <w:tcPr>
            <w:tcW w:w="541" w:type="dxa"/>
            <w:shd w:val="clear" w:color="auto" w:fill="auto"/>
            <w:vAlign w:val="center"/>
          </w:tcPr>
          <w:p w14:paraId="63D770D5" w14:textId="0A4EC2BB" w:rsidR="00001C57" w:rsidRPr="009F6C2E" w:rsidRDefault="00001C57" w:rsidP="00001C57">
            <w:pPr>
              <w:autoSpaceDE w:val="0"/>
              <w:autoSpaceDN w:val="0"/>
              <w:adjustRightInd w:val="0"/>
              <w:jc w:val="center"/>
              <w:rPr>
                <w:szCs w:val="20"/>
                <w:lang w:val="es-MX" w:eastAsia="es-MX"/>
              </w:rPr>
            </w:pPr>
            <w:r>
              <w:rPr>
                <w:szCs w:val="20"/>
                <w:lang w:val="es-MX" w:eastAsia="es-MX"/>
              </w:rPr>
              <w:t>10</w:t>
            </w:r>
          </w:p>
        </w:tc>
        <w:tc>
          <w:tcPr>
            <w:tcW w:w="540" w:type="dxa"/>
            <w:shd w:val="clear" w:color="auto" w:fill="auto"/>
            <w:vAlign w:val="center"/>
          </w:tcPr>
          <w:p w14:paraId="5B108CE5" w14:textId="0A9136A3" w:rsidR="00001C57" w:rsidRPr="009F6C2E" w:rsidRDefault="00001C57" w:rsidP="00001C57">
            <w:pPr>
              <w:autoSpaceDE w:val="0"/>
              <w:autoSpaceDN w:val="0"/>
              <w:adjustRightInd w:val="0"/>
              <w:jc w:val="center"/>
              <w:rPr>
                <w:szCs w:val="20"/>
                <w:lang w:val="es-MX" w:eastAsia="es-MX"/>
              </w:rPr>
            </w:pPr>
            <w:r>
              <w:rPr>
                <w:szCs w:val="20"/>
                <w:lang w:val="es-MX" w:eastAsia="es-MX"/>
              </w:rPr>
              <w:t>10</w:t>
            </w:r>
          </w:p>
        </w:tc>
        <w:tc>
          <w:tcPr>
            <w:tcW w:w="591" w:type="dxa"/>
            <w:shd w:val="clear" w:color="auto" w:fill="auto"/>
            <w:vAlign w:val="center"/>
          </w:tcPr>
          <w:p w14:paraId="24FA0E27" w14:textId="7FE9AF40" w:rsidR="00001C57" w:rsidRPr="009F6C2E" w:rsidRDefault="00001C57" w:rsidP="00001C57">
            <w:pPr>
              <w:autoSpaceDE w:val="0"/>
              <w:autoSpaceDN w:val="0"/>
              <w:adjustRightInd w:val="0"/>
              <w:jc w:val="center"/>
              <w:rPr>
                <w:szCs w:val="20"/>
                <w:lang w:val="es-MX" w:eastAsia="es-MX"/>
              </w:rPr>
            </w:pPr>
            <w:r>
              <w:rPr>
                <w:szCs w:val="20"/>
                <w:lang w:val="es-MX" w:eastAsia="es-MX"/>
              </w:rPr>
              <w:t>20</w:t>
            </w:r>
          </w:p>
        </w:tc>
        <w:tc>
          <w:tcPr>
            <w:tcW w:w="4961" w:type="dxa"/>
            <w:shd w:val="clear" w:color="auto" w:fill="auto"/>
          </w:tcPr>
          <w:p w14:paraId="27FDA34B" w14:textId="77777777" w:rsidR="00001C57" w:rsidRPr="009F6C2E" w:rsidRDefault="00001C57" w:rsidP="00001C57">
            <w:pPr>
              <w:autoSpaceDE w:val="0"/>
              <w:autoSpaceDN w:val="0"/>
              <w:adjustRightInd w:val="0"/>
              <w:rPr>
                <w:szCs w:val="20"/>
                <w:lang w:val="es-MX" w:eastAsia="es-MX"/>
              </w:rPr>
            </w:pPr>
            <w:r>
              <w:t xml:space="preserve">Se evalúa </w:t>
            </w:r>
            <w:proofErr w:type="gramStart"/>
            <w:r>
              <w:t>de acuerdo a</w:t>
            </w:r>
            <w:proofErr w:type="gramEnd"/>
            <w:r>
              <w:t xml:space="preserve"> la lista de cotejo correspondiente</w:t>
            </w:r>
          </w:p>
        </w:tc>
      </w:tr>
      <w:tr w:rsidR="00001C57" w:rsidRPr="009F6C2E" w14:paraId="5DCC9C2D" w14:textId="77777777" w:rsidTr="00001C57">
        <w:tc>
          <w:tcPr>
            <w:tcW w:w="3729" w:type="dxa"/>
            <w:shd w:val="clear" w:color="auto" w:fill="auto"/>
          </w:tcPr>
          <w:p w14:paraId="0CE0CDAD" w14:textId="77777777" w:rsidR="00001C57" w:rsidRDefault="00001C57" w:rsidP="00001C57">
            <w:pPr>
              <w:autoSpaceDE w:val="0"/>
              <w:autoSpaceDN w:val="0"/>
              <w:adjustRightInd w:val="0"/>
              <w:ind w:left="0" w:firstLine="0"/>
              <w:rPr>
                <w:szCs w:val="20"/>
                <w:lang w:val="es-MX" w:eastAsia="es-MX"/>
              </w:rPr>
            </w:pPr>
            <w:r>
              <w:rPr>
                <w:szCs w:val="20"/>
                <w:lang w:val="es-MX" w:eastAsia="es-MX"/>
              </w:rPr>
              <w:t>Preparar y realizar una presentación del estándar que le toco a cada equipo.</w:t>
            </w:r>
          </w:p>
          <w:p w14:paraId="49776205" w14:textId="6101A2C8" w:rsidR="00001C57" w:rsidRPr="009F6C2E" w:rsidRDefault="00001C57" w:rsidP="00001C57">
            <w:pPr>
              <w:autoSpaceDE w:val="0"/>
              <w:autoSpaceDN w:val="0"/>
              <w:adjustRightInd w:val="0"/>
              <w:rPr>
                <w:szCs w:val="20"/>
                <w:lang w:val="es-MX" w:eastAsia="es-MX"/>
              </w:rPr>
            </w:pPr>
          </w:p>
        </w:tc>
        <w:tc>
          <w:tcPr>
            <w:tcW w:w="1228" w:type="dxa"/>
            <w:shd w:val="clear" w:color="auto" w:fill="auto"/>
            <w:vAlign w:val="center"/>
          </w:tcPr>
          <w:p w14:paraId="03F8304A" w14:textId="2ED9A97D" w:rsidR="00001C57" w:rsidRPr="009F6C2E" w:rsidRDefault="00001C57" w:rsidP="00001C57">
            <w:pPr>
              <w:autoSpaceDE w:val="0"/>
              <w:autoSpaceDN w:val="0"/>
              <w:adjustRightInd w:val="0"/>
              <w:jc w:val="center"/>
              <w:rPr>
                <w:szCs w:val="20"/>
                <w:lang w:val="es-MX" w:eastAsia="es-MX"/>
              </w:rPr>
            </w:pPr>
            <w:r>
              <w:rPr>
                <w:szCs w:val="20"/>
                <w:lang w:val="es-MX" w:eastAsia="es-MX"/>
              </w:rPr>
              <w:t>25</w:t>
            </w:r>
          </w:p>
        </w:tc>
        <w:tc>
          <w:tcPr>
            <w:tcW w:w="620" w:type="dxa"/>
            <w:shd w:val="clear" w:color="auto" w:fill="auto"/>
            <w:vAlign w:val="center"/>
          </w:tcPr>
          <w:p w14:paraId="63612B85" w14:textId="44D84AC4" w:rsidR="00001C57" w:rsidRPr="009F6C2E" w:rsidRDefault="00001C57" w:rsidP="00001C57">
            <w:pPr>
              <w:autoSpaceDE w:val="0"/>
              <w:autoSpaceDN w:val="0"/>
              <w:adjustRightInd w:val="0"/>
              <w:jc w:val="center"/>
              <w:rPr>
                <w:szCs w:val="20"/>
                <w:lang w:val="es-MX" w:eastAsia="es-MX"/>
              </w:rPr>
            </w:pPr>
            <w:r>
              <w:rPr>
                <w:szCs w:val="20"/>
                <w:lang w:val="es-MX" w:eastAsia="es-MX"/>
              </w:rPr>
              <w:t>30</w:t>
            </w:r>
          </w:p>
        </w:tc>
        <w:tc>
          <w:tcPr>
            <w:tcW w:w="540" w:type="dxa"/>
            <w:gridSpan w:val="2"/>
            <w:vAlign w:val="center"/>
          </w:tcPr>
          <w:p w14:paraId="21CF86B4" w14:textId="38B91F64" w:rsidR="00001C57" w:rsidRPr="009F6C2E" w:rsidRDefault="00001C57" w:rsidP="00001C57">
            <w:pPr>
              <w:autoSpaceDE w:val="0"/>
              <w:autoSpaceDN w:val="0"/>
              <w:adjustRightInd w:val="0"/>
              <w:jc w:val="center"/>
              <w:rPr>
                <w:szCs w:val="20"/>
                <w:lang w:val="es-MX" w:eastAsia="es-MX"/>
              </w:rPr>
            </w:pPr>
            <w:r>
              <w:rPr>
                <w:szCs w:val="20"/>
                <w:lang w:val="es-MX" w:eastAsia="es-MX"/>
              </w:rPr>
              <w:t>20</w:t>
            </w:r>
          </w:p>
        </w:tc>
        <w:tc>
          <w:tcPr>
            <w:tcW w:w="541" w:type="dxa"/>
            <w:shd w:val="clear" w:color="auto" w:fill="auto"/>
            <w:vAlign w:val="center"/>
          </w:tcPr>
          <w:p w14:paraId="316F64C2" w14:textId="30F5FF2B" w:rsidR="00001C57" w:rsidRPr="009F6C2E" w:rsidRDefault="00001C57" w:rsidP="00001C57">
            <w:pPr>
              <w:autoSpaceDE w:val="0"/>
              <w:autoSpaceDN w:val="0"/>
              <w:adjustRightInd w:val="0"/>
              <w:jc w:val="center"/>
              <w:rPr>
                <w:szCs w:val="20"/>
                <w:lang w:val="es-MX" w:eastAsia="es-MX"/>
              </w:rPr>
            </w:pPr>
            <w:r>
              <w:rPr>
                <w:szCs w:val="20"/>
                <w:lang w:val="es-MX" w:eastAsia="es-MX"/>
              </w:rPr>
              <w:t>10</w:t>
            </w:r>
          </w:p>
        </w:tc>
        <w:tc>
          <w:tcPr>
            <w:tcW w:w="541" w:type="dxa"/>
            <w:shd w:val="clear" w:color="auto" w:fill="auto"/>
            <w:vAlign w:val="center"/>
          </w:tcPr>
          <w:p w14:paraId="19793740" w14:textId="684AE52B" w:rsidR="00001C57" w:rsidRPr="009F6C2E" w:rsidRDefault="00001C57" w:rsidP="00001C57">
            <w:pPr>
              <w:autoSpaceDE w:val="0"/>
              <w:autoSpaceDN w:val="0"/>
              <w:adjustRightInd w:val="0"/>
              <w:jc w:val="center"/>
              <w:rPr>
                <w:szCs w:val="20"/>
                <w:lang w:val="es-MX" w:eastAsia="es-MX"/>
              </w:rPr>
            </w:pPr>
            <w:r>
              <w:rPr>
                <w:szCs w:val="20"/>
                <w:lang w:val="es-MX" w:eastAsia="es-MX"/>
              </w:rPr>
              <w:t>10</w:t>
            </w:r>
          </w:p>
        </w:tc>
        <w:tc>
          <w:tcPr>
            <w:tcW w:w="540" w:type="dxa"/>
            <w:shd w:val="clear" w:color="auto" w:fill="auto"/>
            <w:vAlign w:val="center"/>
          </w:tcPr>
          <w:p w14:paraId="5A4964BF" w14:textId="1C468694" w:rsidR="00001C57" w:rsidRPr="009F6C2E" w:rsidRDefault="00001C57" w:rsidP="00001C57">
            <w:pPr>
              <w:autoSpaceDE w:val="0"/>
              <w:autoSpaceDN w:val="0"/>
              <w:adjustRightInd w:val="0"/>
              <w:jc w:val="center"/>
              <w:rPr>
                <w:szCs w:val="20"/>
                <w:lang w:val="es-MX" w:eastAsia="es-MX"/>
              </w:rPr>
            </w:pPr>
            <w:r>
              <w:rPr>
                <w:szCs w:val="20"/>
                <w:lang w:val="es-MX" w:eastAsia="es-MX"/>
              </w:rPr>
              <w:t>10</w:t>
            </w:r>
          </w:p>
        </w:tc>
        <w:tc>
          <w:tcPr>
            <w:tcW w:w="591" w:type="dxa"/>
            <w:shd w:val="clear" w:color="auto" w:fill="auto"/>
            <w:vAlign w:val="center"/>
          </w:tcPr>
          <w:p w14:paraId="4CAACCB3" w14:textId="58A59B14" w:rsidR="00001C57" w:rsidRPr="009F6C2E" w:rsidRDefault="00001C57" w:rsidP="00001C57">
            <w:pPr>
              <w:autoSpaceDE w:val="0"/>
              <w:autoSpaceDN w:val="0"/>
              <w:adjustRightInd w:val="0"/>
              <w:jc w:val="center"/>
              <w:rPr>
                <w:szCs w:val="20"/>
                <w:lang w:val="es-MX" w:eastAsia="es-MX"/>
              </w:rPr>
            </w:pPr>
            <w:r>
              <w:rPr>
                <w:szCs w:val="20"/>
                <w:lang w:val="es-MX" w:eastAsia="es-MX"/>
              </w:rPr>
              <w:t>20</w:t>
            </w:r>
          </w:p>
        </w:tc>
        <w:tc>
          <w:tcPr>
            <w:tcW w:w="4961" w:type="dxa"/>
            <w:shd w:val="clear" w:color="auto" w:fill="auto"/>
          </w:tcPr>
          <w:p w14:paraId="4F7BDCA6" w14:textId="77777777" w:rsidR="00001C57" w:rsidRPr="009F6C2E" w:rsidRDefault="00001C57" w:rsidP="00001C57">
            <w:pPr>
              <w:rPr>
                <w:szCs w:val="20"/>
                <w:lang w:val="es-MX" w:eastAsia="es-MX"/>
              </w:rPr>
            </w:pPr>
            <w:r>
              <w:t xml:space="preserve">Se evalúa </w:t>
            </w:r>
            <w:proofErr w:type="gramStart"/>
            <w:r>
              <w:t>de acuerdo a</w:t>
            </w:r>
            <w:proofErr w:type="gramEnd"/>
            <w:r>
              <w:t xml:space="preserve"> la lista de cotejo correspondiente</w:t>
            </w:r>
          </w:p>
        </w:tc>
      </w:tr>
      <w:tr w:rsidR="00001C57" w:rsidRPr="009F6C2E" w14:paraId="03E7AE45" w14:textId="77777777" w:rsidTr="00001C57">
        <w:tc>
          <w:tcPr>
            <w:tcW w:w="3729" w:type="dxa"/>
            <w:shd w:val="clear" w:color="auto" w:fill="auto"/>
          </w:tcPr>
          <w:p w14:paraId="7DDE3181" w14:textId="1C3EC4CE" w:rsidR="00001C57" w:rsidRPr="009F6C2E" w:rsidRDefault="00001C57" w:rsidP="00001C57">
            <w:pPr>
              <w:autoSpaceDE w:val="0"/>
              <w:autoSpaceDN w:val="0"/>
              <w:adjustRightInd w:val="0"/>
              <w:rPr>
                <w:szCs w:val="20"/>
                <w:lang w:val="es-MX" w:eastAsia="es-MX"/>
              </w:rPr>
            </w:pPr>
            <w:r>
              <w:rPr>
                <w:szCs w:val="20"/>
                <w:lang w:val="es-MX" w:eastAsia="es-MX"/>
              </w:rPr>
              <w:t>Elaborar un diagrama de modelo de negocios con los componentes de negocios.</w:t>
            </w:r>
          </w:p>
        </w:tc>
        <w:tc>
          <w:tcPr>
            <w:tcW w:w="1228" w:type="dxa"/>
            <w:shd w:val="clear" w:color="auto" w:fill="auto"/>
            <w:vAlign w:val="center"/>
          </w:tcPr>
          <w:p w14:paraId="501E1DB8" w14:textId="63C9A81D" w:rsidR="00001C57" w:rsidRDefault="00001C57" w:rsidP="00001C57">
            <w:pPr>
              <w:autoSpaceDE w:val="0"/>
              <w:autoSpaceDN w:val="0"/>
              <w:adjustRightInd w:val="0"/>
              <w:jc w:val="center"/>
            </w:pPr>
            <w:r>
              <w:t>30</w:t>
            </w:r>
          </w:p>
        </w:tc>
        <w:tc>
          <w:tcPr>
            <w:tcW w:w="620" w:type="dxa"/>
            <w:shd w:val="clear" w:color="auto" w:fill="auto"/>
            <w:vAlign w:val="center"/>
          </w:tcPr>
          <w:p w14:paraId="2E66FF6D" w14:textId="1765C958" w:rsidR="00001C57" w:rsidRDefault="00001C57" w:rsidP="00001C57">
            <w:pPr>
              <w:autoSpaceDE w:val="0"/>
              <w:autoSpaceDN w:val="0"/>
              <w:adjustRightInd w:val="0"/>
              <w:jc w:val="center"/>
            </w:pPr>
            <w:r>
              <w:rPr>
                <w:szCs w:val="20"/>
                <w:lang w:val="es-MX" w:eastAsia="es-MX"/>
              </w:rPr>
              <w:t>30</w:t>
            </w:r>
          </w:p>
        </w:tc>
        <w:tc>
          <w:tcPr>
            <w:tcW w:w="540" w:type="dxa"/>
            <w:gridSpan w:val="2"/>
            <w:vAlign w:val="center"/>
          </w:tcPr>
          <w:p w14:paraId="4061BB6F" w14:textId="36E9FE79" w:rsidR="00001C57" w:rsidRDefault="00001C57" w:rsidP="00001C57">
            <w:pPr>
              <w:autoSpaceDE w:val="0"/>
              <w:autoSpaceDN w:val="0"/>
              <w:adjustRightInd w:val="0"/>
              <w:jc w:val="center"/>
            </w:pPr>
            <w:r>
              <w:rPr>
                <w:szCs w:val="20"/>
                <w:lang w:val="es-MX" w:eastAsia="es-MX"/>
              </w:rPr>
              <w:t>20</w:t>
            </w:r>
          </w:p>
        </w:tc>
        <w:tc>
          <w:tcPr>
            <w:tcW w:w="541" w:type="dxa"/>
            <w:shd w:val="clear" w:color="auto" w:fill="auto"/>
            <w:vAlign w:val="center"/>
          </w:tcPr>
          <w:p w14:paraId="00606C11" w14:textId="49D44910" w:rsidR="00001C57" w:rsidRDefault="00001C57" w:rsidP="00001C57">
            <w:pPr>
              <w:autoSpaceDE w:val="0"/>
              <w:autoSpaceDN w:val="0"/>
              <w:adjustRightInd w:val="0"/>
              <w:jc w:val="center"/>
            </w:pPr>
            <w:r>
              <w:rPr>
                <w:szCs w:val="20"/>
                <w:lang w:val="es-MX" w:eastAsia="es-MX"/>
              </w:rPr>
              <w:t>10</w:t>
            </w:r>
          </w:p>
        </w:tc>
        <w:tc>
          <w:tcPr>
            <w:tcW w:w="541" w:type="dxa"/>
            <w:shd w:val="clear" w:color="auto" w:fill="auto"/>
            <w:vAlign w:val="center"/>
          </w:tcPr>
          <w:p w14:paraId="0E1E7A62" w14:textId="7003D43C" w:rsidR="00001C57" w:rsidRDefault="00001C57" w:rsidP="00001C57">
            <w:pPr>
              <w:autoSpaceDE w:val="0"/>
              <w:autoSpaceDN w:val="0"/>
              <w:adjustRightInd w:val="0"/>
              <w:jc w:val="center"/>
            </w:pPr>
            <w:r>
              <w:rPr>
                <w:szCs w:val="20"/>
                <w:lang w:val="es-MX" w:eastAsia="es-MX"/>
              </w:rPr>
              <w:t>10</w:t>
            </w:r>
          </w:p>
        </w:tc>
        <w:tc>
          <w:tcPr>
            <w:tcW w:w="540" w:type="dxa"/>
            <w:shd w:val="clear" w:color="auto" w:fill="auto"/>
            <w:vAlign w:val="center"/>
          </w:tcPr>
          <w:p w14:paraId="4249A98A" w14:textId="5DF1F170" w:rsidR="00001C57" w:rsidRDefault="00001C57" w:rsidP="00001C57">
            <w:pPr>
              <w:autoSpaceDE w:val="0"/>
              <w:autoSpaceDN w:val="0"/>
              <w:adjustRightInd w:val="0"/>
              <w:jc w:val="center"/>
            </w:pPr>
            <w:r>
              <w:rPr>
                <w:szCs w:val="20"/>
                <w:lang w:val="es-MX" w:eastAsia="es-MX"/>
              </w:rPr>
              <w:t>10</w:t>
            </w:r>
          </w:p>
        </w:tc>
        <w:tc>
          <w:tcPr>
            <w:tcW w:w="591" w:type="dxa"/>
            <w:shd w:val="clear" w:color="auto" w:fill="auto"/>
            <w:vAlign w:val="center"/>
          </w:tcPr>
          <w:p w14:paraId="1EF9F439" w14:textId="25C84868" w:rsidR="00001C57" w:rsidRDefault="00001C57" w:rsidP="00001C57">
            <w:pPr>
              <w:autoSpaceDE w:val="0"/>
              <w:autoSpaceDN w:val="0"/>
              <w:adjustRightInd w:val="0"/>
              <w:jc w:val="center"/>
            </w:pPr>
            <w:r>
              <w:rPr>
                <w:szCs w:val="20"/>
                <w:lang w:val="es-MX" w:eastAsia="es-MX"/>
              </w:rPr>
              <w:t>20</w:t>
            </w:r>
          </w:p>
        </w:tc>
        <w:tc>
          <w:tcPr>
            <w:tcW w:w="4961" w:type="dxa"/>
            <w:shd w:val="clear" w:color="auto" w:fill="auto"/>
          </w:tcPr>
          <w:p w14:paraId="761AF9A2" w14:textId="6722DC91" w:rsidR="00001C57" w:rsidRDefault="00001C57" w:rsidP="00001C57">
            <w:r>
              <w:t xml:space="preserve">Se evalúa </w:t>
            </w:r>
            <w:proofErr w:type="gramStart"/>
            <w:r>
              <w:t>de acuerdo a</w:t>
            </w:r>
            <w:proofErr w:type="gramEnd"/>
            <w:r>
              <w:t xml:space="preserve"> la lista de cotejo correspondiente</w:t>
            </w:r>
          </w:p>
        </w:tc>
      </w:tr>
      <w:tr w:rsidR="00001C57" w:rsidRPr="009F6C2E" w14:paraId="408A57B5" w14:textId="77777777" w:rsidTr="00001C57">
        <w:tc>
          <w:tcPr>
            <w:tcW w:w="3729" w:type="dxa"/>
            <w:shd w:val="clear" w:color="auto" w:fill="auto"/>
          </w:tcPr>
          <w:p w14:paraId="0D905C51" w14:textId="77777777" w:rsidR="00001C57" w:rsidRPr="009F6C2E" w:rsidRDefault="00001C57" w:rsidP="00001C57">
            <w:pPr>
              <w:autoSpaceDE w:val="0"/>
              <w:autoSpaceDN w:val="0"/>
              <w:adjustRightInd w:val="0"/>
              <w:rPr>
                <w:szCs w:val="20"/>
                <w:lang w:val="es-MX" w:eastAsia="es-MX"/>
              </w:rPr>
            </w:pPr>
            <w:r w:rsidRPr="009F6C2E">
              <w:rPr>
                <w:szCs w:val="20"/>
                <w:lang w:val="es-MX" w:eastAsia="es-MX"/>
              </w:rPr>
              <w:t>Total</w:t>
            </w:r>
          </w:p>
        </w:tc>
        <w:tc>
          <w:tcPr>
            <w:tcW w:w="1228" w:type="dxa"/>
            <w:shd w:val="clear" w:color="auto" w:fill="auto"/>
          </w:tcPr>
          <w:p w14:paraId="76324D77" w14:textId="77777777" w:rsidR="00001C57" w:rsidRPr="009F6C2E" w:rsidRDefault="00001C57" w:rsidP="00001C57">
            <w:pPr>
              <w:autoSpaceDE w:val="0"/>
              <w:autoSpaceDN w:val="0"/>
              <w:adjustRightInd w:val="0"/>
              <w:jc w:val="center"/>
              <w:rPr>
                <w:szCs w:val="20"/>
                <w:lang w:val="es-MX" w:eastAsia="es-MX"/>
              </w:rPr>
            </w:pPr>
            <w:r w:rsidRPr="009F6C2E">
              <w:rPr>
                <w:szCs w:val="20"/>
                <w:lang w:val="es-MX" w:eastAsia="es-MX"/>
              </w:rPr>
              <w:t>100 %</w:t>
            </w:r>
          </w:p>
        </w:tc>
        <w:tc>
          <w:tcPr>
            <w:tcW w:w="620" w:type="dxa"/>
            <w:shd w:val="clear" w:color="auto" w:fill="auto"/>
          </w:tcPr>
          <w:p w14:paraId="02D2B75C" w14:textId="77777777" w:rsidR="00001C57" w:rsidRPr="009F6C2E" w:rsidRDefault="00001C57" w:rsidP="00001C57">
            <w:pPr>
              <w:autoSpaceDE w:val="0"/>
              <w:autoSpaceDN w:val="0"/>
              <w:adjustRightInd w:val="0"/>
              <w:rPr>
                <w:szCs w:val="20"/>
                <w:lang w:val="es-MX" w:eastAsia="es-MX"/>
              </w:rPr>
            </w:pPr>
          </w:p>
        </w:tc>
        <w:tc>
          <w:tcPr>
            <w:tcW w:w="540" w:type="dxa"/>
            <w:gridSpan w:val="2"/>
          </w:tcPr>
          <w:p w14:paraId="68D0F1E7" w14:textId="77777777" w:rsidR="00001C57" w:rsidRPr="009F6C2E" w:rsidRDefault="00001C57" w:rsidP="00001C57">
            <w:pPr>
              <w:autoSpaceDE w:val="0"/>
              <w:autoSpaceDN w:val="0"/>
              <w:adjustRightInd w:val="0"/>
              <w:rPr>
                <w:szCs w:val="20"/>
                <w:lang w:val="es-MX" w:eastAsia="es-MX"/>
              </w:rPr>
            </w:pPr>
          </w:p>
        </w:tc>
        <w:tc>
          <w:tcPr>
            <w:tcW w:w="541" w:type="dxa"/>
            <w:shd w:val="clear" w:color="auto" w:fill="auto"/>
          </w:tcPr>
          <w:p w14:paraId="32DD0E93" w14:textId="77777777" w:rsidR="00001C57" w:rsidRPr="009F6C2E" w:rsidRDefault="00001C57" w:rsidP="00001C57">
            <w:pPr>
              <w:autoSpaceDE w:val="0"/>
              <w:autoSpaceDN w:val="0"/>
              <w:adjustRightInd w:val="0"/>
              <w:rPr>
                <w:szCs w:val="20"/>
                <w:lang w:val="es-MX" w:eastAsia="es-MX"/>
              </w:rPr>
            </w:pPr>
          </w:p>
        </w:tc>
        <w:tc>
          <w:tcPr>
            <w:tcW w:w="541" w:type="dxa"/>
            <w:shd w:val="clear" w:color="auto" w:fill="auto"/>
          </w:tcPr>
          <w:p w14:paraId="6584FE35" w14:textId="77777777" w:rsidR="00001C57" w:rsidRPr="009F6C2E" w:rsidRDefault="00001C57" w:rsidP="00001C57">
            <w:pPr>
              <w:autoSpaceDE w:val="0"/>
              <w:autoSpaceDN w:val="0"/>
              <w:adjustRightInd w:val="0"/>
              <w:rPr>
                <w:szCs w:val="20"/>
                <w:lang w:val="es-MX" w:eastAsia="es-MX"/>
              </w:rPr>
            </w:pPr>
          </w:p>
        </w:tc>
        <w:tc>
          <w:tcPr>
            <w:tcW w:w="540" w:type="dxa"/>
            <w:shd w:val="clear" w:color="auto" w:fill="auto"/>
          </w:tcPr>
          <w:p w14:paraId="3A192B2B" w14:textId="77777777" w:rsidR="00001C57" w:rsidRPr="009F6C2E" w:rsidRDefault="00001C57" w:rsidP="00001C57">
            <w:pPr>
              <w:autoSpaceDE w:val="0"/>
              <w:autoSpaceDN w:val="0"/>
              <w:adjustRightInd w:val="0"/>
              <w:rPr>
                <w:szCs w:val="20"/>
                <w:lang w:val="es-MX" w:eastAsia="es-MX"/>
              </w:rPr>
            </w:pPr>
          </w:p>
        </w:tc>
        <w:tc>
          <w:tcPr>
            <w:tcW w:w="591" w:type="dxa"/>
            <w:shd w:val="clear" w:color="auto" w:fill="auto"/>
          </w:tcPr>
          <w:p w14:paraId="7299EA62" w14:textId="77777777" w:rsidR="00001C57" w:rsidRPr="009F6C2E" w:rsidRDefault="00001C57" w:rsidP="00001C57">
            <w:pPr>
              <w:autoSpaceDE w:val="0"/>
              <w:autoSpaceDN w:val="0"/>
              <w:adjustRightInd w:val="0"/>
              <w:rPr>
                <w:szCs w:val="20"/>
                <w:lang w:val="es-MX" w:eastAsia="es-MX"/>
              </w:rPr>
            </w:pPr>
          </w:p>
        </w:tc>
        <w:tc>
          <w:tcPr>
            <w:tcW w:w="4961" w:type="dxa"/>
            <w:shd w:val="clear" w:color="auto" w:fill="auto"/>
          </w:tcPr>
          <w:p w14:paraId="15C1A2AC" w14:textId="77777777" w:rsidR="00001C57" w:rsidRPr="009F6C2E" w:rsidRDefault="00001C57" w:rsidP="00001C57">
            <w:pPr>
              <w:autoSpaceDE w:val="0"/>
              <w:autoSpaceDN w:val="0"/>
              <w:adjustRightInd w:val="0"/>
              <w:rPr>
                <w:szCs w:val="20"/>
                <w:lang w:val="es-MX" w:eastAsia="es-MX"/>
              </w:rPr>
            </w:pPr>
          </w:p>
        </w:tc>
      </w:tr>
    </w:tbl>
    <w:p w14:paraId="16538F93" w14:textId="77777777" w:rsidR="00BF5D45" w:rsidRDefault="00BF5D45" w:rsidP="00BF5D45">
      <w:pPr>
        <w:autoSpaceDE w:val="0"/>
        <w:autoSpaceDN w:val="0"/>
        <w:adjustRightInd w:val="0"/>
        <w:ind w:left="0" w:firstLine="0"/>
        <w:rPr>
          <w:b/>
          <w:szCs w:val="20"/>
          <w:lang w:val="es-MX" w:eastAsia="es-MX"/>
        </w:rPr>
      </w:pPr>
    </w:p>
    <w:p w14:paraId="15881B46" w14:textId="0B5E7849" w:rsidR="00BF5D45" w:rsidRDefault="00BF5D45">
      <w:pPr>
        <w:spacing w:after="160" w:line="259" w:lineRule="auto"/>
        <w:ind w:left="0" w:firstLine="0"/>
        <w:jc w:val="left"/>
        <w:rPr>
          <w:b/>
          <w:szCs w:val="20"/>
          <w:lang w:val="es-MX" w:eastAsia="es-MX"/>
        </w:rPr>
      </w:pPr>
      <w:r>
        <w:rPr>
          <w:b/>
          <w:szCs w:val="20"/>
          <w:lang w:val="es-MX" w:eastAsia="es-MX"/>
        </w:rPr>
        <w:br w:type="page"/>
      </w:r>
    </w:p>
    <w:p w14:paraId="7E348A05" w14:textId="4EC1582E" w:rsidR="00BF5D45" w:rsidRPr="009F6C2E" w:rsidRDefault="00BF5D45" w:rsidP="00BF5D45">
      <w:pPr>
        <w:autoSpaceDE w:val="0"/>
        <w:autoSpaceDN w:val="0"/>
        <w:adjustRightInd w:val="0"/>
        <w:rPr>
          <w:szCs w:val="20"/>
          <w:lang w:val="es-MX" w:eastAsia="es-MX"/>
        </w:rPr>
      </w:pPr>
      <w:r w:rsidRPr="009F6C2E">
        <w:rPr>
          <w:b/>
          <w:szCs w:val="20"/>
          <w:lang w:val="es-MX" w:eastAsia="es-MX"/>
        </w:rPr>
        <w:t xml:space="preserve">Competencia No.: </w:t>
      </w:r>
      <w:r>
        <w:rPr>
          <w:szCs w:val="20"/>
          <w:lang w:val="es-MX" w:eastAsia="es-MX"/>
        </w:rPr>
        <w:t xml:space="preserve"> 3</w:t>
      </w:r>
    </w:p>
    <w:p w14:paraId="409FCB04" w14:textId="226E4026" w:rsidR="00BF5D45" w:rsidRDefault="00BF5D45" w:rsidP="00BF5D45">
      <w:r w:rsidRPr="009F6C2E">
        <w:rPr>
          <w:b/>
          <w:szCs w:val="20"/>
          <w:lang w:val="es-MX" w:eastAsia="es-MX"/>
        </w:rPr>
        <w:t xml:space="preserve">Descripción: </w:t>
      </w:r>
      <w:r w:rsidR="006D38EE" w:rsidRPr="006D38EE">
        <w:t>Ingeniería de requisitos</w:t>
      </w:r>
    </w:p>
    <w:p w14:paraId="4D3C3331" w14:textId="77777777" w:rsidR="00BF5D45" w:rsidRPr="009F6C2E" w:rsidRDefault="00BF5D45" w:rsidP="00BF5D45">
      <w:pPr>
        <w:autoSpaceDE w:val="0"/>
        <w:autoSpaceDN w:val="0"/>
        <w:adjustRightInd w:val="0"/>
        <w:spacing w:after="0" w:line="240" w:lineRule="auto"/>
        <w:ind w:left="0" w:firstLine="0"/>
        <w:jc w:val="left"/>
        <w:rPr>
          <w:rFonts w:eastAsiaTheme="minorEastAsia"/>
          <w:color w:val="auto"/>
          <w:szCs w:val="20"/>
          <w:lang w:val="es-MX"/>
        </w:rPr>
      </w:pPr>
    </w:p>
    <w:p w14:paraId="1984B75E" w14:textId="77777777" w:rsidR="00BF5D45" w:rsidRPr="009F6C2E" w:rsidRDefault="00BF5D45" w:rsidP="00BF5D45">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BF5D45" w:rsidRPr="009F6C2E" w14:paraId="5EE7F786" w14:textId="77777777" w:rsidTr="001E4E39">
        <w:tc>
          <w:tcPr>
            <w:tcW w:w="3225" w:type="dxa"/>
            <w:vAlign w:val="center"/>
          </w:tcPr>
          <w:p w14:paraId="137B5F74"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7F09917F"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2D1FA35C"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1CABB64"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4983C34B"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BF5D45" w:rsidRPr="009F6C2E" w14:paraId="21E328F9" w14:textId="77777777" w:rsidTr="00EF10A6">
        <w:tc>
          <w:tcPr>
            <w:tcW w:w="3225" w:type="dxa"/>
          </w:tcPr>
          <w:p w14:paraId="24B6FEDF" w14:textId="77777777" w:rsidR="008B21B0" w:rsidRDefault="006D38EE" w:rsidP="00200D7B">
            <w:pPr>
              <w:autoSpaceDE w:val="0"/>
              <w:autoSpaceDN w:val="0"/>
              <w:adjustRightInd w:val="0"/>
              <w:ind w:left="0" w:firstLine="0"/>
              <w:rPr>
                <w:szCs w:val="20"/>
                <w:lang w:eastAsia="es-MX"/>
              </w:rPr>
            </w:pPr>
            <w:r w:rsidRPr="006D38EE">
              <w:rPr>
                <w:szCs w:val="20"/>
                <w:lang w:eastAsia="es-MX"/>
              </w:rPr>
              <w:t>3.1 Características de los requisitos.</w:t>
            </w:r>
          </w:p>
          <w:p w14:paraId="55BCE5D7" w14:textId="77777777" w:rsidR="008B21B0" w:rsidRDefault="006D38EE" w:rsidP="00200D7B">
            <w:pPr>
              <w:autoSpaceDE w:val="0"/>
              <w:autoSpaceDN w:val="0"/>
              <w:adjustRightInd w:val="0"/>
              <w:ind w:left="0" w:firstLine="0"/>
              <w:rPr>
                <w:szCs w:val="20"/>
                <w:lang w:eastAsia="es-MX"/>
              </w:rPr>
            </w:pPr>
            <w:r w:rsidRPr="006D38EE">
              <w:rPr>
                <w:szCs w:val="20"/>
                <w:lang w:eastAsia="es-MX"/>
              </w:rPr>
              <w:t>3.2 Tipos de requisitos.</w:t>
            </w:r>
          </w:p>
          <w:p w14:paraId="525A1D63" w14:textId="45A13D63" w:rsidR="00BF5D45" w:rsidRDefault="006D38EE" w:rsidP="00200D7B">
            <w:pPr>
              <w:autoSpaceDE w:val="0"/>
              <w:autoSpaceDN w:val="0"/>
              <w:adjustRightInd w:val="0"/>
              <w:ind w:left="0" w:firstLine="0"/>
              <w:rPr>
                <w:szCs w:val="20"/>
                <w:lang w:eastAsia="es-MX"/>
              </w:rPr>
            </w:pPr>
            <w:r w:rsidRPr="006D38EE">
              <w:rPr>
                <w:szCs w:val="20"/>
                <w:lang w:eastAsia="es-MX"/>
              </w:rPr>
              <w:t>3.2.1 Funcionales 3.2.2 No funcionales</w:t>
            </w:r>
          </w:p>
          <w:p w14:paraId="23E6EAE8" w14:textId="77777777" w:rsidR="008B21B0" w:rsidRDefault="006D38EE" w:rsidP="00200D7B">
            <w:pPr>
              <w:autoSpaceDE w:val="0"/>
              <w:autoSpaceDN w:val="0"/>
              <w:adjustRightInd w:val="0"/>
              <w:ind w:left="0" w:firstLine="0"/>
              <w:rPr>
                <w:szCs w:val="20"/>
                <w:lang w:eastAsia="es-MX"/>
              </w:rPr>
            </w:pPr>
            <w:r w:rsidRPr="006D38EE">
              <w:rPr>
                <w:szCs w:val="20"/>
                <w:lang w:eastAsia="es-MX"/>
              </w:rPr>
              <w:t>3.2.3 De dominio 3.3 Tareas y técnicas de la ingeniería de requisitos.</w:t>
            </w:r>
          </w:p>
          <w:p w14:paraId="6E8C2F3C" w14:textId="77777777" w:rsidR="008B21B0" w:rsidRDefault="006D38EE" w:rsidP="00200D7B">
            <w:pPr>
              <w:autoSpaceDE w:val="0"/>
              <w:autoSpaceDN w:val="0"/>
              <w:adjustRightInd w:val="0"/>
              <w:ind w:left="0" w:firstLine="0"/>
              <w:rPr>
                <w:szCs w:val="20"/>
                <w:lang w:eastAsia="es-MX"/>
              </w:rPr>
            </w:pPr>
            <w:r w:rsidRPr="006D38EE">
              <w:rPr>
                <w:szCs w:val="20"/>
                <w:lang w:eastAsia="es-MX"/>
              </w:rPr>
              <w:t>3.4 Obtención de requisitos.</w:t>
            </w:r>
          </w:p>
          <w:p w14:paraId="54D33BB9" w14:textId="77777777" w:rsidR="008B21B0" w:rsidRDefault="006D38EE" w:rsidP="00200D7B">
            <w:pPr>
              <w:autoSpaceDE w:val="0"/>
              <w:autoSpaceDN w:val="0"/>
              <w:adjustRightInd w:val="0"/>
              <w:ind w:left="0" w:firstLine="0"/>
              <w:rPr>
                <w:szCs w:val="20"/>
                <w:lang w:eastAsia="es-MX"/>
              </w:rPr>
            </w:pPr>
            <w:r w:rsidRPr="006D38EE">
              <w:rPr>
                <w:szCs w:val="20"/>
                <w:lang w:eastAsia="es-MX"/>
              </w:rPr>
              <w:t>3.4.1 Técnicas de recopilación de información.</w:t>
            </w:r>
          </w:p>
          <w:p w14:paraId="1CFC1DD7" w14:textId="77777777" w:rsidR="008B21B0" w:rsidRDefault="006D38EE" w:rsidP="00200D7B">
            <w:pPr>
              <w:autoSpaceDE w:val="0"/>
              <w:autoSpaceDN w:val="0"/>
              <w:adjustRightInd w:val="0"/>
              <w:ind w:left="0" w:firstLine="0"/>
              <w:rPr>
                <w:szCs w:val="20"/>
                <w:lang w:eastAsia="es-MX"/>
              </w:rPr>
            </w:pPr>
            <w:r w:rsidRPr="006D38EE">
              <w:rPr>
                <w:szCs w:val="20"/>
                <w:lang w:eastAsia="es-MX"/>
              </w:rPr>
              <w:t>3.4.2 Representación de requisitos.</w:t>
            </w:r>
          </w:p>
          <w:p w14:paraId="4C4CE979" w14:textId="77777777" w:rsidR="008B21B0" w:rsidRDefault="006D38EE" w:rsidP="00200D7B">
            <w:pPr>
              <w:autoSpaceDE w:val="0"/>
              <w:autoSpaceDN w:val="0"/>
              <w:adjustRightInd w:val="0"/>
              <w:ind w:left="0" w:firstLine="0"/>
              <w:rPr>
                <w:szCs w:val="20"/>
                <w:lang w:eastAsia="es-MX"/>
              </w:rPr>
            </w:pPr>
            <w:r w:rsidRPr="006D38EE">
              <w:rPr>
                <w:szCs w:val="20"/>
                <w:lang w:eastAsia="es-MX"/>
              </w:rPr>
              <w:t>3.5 Herramientas CASE para la ingeniería de requisitos.</w:t>
            </w:r>
          </w:p>
          <w:p w14:paraId="0C1C8FA4" w14:textId="2C0B65CB" w:rsidR="006D38EE" w:rsidRPr="009F6C2E" w:rsidRDefault="006D38EE" w:rsidP="00200D7B">
            <w:pPr>
              <w:autoSpaceDE w:val="0"/>
              <w:autoSpaceDN w:val="0"/>
              <w:adjustRightInd w:val="0"/>
              <w:ind w:left="0" w:firstLine="0"/>
              <w:rPr>
                <w:szCs w:val="20"/>
                <w:lang w:val="es-MX" w:eastAsia="es-MX"/>
              </w:rPr>
            </w:pPr>
            <w:r w:rsidRPr="006D38EE">
              <w:rPr>
                <w:szCs w:val="20"/>
                <w:lang w:eastAsia="es-MX"/>
              </w:rPr>
              <w:t>3.6 Especificación de requisitos de software.</w:t>
            </w:r>
          </w:p>
        </w:tc>
        <w:tc>
          <w:tcPr>
            <w:tcW w:w="3256" w:type="dxa"/>
          </w:tcPr>
          <w:p w14:paraId="37BEA93F" w14:textId="77777777" w:rsidR="008B21B0" w:rsidRPr="00AF01CE" w:rsidRDefault="006D38EE" w:rsidP="00AF01CE">
            <w:pPr>
              <w:pStyle w:val="Prrafodelista"/>
              <w:numPr>
                <w:ilvl w:val="0"/>
                <w:numId w:val="26"/>
              </w:numPr>
              <w:autoSpaceDE w:val="0"/>
              <w:autoSpaceDN w:val="0"/>
              <w:adjustRightInd w:val="0"/>
              <w:spacing w:after="0" w:line="240" w:lineRule="auto"/>
              <w:ind w:left="200" w:hanging="236"/>
              <w:rPr>
                <w:rFonts w:eastAsiaTheme="minorEastAsia"/>
                <w:color w:val="auto"/>
                <w:szCs w:val="20"/>
              </w:rPr>
            </w:pPr>
            <w:r w:rsidRPr="00AF01CE">
              <w:rPr>
                <w:rFonts w:eastAsiaTheme="minorEastAsia"/>
                <w:color w:val="auto"/>
                <w:szCs w:val="20"/>
              </w:rPr>
              <w:t>Elaborar un resumen de las características y tipos de requisitos para el desarrollo de software.</w:t>
            </w:r>
          </w:p>
          <w:p w14:paraId="5DA17C2A" w14:textId="77777777" w:rsidR="008B21B0" w:rsidRDefault="008B21B0" w:rsidP="00AF01CE">
            <w:pPr>
              <w:autoSpaceDE w:val="0"/>
              <w:autoSpaceDN w:val="0"/>
              <w:adjustRightInd w:val="0"/>
              <w:spacing w:after="0" w:line="240" w:lineRule="auto"/>
              <w:ind w:left="200" w:hanging="236"/>
              <w:rPr>
                <w:rFonts w:eastAsiaTheme="minorEastAsia"/>
                <w:color w:val="auto"/>
                <w:szCs w:val="20"/>
              </w:rPr>
            </w:pPr>
          </w:p>
          <w:p w14:paraId="6F2574D5" w14:textId="77777777" w:rsidR="008B21B0" w:rsidRPr="00AF01CE" w:rsidRDefault="006D38EE" w:rsidP="00AF01CE">
            <w:pPr>
              <w:pStyle w:val="Prrafodelista"/>
              <w:numPr>
                <w:ilvl w:val="0"/>
                <w:numId w:val="26"/>
              </w:numPr>
              <w:autoSpaceDE w:val="0"/>
              <w:autoSpaceDN w:val="0"/>
              <w:adjustRightInd w:val="0"/>
              <w:spacing w:after="0" w:line="240" w:lineRule="auto"/>
              <w:ind w:left="200" w:hanging="236"/>
              <w:rPr>
                <w:rFonts w:eastAsiaTheme="minorEastAsia"/>
                <w:color w:val="auto"/>
                <w:szCs w:val="20"/>
              </w:rPr>
            </w:pPr>
            <w:r w:rsidRPr="00AF01CE">
              <w:rPr>
                <w:rFonts w:eastAsiaTheme="minorEastAsia"/>
                <w:color w:val="auto"/>
                <w:szCs w:val="20"/>
              </w:rPr>
              <w:t>Elaborar un reporte con las diferentes tareas y técnicas que se utilizan en la ingeniería de requisitos para el desarrollo de software.</w:t>
            </w:r>
          </w:p>
          <w:p w14:paraId="1B1527E1" w14:textId="77777777" w:rsidR="008B21B0" w:rsidRDefault="008B21B0" w:rsidP="00AF01CE">
            <w:pPr>
              <w:autoSpaceDE w:val="0"/>
              <w:autoSpaceDN w:val="0"/>
              <w:adjustRightInd w:val="0"/>
              <w:spacing w:after="0" w:line="240" w:lineRule="auto"/>
              <w:ind w:left="200" w:hanging="236"/>
              <w:rPr>
                <w:rFonts w:eastAsiaTheme="minorEastAsia"/>
                <w:color w:val="auto"/>
                <w:szCs w:val="20"/>
              </w:rPr>
            </w:pPr>
          </w:p>
          <w:p w14:paraId="494222F1" w14:textId="0B0006E5" w:rsidR="00BF5D45" w:rsidRPr="00AF01CE" w:rsidRDefault="006D38EE" w:rsidP="00AF01CE">
            <w:pPr>
              <w:pStyle w:val="Prrafodelista"/>
              <w:numPr>
                <w:ilvl w:val="0"/>
                <w:numId w:val="26"/>
              </w:numPr>
              <w:autoSpaceDE w:val="0"/>
              <w:autoSpaceDN w:val="0"/>
              <w:adjustRightInd w:val="0"/>
              <w:spacing w:after="0" w:line="240" w:lineRule="auto"/>
              <w:ind w:left="200" w:hanging="236"/>
              <w:rPr>
                <w:rFonts w:eastAsiaTheme="minorEastAsia"/>
                <w:color w:val="auto"/>
                <w:szCs w:val="20"/>
                <w:lang w:val="es-MX"/>
              </w:rPr>
            </w:pPr>
            <w:r w:rsidRPr="00AF01CE">
              <w:rPr>
                <w:rFonts w:eastAsiaTheme="minorEastAsia"/>
                <w:color w:val="auto"/>
                <w:szCs w:val="20"/>
              </w:rPr>
              <w:t>Aplicar los instrumentos de recopilación de información (encuesta, entrevista, observación, registros) pertinentes para obtener y especificar los requisitos del componente de negocio seleccionado para su desarrollo.</w:t>
            </w:r>
          </w:p>
        </w:tc>
        <w:tc>
          <w:tcPr>
            <w:tcW w:w="2974" w:type="dxa"/>
          </w:tcPr>
          <w:p w14:paraId="079DCA71" w14:textId="77777777" w:rsidR="00BF5D45" w:rsidRPr="00AF01CE" w:rsidRDefault="00070FFA" w:rsidP="00AF01CE">
            <w:pPr>
              <w:pStyle w:val="Prrafodelista"/>
              <w:numPr>
                <w:ilvl w:val="0"/>
                <w:numId w:val="26"/>
              </w:numPr>
              <w:autoSpaceDE w:val="0"/>
              <w:autoSpaceDN w:val="0"/>
              <w:adjustRightInd w:val="0"/>
              <w:ind w:left="200" w:hanging="236"/>
              <w:rPr>
                <w:szCs w:val="20"/>
                <w:lang w:eastAsia="es-MX"/>
              </w:rPr>
            </w:pPr>
            <w:r w:rsidRPr="00AF01CE">
              <w:rPr>
                <w:szCs w:val="20"/>
                <w:lang w:eastAsia="es-MX"/>
              </w:rPr>
              <w:t>Investigar y realizar una imagen interactiva con las características y tipos de requisitos para el desarrollo de software.</w:t>
            </w:r>
          </w:p>
          <w:p w14:paraId="08B48F34" w14:textId="77777777" w:rsidR="00070FFA" w:rsidRDefault="00070FFA" w:rsidP="00AF01CE">
            <w:pPr>
              <w:autoSpaceDE w:val="0"/>
              <w:autoSpaceDN w:val="0"/>
              <w:adjustRightInd w:val="0"/>
              <w:ind w:left="200" w:hanging="236"/>
              <w:rPr>
                <w:szCs w:val="20"/>
                <w:lang w:eastAsia="es-MX"/>
              </w:rPr>
            </w:pPr>
          </w:p>
          <w:p w14:paraId="04E7D769" w14:textId="77777777" w:rsidR="00070FFA" w:rsidRPr="00AF01CE" w:rsidRDefault="00070FFA" w:rsidP="00AF01CE">
            <w:pPr>
              <w:pStyle w:val="Prrafodelista"/>
              <w:numPr>
                <w:ilvl w:val="0"/>
                <w:numId w:val="26"/>
              </w:numPr>
              <w:autoSpaceDE w:val="0"/>
              <w:autoSpaceDN w:val="0"/>
              <w:adjustRightInd w:val="0"/>
              <w:ind w:left="200" w:hanging="236"/>
              <w:rPr>
                <w:rFonts w:eastAsiaTheme="minorEastAsia"/>
                <w:color w:val="auto"/>
                <w:szCs w:val="20"/>
              </w:rPr>
            </w:pPr>
            <w:r w:rsidRPr="00AF01CE">
              <w:rPr>
                <w:szCs w:val="20"/>
                <w:lang w:eastAsia="es-MX"/>
              </w:rPr>
              <w:t xml:space="preserve">Investigar y elaborar un reporte de las </w:t>
            </w:r>
            <w:r w:rsidRPr="00AF01CE">
              <w:rPr>
                <w:rFonts w:eastAsiaTheme="minorEastAsia"/>
                <w:color w:val="auto"/>
                <w:szCs w:val="20"/>
              </w:rPr>
              <w:t>diferentes tareas y técnicas que se utilizan en la ingeniería de requisitos para el desarrollo de software.</w:t>
            </w:r>
          </w:p>
          <w:p w14:paraId="19318D63" w14:textId="77777777" w:rsidR="001C3506" w:rsidRDefault="001C3506" w:rsidP="00AF01CE">
            <w:pPr>
              <w:autoSpaceDE w:val="0"/>
              <w:autoSpaceDN w:val="0"/>
              <w:adjustRightInd w:val="0"/>
              <w:ind w:left="200" w:hanging="236"/>
              <w:rPr>
                <w:szCs w:val="20"/>
              </w:rPr>
            </w:pPr>
          </w:p>
          <w:p w14:paraId="1C1225C9" w14:textId="63336F17" w:rsidR="001C3506" w:rsidRPr="00AF01CE" w:rsidRDefault="00627223" w:rsidP="00AF01CE">
            <w:pPr>
              <w:pStyle w:val="Prrafodelista"/>
              <w:numPr>
                <w:ilvl w:val="0"/>
                <w:numId w:val="26"/>
              </w:numPr>
              <w:autoSpaceDE w:val="0"/>
              <w:autoSpaceDN w:val="0"/>
              <w:adjustRightInd w:val="0"/>
              <w:ind w:left="200" w:hanging="236"/>
              <w:rPr>
                <w:szCs w:val="20"/>
                <w:lang w:eastAsia="es-MX"/>
              </w:rPr>
            </w:pPr>
            <w:r w:rsidRPr="00AF01CE">
              <w:rPr>
                <w:szCs w:val="20"/>
                <w:lang w:eastAsia="es-MX"/>
              </w:rPr>
              <w:t xml:space="preserve">Realizar una encuesta o entrevista para recopilar información </w:t>
            </w:r>
            <w:r w:rsidR="00EF10A6" w:rsidRPr="00AF01CE">
              <w:rPr>
                <w:szCs w:val="20"/>
                <w:lang w:eastAsia="es-MX"/>
              </w:rPr>
              <w:t>acerca de los requisitos de los componentes de negocios.</w:t>
            </w:r>
          </w:p>
        </w:tc>
        <w:tc>
          <w:tcPr>
            <w:tcW w:w="2408" w:type="dxa"/>
          </w:tcPr>
          <w:p w14:paraId="480E278F" w14:textId="36225A8F" w:rsidR="00FE3021" w:rsidRPr="00FE3021" w:rsidRDefault="00FE3021" w:rsidP="00FE3021">
            <w:pPr>
              <w:pStyle w:val="Prrafodelista"/>
              <w:numPr>
                <w:ilvl w:val="0"/>
                <w:numId w:val="23"/>
              </w:numPr>
              <w:ind w:left="212" w:hanging="224"/>
              <w:rPr>
                <w:szCs w:val="20"/>
                <w:lang w:eastAsia="es-MX"/>
              </w:rPr>
            </w:pPr>
            <w:r w:rsidRPr="00FE3021">
              <w:rPr>
                <w:szCs w:val="20"/>
                <w:lang w:eastAsia="es-MX"/>
              </w:rPr>
              <w:t>Capacidad de análisis y síntesis.</w:t>
            </w:r>
          </w:p>
          <w:p w14:paraId="3B61E887" w14:textId="5EF8FFC8" w:rsidR="00FE3021" w:rsidRPr="00FE3021" w:rsidRDefault="00FE3021" w:rsidP="00FE3021">
            <w:pPr>
              <w:pStyle w:val="Prrafodelista"/>
              <w:numPr>
                <w:ilvl w:val="0"/>
                <w:numId w:val="23"/>
              </w:numPr>
              <w:ind w:left="212" w:hanging="224"/>
              <w:rPr>
                <w:szCs w:val="20"/>
                <w:lang w:eastAsia="es-MX"/>
              </w:rPr>
            </w:pPr>
            <w:r w:rsidRPr="00FE3021">
              <w:rPr>
                <w:szCs w:val="20"/>
                <w:lang w:eastAsia="es-MX"/>
              </w:rPr>
              <w:t>Capacidad de organizar y planificar.</w:t>
            </w:r>
          </w:p>
          <w:p w14:paraId="1C73C089" w14:textId="1AD25E4D" w:rsidR="001C3506" w:rsidRPr="001C3506" w:rsidRDefault="00FE3021" w:rsidP="00FE3021">
            <w:pPr>
              <w:pStyle w:val="Prrafodelista"/>
              <w:numPr>
                <w:ilvl w:val="0"/>
                <w:numId w:val="23"/>
              </w:numPr>
              <w:ind w:left="212" w:hanging="224"/>
              <w:rPr>
                <w:szCs w:val="20"/>
                <w:lang w:val="es-MX" w:eastAsia="es-MX"/>
              </w:rPr>
            </w:pPr>
            <w:r w:rsidRPr="00FE3021">
              <w:rPr>
                <w:szCs w:val="20"/>
                <w:lang w:eastAsia="es-MX"/>
              </w:rPr>
              <w:t>Conocimientos básicos de la carrera</w:t>
            </w:r>
            <w:r w:rsidR="00EF10A6">
              <w:rPr>
                <w:szCs w:val="20"/>
                <w:lang w:eastAsia="es-MX"/>
              </w:rPr>
              <w:t>.</w:t>
            </w:r>
          </w:p>
          <w:p w14:paraId="7BA03D24" w14:textId="4267952B" w:rsidR="001C3506" w:rsidRPr="001C3506" w:rsidRDefault="00FE3021" w:rsidP="00FE3021">
            <w:pPr>
              <w:pStyle w:val="Prrafodelista"/>
              <w:numPr>
                <w:ilvl w:val="0"/>
                <w:numId w:val="23"/>
              </w:numPr>
              <w:ind w:left="212" w:hanging="224"/>
              <w:rPr>
                <w:szCs w:val="20"/>
                <w:lang w:val="es-MX" w:eastAsia="es-MX"/>
              </w:rPr>
            </w:pPr>
            <w:r w:rsidRPr="00FE3021">
              <w:rPr>
                <w:szCs w:val="20"/>
                <w:lang w:eastAsia="es-MX"/>
              </w:rPr>
              <w:t>Comunicación oral y escrita</w:t>
            </w:r>
            <w:r w:rsidR="00EF10A6">
              <w:rPr>
                <w:szCs w:val="20"/>
                <w:lang w:eastAsia="es-MX"/>
              </w:rPr>
              <w:t>.</w:t>
            </w:r>
          </w:p>
          <w:p w14:paraId="34CD0712" w14:textId="614580B5" w:rsidR="001C3506" w:rsidRPr="001C3506" w:rsidRDefault="00FE3021" w:rsidP="00FE3021">
            <w:pPr>
              <w:pStyle w:val="Prrafodelista"/>
              <w:numPr>
                <w:ilvl w:val="0"/>
                <w:numId w:val="23"/>
              </w:numPr>
              <w:ind w:left="212" w:hanging="224"/>
              <w:rPr>
                <w:szCs w:val="20"/>
                <w:lang w:val="es-MX" w:eastAsia="es-MX"/>
              </w:rPr>
            </w:pPr>
            <w:r w:rsidRPr="00FE3021">
              <w:rPr>
                <w:szCs w:val="20"/>
                <w:lang w:eastAsia="es-MX"/>
              </w:rPr>
              <w:t xml:space="preserve">Habilidades básicas de manejo de la </w:t>
            </w:r>
            <w:r w:rsidRPr="00FE3021">
              <w:rPr>
                <w:lang w:eastAsia="es-MX"/>
              </w:rPr>
              <w:sym w:font="Symbol" w:char="F0B7"/>
            </w:r>
            <w:r w:rsidRPr="00FE3021">
              <w:rPr>
                <w:szCs w:val="20"/>
                <w:lang w:eastAsia="es-MX"/>
              </w:rPr>
              <w:t xml:space="preserve"> computadora</w:t>
            </w:r>
            <w:r w:rsidR="00EF10A6">
              <w:rPr>
                <w:szCs w:val="20"/>
                <w:lang w:eastAsia="es-MX"/>
              </w:rPr>
              <w:t>.</w:t>
            </w:r>
          </w:p>
          <w:p w14:paraId="448945BF" w14:textId="137874FC" w:rsidR="00EF10A6" w:rsidRPr="00EF10A6" w:rsidRDefault="00FE3021" w:rsidP="00FE3021">
            <w:pPr>
              <w:pStyle w:val="Prrafodelista"/>
              <w:numPr>
                <w:ilvl w:val="0"/>
                <w:numId w:val="23"/>
              </w:numPr>
              <w:ind w:left="212" w:hanging="224"/>
              <w:rPr>
                <w:szCs w:val="20"/>
                <w:lang w:val="es-MX" w:eastAsia="es-MX"/>
              </w:rPr>
            </w:pPr>
            <w:r w:rsidRPr="00FE3021">
              <w:rPr>
                <w:szCs w:val="20"/>
                <w:lang w:eastAsia="es-MX"/>
              </w:rPr>
              <w:t>Habilidad para buscar y analizar información proveniente de fuentes</w:t>
            </w:r>
            <w:r w:rsidR="00EF10A6">
              <w:rPr>
                <w:szCs w:val="20"/>
                <w:lang w:eastAsia="es-MX"/>
              </w:rPr>
              <w:t xml:space="preserve"> </w:t>
            </w:r>
            <w:r w:rsidRPr="00FE3021">
              <w:rPr>
                <w:szCs w:val="20"/>
                <w:lang w:eastAsia="es-MX"/>
              </w:rPr>
              <w:t>diversas</w:t>
            </w:r>
            <w:r w:rsidR="00EF10A6">
              <w:rPr>
                <w:szCs w:val="20"/>
                <w:lang w:eastAsia="es-MX"/>
              </w:rPr>
              <w:t>.</w:t>
            </w:r>
          </w:p>
          <w:p w14:paraId="3318D29F" w14:textId="77777777" w:rsidR="00EF10A6" w:rsidRPr="00EF10A6" w:rsidRDefault="00FE3021" w:rsidP="00FE3021">
            <w:pPr>
              <w:pStyle w:val="Prrafodelista"/>
              <w:numPr>
                <w:ilvl w:val="0"/>
                <w:numId w:val="23"/>
              </w:numPr>
              <w:ind w:left="212" w:hanging="224"/>
              <w:rPr>
                <w:szCs w:val="20"/>
                <w:lang w:val="es-MX" w:eastAsia="es-MX"/>
              </w:rPr>
            </w:pPr>
            <w:r w:rsidRPr="00FE3021">
              <w:rPr>
                <w:szCs w:val="20"/>
                <w:lang w:eastAsia="es-MX"/>
              </w:rPr>
              <w:t>Solución de problemas</w:t>
            </w:r>
            <w:r w:rsidR="00EF10A6">
              <w:rPr>
                <w:szCs w:val="20"/>
                <w:lang w:eastAsia="es-MX"/>
              </w:rPr>
              <w:t>.</w:t>
            </w:r>
          </w:p>
          <w:p w14:paraId="13886037" w14:textId="77777777" w:rsidR="00EF10A6" w:rsidRPr="00EF10A6" w:rsidRDefault="00FE3021" w:rsidP="00FE3021">
            <w:pPr>
              <w:pStyle w:val="Prrafodelista"/>
              <w:numPr>
                <w:ilvl w:val="0"/>
                <w:numId w:val="23"/>
              </w:numPr>
              <w:ind w:left="212" w:hanging="224"/>
              <w:rPr>
                <w:szCs w:val="20"/>
                <w:lang w:val="es-MX" w:eastAsia="es-MX"/>
              </w:rPr>
            </w:pPr>
            <w:r w:rsidRPr="00FE3021">
              <w:rPr>
                <w:szCs w:val="20"/>
                <w:lang w:eastAsia="es-MX"/>
              </w:rPr>
              <w:t>Toma de decisiones.</w:t>
            </w:r>
          </w:p>
          <w:p w14:paraId="3F64B84D" w14:textId="77777777" w:rsidR="00EF10A6" w:rsidRPr="00EF10A6" w:rsidRDefault="00FE3021" w:rsidP="00FE3021">
            <w:pPr>
              <w:pStyle w:val="Prrafodelista"/>
              <w:numPr>
                <w:ilvl w:val="0"/>
                <w:numId w:val="23"/>
              </w:numPr>
              <w:ind w:left="212" w:hanging="224"/>
              <w:rPr>
                <w:szCs w:val="20"/>
                <w:lang w:val="es-MX" w:eastAsia="es-MX"/>
              </w:rPr>
            </w:pPr>
            <w:r w:rsidRPr="00FE3021">
              <w:rPr>
                <w:szCs w:val="20"/>
                <w:lang w:eastAsia="es-MX"/>
              </w:rPr>
              <w:t>Trabajo en equipo</w:t>
            </w:r>
            <w:r w:rsidR="00EF10A6">
              <w:rPr>
                <w:szCs w:val="20"/>
                <w:lang w:eastAsia="es-MX"/>
              </w:rPr>
              <w:t>.</w:t>
            </w:r>
          </w:p>
          <w:p w14:paraId="7D846326" w14:textId="77777777" w:rsidR="00EF10A6" w:rsidRPr="00EF10A6" w:rsidRDefault="00FE3021" w:rsidP="00FE3021">
            <w:pPr>
              <w:pStyle w:val="Prrafodelista"/>
              <w:numPr>
                <w:ilvl w:val="0"/>
                <w:numId w:val="23"/>
              </w:numPr>
              <w:ind w:left="212" w:hanging="224"/>
              <w:rPr>
                <w:szCs w:val="20"/>
                <w:lang w:val="es-MX" w:eastAsia="es-MX"/>
              </w:rPr>
            </w:pPr>
            <w:r w:rsidRPr="00FE3021">
              <w:rPr>
                <w:szCs w:val="20"/>
                <w:lang w:eastAsia="es-MX"/>
              </w:rPr>
              <w:t>Capacidad de comunicación</w:t>
            </w:r>
            <w:r w:rsidR="00EF10A6">
              <w:rPr>
                <w:szCs w:val="20"/>
                <w:lang w:eastAsia="es-MX"/>
              </w:rPr>
              <w:t xml:space="preserve"> </w:t>
            </w:r>
            <w:r w:rsidRPr="00FE3021">
              <w:rPr>
                <w:szCs w:val="20"/>
                <w:lang w:eastAsia="es-MX"/>
              </w:rPr>
              <w:t>interdisciplinaria</w:t>
            </w:r>
            <w:r w:rsidR="00EF10A6">
              <w:rPr>
                <w:szCs w:val="20"/>
                <w:lang w:eastAsia="es-MX"/>
              </w:rPr>
              <w:t>.</w:t>
            </w:r>
          </w:p>
          <w:p w14:paraId="7FCF5E73" w14:textId="77777777" w:rsidR="00EF10A6" w:rsidRPr="00EF10A6" w:rsidRDefault="00FE3021" w:rsidP="00FE3021">
            <w:pPr>
              <w:pStyle w:val="Prrafodelista"/>
              <w:numPr>
                <w:ilvl w:val="0"/>
                <w:numId w:val="23"/>
              </w:numPr>
              <w:ind w:left="212" w:hanging="224"/>
              <w:rPr>
                <w:szCs w:val="20"/>
                <w:lang w:val="es-MX" w:eastAsia="es-MX"/>
              </w:rPr>
            </w:pPr>
            <w:r w:rsidRPr="00FE3021">
              <w:rPr>
                <w:szCs w:val="20"/>
                <w:lang w:eastAsia="es-MX"/>
              </w:rPr>
              <w:t>Apreciación de la diversidad y multiculturalidad.</w:t>
            </w:r>
          </w:p>
          <w:p w14:paraId="33573050" w14:textId="77777777" w:rsidR="00EF10A6" w:rsidRPr="00EF10A6" w:rsidRDefault="00FE3021" w:rsidP="00FE3021">
            <w:pPr>
              <w:pStyle w:val="Prrafodelista"/>
              <w:numPr>
                <w:ilvl w:val="0"/>
                <w:numId w:val="23"/>
              </w:numPr>
              <w:ind w:left="212" w:hanging="224"/>
              <w:rPr>
                <w:szCs w:val="20"/>
                <w:lang w:val="es-MX" w:eastAsia="es-MX"/>
              </w:rPr>
            </w:pPr>
            <w:r w:rsidRPr="00FE3021">
              <w:rPr>
                <w:szCs w:val="20"/>
                <w:lang w:eastAsia="es-MX"/>
              </w:rPr>
              <w:t>Compromiso ético</w:t>
            </w:r>
            <w:r w:rsidR="00EF10A6">
              <w:rPr>
                <w:szCs w:val="20"/>
                <w:lang w:eastAsia="es-MX"/>
              </w:rPr>
              <w:t>.</w:t>
            </w:r>
          </w:p>
          <w:p w14:paraId="6027C00E" w14:textId="77777777" w:rsidR="00EF10A6" w:rsidRPr="00EF10A6" w:rsidRDefault="00FE3021" w:rsidP="00FE3021">
            <w:pPr>
              <w:pStyle w:val="Prrafodelista"/>
              <w:numPr>
                <w:ilvl w:val="0"/>
                <w:numId w:val="23"/>
              </w:numPr>
              <w:ind w:left="212" w:hanging="224"/>
              <w:rPr>
                <w:szCs w:val="20"/>
                <w:lang w:val="es-MX" w:eastAsia="es-MX"/>
              </w:rPr>
            </w:pPr>
            <w:r w:rsidRPr="00FE3021">
              <w:rPr>
                <w:szCs w:val="20"/>
                <w:lang w:eastAsia="es-MX"/>
              </w:rPr>
              <w:t>Capacidad de aplicar los conocimientos</w:t>
            </w:r>
            <w:r w:rsidR="00EF10A6">
              <w:rPr>
                <w:szCs w:val="20"/>
                <w:lang w:eastAsia="es-MX"/>
              </w:rPr>
              <w:t>.</w:t>
            </w:r>
          </w:p>
          <w:p w14:paraId="1DDE3D7B" w14:textId="568C28CE" w:rsidR="00BF5D45" w:rsidRPr="00FE3021" w:rsidRDefault="00FE3021" w:rsidP="00FE3021">
            <w:pPr>
              <w:pStyle w:val="Prrafodelista"/>
              <w:numPr>
                <w:ilvl w:val="0"/>
                <w:numId w:val="23"/>
              </w:numPr>
              <w:ind w:left="212" w:hanging="224"/>
              <w:rPr>
                <w:szCs w:val="20"/>
                <w:lang w:val="es-MX" w:eastAsia="es-MX"/>
              </w:rPr>
            </w:pPr>
            <w:r w:rsidRPr="00FE3021">
              <w:rPr>
                <w:szCs w:val="20"/>
                <w:lang w:eastAsia="es-MX"/>
              </w:rPr>
              <w:t>Habilidad para trabajar en forma</w:t>
            </w:r>
            <w:r w:rsidR="00EF10A6">
              <w:rPr>
                <w:szCs w:val="20"/>
                <w:lang w:eastAsia="es-MX"/>
              </w:rPr>
              <w:t xml:space="preserve"> </w:t>
            </w:r>
            <w:r w:rsidRPr="00FE3021">
              <w:rPr>
                <w:szCs w:val="20"/>
                <w:lang w:eastAsia="es-MX"/>
              </w:rPr>
              <w:t>autónoma</w:t>
            </w:r>
            <w:r w:rsidR="00EF10A6">
              <w:rPr>
                <w:szCs w:val="20"/>
                <w:lang w:eastAsia="es-MX"/>
              </w:rPr>
              <w:t>.</w:t>
            </w:r>
          </w:p>
        </w:tc>
        <w:tc>
          <w:tcPr>
            <w:tcW w:w="1416" w:type="dxa"/>
            <w:shd w:val="clear" w:color="auto" w:fill="auto"/>
            <w:vAlign w:val="center"/>
          </w:tcPr>
          <w:p w14:paraId="1F372716" w14:textId="7B691486" w:rsidR="00BF5D45" w:rsidRPr="009F6C2E" w:rsidRDefault="00EF10A6" w:rsidP="00EF10A6">
            <w:pPr>
              <w:autoSpaceDE w:val="0"/>
              <w:autoSpaceDN w:val="0"/>
              <w:adjustRightInd w:val="0"/>
              <w:jc w:val="center"/>
              <w:rPr>
                <w:szCs w:val="20"/>
                <w:lang w:val="es-MX" w:eastAsia="es-MX"/>
              </w:rPr>
            </w:pPr>
            <w:r>
              <w:rPr>
                <w:szCs w:val="20"/>
                <w:lang w:val="es-MX" w:eastAsia="es-MX"/>
              </w:rPr>
              <w:t>2 - 2</w:t>
            </w:r>
          </w:p>
        </w:tc>
      </w:tr>
    </w:tbl>
    <w:p w14:paraId="22A791DB" w14:textId="77777777" w:rsidR="00BF5D45" w:rsidRPr="009F6C2E" w:rsidRDefault="00BF5D45" w:rsidP="00BF5D45">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BF5D45" w:rsidRPr="009F6C2E" w14:paraId="774F6F49" w14:textId="77777777" w:rsidTr="001E4E39">
        <w:trPr>
          <w:tblHeader/>
        </w:trPr>
        <w:tc>
          <w:tcPr>
            <w:tcW w:w="10632" w:type="dxa"/>
            <w:vAlign w:val="center"/>
          </w:tcPr>
          <w:p w14:paraId="11933748"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57BC8BE3" w14:textId="77777777" w:rsidR="00BF5D45" w:rsidRPr="009F6C2E" w:rsidRDefault="00BF5D45" w:rsidP="001E4E39">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BF5D45" w:rsidRPr="009F6C2E" w14:paraId="5279EE87" w14:textId="77777777" w:rsidTr="001E4E39">
        <w:tc>
          <w:tcPr>
            <w:tcW w:w="10632" w:type="dxa"/>
          </w:tcPr>
          <w:p w14:paraId="3D6D2BF8" w14:textId="50B6477C" w:rsidR="00BF5D45" w:rsidRPr="009F6C2E" w:rsidRDefault="00BF5D45" w:rsidP="00BC7ABF">
            <w:pPr>
              <w:pStyle w:val="Encabezado"/>
              <w:numPr>
                <w:ilvl w:val="0"/>
                <w:numId w:val="17"/>
              </w:numPr>
              <w:tabs>
                <w:tab w:val="clear" w:pos="4419"/>
                <w:tab w:val="clear" w:pos="8838"/>
                <w:tab w:val="right" w:pos="284"/>
                <w:tab w:val="right" w:pos="4498"/>
                <w:tab w:val="left" w:pos="6560"/>
                <w:tab w:val="left" w:pos="8299"/>
              </w:tabs>
              <w:ind w:left="201" w:hanging="236"/>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203CAB07"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30%</w:t>
            </w:r>
          </w:p>
        </w:tc>
      </w:tr>
      <w:tr w:rsidR="00BF5D45" w:rsidRPr="009F6C2E" w14:paraId="609E58AB" w14:textId="77777777" w:rsidTr="001E4E39">
        <w:tc>
          <w:tcPr>
            <w:tcW w:w="10632" w:type="dxa"/>
          </w:tcPr>
          <w:p w14:paraId="2AC099B8" w14:textId="77777777" w:rsidR="00BF5D45" w:rsidRPr="009F6C2E" w:rsidRDefault="00BF5D45" w:rsidP="00BC7ABF">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39D5F82B"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20%</w:t>
            </w:r>
          </w:p>
        </w:tc>
      </w:tr>
      <w:tr w:rsidR="00BF5D45" w:rsidRPr="009F6C2E" w14:paraId="1E4E3FB5" w14:textId="77777777" w:rsidTr="001E4E39">
        <w:tc>
          <w:tcPr>
            <w:tcW w:w="10632" w:type="dxa"/>
          </w:tcPr>
          <w:p w14:paraId="35BC8A2A" w14:textId="77777777" w:rsidR="00BF5D45" w:rsidRPr="009F6C2E" w:rsidRDefault="00BF5D45" w:rsidP="00BC7ABF">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1D0D3245"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BF5D45" w:rsidRPr="009F6C2E" w14:paraId="44BC8887" w14:textId="77777777" w:rsidTr="001E4E39">
        <w:tc>
          <w:tcPr>
            <w:tcW w:w="10632" w:type="dxa"/>
          </w:tcPr>
          <w:p w14:paraId="3AEED6E6" w14:textId="77777777" w:rsidR="00BF5D45" w:rsidRPr="009F6C2E" w:rsidRDefault="00BF5D45" w:rsidP="00BC7ABF">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77B70EB7"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r w:rsidR="00BF5D45" w:rsidRPr="009F6C2E" w14:paraId="4DB85AB9" w14:textId="77777777" w:rsidTr="001E4E39">
        <w:tc>
          <w:tcPr>
            <w:tcW w:w="10632" w:type="dxa"/>
          </w:tcPr>
          <w:p w14:paraId="0FCE7B3D" w14:textId="77777777" w:rsidR="00BF5D45" w:rsidRPr="009F6C2E" w:rsidRDefault="00BF5D45" w:rsidP="00BC7ABF">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7F5A7E9D"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5</w:t>
            </w:r>
            <w:r w:rsidRPr="009F6C2E">
              <w:rPr>
                <w:szCs w:val="20"/>
                <w:lang w:val="es-MX" w:eastAsia="es-MX"/>
              </w:rPr>
              <w:t>%</w:t>
            </w:r>
          </w:p>
        </w:tc>
      </w:tr>
      <w:tr w:rsidR="00BF5D45" w:rsidRPr="009F6C2E" w14:paraId="1C54342F" w14:textId="77777777" w:rsidTr="001E4E39">
        <w:tc>
          <w:tcPr>
            <w:tcW w:w="10632" w:type="dxa"/>
          </w:tcPr>
          <w:p w14:paraId="347D57A1" w14:textId="77777777" w:rsidR="00BF5D45" w:rsidRPr="009F6C2E" w:rsidRDefault="00BF5D45" w:rsidP="00BC7ABF">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47978EF5"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bl>
    <w:p w14:paraId="6562A71E" w14:textId="77777777" w:rsidR="00BF5D45" w:rsidRPr="009F6C2E" w:rsidRDefault="00BF5D45" w:rsidP="00BF5D45">
      <w:pPr>
        <w:autoSpaceDE w:val="0"/>
        <w:autoSpaceDN w:val="0"/>
        <w:adjustRightInd w:val="0"/>
        <w:spacing w:after="80"/>
        <w:ind w:left="0" w:firstLine="0"/>
        <w:rPr>
          <w:b/>
          <w:szCs w:val="20"/>
          <w:lang w:val="es-MX" w:eastAsia="es-MX"/>
        </w:rPr>
      </w:pPr>
    </w:p>
    <w:p w14:paraId="14B22502" w14:textId="77777777" w:rsidR="00BF5D45" w:rsidRPr="009F6C2E" w:rsidRDefault="00BF5D45" w:rsidP="00BF5D45">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BF5D45" w:rsidRPr="009F6C2E" w14:paraId="59BA4183" w14:textId="77777777" w:rsidTr="001E4E39">
        <w:tc>
          <w:tcPr>
            <w:tcW w:w="3508" w:type="dxa"/>
            <w:shd w:val="clear" w:color="auto" w:fill="auto"/>
            <w:vAlign w:val="center"/>
          </w:tcPr>
          <w:p w14:paraId="114281EA"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3F7EACB9"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79B51051"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323FEED5"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BF5D45" w:rsidRPr="009F6C2E" w14:paraId="63A20E9D" w14:textId="77777777" w:rsidTr="001E4E39">
        <w:tc>
          <w:tcPr>
            <w:tcW w:w="3508" w:type="dxa"/>
            <w:vMerge w:val="restart"/>
            <w:shd w:val="clear" w:color="auto" w:fill="auto"/>
          </w:tcPr>
          <w:p w14:paraId="59701A27" w14:textId="77777777" w:rsidR="00BF5D45" w:rsidRPr="009F6C2E" w:rsidRDefault="00BF5D45" w:rsidP="001E4E39">
            <w:pPr>
              <w:autoSpaceDE w:val="0"/>
              <w:autoSpaceDN w:val="0"/>
              <w:adjustRightInd w:val="0"/>
              <w:rPr>
                <w:szCs w:val="20"/>
                <w:lang w:val="es-MX" w:eastAsia="es-MX"/>
              </w:rPr>
            </w:pPr>
          </w:p>
          <w:p w14:paraId="3CA822A9" w14:textId="77777777" w:rsidR="00BF5D45" w:rsidRPr="009F6C2E" w:rsidRDefault="00BF5D45" w:rsidP="001E4E39">
            <w:pPr>
              <w:autoSpaceDE w:val="0"/>
              <w:autoSpaceDN w:val="0"/>
              <w:adjustRightInd w:val="0"/>
              <w:rPr>
                <w:szCs w:val="20"/>
                <w:lang w:val="es-MX" w:eastAsia="es-MX"/>
              </w:rPr>
            </w:pPr>
          </w:p>
          <w:p w14:paraId="194674BB" w14:textId="77777777" w:rsidR="00BF5D45" w:rsidRPr="009F6C2E" w:rsidRDefault="00BF5D45" w:rsidP="001E4E39">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3EF8DA6A"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6BDFDBFD" w14:textId="77777777" w:rsidR="00BF5D45" w:rsidRPr="009F6C2E" w:rsidRDefault="00BF5D45" w:rsidP="001E4E39">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06075DB1" w14:textId="77777777" w:rsidR="00BF5D45" w:rsidRPr="009F6C2E" w:rsidRDefault="00BF5D45" w:rsidP="001E4E39">
            <w:pPr>
              <w:rPr>
                <w:szCs w:val="20"/>
              </w:rPr>
            </w:pPr>
            <w:r w:rsidRPr="009F6C2E">
              <w:rPr>
                <w:szCs w:val="20"/>
              </w:rPr>
              <w:t>100-95</w:t>
            </w:r>
          </w:p>
        </w:tc>
      </w:tr>
      <w:tr w:rsidR="00BF5D45" w:rsidRPr="009F6C2E" w14:paraId="2DC1F675" w14:textId="77777777" w:rsidTr="001E4E39">
        <w:tc>
          <w:tcPr>
            <w:tcW w:w="3508" w:type="dxa"/>
            <w:vMerge/>
            <w:shd w:val="clear" w:color="auto" w:fill="auto"/>
          </w:tcPr>
          <w:p w14:paraId="5B178988" w14:textId="77777777" w:rsidR="00BF5D45" w:rsidRPr="009F6C2E" w:rsidRDefault="00BF5D45" w:rsidP="001E4E39">
            <w:pPr>
              <w:autoSpaceDE w:val="0"/>
              <w:autoSpaceDN w:val="0"/>
              <w:adjustRightInd w:val="0"/>
              <w:rPr>
                <w:szCs w:val="20"/>
                <w:lang w:val="es-MX" w:eastAsia="es-MX"/>
              </w:rPr>
            </w:pPr>
          </w:p>
        </w:tc>
        <w:tc>
          <w:tcPr>
            <w:tcW w:w="2979" w:type="dxa"/>
            <w:shd w:val="clear" w:color="auto" w:fill="auto"/>
          </w:tcPr>
          <w:p w14:paraId="310400D9"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01A14187" w14:textId="77777777" w:rsidR="00BF5D45" w:rsidRPr="009F6C2E" w:rsidRDefault="00BF5D45" w:rsidP="001E4E39">
            <w:pPr>
              <w:rPr>
                <w:szCs w:val="20"/>
              </w:rPr>
            </w:pPr>
            <w:r w:rsidRPr="009F6C2E">
              <w:rPr>
                <w:szCs w:val="20"/>
              </w:rPr>
              <w:t>Cumple al menos con un 90% de A, B, con un 95% en C y D, y con un mínimo del 70% E.</w:t>
            </w:r>
          </w:p>
        </w:tc>
        <w:tc>
          <w:tcPr>
            <w:tcW w:w="2268" w:type="dxa"/>
            <w:shd w:val="clear" w:color="auto" w:fill="auto"/>
          </w:tcPr>
          <w:p w14:paraId="225B9077" w14:textId="77777777" w:rsidR="00BF5D45" w:rsidRPr="009F6C2E" w:rsidRDefault="00BF5D45" w:rsidP="001E4E39">
            <w:pPr>
              <w:rPr>
                <w:szCs w:val="20"/>
              </w:rPr>
            </w:pPr>
            <w:r w:rsidRPr="009F6C2E">
              <w:rPr>
                <w:szCs w:val="20"/>
              </w:rPr>
              <w:t>94-85</w:t>
            </w:r>
          </w:p>
        </w:tc>
      </w:tr>
      <w:tr w:rsidR="00BF5D45" w:rsidRPr="009F6C2E" w14:paraId="15036593" w14:textId="77777777" w:rsidTr="001E4E39">
        <w:tc>
          <w:tcPr>
            <w:tcW w:w="3508" w:type="dxa"/>
            <w:vMerge/>
            <w:shd w:val="clear" w:color="auto" w:fill="auto"/>
          </w:tcPr>
          <w:p w14:paraId="0518A197" w14:textId="77777777" w:rsidR="00BF5D45" w:rsidRPr="009F6C2E" w:rsidRDefault="00BF5D45" w:rsidP="001E4E39">
            <w:pPr>
              <w:autoSpaceDE w:val="0"/>
              <w:autoSpaceDN w:val="0"/>
              <w:adjustRightInd w:val="0"/>
              <w:rPr>
                <w:szCs w:val="20"/>
                <w:lang w:val="es-MX" w:eastAsia="es-MX"/>
              </w:rPr>
            </w:pPr>
          </w:p>
        </w:tc>
        <w:tc>
          <w:tcPr>
            <w:tcW w:w="2979" w:type="dxa"/>
            <w:shd w:val="clear" w:color="auto" w:fill="auto"/>
          </w:tcPr>
          <w:p w14:paraId="1CFBC6BB"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0203BDDB" w14:textId="77777777" w:rsidR="00BF5D45" w:rsidRPr="009F6C2E" w:rsidRDefault="00BF5D45" w:rsidP="001E4E39">
            <w:pPr>
              <w:rPr>
                <w:szCs w:val="20"/>
              </w:rPr>
            </w:pPr>
            <w:r w:rsidRPr="009F6C2E">
              <w:rPr>
                <w:szCs w:val="20"/>
              </w:rPr>
              <w:t>Cumple al menos con 80% de A y B, por lo menos un 60% de C y D y por lo menos un 50% de E.</w:t>
            </w:r>
          </w:p>
        </w:tc>
        <w:tc>
          <w:tcPr>
            <w:tcW w:w="2268" w:type="dxa"/>
            <w:shd w:val="clear" w:color="auto" w:fill="auto"/>
          </w:tcPr>
          <w:p w14:paraId="64972215" w14:textId="77777777" w:rsidR="00BF5D45" w:rsidRPr="009F6C2E" w:rsidRDefault="00BF5D45" w:rsidP="001E4E39">
            <w:pPr>
              <w:rPr>
                <w:szCs w:val="20"/>
              </w:rPr>
            </w:pPr>
            <w:r w:rsidRPr="009F6C2E">
              <w:rPr>
                <w:szCs w:val="20"/>
              </w:rPr>
              <w:t>84-75</w:t>
            </w:r>
          </w:p>
        </w:tc>
      </w:tr>
      <w:tr w:rsidR="00BF5D45" w:rsidRPr="009F6C2E" w14:paraId="2AD4B8D4" w14:textId="77777777" w:rsidTr="001E4E39">
        <w:tc>
          <w:tcPr>
            <w:tcW w:w="3508" w:type="dxa"/>
            <w:vMerge/>
            <w:shd w:val="clear" w:color="auto" w:fill="auto"/>
          </w:tcPr>
          <w:p w14:paraId="3E5C7458" w14:textId="77777777" w:rsidR="00BF5D45" w:rsidRPr="009F6C2E" w:rsidRDefault="00BF5D45" w:rsidP="001E4E39">
            <w:pPr>
              <w:autoSpaceDE w:val="0"/>
              <w:autoSpaceDN w:val="0"/>
              <w:adjustRightInd w:val="0"/>
              <w:rPr>
                <w:szCs w:val="20"/>
                <w:lang w:val="es-MX" w:eastAsia="es-MX"/>
              </w:rPr>
            </w:pPr>
          </w:p>
        </w:tc>
        <w:tc>
          <w:tcPr>
            <w:tcW w:w="2979" w:type="dxa"/>
            <w:shd w:val="clear" w:color="auto" w:fill="auto"/>
          </w:tcPr>
          <w:p w14:paraId="7BE839CB"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16FE1B2F" w14:textId="77777777" w:rsidR="00BF5D45" w:rsidRPr="009F6C2E" w:rsidRDefault="00BF5D45" w:rsidP="001E4E39">
            <w:pPr>
              <w:rPr>
                <w:szCs w:val="20"/>
              </w:rPr>
            </w:pPr>
            <w:r w:rsidRPr="009F6C2E">
              <w:rPr>
                <w:szCs w:val="20"/>
              </w:rPr>
              <w:t>Cumple al menos con el 70% de A, B, C, D y E.</w:t>
            </w:r>
          </w:p>
        </w:tc>
        <w:tc>
          <w:tcPr>
            <w:tcW w:w="2268" w:type="dxa"/>
            <w:shd w:val="clear" w:color="auto" w:fill="auto"/>
          </w:tcPr>
          <w:p w14:paraId="2D65860F" w14:textId="77777777" w:rsidR="00BF5D45" w:rsidRPr="009F6C2E" w:rsidRDefault="00BF5D45" w:rsidP="001E4E39">
            <w:pPr>
              <w:rPr>
                <w:szCs w:val="20"/>
              </w:rPr>
            </w:pPr>
            <w:r w:rsidRPr="009F6C2E">
              <w:rPr>
                <w:szCs w:val="20"/>
              </w:rPr>
              <w:t>74-70</w:t>
            </w:r>
          </w:p>
        </w:tc>
      </w:tr>
      <w:tr w:rsidR="00BF5D45" w:rsidRPr="009F6C2E" w14:paraId="6FE65B91" w14:textId="77777777" w:rsidTr="001E4E39">
        <w:tc>
          <w:tcPr>
            <w:tcW w:w="3508" w:type="dxa"/>
            <w:shd w:val="clear" w:color="auto" w:fill="auto"/>
          </w:tcPr>
          <w:p w14:paraId="3DC36C84" w14:textId="77777777" w:rsidR="00BF5D45" w:rsidRPr="009F6C2E" w:rsidRDefault="00BF5D45" w:rsidP="001E4E39">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0D26D315"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257C78EA" w14:textId="77777777" w:rsidR="00BF5D45" w:rsidRPr="009F6C2E" w:rsidRDefault="00BF5D45" w:rsidP="001E4E39">
            <w:pPr>
              <w:rPr>
                <w:szCs w:val="20"/>
              </w:rPr>
            </w:pPr>
            <w:r w:rsidRPr="009F6C2E">
              <w:rPr>
                <w:szCs w:val="20"/>
              </w:rPr>
              <w:t>Cumple con menos del 70% de A, B, C, D y E</w:t>
            </w:r>
          </w:p>
        </w:tc>
        <w:tc>
          <w:tcPr>
            <w:tcW w:w="2268" w:type="dxa"/>
            <w:shd w:val="clear" w:color="auto" w:fill="auto"/>
          </w:tcPr>
          <w:p w14:paraId="333769E6" w14:textId="77777777" w:rsidR="00BF5D45" w:rsidRPr="009F6C2E" w:rsidRDefault="00BF5D45" w:rsidP="001E4E39">
            <w:pPr>
              <w:rPr>
                <w:szCs w:val="20"/>
              </w:rPr>
            </w:pPr>
            <w:r w:rsidRPr="009F6C2E">
              <w:rPr>
                <w:szCs w:val="20"/>
              </w:rPr>
              <w:t>NA (No Alcanzada)</w:t>
            </w:r>
          </w:p>
        </w:tc>
      </w:tr>
    </w:tbl>
    <w:p w14:paraId="7353C0A9" w14:textId="77777777" w:rsidR="00BF5D45" w:rsidRPr="009F6C2E" w:rsidRDefault="00BF5D45" w:rsidP="00BF5D45">
      <w:pPr>
        <w:autoSpaceDE w:val="0"/>
        <w:autoSpaceDN w:val="0"/>
        <w:adjustRightInd w:val="0"/>
        <w:spacing w:after="80"/>
        <w:rPr>
          <w:b/>
          <w:szCs w:val="20"/>
          <w:lang w:val="es-MX" w:eastAsia="es-MX"/>
        </w:rPr>
      </w:pPr>
    </w:p>
    <w:p w14:paraId="72596139" w14:textId="77777777" w:rsidR="00BF5D45" w:rsidRPr="009F6C2E" w:rsidRDefault="00BF5D45" w:rsidP="00BF5D45">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BF5D45" w:rsidRPr="009F6C2E" w14:paraId="51CEE026" w14:textId="77777777" w:rsidTr="001E4E39">
        <w:tc>
          <w:tcPr>
            <w:tcW w:w="3729" w:type="dxa"/>
            <w:vMerge w:val="restart"/>
            <w:shd w:val="clear" w:color="auto" w:fill="auto"/>
            <w:vAlign w:val="center"/>
          </w:tcPr>
          <w:p w14:paraId="69F3C476"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47C4CD57"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640660B7"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63B92BB6"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BF5D45" w:rsidRPr="009F6C2E" w14:paraId="040AF1CA" w14:textId="77777777" w:rsidTr="001E4E39">
        <w:tc>
          <w:tcPr>
            <w:tcW w:w="3729" w:type="dxa"/>
            <w:vMerge/>
            <w:shd w:val="clear" w:color="auto" w:fill="auto"/>
          </w:tcPr>
          <w:p w14:paraId="0879F563" w14:textId="77777777" w:rsidR="00BF5D45" w:rsidRPr="009F6C2E" w:rsidRDefault="00BF5D45" w:rsidP="001E4E39">
            <w:pPr>
              <w:autoSpaceDE w:val="0"/>
              <w:autoSpaceDN w:val="0"/>
              <w:adjustRightInd w:val="0"/>
              <w:rPr>
                <w:szCs w:val="20"/>
                <w:lang w:val="es-MX" w:eastAsia="es-MX"/>
              </w:rPr>
            </w:pPr>
          </w:p>
        </w:tc>
        <w:tc>
          <w:tcPr>
            <w:tcW w:w="1308" w:type="dxa"/>
            <w:vMerge/>
            <w:shd w:val="clear" w:color="auto" w:fill="auto"/>
          </w:tcPr>
          <w:p w14:paraId="49C799CD" w14:textId="77777777" w:rsidR="00BF5D45" w:rsidRPr="009F6C2E" w:rsidRDefault="00BF5D45" w:rsidP="001E4E39">
            <w:pPr>
              <w:autoSpaceDE w:val="0"/>
              <w:autoSpaceDN w:val="0"/>
              <w:adjustRightInd w:val="0"/>
              <w:rPr>
                <w:szCs w:val="20"/>
                <w:lang w:val="es-MX" w:eastAsia="es-MX"/>
              </w:rPr>
            </w:pPr>
          </w:p>
        </w:tc>
        <w:tc>
          <w:tcPr>
            <w:tcW w:w="540" w:type="dxa"/>
            <w:shd w:val="clear" w:color="auto" w:fill="auto"/>
          </w:tcPr>
          <w:p w14:paraId="09642837"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A</w:t>
            </w:r>
          </w:p>
        </w:tc>
        <w:tc>
          <w:tcPr>
            <w:tcW w:w="540" w:type="dxa"/>
          </w:tcPr>
          <w:p w14:paraId="6267782E"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367A7160"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125C4299"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7873AF6F"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091E3CF3"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6814E10F" w14:textId="77777777" w:rsidR="00BF5D45" w:rsidRPr="009F6C2E" w:rsidRDefault="00BF5D45" w:rsidP="001E4E39">
            <w:pPr>
              <w:autoSpaceDE w:val="0"/>
              <w:autoSpaceDN w:val="0"/>
              <w:adjustRightInd w:val="0"/>
              <w:rPr>
                <w:szCs w:val="20"/>
                <w:lang w:val="es-MX" w:eastAsia="es-MX"/>
              </w:rPr>
            </w:pPr>
          </w:p>
        </w:tc>
      </w:tr>
      <w:tr w:rsidR="00200D7B" w:rsidRPr="009F6C2E" w14:paraId="1E1EC699" w14:textId="77777777" w:rsidTr="001E4E39">
        <w:tc>
          <w:tcPr>
            <w:tcW w:w="3729" w:type="dxa"/>
            <w:shd w:val="clear" w:color="auto" w:fill="auto"/>
          </w:tcPr>
          <w:p w14:paraId="32EA9718" w14:textId="0F6756B5" w:rsidR="00200D7B" w:rsidRPr="007C6219" w:rsidRDefault="007C6219" w:rsidP="007C6219">
            <w:pPr>
              <w:autoSpaceDE w:val="0"/>
              <w:autoSpaceDN w:val="0"/>
              <w:adjustRightInd w:val="0"/>
              <w:rPr>
                <w:szCs w:val="20"/>
                <w:lang w:eastAsia="es-MX"/>
              </w:rPr>
            </w:pPr>
            <w:r>
              <w:rPr>
                <w:szCs w:val="20"/>
                <w:lang w:eastAsia="es-MX"/>
              </w:rPr>
              <w:t>Investigar y realizar una imagen interactiva con las características y tipos de requisitos para el desarrollo de software.</w:t>
            </w:r>
          </w:p>
        </w:tc>
        <w:tc>
          <w:tcPr>
            <w:tcW w:w="1308" w:type="dxa"/>
            <w:shd w:val="clear" w:color="auto" w:fill="auto"/>
            <w:vAlign w:val="center"/>
          </w:tcPr>
          <w:p w14:paraId="6CB33CD9" w14:textId="46C1DF02" w:rsidR="00200D7B" w:rsidRPr="009F6C2E" w:rsidRDefault="00200D7B" w:rsidP="00200D7B">
            <w:pPr>
              <w:autoSpaceDE w:val="0"/>
              <w:autoSpaceDN w:val="0"/>
              <w:adjustRightInd w:val="0"/>
              <w:jc w:val="center"/>
              <w:rPr>
                <w:szCs w:val="20"/>
                <w:lang w:val="es-MX" w:eastAsia="es-MX"/>
              </w:rPr>
            </w:pPr>
            <w:r>
              <w:t>3</w:t>
            </w:r>
            <w:r w:rsidR="00F40095">
              <w:t>5</w:t>
            </w:r>
          </w:p>
        </w:tc>
        <w:tc>
          <w:tcPr>
            <w:tcW w:w="540" w:type="dxa"/>
            <w:shd w:val="clear" w:color="auto" w:fill="auto"/>
            <w:vAlign w:val="center"/>
          </w:tcPr>
          <w:p w14:paraId="33323576" w14:textId="77777777" w:rsidR="00200D7B" w:rsidRPr="009F6C2E" w:rsidRDefault="00200D7B" w:rsidP="00200D7B">
            <w:pPr>
              <w:autoSpaceDE w:val="0"/>
              <w:autoSpaceDN w:val="0"/>
              <w:adjustRightInd w:val="0"/>
              <w:jc w:val="center"/>
              <w:rPr>
                <w:szCs w:val="20"/>
                <w:lang w:val="es-MX" w:eastAsia="es-MX"/>
              </w:rPr>
            </w:pPr>
            <w:r>
              <w:t>10</w:t>
            </w:r>
          </w:p>
        </w:tc>
        <w:tc>
          <w:tcPr>
            <w:tcW w:w="540" w:type="dxa"/>
            <w:vAlign w:val="center"/>
          </w:tcPr>
          <w:p w14:paraId="2839C79C" w14:textId="77777777" w:rsidR="00200D7B" w:rsidRPr="009F6C2E" w:rsidRDefault="00200D7B" w:rsidP="00200D7B">
            <w:pPr>
              <w:autoSpaceDE w:val="0"/>
              <w:autoSpaceDN w:val="0"/>
              <w:adjustRightInd w:val="0"/>
              <w:jc w:val="center"/>
              <w:rPr>
                <w:szCs w:val="20"/>
                <w:lang w:val="es-MX" w:eastAsia="es-MX"/>
              </w:rPr>
            </w:pPr>
            <w:r>
              <w:t>10</w:t>
            </w:r>
          </w:p>
        </w:tc>
        <w:tc>
          <w:tcPr>
            <w:tcW w:w="541" w:type="dxa"/>
            <w:shd w:val="clear" w:color="auto" w:fill="auto"/>
            <w:vAlign w:val="center"/>
          </w:tcPr>
          <w:p w14:paraId="4BAB7A0C" w14:textId="77777777" w:rsidR="00200D7B" w:rsidRPr="009F6C2E" w:rsidRDefault="00200D7B" w:rsidP="00200D7B">
            <w:pPr>
              <w:autoSpaceDE w:val="0"/>
              <w:autoSpaceDN w:val="0"/>
              <w:adjustRightInd w:val="0"/>
              <w:jc w:val="center"/>
              <w:rPr>
                <w:szCs w:val="20"/>
                <w:lang w:val="es-MX" w:eastAsia="es-MX"/>
              </w:rPr>
            </w:pPr>
            <w:r>
              <w:t>3</w:t>
            </w:r>
          </w:p>
        </w:tc>
        <w:tc>
          <w:tcPr>
            <w:tcW w:w="541" w:type="dxa"/>
            <w:shd w:val="clear" w:color="auto" w:fill="auto"/>
            <w:vAlign w:val="center"/>
          </w:tcPr>
          <w:p w14:paraId="0C75F80D" w14:textId="77777777" w:rsidR="00200D7B" w:rsidRPr="009F6C2E" w:rsidRDefault="00200D7B" w:rsidP="00200D7B">
            <w:pPr>
              <w:autoSpaceDE w:val="0"/>
              <w:autoSpaceDN w:val="0"/>
              <w:adjustRightInd w:val="0"/>
              <w:jc w:val="center"/>
              <w:rPr>
                <w:szCs w:val="20"/>
                <w:lang w:val="es-MX" w:eastAsia="es-MX"/>
              </w:rPr>
            </w:pPr>
            <w:r>
              <w:t>3</w:t>
            </w:r>
          </w:p>
        </w:tc>
        <w:tc>
          <w:tcPr>
            <w:tcW w:w="540" w:type="dxa"/>
            <w:shd w:val="clear" w:color="auto" w:fill="auto"/>
            <w:vAlign w:val="center"/>
          </w:tcPr>
          <w:p w14:paraId="24B9CE76" w14:textId="77777777" w:rsidR="00200D7B" w:rsidRPr="009F6C2E" w:rsidRDefault="00200D7B" w:rsidP="00200D7B">
            <w:pPr>
              <w:autoSpaceDE w:val="0"/>
              <w:autoSpaceDN w:val="0"/>
              <w:adjustRightInd w:val="0"/>
              <w:jc w:val="center"/>
              <w:rPr>
                <w:szCs w:val="20"/>
                <w:lang w:val="es-MX" w:eastAsia="es-MX"/>
              </w:rPr>
            </w:pPr>
            <w:r>
              <w:t>4</w:t>
            </w:r>
          </w:p>
        </w:tc>
        <w:tc>
          <w:tcPr>
            <w:tcW w:w="591" w:type="dxa"/>
            <w:shd w:val="clear" w:color="auto" w:fill="auto"/>
            <w:vAlign w:val="center"/>
          </w:tcPr>
          <w:p w14:paraId="07324024" w14:textId="77777777" w:rsidR="00200D7B" w:rsidRPr="009F6C2E" w:rsidRDefault="00200D7B" w:rsidP="00200D7B">
            <w:pPr>
              <w:autoSpaceDE w:val="0"/>
              <w:autoSpaceDN w:val="0"/>
              <w:adjustRightInd w:val="0"/>
              <w:jc w:val="center"/>
              <w:rPr>
                <w:szCs w:val="20"/>
                <w:lang w:val="es-MX" w:eastAsia="es-MX"/>
              </w:rPr>
            </w:pPr>
            <w:r>
              <w:t>5</w:t>
            </w:r>
          </w:p>
        </w:tc>
        <w:tc>
          <w:tcPr>
            <w:tcW w:w="4961" w:type="dxa"/>
            <w:shd w:val="clear" w:color="auto" w:fill="auto"/>
          </w:tcPr>
          <w:p w14:paraId="2DD34C31" w14:textId="77777777" w:rsidR="00200D7B" w:rsidRPr="001E4E39" w:rsidRDefault="00200D7B" w:rsidP="00200D7B">
            <w:pPr>
              <w:autoSpaceDE w:val="0"/>
              <w:autoSpaceDN w:val="0"/>
              <w:adjustRightInd w:val="0"/>
            </w:pPr>
            <w:r>
              <w:t xml:space="preserve">Se evalúa </w:t>
            </w:r>
            <w:proofErr w:type="gramStart"/>
            <w:r>
              <w:t>de acuerdo a</w:t>
            </w:r>
            <w:proofErr w:type="gramEnd"/>
            <w:r>
              <w:t xml:space="preserve"> la lista de cotejo correspondiente</w:t>
            </w:r>
          </w:p>
        </w:tc>
      </w:tr>
      <w:tr w:rsidR="00200D7B" w:rsidRPr="009F6C2E" w14:paraId="1BAA4D53" w14:textId="77777777" w:rsidTr="001E4E39">
        <w:tc>
          <w:tcPr>
            <w:tcW w:w="3729" w:type="dxa"/>
            <w:shd w:val="clear" w:color="auto" w:fill="auto"/>
          </w:tcPr>
          <w:p w14:paraId="1DB5AA69" w14:textId="238D2DF2" w:rsidR="00200D7B" w:rsidRPr="009F6C2E" w:rsidRDefault="00F40095" w:rsidP="00200D7B">
            <w:pPr>
              <w:autoSpaceDE w:val="0"/>
              <w:autoSpaceDN w:val="0"/>
              <w:adjustRightInd w:val="0"/>
              <w:rPr>
                <w:szCs w:val="20"/>
                <w:lang w:val="es-MX" w:eastAsia="es-MX"/>
              </w:rPr>
            </w:pPr>
            <w:r>
              <w:rPr>
                <w:szCs w:val="20"/>
                <w:lang w:eastAsia="es-MX"/>
              </w:rPr>
              <w:t xml:space="preserve">Investigar y elaborar un reporte de las </w:t>
            </w:r>
            <w:r w:rsidRPr="006D38EE">
              <w:rPr>
                <w:rFonts w:eastAsiaTheme="minorEastAsia"/>
                <w:color w:val="auto"/>
                <w:szCs w:val="20"/>
              </w:rPr>
              <w:t>diferentes tareas y técnicas que se utilizan en la ingeniería de requisitos para el desarrollo de software.</w:t>
            </w:r>
          </w:p>
        </w:tc>
        <w:tc>
          <w:tcPr>
            <w:tcW w:w="1308" w:type="dxa"/>
            <w:shd w:val="clear" w:color="auto" w:fill="auto"/>
            <w:vAlign w:val="center"/>
          </w:tcPr>
          <w:p w14:paraId="5D5734EA" w14:textId="0BC8F43A" w:rsidR="00200D7B" w:rsidRPr="009F6C2E" w:rsidRDefault="00200D7B" w:rsidP="00200D7B">
            <w:pPr>
              <w:autoSpaceDE w:val="0"/>
              <w:autoSpaceDN w:val="0"/>
              <w:adjustRightInd w:val="0"/>
              <w:jc w:val="center"/>
              <w:rPr>
                <w:szCs w:val="20"/>
                <w:lang w:val="es-MX" w:eastAsia="es-MX"/>
              </w:rPr>
            </w:pPr>
            <w:r>
              <w:t>3</w:t>
            </w:r>
            <w:r w:rsidR="00F40095">
              <w:t>5</w:t>
            </w:r>
          </w:p>
        </w:tc>
        <w:tc>
          <w:tcPr>
            <w:tcW w:w="540" w:type="dxa"/>
            <w:shd w:val="clear" w:color="auto" w:fill="auto"/>
            <w:vAlign w:val="center"/>
          </w:tcPr>
          <w:p w14:paraId="7595ECBE" w14:textId="77777777" w:rsidR="00200D7B" w:rsidRPr="009F6C2E" w:rsidRDefault="00200D7B" w:rsidP="00200D7B">
            <w:pPr>
              <w:autoSpaceDE w:val="0"/>
              <w:autoSpaceDN w:val="0"/>
              <w:adjustRightInd w:val="0"/>
              <w:jc w:val="center"/>
              <w:rPr>
                <w:szCs w:val="20"/>
                <w:lang w:val="es-MX" w:eastAsia="es-MX"/>
              </w:rPr>
            </w:pPr>
            <w:r>
              <w:t>10</w:t>
            </w:r>
          </w:p>
        </w:tc>
        <w:tc>
          <w:tcPr>
            <w:tcW w:w="540" w:type="dxa"/>
            <w:vAlign w:val="center"/>
          </w:tcPr>
          <w:p w14:paraId="13A818E8" w14:textId="77777777" w:rsidR="00200D7B" w:rsidRPr="009F6C2E" w:rsidRDefault="00200D7B" w:rsidP="00200D7B">
            <w:pPr>
              <w:autoSpaceDE w:val="0"/>
              <w:autoSpaceDN w:val="0"/>
              <w:adjustRightInd w:val="0"/>
              <w:jc w:val="center"/>
              <w:rPr>
                <w:szCs w:val="20"/>
                <w:lang w:val="es-MX" w:eastAsia="es-MX"/>
              </w:rPr>
            </w:pPr>
            <w:r>
              <w:t>10</w:t>
            </w:r>
          </w:p>
        </w:tc>
        <w:tc>
          <w:tcPr>
            <w:tcW w:w="541" w:type="dxa"/>
            <w:shd w:val="clear" w:color="auto" w:fill="auto"/>
            <w:vAlign w:val="center"/>
          </w:tcPr>
          <w:p w14:paraId="32D034B4" w14:textId="77777777" w:rsidR="00200D7B" w:rsidRPr="009F6C2E" w:rsidRDefault="00200D7B" w:rsidP="00200D7B">
            <w:pPr>
              <w:autoSpaceDE w:val="0"/>
              <w:autoSpaceDN w:val="0"/>
              <w:adjustRightInd w:val="0"/>
              <w:jc w:val="center"/>
              <w:rPr>
                <w:szCs w:val="20"/>
                <w:lang w:val="es-MX" w:eastAsia="es-MX"/>
              </w:rPr>
            </w:pPr>
            <w:r>
              <w:t>3</w:t>
            </w:r>
          </w:p>
        </w:tc>
        <w:tc>
          <w:tcPr>
            <w:tcW w:w="541" w:type="dxa"/>
            <w:shd w:val="clear" w:color="auto" w:fill="auto"/>
            <w:vAlign w:val="center"/>
          </w:tcPr>
          <w:p w14:paraId="7882AE9C" w14:textId="77777777" w:rsidR="00200D7B" w:rsidRPr="009F6C2E" w:rsidRDefault="00200D7B" w:rsidP="00200D7B">
            <w:pPr>
              <w:autoSpaceDE w:val="0"/>
              <w:autoSpaceDN w:val="0"/>
              <w:adjustRightInd w:val="0"/>
              <w:jc w:val="center"/>
              <w:rPr>
                <w:szCs w:val="20"/>
                <w:lang w:val="es-MX" w:eastAsia="es-MX"/>
              </w:rPr>
            </w:pPr>
            <w:r>
              <w:t>3</w:t>
            </w:r>
          </w:p>
        </w:tc>
        <w:tc>
          <w:tcPr>
            <w:tcW w:w="540" w:type="dxa"/>
            <w:shd w:val="clear" w:color="auto" w:fill="auto"/>
            <w:vAlign w:val="center"/>
          </w:tcPr>
          <w:p w14:paraId="487192FA" w14:textId="77777777" w:rsidR="00200D7B" w:rsidRPr="009F6C2E" w:rsidRDefault="00200D7B" w:rsidP="00200D7B">
            <w:pPr>
              <w:autoSpaceDE w:val="0"/>
              <w:autoSpaceDN w:val="0"/>
              <w:adjustRightInd w:val="0"/>
              <w:jc w:val="center"/>
              <w:rPr>
                <w:szCs w:val="20"/>
                <w:lang w:val="es-MX" w:eastAsia="es-MX"/>
              </w:rPr>
            </w:pPr>
            <w:r>
              <w:t>4</w:t>
            </w:r>
          </w:p>
        </w:tc>
        <w:tc>
          <w:tcPr>
            <w:tcW w:w="591" w:type="dxa"/>
            <w:shd w:val="clear" w:color="auto" w:fill="auto"/>
            <w:vAlign w:val="center"/>
          </w:tcPr>
          <w:p w14:paraId="482067D9" w14:textId="77777777" w:rsidR="00200D7B" w:rsidRPr="009F6C2E" w:rsidRDefault="00200D7B" w:rsidP="00200D7B">
            <w:pPr>
              <w:autoSpaceDE w:val="0"/>
              <w:autoSpaceDN w:val="0"/>
              <w:adjustRightInd w:val="0"/>
              <w:jc w:val="center"/>
              <w:rPr>
                <w:szCs w:val="20"/>
                <w:lang w:val="es-MX" w:eastAsia="es-MX"/>
              </w:rPr>
            </w:pPr>
            <w:r>
              <w:t>5</w:t>
            </w:r>
          </w:p>
        </w:tc>
        <w:tc>
          <w:tcPr>
            <w:tcW w:w="4961" w:type="dxa"/>
            <w:shd w:val="clear" w:color="auto" w:fill="auto"/>
          </w:tcPr>
          <w:p w14:paraId="1E3CC04F" w14:textId="77777777" w:rsidR="00200D7B" w:rsidRPr="001E4E39" w:rsidRDefault="00200D7B" w:rsidP="00200D7B">
            <w:pPr>
              <w:autoSpaceDE w:val="0"/>
              <w:autoSpaceDN w:val="0"/>
              <w:adjustRightInd w:val="0"/>
            </w:pPr>
            <w:r>
              <w:t xml:space="preserve">Se evalúa </w:t>
            </w:r>
            <w:proofErr w:type="gramStart"/>
            <w:r>
              <w:t>de acuerdo a</w:t>
            </w:r>
            <w:proofErr w:type="gramEnd"/>
            <w:r>
              <w:t xml:space="preserve"> la lista de cotejo correspondiente</w:t>
            </w:r>
          </w:p>
        </w:tc>
      </w:tr>
      <w:tr w:rsidR="00200D7B" w:rsidRPr="009F6C2E" w14:paraId="4918B579" w14:textId="77777777" w:rsidTr="001E4E39">
        <w:tc>
          <w:tcPr>
            <w:tcW w:w="3729" w:type="dxa"/>
            <w:shd w:val="clear" w:color="auto" w:fill="auto"/>
          </w:tcPr>
          <w:p w14:paraId="6F652C96" w14:textId="78909B5D" w:rsidR="00200D7B" w:rsidRPr="009F6C2E" w:rsidRDefault="00F40095" w:rsidP="00200D7B">
            <w:pPr>
              <w:autoSpaceDE w:val="0"/>
              <w:autoSpaceDN w:val="0"/>
              <w:adjustRightInd w:val="0"/>
              <w:rPr>
                <w:szCs w:val="20"/>
                <w:lang w:val="es-MX" w:eastAsia="es-MX"/>
              </w:rPr>
            </w:pPr>
            <w:r>
              <w:rPr>
                <w:szCs w:val="20"/>
                <w:lang w:eastAsia="es-MX"/>
              </w:rPr>
              <w:t>Realizar una encuesta o entrevista para recopilar información acerca de los requisitos de los componentes de negocios.</w:t>
            </w:r>
          </w:p>
        </w:tc>
        <w:tc>
          <w:tcPr>
            <w:tcW w:w="1308" w:type="dxa"/>
            <w:shd w:val="clear" w:color="auto" w:fill="auto"/>
            <w:vAlign w:val="center"/>
          </w:tcPr>
          <w:p w14:paraId="176C629E" w14:textId="0A9BC93F" w:rsidR="00200D7B" w:rsidRPr="009F6C2E" w:rsidRDefault="00F40095" w:rsidP="00200D7B">
            <w:pPr>
              <w:autoSpaceDE w:val="0"/>
              <w:autoSpaceDN w:val="0"/>
              <w:adjustRightInd w:val="0"/>
              <w:jc w:val="center"/>
              <w:rPr>
                <w:szCs w:val="20"/>
                <w:lang w:val="es-MX" w:eastAsia="es-MX"/>
              </w:rPr>
            </w:pPr>
            <w:r>
              <w:t>30</w:t>
            </w:r>
          </w:p>
        </w:tc>
        <w:tc>
          <w:tcPr>
            <w:tcW w:w="540" w:type="dxa"/>
            <w:shd w:val="clear" w:color="auto" w:fill="auto"/>
            <w:vAlign w:val="center"/>
          </w:tcPr>
          <w:p w14:paraId="340FFF12" w14:textId="77777777" w:rsidR="00200D7B" w:rsidRPr="009F6C2E" w:rsidRDefault="00200D7B" w:rsidP="00200D7B">
            <w:pPr>
              <w:autoSpaceDE w:val="0"/>
              <w:autoSpaceDN w:val="0"/>
              <w:adjustRightInd w:val="0"/>
              <w:jc w:val="center"/>
              <w:rPr>
                <w:szCs w:val="20"/>
                <w:lang w:val="es-MX" w:eastAsia="es-MX"/>
              </w:rPr>
            </w:pPr>
            <w:r>
              <w:t>10</w:t>
            </w:r>
          </w:p>
        </w:tc>
        <w:tc>
          <w:tcPr>
            <w:tcW w:w="540" w:type="dxa"/>
            <w:vAlign w:val="center"/>
          </w:tcPr>
          <w:p w14:paraId="64B92DCD" w14:textId="77777777" w:rsidR="00200D7B" w:rsidRPr="009F6C2E" w:rsidRDefault="00200D7B" w:rsidP="00200D7B">
            <w:pPr>
              <w:autoSpaceDE w:val="0"/>
              <w:autoSpaceDN w:val="0"/>
              <w:adjustRightInd w:val="0"/>
              <w:jc w:val="center"/>
              <w:rPr>
                <w:szCs w:val="20"/>
                <w:lang w:val="es-MX" w:eastAsia="es-MX"/>
              </w:rPr>
            </w:pPr>
            <w:r>
              <w:t>10</w:t>
            </w:r>
          </w:p>
        </w:tc>
        <w:tc>
          <w:tcPr>
            <w:tcW w:w="541" w:type="dxa"/>
            <w:shd w:val="clear" w:color="auto" w:fill="auto"/>
            <w:vAlign w:val="center"/>
          </w:tcPr>
          <w:p w14:paraId="2F1F10A1" w14:textId="77777777" w:rsidR="00200D7B" w:rsidRPr="009F6C2E" w:rsidRDefault="00200D7B" w:rsidP="00200D7B">
            <w:pPr>
              <w:autoSpaceDE w:val="0"/>
              <w:autoSpaceDN w:val="0"/>
              <w:adjustRightInd w:val="0"/>
              <w:jc w:val="center"/>
              <w:rPr>
                <w:szCs w:val="20"/>
                <w:lang w:val="es-MX" w:eastAsia="es-MX"/>
              </w:rPr>
            </w:pPr>
            <w:r>
              <w:t>5</w:t>
            </w:r>
          </w:p>
        </w:tc>
        <w:tc>
          <w:tcPr>
            <w:tcW w:w="541" w:type="dxa"/>
            <w:shd w:val="clear" w:color="auto" w:fill="auto"/>
            <w:vAlign w:val="center"/>
          </w:tcPr>
          <w:p w14:paraId="55CDAD54" w14:textId="77777777" w:rsidR="00200D7B" w:rsidRPr="009F6C2E" w:rsidRDefault="00200D7B" w:rsidP="00200D7B">
            <w:pPr>
              <w:autoSpaceDE w:val="0"/>
              <w:autoSpaceDN w:val="0"/>
              <w:adjustRightInd w:val="0"/>
              <w:jc w:val="center"/>
              <w:rPr>
                <w:szCs w:val="20"/>
                <w:lang w:val="es-MX" w:eastAsia="es-MX"/>
              </w:rPr>
            </w:pPr>
            <w:r>
              <w:t>5</w:t>
            </w:r>
          </w:p>
        </w:tc>
        <w:tc>
          <w:tcPr>
            <w:tcW w:w="540" w:type="dxa"/>
            <w:shd w:val="clear" w:color="auto" w:fill="auto"/>
            <w:vAlign w:val="center"/>
          </w:tcPr>
          <w:p w14:paraId="4E7F5C3C" w14:textId="77777777" w:rsidR="00200D7B" w:rsidRPr="009F6C2E" w:rsidRDefault="00200D7B" w:rsidP="00200D7B">
            <w:pPr>
              <w:autoSpaceDE w:val="0"/>
              <w:autoSpaceDN w:val="0"/>
              <w:adjustRightInd w:val="0"/>
              <w:jc w:val="center"/>
              <w:rPr>
                <w:szCs w:val="20"/>
                <w:lang w:val="es-MX" w:eastAsia="es-MX"/>
              </w:rPr>
            </w:pPr>
            <w:r>
              <w:t>5</w:t>
            </w:r>
          </w:p>
        </w:tc>
        <w:tc>
          <w:tcPr>
            <w:tcW w:w="591" w:type="dxa"/>
            <w:shd w:val="clear" w:color="auto" w:fill="auto"/>
            <w:vAlign w:val="center"/>
          </w:tcPr>
          <w:p w14:paraId="07025925" w14:textId="77777777" w:rsidR="00200D7B" w:rsidRPr="009F6C2E" w:rsidRDefault="00200D7B" w:rsidP="00200D7B">
            <w:pPr>
              <w:autoSpaceDE w:val="0"/>
              <w:autoSpaceDN w:val="0"/>
              <w:adjustRightInd w:val="0"/>
              <w:jc w:val="center"/>
              <w:rPr>
                <w:szCs w:val="20"/>
                <w:lang w:val="es-MX" w:eastAsia="es-MX"/>
              </w:rPr>
            </w:pPr>
            <w:r>
              <w:t>5</w:t>
            </w:r>
          </w:p>
        </w:tc>
        <w:tc>
          <w:tcPr>
            <w:tcW w:w="4961" w:type="dxa"/>
            <w:shd w:val="clear" w:color="auto" w:fill="auto"/>
          </w:tcPr>
          <w:p w14:paraId="002290C6" w14:textId="77777777" w:rsidR="00200D7B" w:rsidRPr="001E4E39" w:rsidRDefault="00200D7B" w:rsidP="00200D7B">
            <w:r>
              <w:t xml:space="preserve">Se evalúa </w:t>
            </w:r>
            <w:proofErr w:type="gramStart"/>
            <w:r>
              <w:t>de acuerdo a</w:t>
            </w:r>
            <w:proofErr w:type="gramEnd"/>
            <w:r>
              <w:t xml:space="preserve"> la lista de cotejo correspondiente</w:t>
            </w:r>
          </w:p>
        </w:tc>
      </w:tr>
      <w:tr w:rsidR="00BF5D45" w:rsidRPr="009F6C2E" w14:paraId="70EE772C" w14:textId="77777777" w:rsidTr="001E4E39">
        <w:tc>
          <w:tcPr>
            <w:tcW w:w="3729" w:type="dxa"/>
            <w:shd w:val="clear" w:color="auto" w:fill="auto"/>
          </w:tcPr>
          <w:p w14:paraId="53F6CFFA" w14:textId="77777777" w:rsidR="00BF5D45" w:rsidRPr="009F6C2E" w:rsidRDefault="00BF5D45" w:rsidP="001E4E39">
            <w:pPr>
              <w:autoSpaceDE w:val="0"/>
              <w:autoSpaceDN w:val="0"/>
              <w:adjustRightInd w:val="0"/>
              <w:rPr>
                <w:szCs w:val="20"/>
                <w:lang w:val="es-MX" w:eastAsia="es-MX"/>
              </w:rPr>
            </w:pPr>
            <w:r w:rsidRPr="009F6C2E">
              <w:rPr>
                <w:szCs w:val="20"/>
                <w:lang w:val="es-MX" w:eastAsia="es-MX"/>
              </w:rPr>
              <w:t>Total</w:t>
            </w:r>
          </w:p>
        </w:tc>
        <w:tc>
          <w:tcPr>
            <w:tcW w:w="1308" w:type="dxa"/>
            <w:shd w:val="clear" w:color="auto" w:fill="auto"/>
          </w:tcPr>
          <w:p w14:paraId="3E959D0F"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100 %</w:t>
            </w:r>
          </w:p>
        </w:tc>
        <w:tc>
          <w:tcPr>
            <w:tcW w:w="540" w:type="dxa"/>
            <w:shd w:val="clear" w:color="auto" w:fill="auto"/>
          </w:tcPr>
          <w:p w14:paraId="0CB7303A" w14:textId="77777777" w:rsidR="00BF5D45" w:rsidRPr="009F6C2E" w:rsidRDefault="00BF5D45" w:rsidP="001E4E39">
            <w:pPr>
              <w:autoSpaceDE w:val="0"/>
              <w:autoSpaceDN w:val="0"/>
              <w:adjustRightInd w:val="0"/>
              <w:rPr>
                <w:szCs w:val="20"/>
                <w:lang w:val="es-MX" w:eastAsia="es-MX"/>
              </w:rPr>
            </w:pPr>
          </w:p>
        </w:tc>
        <w:tc>
          <w:tcPr>
            <w:tcW w:w="540" w:type="dxa"/>
          </w:tcPr>
          <w:p w14:paraId="6AC1EA7F" w14:textId="77777777" w:rsidR="00BF5D45" w:rsidRPr="009F6C2E" w:rsidRDefault="00BF5D45" w:rsidP="001E4E39">
            <w:pPr>
              <w:autoSpaceDE w:val="0"/>
              <w:autoSpaceDN w:val="0"/>
              <w:adjustRightInd w:val="0"/>
              <w:rPr>
                <w:szCs w:val="20"/>
                <w:lang w:val="es-MX" w:eastAsia="es-MX"/>
              </w:rPr>
            </w:pPr>
          </w:p>
        </w:tc>
        <w:tc>
          <w:tcPr>
            <w:tcW w:w="541" w:type="dxa"/>
            <w:shd w:val="clear" w:color="auto" w:fill="auto"/>
          </w:tcPr>
          <w:p w14:paraId="2C4E0AA4" w14:textId="77777777" w:rsidR="00BF5D45" w:rsidRPr="009F6C2E" w:rsidRDefault="00BF5D45" w:rsidP="001E4E39">
            <w:pPr>
              <w:autoSpaceDE w:val="0"/>
              <w:autoSpaceDN w:val="0"/>
              <w:adjustRightInd w:val="0"/>
              <w:rPr>
                <w:szCs w:val="20"/>
                <w:lang w:val="es-MX" w:eastAsia="es-MX"/>
              </w:rPr>
            </w:pPr>
          </w:p>
        </w:tc>
        <w:tc>
          <w:tcPr>
            <w:tcW w:w="541" w:type="dxa"/>
            <w:shd w:val="clear" w:color="auto" w:fill="auto"/>
          </w:tcPr>
          <w:p w14:paraId="48FAFCC3" w14:textId="77777777" w:rsidR="00BF5D45" w:rsidRPr="009F6C2E" w:rsidRDefault="00BF5D45" w:rsidP="001E4E39">
            <w:pPr>
              <w:autoSpaceDE w:val="0"/>
              <w:autoSpaceDN w:val="0"/>
              <w:adjustRightInd w:val="0"/>
              <w:rPr>
                <w:szCs w:val="20"/>
                <w:lang w:val="es-MX" w:eastAsia="es-MX"/>
              </w:rPr>
            </w:pPr>
          </w:p>
        </w:tc>
        <w:tc>
          <w:tcPr>
            <w:tcW w:w="540" w:type="dxa"/>
            <w:shd w:val="clear" w:color="auto" w:fill="auto"/>
          </w:tcPr>
          <w:p w14:paraId="5FBF8DBE" w14:textId="77777777" w:rsidR="00BF5D45" w:rsidRPr="009F6C2E" w:rsidRDefault="00BF5D45" w:rsidP="001E4E39">
            <w:pPr>
              <w:autoSpaceDE w:val="0"/>
              <w:autoSpaceDN w:val="0"/>
              <w:adjustRightInd w:val="0"/>
              <w:rPr>
                <w:szCs w:val="20"/>
                <w:lang w:val="es-MX" w:eastAsia="es-MX"/>
              </w:rPr>
            </w:pPr>
          </w:p>
        </w:tc>
        <w:tc>
          <w:tcPr>
            <w:tcW w:w="591" w:type="dxa"/>
            <w:shd w:val="clear" w:color="auto" w:fill="auto"/>
          </w:tcPr>
          <w:p w14:paraId="52ADA81C" w14:textId="77777777" w:rsidR="00BF5D45" w:rsidRPr="009F6C2E" w:rsidRDefault="00BF5D45" w:rsidP="001E4E39">
            <w:pPr>
              <w:autoSpaceDE w:val="0"/>
              <w:autoSpaceDN w:val="0"/>
              <w:adjustRightInd w:val="0"/>
              <w:rPr>
                <w:szCs w:val="20"/>
                <w:lang w:val="es-MX" w:eastAsia="es-MX"/>
              </w:rPr>
            </w:pPr>
          </w:p>
        </w:tc>
        <w:tc>
          <w:tcPr>
            <w:tcW w:w="4961" w:type="dxa"/>
            <w:shd w:val="clear" w:color="auto" w:fill="auto"/>
          </w:tcPr>
          <w:p w14:paraId="6B171E33" w14:textId="77777777" w:rsidR="00BF5D45" w:rsidRPr="009F6C2E" w:rsidRDefault="00BF5D45" w:rsidP="001E4E39">
            <w:pPr>
              <w:autoSpaceDE w:val="0"/>
              <w:autoSpaceDN w:val="0"/>
              <w:adjustRightInd w:val="0"/>
              <w:rPr>
                <w:szCs w:val="20"/>
                <w:lang w:val="es-MX" w:eastAsia="es-MX"/>
              </w:rPr>
            </w:pPr>
          </w:p>
        </w:tc>
      </w:tr>
    </w:tbl>
    <w:p w14:paraId="075EBB83" w14:textId="77777777" w:rsidR="00BF5D45" w:rsidRDefault="00BF5D45" w:rsidP="00BF5D45">
      <w:pPr>
        <w:autoSpaceDE w:val="0"/>
        <w:autoSpaceDN w:val="0"/>
        <w:adjustRightInd w:val="0"/>
        <w:ind w:left="0" w:firstLine="0"/>
        <w:rPr>
          <w:b/>
          <w:szCs w:val="20"/>
          <w:lang w:val="es-MX" w:eastAsia="es-MX"/>
        </w:rPr>
      </w:pPr>
    </w:p>
    <w:p w14:paraId="018717DF" w14:textId="06CAD6B3" w:rsidR="00BF5D45" w:rsidRPr="009F6C2E" w:rsidRDefault="00BF5D45" w:rsidP="00BF5D45">
      <w:pPr>
        <w:spacing w:after="160" w:line="259" w:lineRule="auto"/>
        <w:ind w:left="0" w:firstLine="0"/>
        <w:jc w:val="left"/>
        <w:rPr>
          <w:szCs w:val="20"/>
          <w:lang w:val="es-MX" w:eastAsia="es-MX"/>
        </w:rPr>
      </w:pPr>
      <w:r>
        <w:rPr>
          <w:b/>
          <w:szCs w:val="20"/>
          <w:lang w:val="es-MX" w:eastAsia="es-MX"/>
        </w:rPr>
        <w:br w:type="page"/>
      </w:r>
      <w:r w:rsidRPr="009F6C2E">
        <w:rPr>
          <w:b/>
          <w:szCs w:val="20"/>
          <w:lang w:val="es-MX" w:eastAsia="es-MX"/>
        </w:rPr>
        <w:t xml:space="preserve">Competencia No.: </w:t>
      </w:r>
      <w:r>
        <w:rPr>
          <w:szCs w:val="20"/>
          <w:lang w:val="es-MX" w:eastAsia="es-MX"/>
        </w:rPr>
        <w:t xml:space="preserve"> 4</w:t>
      </w:r>
    </w:p>
    <w:p w14:paraId="36AB85A0" w14:textId="0D3929E7" w:rsidR="00BF5D45" w:rsidRDefault="00BF5D45" w:rsidP="00BF5D45">
      <w:r w:rsidRPr="009F6C2E">
        <w:rPr>
          <w:b/>
          <w:szCs w:val="20"/>
          <w:lang w:val="es-MX" w:eastAsia="es-MX"/>
        </w:rPr>
        <w:t xml:space="preserve">Descripción: </w:t>
      </w:r>
      <w:r w:rsidR="006D38EE" w:rsidRPr="006D38EE">
        <w:t>Modelo de Análisis</w:t>
      </w:r>
    </w:p>
    <w:p w14:paraId="6D322D21" w14:textId="77777777" w:rsidR="00BF5D45" w:rsidRPr="009F6C2E" w:rsidRDefault="00BF5D45" w:rsidP="00BF5D45">
      <w:pPr>
        <w:autoSpaceDE w:val="0"/>
        <w:autoSpaceDN w:val="0"/>
        <w:adjustRightInd w:val="0"/>
        <w:spacing w:after="0" w:line="240" w:lineRule="auto"/>
        <w:ind w:left="0" w:firstLine="0"/>
        <w:jc w:val="left"/>
        <w:rPr>
          <w:rFonts w:eastAsiaTheme="minorEastAsia"/>
          <w:color w:val="auto"/>
          <w:szCs w:val="20"/>
          <w:lang w:val="es-MX"/>
        </w:rPr>
      </w:pPr>
    </w:p>
    <w:p w14:paraId="38FA46C5" w14:textId="77777777" w:rsidR="00BF5D45" w:rsidRPr="009F6C2E" w:rsidRDefault="00BF5D45" w:rsidP="00BF5D45">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BF5D45" w:rsidRPr="009F6C2E" w14:paraId="60C8F003" w14:textId="77777777" w:rsidTr="001E4E39">
        <w:tc>
          <w:tcPr>
            <w:tcW w:w="3225" w:type="dxa"/>
            <w:vAlign w:val="center"/>
          </w:tcPr>
          <w:p w14:paraId="7479D01A"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00315BCD"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09B7FBF"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688085AC"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2595040B"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BF5D45" w:rsidRPr="009F6C2E" w14:paraId="6DCEBA18" w14:textId="77777777" w:rsidTr="00F079C2">
        <w:tc>
          <w:tcPr>
            <w:tcW w:w="3225" w:type="dxa"/>
          </w:tcPr>
          <w:p w14:paraId="17AC9103" w14:textId="77777777" w:rsidR="00BF5D45" w:rsidRPr="009F6C2E" w:rsidRDefault="00BF5D45" w:rsidP="001E4E39">
            <w:pPr>
              <w:autoSpaceDE w:val="0"/>
              <w:autoSpaceDN w:val="0"/>
              <w:adjustRightInd w:val="0"/>
              <w:ind w:left="0" w:firstLine="0"/>
              <w:rPr>
                <w:szCs w:val="20"/>
                <w:lang w:val="es-MX" w:eastAsia="es-MX"/>
              </w:rPr>
            </w:pPr>
          </w:p>
          <w:p w14:paraId="5930B3BE" w14:textId="77777777" w:rsidR="008B21B0" w:rsidRDefault="006D38EE" w:rsidP="001E4E39">
            <w:pPr>
              <w:autoSpaceDE w:val="0"/>
              <w:autoSpaceDN w:val="0"/>
              <w:adjustRightInd w:val="0"/>
              <w:ind w:left="0" w:firstLine="0"/>
            </w:pPr>
            <w:r w:rsidRPr="006D38EE">
              <w:t>4.1. Clases</w:t>
            </w:r>
          </w:p>
          <w:p w14:paraId="1CFED582" w14:textId="77777777" w:rsidR="008B21B0" w:rsidRDefault="006D38EE" w:rsidP="001E4E39">
            <w:pPr>
              <w:autoSpaceDE w:val="0"/>
              <w:autoSpaceDN w:val="0"/>
              <w:adjustRightInd w:val="0"/>
              <w:ind w:left="0" w:firstLine="0"/>
            </w:pPr>
            <w:r w:rsidRPr="006D38EE">
              <w:t>4.2. Objetos</w:t>
            </w:r>
          </w:p>
          <w:p w14:paraId="5D13533D" w14:textId="26642AD3" w:rsidR="008B21B0" w:rsidRDefault="006D38EE" w:rsidP="001E4E39">
            <w:pPr>
              <w:autoSpaceDE w:val="0"/>
              <w:autoSpaceDN w:val="0"/>
              <w:adjustRightInd w:val="0"/>
              <w:ind w:left="0" w:firstLine="0"/>
            </w:pPr>
            <w:r w:rsidRPr="006D38EE">
              <w:t>4.3.</w:t>
            </w:r>
            <w:r w:rsidR="00557B26">
              <w:t xml:space="preserve"> </w:t>
            </w:r>
            <w:r w:rsidRPr="006D38EE">
              <w:t>Modelo de requisitos</w:t>
            </w:r>
          </w:p>
          <w:p w14:paraId="5CF859DC" w14:textId="77777777" w:rsidR="008B21B0" w:rsidRDefault="006D38EE" w:rsidP="001E4E39">
            <w:pPr>
              <w:autoSpaceDE w:val="0"/>
              <w:autoSpaceDN w:val="0"/>
              <w:adjustRightInd w:val="0"/>
              <w:ind w:left="0" w:firstLine="0"/>
            </w:pPr>
            <w:r w:rsidRPr="006D38EE">
              <w:t>4.4. Modelo de casos de uso</w:t>
            </w:r>
          </w:p>
          <w:p w14:paraId="169C7045" w14:textId="7BCF5B8E" w:rsidR="00BF5D45" w:rsidRPr="009F6C2E" w:rsidRDefault="006D38EE" w:rsidP="001E4E39">
            <w:pPr>
              <w:autoSpaceDE w:val="0"/>
              <w:autoSpaceDN w:val="0"/>
              <w:adjustRightInd w:val="0"/>
              <w:ind w:left="0" w:firstLine="0"/>
              <w:rPr>
                <w:szCs w:val="20"/>
                <w:lang w:val="es-MX" w:eastAsia="es-MX"/>
              </w:rPr>
            </w:pPr>
            <w:r w:rsidRPr="006D38EE">
              <w:t>4.5. Modelo de dominio</w:t>
            </w:r>
          </w:p>
        </w:tc>
        <w:tc>
          <w:tcPr>
            <w:tcW w:w="3256" w:type="dxa"/>
          </w:tcPr>
          <w:p w14:paraId="60A61E6C" w14:textId="417DD443" w:rsidR="0030760F" w:rsidRPr="00AF01CE" w:rsidRDefault="006D38EE" w:rsidP="00AF01CE">
            <w:pPr>
              <w:pStyle w:val="Prrafodelista"/>
              <w:numPr>
                <w:ilvl w:val="0"/>
                <w:numId w:val="27"/>
              </w:numPr>
              <w:autoSpaceDE w:val="0"/>
              <w:autoSpaceDN w:val="0"/>
              <w:adjustRightInd w:val="0"/>
              <w:spacing w:after="0" w:line="240" w:lineRule="auto"/>
              <w:ind w:left="200" w:hanging="236"/>
              <w:rPr>
                <w:szCs w:val="20"/>
              </w:rPr>
            </w:pPr>
            <w:r w:rsidRPr="00AF01CE">
              <w:rPr>
                <w:szCs w:val="20"/>
              </w:rPr>
              <w:t>Gestionar la información para la elaboración de diagramas de clases, de casos de uso</w:t>
            </w:r>
            <w:r w:rsidR="0030760F" w:rsidRPr="00AF01CE">
              <w:rPr>
                <w:szCs w:val="20"/>
              </w:rPr>
              <w:t>.</w:t>
            </w:r>
          </w:p>
          <w:p w14:paraId="28A0F258" w14:textId="77777777" w:rsidR="0030760F" w:rsidRDefault="0030760F" w:rsidP="00AF01CE">
            <w:pPr>
              <w:autoSpaceDE w:val="0"/>
              <w:autoSpaceDN w:val="0"/>
              <w:adjustRightInd w:val="0"/>
              <w:spacing w:after="0" w:line="240" w:lineRule="auto"/>
              <w:ind w:left="200" w:hanging="236"/>
              <w:rPr>
                <w:szCs w:val="20"/>
              </w:rPr>
            </w:pPr>
          </w:p>
          <w:p w14:paraId="3F39D147" w14:textId="77777777" w:rsidR="0030760F" w:rsidRPr="00AF01CE" w:rsidRDefault="006D38EE" w:rsidP="00AF01CE">
            <w:pPr>
              <w:pStyle w:val="Prrafodelista"/>
              <w:numPr>
                <w:ilvl w:val="0"/>
                <w:numId w:val="27"/>
              </w:numPr>
              <w:autoSpaceDE w:val="0"/>
              <w:autoSpaceDN w:val="0"/>
              <w:adjustRightInd w:val="0"/>
              <w:spacing w:after="0" w:line="240" w:lineRule="auto"/>
              <w:ind w:left="200" w:hanging="236"/>
              <w:rPr>
                <w:szCs w:val="20"/>
              </w:rPr>
            </w:pPr>
            <w:r w:rsidRPr="00AF01CE">
              <w:rPr>
                <w:szCs w:val="20"/>
              </w:rPr>
              <w:t>Con base al componente de negocio seleccionado y utilizando una herramienta</w:t>
            </w:r>
          </w:p>
          <w:p w14:paraId="2728D8B9" w14:textId="650F049A" w:rsidR="0030760F" w:rsidRPr="00AF01CE" w:rsidRDefault="006D38EE" w:rsidP="00F079C2">
            <w:pPr>
              <w:pStyle w:val="Prrafodelista"/>
              <w:autoSpaceDE w:val="0"/>
              <w:autoSpaceDN w:val="0"/>
              <w:adjustRightInd w:val="0"/>
              <w:spacing w:after="0" w:line="240" w:lineRule="auto"/>
              <w:ind w:left="200" w:firstLine="0"/>
              <w:rPr>
                <w:szCs w:val="20"/>
              </w:rPr>
            </w:pPr>
            <w:r w:rsidRPr="00AF01CE">
              <w:rPr>
                <w:szCs w:val="20"/>
              </w:rPr>
              <w:t>CASE:</w:t>
            </w:r>
          </w:p>
          <w:p w14:paraId="7B628CCD" w14:textId="7F3202E1" w:rsidR="0030760F" w:rsidRPr="00AF01CE" w:rsidRDefault="006D38EE" w:rsidP="00F079C2">
            <w:pPr>
              <w:pStyle w:val="Prrafodelista"/>
              <w:numPr>
                <w:ilvl w:val="0"/>
                <w:numId w:val="27"/>
              </w:numPr>
              <w:autoSpaceDE w:val="0"/>
              <w:autoSpaceDN w:val="0"/>
              <w:adjustRightInd w:val="0"/>
              <w:spacing w:after="0" w:line="240" w:lineRule="auto"/>
              <w:ind w:left="484" w:hanging="142"/>
              <w:rPr>
                <w:szCs w:val="20"/>
              </w:rPr>
            </w:pPr>
            <w:r w:rsidRPr="00AF01CE">
              <w:rPr>
                <w:szCs w:val="20"/>
              </w:rPr>
              <w:t>Identificar las clases y plasmarlas en un modelo de clases.</w:t>
            </w:r>
          </w:p>
          <w:p w14:paraId="7EF99AB0" w14:textId="75215FF2" w:rsidR="0030760F" w:rsidRPr="00AF01CE" w:rsidRDefault="006D38EE" w:rsidP="00F079C2">
            <w:pPr>
              <w:pStyle w:val="Prrafodelista"/>
              <w:numPr>
                <w:ilvl w:val="0"/>
                <w:numId w:val="27"/>
              </w:numPr>
              <w:autoSpaceDE w:val="0"/>
              <w:autoSpaceDN w:val="0"/>
              <w:adjustRightInd w:val="0"/>
              <w:spacing w:after="0" w:line="240" w:lineRule="auto"/>
              <w:ind w:left="484" w:hanging="142"/>
              <w:rPr>
                <w:szCs w:val="20"/>
              </w:rPr>
            </w:pPr>
            <w:r w:rsidRPr="00AF01CE">
              <w:rPr>
                <w:szCs w:val="20"/>
              </w:rPr>
              <w:t>Elaborar el modelo de requisitos</w:t>
            </w:r>
            <w:r w:rsidR="0030760F" w:rsidRPr="00AF01CE">
              <w:rPr>
                <w:szCs w:val="20"/>
              </w:rPr>
              <w:t>.</w:t>
            </w:r>
          </w:p>
          <w:p w14:paraId="4EB2B9FF" w14:textId="099586EB" w:rsidR="0030760F" w:rsidRPr="00AF01CE" w:rsidRDefault="006D38EE" w:rsidP="00F079C2">
            <w:pPr>
              <w:pStyle w:val="Prrafodelista"/>
              <w:numPr>
                <w:ilvl w:val="0"/>
                <w:numId w:val="27"/>
              </w:numPr>
              <w:autoSpaceDE w:val="0"/>
              <w:autoSpaceDN w:val="0"/>
              <w:adjustRightInd w:val="0"/>
              <w:spacing w:after="0" w:line="240" w:lineRule="auto"/>
              <w:ind w:left="484" w:hanging="142"/>
              <w:rPr>
                <w:szCs w:val="20"/>
              </w:rPr>
            </w:pPr>
            <w:r w:rsidRPr="00AF01CE">
              <w:rPr>
                <w:szCs w:val="20"/>
              </w:rPr>
              <w:t>Elaborar los casos de uso</w:t>
            </w:r>
            <w:r w:rsidR="0030760F" w:rsidRPr="00AF01CE">
              <w:rPr>
                <w:szCs w:val="20"/>
              </w:rPr>
              <w:t xml:space="preserve"> y  </w:t>
            </w:r>
            <w:r w:rsidRPr="00AF01CE">
              <w:rPr>
                <w:szCs w:val="20"/>
              </w:rPr>
              <w:t>plasmarlos en un diagrama.</w:t>
            </w:r>
          </w:p>
          <w:p w14:paraId="4A1A1050" w14:textId="1633780A" w:rsidR="0030760F" w:rsidRPr="00AF01CE" w:rsidRDefault="006D38EE" w:rsidP="00F079C2">
            <w:pPr>
              <w:pStyle w:val="Prrafodelista"/>
              <w:numPr>
                <w:ilvl w:val="0"/>
                <w:numId w:val="27"/>
              </w:numPr>
              <w:autoSpaceDE w:val="0"/>
              <w:autoSpaceDN w:val="0"/>
              <w:adjustRightInd w:val="0"/>
              <w:spacing w:after="0" w:line="240" w:lineRule="auto"/>
              <w:ind w:left="484" w:hanging="142"/>
              <w:rPr>
                <w:szCs w:val="20"/>
              </w:rPr>
            </w:pPr>
            <w:r w:rsidRPr="00AF01CE">
              <w:rPr>
                <w:szCs w:val="20"/>
              </w:rPr>
              <w:t xml:space="preserve">Elaborar la documentación de </w:t>
            </w:r>
            <w:r w:rsidR="0030760F" w:rsidRPr="00AF01CE">
              <w:rPr>
                <w:szCs w:val="20"/>
              </w:rPr>
              <w:t xml:space="preserve"> </w:t>
            </w:r>
            <w:r w:rsidRPr="00AF01CE">
              <w:rPr>
                <w:szCs w:val="20"/>
              </w:rPr>
              <w:t>los casos de uso.</w:t>
            </w:r>
          </w:p>
          <w:p w14:paraId="4058B44C" w14:textId="2D20EB53" w:rsidR="00BF5D45" w:rsidRPr="00AF01CE" w:rsidRDefault="006D38EE" w:rsidP="00F079C2">
            <w:pPr>
              <w:pStyle w:val="Prrafodelista"/>
              <w:numPr>
                <w:ilvl w:val="0"/>
                <w:numId w:val="27"/>
              </w:numPr>
              <w:autoSpaceDE w:val="0"/>
              <w:autoSpaceDN w:val="0"/>
              <w:adjustRightInd w:val="0"/>
              <w:spacing w:after="0" w:line="240" w:lineRule="auto"/>
              <w:ind w:left="484" w:hanging="142"/>
              <w:rPr>
                <w:szCs w:val="20"/>
              </w:rPr>
            </w:pPr>
            <w:r w:rsidRPr="00AF01CE">
              <w:rPr>
                <w:szCs w:val="20"/>
              </w:rPr>
              <w:t>Elaborar el modelo de dominio del sistema.</w:t>
            </w:r>
          </w:p>
        </w:tc>
        <w:tc>
          <w:tcPr>
            <w:tcW w:w="2974" w:type="dxa"/>
          </w:tcPr>
          <w:p w14:paraId="3D29CF02" w14:textId="77777777" w:rsidR="00557B26" w:rsidRDefault="00B77AFA" w:rsidP="00557B26">
            <w:pPr>
              <w:pStyle w:val="Prrafodelista"/>
              <w:numPr>
                <w:ilvl w:val="0"/>
                <w:numId w:val="27"/>
              </w:numPr>
              <w:autoSpaceDE w:val="0"/>
              <w:autoSpaceDN w:val="0"/>
              <w:adjustRightInd w:val="0"/>
              <w:ind w:left="200" w:hanging="236"/>
              <w:rPr>
                <w:szCs w:val="20"/>
                <w:lang w:val="es-MX" w:eastAsia="es-MX"/>
              </w:rPr>
            </w:pPr>
            <w:r w:rsidRPr="00AF01CE">
              <w:rPr>
                <w:szCs w:val="20"/>
                <w:lang w:val="es-MX" w:eastAsia="es-MX"/>
              </w:rPr>
              <w:t>Investigar sobre la elaboración de diagramas de clase de caso de uso.</w:t>
            </w:r>
          </w:p>
          <w:p w14:paraId="54EA9732" w14:textId="343A5709" w:rsidR="00BE1424" w:rsidRPr="00557B26" w:rsidRDefault="00557B26" w:rsidP="00557B26">
            <w:pPr>
              <w:pStyle w:val="Prrafodelista"/>
              <w:numPr>
                <w:ilvl w:val="0"/>
                <w:numId w:val="27"/>
              </w:numPr>
              <w:autoSpaceDE w:val="0"/>
              <w:autoSpaceDN w:val="0"/>
              <w:adjustRightInd w:val="0"/>
              <w:ind w:left="200" w:hanging="236"/>
              <w:rPr>
                <w:szCs w:val="20"/>
                <w:lang w:val="es-MX" w:eastAsia="es-MX"/>
              </w:rPr>
            </w:pPr>
            <w:r w:rsidRPr="00557B26">
              <w:rPr>
                <w:szCs w:val="20"/>
                <w:lang w:val="es-MX" w:eastAsia="es-MX"/>
              </w:rPr>
              <w:t>Según lo visto en la clase y haciendo uso de una herramienta CASE, elaborar un modelo de clases, modelo de requisitos y modelo de dominio, posteriormente elaborar la documentación de los casos de uso.</w:t>
            </w:r>
          </w:p>
        </w:tc>
        <w:tc>
          <w:tcPr>
            <w:tcW w:w="2408" w:type="dxa"/>
          </w:tcPr>
          <w:p w14:paraId="7488D119" w14:textId="77777777" w:rsidR="00481C63" w:rsidRPr="00140BE1" w:rsidRDefault="00481C63" w:rsidP="00140BE1">
            <w:pPr>
              <w:pStyle w:val="Prrafodelista"/>
              <w:numPr>
                <w:ilvl w:val="0"/>
                <w:numId w:val="27"/>
              </w:numPr>
              <w:ind w:left="212" w:hanging="284"/>
              <w:rPr>
                <w:szCs w:val="20"/>
                <w:lang w:val="es-MX" w:eastAsia="es-MX"/>
              </w:rPr>
            </w:pPr>
            <w:r w:rsidRPr="00140BE1">
              <w:rPr>
                <w:szCs w:val="20"/>
                <w:lang w:val="es-MX" w:eastAsia="es-MX"/>
              </w:rPr>
              <w:t>Capacidad de análisis y síntesis.</w:t>
            </w:r>
          </w:p>
          <w:p w14:paraId="19D775B2" w14:textId="302E1FDB" w:rsidR="00481C63" w:rsidRPr="00140BE1" w:rsidRDefault="00481C63" w:rsidP="00140BE1">
            <w:pPr>
              <w:pStyle w:val="Prrafodelista"/>
              <w:numPr>
                <w:ilvl w:val="0"/>
                <w:numId w:val="27"/>
              </w:numPr>
              <w:ind w:left="212" w:hanging="284"/>
              <w:rPr>
                <w:szCs w:val="20"/>
                <w:lang w:val="es-MX" w:eastAsia="es-MX"/>
              </w:rPr>
            </w:pPr>
            <w:r w:rsidRPr="00140BE1">
              <w:rPr>
                <w:szCs w:val="20"/>
                <w:lang w:val="es-MX" w:eastAsia="es-MX"/>
              </w:rPr>
              <w:t>Capacidad de organizar y planificar</w:t>
            </w:r>
          </w:p>
          <w:p w14:paraId="79CAEDA6" w14:textId="5BE74DC9" w:rsidR="00481C63" w:rsidRPr="00140BE1" w:rsidRDefault="00481C63" w:rsidP="00140BE1">
            <w:pPr>
              <w:pStyle w:val="Prrafodelista"/>
              <w:numPr>
                <w:ilvl w:val="0"/>
                <w:numId w:val="27"/>
              </w:numPr>
              <w:ind w:left="212" w:hanging="284"/>
              <w:rPr>
                <w:szCs w:val="20"/>
                <w:lang w:val="es-MX" w:eastAsia="es-MX"/>
              </w:rPr>
            </w:pPr>
            <w:r w:rsidRPr="00140BE1">
              <w:rPr>
                <w:szCs w:val="20"/>
                <w:lang w:val="es-MX" w:eastAsia="es-MX"/>
              </w:rPr>
              <w:t>Comunicación oral y escrita</w:t>
            </w:r>
          </w:p>
          <w:p w14:paraId="5C21F9F4" w14:textId="41F687ED" w:rsidR="00481C63" w:rsidRPr="00140BE1" w:rsidRDefault="00481C63" w:rsidP="00140BE1">
            <w:pPr>
              <w:pStyle w:val="Prrafodelista"/>
              <w:numPr>
                <w:ilvl w:val="0"/>
                <w:numId w:val="27"/>
              </w:numPr>
              <w:ind w:left="212" w:hanging="284"/>
              <w:rPr>
                <w:szCs w:val="20"/>
                <w:lang w:val="es-MX" w:eastAsia="es-MX"/>
              </w:rPr>
            </w:pPr>
            <w:r w:rsidRPr="00140BE1">
              <w:rPr>
                <w:szCs w:val="20"/>
                <w:lang w:val="es-MX" w:eastAsia="es-MX"/>
              </w:rPr>
              <w:t>Habilidades básicas de manejo de la computadora</w:t>
            </w:r>
          </w:p>
          <w:p w14:paraId="724532CD" w14:textId="29B2D4C1" w:rsidR="00481C63" w:rsidRPr="00140BE1" w:rsidRDefault="00481C63" w:rsidP="00140BE1">
            <w:pPr>
              <w:pStyle w:val="Prrafodelista"/>
              <w:numPr>
                <w:ilvl w:val="0"/>
                <w:numId w:val="27"/>
              </w:numPr>
              <w:ind w:left="212" w:hanging="284"/>
              <w:rPr>
                <w:szCs w:val="20"/>
                <w:lang w:val="es-MX" w:eastAsia="es-MX"/>
              </w:rPr>
            </w:pPr>
            <w:r w:rsidRPr="00140BE1">
              <w:rPr>
                <w:szCs w:val="20"/>
                <w:lang w:val="es-MX" w:eastAsia="es-MX"/>
              </w:rPr>
              <w:t>Habilidad para buscar y analizar información proveniente de fuentes diversas</w:t>
            </w:r>
          </w:p>
          <w:p w14:paraId="63BAC620" w14:textId="18133AA8" w:rsidR="00481C63" w:rsidRPr="00140BE1" w:rsidRDefault="00481C63" w:rsidP="00140BE1">
            <w:pPr>
              <w:pStyle w:val="Prrafodelista"/>
              <w:numPr>
                <w:ilvl w:val="0"/>
                <w:numId w:val="27"/>
              </w:numPr>
              <w:ind w:left="212" w:hanging="284"/>
              <w:rPr>
                <w:szCs w:val="20"/>
                <w:lang w:val="es-MX" w:eastAsia="es-MX"/>
              </w:rPr>
            </w:pPr>
            <w:r w:rsidRPr="00140BE1">
              <w:rPr>
                <w:szCs w:val="20"/>
                <w:lang w:val="es-MX" w:eastAsia="es-MX"/>
              </w:rPr>
              <w:t>Solución de problemas</w:t>
            </w:r>
          </w:p>
          <w:p w14:paraId="0F4FA9F2" w14:textId="79B36CDD" w:rsidR="00481C63" w:rsidRPr="00140BE1" w:rsidRDefault="00481C63" w:rsidP="00140BE1">
            <w:pPr>
              <w:pStyle w:val="Prrafodelista"/>
              <w:numPr>
                <w:ilvl w:val="0"/>
                <w:numId w:val="27"/>
              </w:numPr>
              <w:ind w:left="212" w:hanging="284"/>
              <w:rPr>
                <w:szCs w:val="20"/>
                <w:lang w:val="es-MX" w:eastAsia="es-MX"/>
              </w:rPr>
            </w:pPr>
            <w:r w:rsidRPr="00140BE1">
              <w:rPr>
                <w:szCs w:val="20"/>
                <w:lang w:val="es-MX" w:eastAsia="es-MX"/>
              </w:rPr>
              <w:t>Toma de decisiones.</w:t>
            </w:r>
          </w:p>
          <w:p w14:paraId="7E37671A" w14:textId="6C605A30" w:rsidR="00481C63" w:rsidRPr="00140BE1" w:rsidRDefault="00481C63" w:rsidP="00140BE1">
            <w:pPr>
              <w:pStyle w:val="Prrafodelista"/>
              <w:numPr>
                <w:ilvl w:val="0"/>
                <w:numId w:val="27"/>
              </w:numPr>
              <w:ind w:left="212" w:hanging="284"/>
              <w:rPr>
                <w:szCs w:val="20"/>
                <w:lang w:val="es-MX" w:eastAsia="es-MX"/>
              </w:rPr>
            </w:pPr>
            <w:r w:rsidRPr="00140BE1">
              <w:rPr>
                <w:szCs w:val="20"/>
                <w:lang w:val="es-MX" w:eastAsia="es-MX"/>
              </w:rPr>
              <w:t>Trabajo en equipo</w:t>
            </w:r>
          </w:p>
          <w:p w14:paraId="2E7B4782" w14:textId="4C0B93AD" w:rsidR="00481C63" w:rsidRPr="00140BE1" w:rsidRDefault="00481C63" w:rsidP="00140BE1">
            <w:pPr>
              <w:pStyle w:val="Prrafodelista"/>
              <w:numPr>
                <w:ilvl w:val="0"/>
                <w:numId w:val="27"/>
              </w:numPr>
              <w:ind w:left="212" w:hanging="284"/>
              <w:rPr>
                <w:szCs w:val="20"/>
                <w:lang w:val="es-MX" w:eastAsia="es-MX"/>
              </w:rPr>
            </w:pPr>
            <w:r w:rsidRPr="00140BE1">
              <w:rPr>
                <w:szCs w:val="20"/>
                <w:lang w:val="es-MX" w:eastAsia="es-MX"/>
              </w:rPr>
              <w:t>Compromiso ético</w:t>
            </w:r>
          </w:p>
          <w:p w14:paraId="4A7311D4" w14:textId="281620E9" w:rsidR="00481C63" w:rsidRPr="00140BE1" w:rsidRDefault="00481C63" w:rsidP="00140BE1">
            <w:pPr>
              <w:pStyle w:val="Prrafodelista"/>
              <w:numPr>
                <w:ilvl w:val="0"/>
                <w:numId w:val="27"/>
              </w:numPr>
              <w:ind w:left="212" w:hanging="284"/>
              <w:rPr>
                <w:szCs w:val="20"/>
                <w:lang w:val="es-MX" w:eastAsia="es-MX"/>
              </w:rPr>
            </w:pPr>
            <w:r w:rsidRPr="00140BE1">
              <w:rPr>
                <w:szCs w:val="20"/>
                <w:lang w:val="es-MX" w:eastAsia="es-MX"/>
              </w:rPr>
              <w:t>Capacidad de aplicar los conocimientos</w:t>
            </w:r>
          </w:p>
          <w:p w14:paraId="252CFAF3" w14:textId="77777777" w:rsidR="00481C63" w:rsidRPr="00140BE1" w:rsidRDefault="00481C63" w:rsidP="00140BE1">
            <w:pPr>
              <w:pStyle w:val="Prrafodelista"/>
              <w:numPr>
                <w:ilvl w:val="0"/>
                <w:numId w:val="27"/>
              </w:numPr>
              <w:ind w:left="212" w:hanging="284"/>
              <w:rPr>
                <w:szCs w:val="20"/>
                <w:lang w:val="es-MX" w:eastAsia="es-MX"/>
              </w:rPr>
            </w:pPr>
            <w:r w:rsidRPr="00140BE1">
              <w:rPr>
                <w:szCs w:val="20"/>
                <w:lang w:val="es-MX" w:eastAsia="es-MX"/>
              </w:rPr>
              <w:t>Habilidad para trabajar en forma autónoma</w:t>
            </w:r>
          </w:p>
          <w:p w14:paraId="4EF2C04C" w14:textId="2F031AEE" w:rsidR="00BF5D45" w:rsidRPr="00140BE1" w:rsidRDefault="00481C63" w:rsidP="00140BE1">
            <w:pPr>
              <w:pStyle w:val="Prrafodelista"/>
              <w:numPr>
                <w:ilvl w:val="0"/>
                <w:numId w:val="27"/>
              </w:numPr>
              <w:ind w:left="212" w:hanging="284"/>
              <w:rPr>
                <w:szCs w:val="20"/>
                <w:lang w:val="es-MX" w:eastAsia="es-MX"/>
              </w:rPr>
            </w:pPr>
            <w:r w:rsidRPr="00140BE1">
              <w:rPr>
                <w:szCs w:val="20"/>
                <w:lang w:val="es-MX" w:eastAsia="es-MX"/>
              </w:rPr>
              <w:t>Búsqueda del logro</w:t>
            </w:r>
          </w:p>
        </w:tc>
        <w:tc>
          <w:tcPr>
            <w:tcW w:w="1416" w:type="dxa"/>
            <w:shd w:val="clear" w:color="auto" w:fill="auto"/>
            <w:vAlign w:val="center"/>
          </w:tcPr>
          <w:p w14:paraId="51C80D42" w14:textId="77777777" w:rsidR="00BF5D45" w:rsidRPr="009F6C2E" w:rsidRDefault="00BF5D45" w:rsidP="00F079C2">
            <w:pPr>
              <w:autoSpaceDE w:val="0"/>
              <w:autoSpaceDN w:val="0"/>
              <w:adjustRightInd w:val="0"/>
              <w:jc w:val="center"/>
              <w:rPr>
                <w:szCs w:val="20"/>
                <w:lang w:val="es-MX" w:eastAsia="es-MX"/>
              </w:rPr>
            </w:pPr>
          </w:p>
          <w:p w14:paraId="02B17B2A" w14:textId="3B4F7609" w:rsidR="00BF5D45" w:rsidRPr="009F6C2E" w:rsidRDefault="00F079C2" w:rsidP="00F079C2">
            <w:pPr>
              <w:autoSpaceDE w:val="0"/>
              <w:autoSpaceDN w:val="0"/>
              <w:adjustRightInd w:val="0"/>
              <w:jc w:val="center"/>
              <w:rPr>
                <w:szCs w:val="20"/>
                <w:lang w:val="es-MX" w:eastAsia="es-MX"/>
              </w:rPr>
            </w:pPr>
            <w:r>
              <w:rPr>
                <w:szCs w:val="20"/>
                <w:lang w:val="es-MX" w:eastAsia="es-MX"/>
              </w:rPr>
              <w:t>2 - 2</w:t>
            </w:r>
          </w:p>
        </w:tc>
      </w:tr>
    </w:tbl>
    <w:p w14:paraId="2EC621A2" w14:textId="77777777" w:rsidR="00BF5D45" w:rsidRPr="009F6C2E" w:rsidRDefault="00BF5D45" w:rsidP="00BF5D45">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BF5D45" w:rsidRPr="009F6C2E" w14:paraId="27929581" w14:textId="77777777" w:rsidTr="001E4E39">
        <w:trPr>
          <w:tblHeader/>
        </w:trPr>
        <w:tc>
          <w:tcPr>
            <w:tcW w:w="10632" w:type="dxa"/>
            <w:vAlign w:val="center"/>
          </w:tcPr>
          <w:p w14:paraId="02051873"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1887AA07" w14:textId="77777777" w:rsidR="00BF5D45" w:rsidRPr="009F6C2E" w:rsidRDefault="00BF5D45" w:rsidP="001E4E39">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BF5D45" w:rsidRPr="009F6C2E" w14:paraId="0FAF1EDB" w14:textId="77777777" w:rsidTr="001E4E39">
        <w:tc>
          <w:tcPr>
            <w:tcW w:w="10632" w:type="dxa"/>
          </w:tcPr>
          <w:p w14:paraId="3D7E40DE" w14:textId="2F2D5636" w:rsidR="00BF5D45" w:rsidRPr="009F6C2E" w:rsidRDefault="00BF5D45" w:rsidP="00BC7ABF">
            <w:pPr>
              <w:pStyle w:val="Encabezado"/>
              <w:numPr>
                <w:ilvl w:val="0"/>
                <w:numId w:val="18"/>
              </w:numPr>
              <w:tabs>
                <w:tab w:val="clear" w:pos="4419"/>
                <w:tab w:val="clear" w:pos="8838"/>
                <w:tab w:val="right" w:pos="284"/>
                <w:tab w:val="right" w:pos="4498"/>
                <w:tab w:val="left" w:pos="6560"/>
                <w:tab w:val="left" w:pos="8299"/>
              </w:tabs>
              <w:ind w:left="201" w:hanging="236"/>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2F8B57AC"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30%</w:t>
            </w:r>
          </w:p>
        </w:tc>
      </w:tr>
      <w:tr w:rsidR="00BF5D45" w:rsidRPr="009F6C2E" w14:paraId="6F142F2B" w14:textId="77777777" w:rsidTr="001E4E39">
        <w:tc>
          <w:tcPr>
            <w:tcW w:w="10632" w:type="dxa"/>
          </w:tcPr>
          <w:p w14:paraId="4C3F61F8" w14:textId="77777777" w:rsidR="00BF5D45" w:rsidRPr="009F6C2E" w:rsidRDefault="00BF5D45" w:rsidP="00BC7ABF">
            <w:pPr>
              <w:pStyle w:val="Encabezado"/>
              <w:numPr>
                <w:ilvl w:val="0"/>
                <w:numId w:val="1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369E3997"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20%</w:t>
            </w:r>
          </w:p>
        </w:tc>
      </w:tr>
      <w:tr w:rsidR="00BF5D45" w:rsidRPr="009F6C2E" w14:paraId="5777E89A" w14:textId="77777777" w:rsidTr="001E4E39">
        <w:tc>
          <w:tcPr>
            <w:tcW w:w="10632" w:type="dxa"/>
          </w:tcPr>
          <w:p w14:paraId="7462723D" w14:textId="77777777" w:rsidR="00BF5D45" w:rsidRPr="009F6C2E" w:rsidRDefault="00BF5D45" w:rsidP="00BC7ABF">
            <w:pPr>
              <w:pStyle w:val="Encabezado"/>
              <w:numPr>
                <w:ilvl w:val="0"/>
                <w:numId w:val="1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7FC58478"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BF5D45" w:rsidRPr="009F6C2E" w14:paraId="25A8A103" w14:textId="77777777" w:rsidTr="001E4E39">
        <w:tc>
          <w:tcPr>
            <w:tcW w:w="10632" w:type="dxa"/>
          </w:tcPr>
          <w:p w14:paraId="2E234346" w14:textId="77777777" w:rsidR="00BF5D45" w:rsidRPr="009F6C2E" w:rsidRDefault="00BF5D45" w:rsidP="00BC7ABF">
            <w:pPr>
              <w:pStyle w:val="Encabezado"/>
              <w:numPr>
                <w:ilvl w:val="0"/>
                <w:numId w:val="1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9D89A6A"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r w:rsidR="00BF5D45" w:rsidRPr="009F6C2E" w14:paraId="6EF9673E" w14:textId="77777777" w:rsidTr="001E4E39">
        <w:tc>
          <w:tcPr>
            <w:tcW w:w="10632" w:type="dxa"/>
          </w:tcPr>
          <w:p w14:paraId="5135B506" w14:textId="77777777" w:rsidR="00BF5D45" w:rsidRPr="009F6C2E" w:rsidRDefault="00BF5D45" w:rsidP="00BC7ABF">
            <w:pPr>
              <w:pStyle w:val="Encabezado"/>
              <w:numPr>
                <w:ilvl w:val="0"/>
                <w:numId w:val="1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146E8538"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5</w:t>
            </w:r>
            <w:r w:rsidRPr="009F6C2E">
              <w:rPr>
                <w:szCs w:val="20"/>
                <w:lang w:val="es-MX" w:eastAsia="es-MX"/>
              </w:rPr>
              <w:t>%</w:t>
            </w:r>
          </w:p>
        </w:tc>
      </w:tr>
      <w:tr w:rsidR="00BF5D45" w:rsidRPr="009F6C2E" w14:paraId="52C6A363" w14:textId="77777777" w:rsidTr="001E4E39">
        <w:tc>
          <w:tcPr>
            <w:tcW w:w="10632" w:type="dxa"/>
          </w:tcPr>
          <w:p w14:paraId="70FAB4AD" w14:textId="77777777" w:rsidR="00BF5D45" w:rsidRPr="009F6C2E" w:rsidRDefault="00BF5D45" w:rsidP="00BC7ABF">
            <w:pPr>
              <w:pStyle w:val="Encabezado"/>
              <w:numPr>
                <w:ilvl w:val="0"/>
                <w:numId w:val="18"/>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5CF23420"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bl>
    <w:p w14:paraId="2976FF28" w14:textId="77777777" w:rsidR="00BF5D45" w:rsidRPr="009F6C2E" w:rsidRDefault="00BF5D45" w:rsidP="00BF5D45">
      <w:pPr>
        <w:autoSpaceDE w:val="0"/>
        <w:autoSpaceDN w:val="0"/>
        <w:adjustRightInd w:val="0"/>
        <w:spacing w:after="80"/>
        <w:ind w:left="0" w:firstLine="0"/>
        <w:rPr>
          <w:b/>
          <w:szCs w:val="20"/>
          <w:lang w:val="es-MX" w:eastAsia="es-MX"/>
        </w:rPr>
      </w:pPr>
    </w:p>
    <w:p w14:paraId="5527747A" w14:textId="77777777" w:rsidR="00BF5D45" w:rsidRPr="009F6C2E" w:rsidRDefault="00BF5D45" w:rsidP="00BF5D45">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BF5D45" w:rsidRPr="009F6C2E" w14:paraId="2654E490" w14:textId="77777777" w:rsidTr="001E4E39">
        <w:tc>
          <w:tcPr>
            <w:tcW w:w="3508" w:type="dxa"/>
            <w:shd w:val="clear" w:color="auto" w:fill="auto"/>
            <w:vAlign w:val="center"/>
          </w:tcPr>
          <w:p w14:paraId="65AC4914"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1D7C7F86"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4C3509CD"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29C5DA4F"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BF5D45" w:rsidRPr="009F6C2E" w14:paraId="6C094FBE" w14:textId="77777777" w:rsidTr="001E4E39">
        <w:tc>
          <w:tcPr>
            <w:tcW w:w="3508" w:type="dxa"/>
            <w:vMerge w:val="restart"/>
            <w:shd w:val="clear" w:color="auto" w:fill="auto"/>
          </w:tcPr>
          <w:p w14:paraId="21D13651" w14:textId="77777777" w:rsidR="00BF5D45" w:rsidRPr="009F6C2E" w:rsidRDefault="00BF5D45" w:rsidP="001E4E39">
            <w:pPr>
              <w:autoSpaceDE w:val="0"/>
              <w:autoSpaceDN w:val="0"/>
              <w:adjustRightInd w:val="0"/>
              <w:rPr>
                <w:szCs w:val="20"/>
                <w:lang w:val="es-MX" w:eastAsia="es-MX"/>
              </w:rPr>
            </w:pPr>
          </w:p>
          <w:p w14:paraId="721D7845" w14:textId="77777777" w:rsidR="00BF5D45" w:rsidRPr="009F6C2E" w:rsidRDefault="00BF5D45" w:rsidP="001E4E39">
            <w:pPr>
              <w:autoSpaceDE w:val="0"/>
              <w:autoSpaceDN w:val="0"/>
              <w:adjustRightInd w:val="0"/>
              <w:rPr>
                <w:szCs w:val="20"/>
                <w:lang w:val="es-MX" w:eastAsia="es-MX"/>
              </w:rPr>
            </w:pPr>
          </w:p>
          <w:p w14:paraId="6F9BEDC4" w14:textId="77777777" w:rsidR="00BF5D45" w:rsidRPr="009F6C2E" w:rsidRDefault="00BF5D45" w:rsidP="001E4E39">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4BFD7E66"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56E6F52E" w14:textId="77777777" w:rsidR="00BF5D45" w:rsidRPr="009F6C2E" w:rsidRDefault="00BF5D45" w:rsidP="001E4E39">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7558D5A7" w14:textId="77777777" w:rsidR="00BF5D45" w:rsidRPr="009F6C2E" w:rsidRDefault="00BF5D45" w:rsidP="001E4E39">
            <w:pPr>
              <w:rPr>
                <w:szCs w:val="20"/>
              </w:rPr>
            </w:pPr>
            <w:r w:rsidRPr="009F6C2E">
              <w:rPr>
                <w:szCs w:val="20"/>
              </w:rPr>
              <w:t>100-95</w:t>
            </w:r>
          </w:p>
        </w:tc>
      </w:tr>
      <w:tr w:rsidR="00BF5D45" w:rsidRPr="009F6C2E" w14:paraId="7C37E226" w14:textId="77777777" w:rsidTr="001E4E39">
        <w:tc>
          <w:tcPr>
            <w:tcW w:w="3508" w:type="dxa"/>
            <w:vMerge/>
            <w:shd w:val="clear" w:color="auto" w:fill="auto"/>
          </w:tcPr>
          <w:p w14:paraId="3C451167" w14:textId="77777777" w:rsidR="00BF5D45" w:rsidRPr="009F6C2E" w:rsidRDefault="00BF5D45" w:rsidP="001E4E39">
            <w:pPr>
              <w:autoSpaceDE w:val="0"/>
              <w:autoSpaceDN w:val="0"/>
              <w:adjustRightInd w:val="0"/>
              <w:rPr>
                <w:szCs w:val="20"/>
                <w:lang w:val="es-MX" w:eastAsia="es-MX"/>
              </w:rPr>
            </w:pPr>
          </w:p>
        </w:tc>
        <w:tc>
          <w:tcPr>
            <w:tcW w:w="2979" w:type="dxa"/>
            <w:shd w:val="clear" w:color="auto" w:fill="auto"/>
          </w:tcPr>
          <w:p w14:paraId="40B96D1E"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249BE36E" w14:textId="77777777" w:rsidR="00BF5D45" w:rsidRPr="009F6C2E" w:rsidRDefault="00BF5D45" w:rsidP="001E4E39">
            <w:pPr>
              <w:rPr>
                <w:szCs w:val="20"/>
              </w:rPr>
            </w:pPr>
            <w:r w:rsidRPr="009F6C2E">
              <w:rPr>
                <w:szCs w:val="20"/>
              </w:rPr>
              <w:t>Cumple al menos con un 90% de A, B, con un 95% en C y D, y con un mínimo del 70% E.</w:t>
            </w:r>
          </w:p>
        </w:tc>
        <w:tc>
          <w:tcPr>
            <w:tcW w:w="2268" w:type="dxa"/>
            <w:shd w:val="clear" w:color="auto" w:fill="auto"/>
          </w:tcPr>
          <w:p w14:paraId="0B70AA09" w14:textId="77777777" w:rsidR="00BF5D45" w:rsidRPr="009F6C2E" w:rsidRDefault="00BF5D45" w:rsidP="001E4E39">
            <w:pPr>
              <w:rPr>
                <w:szCs w:val="20"/>
              </w:rPr>
            </w:pPr>
            <w:r w:rsidRPr="009F6C2E">
              <w:rPr>
                <w:szCs w:val="20"/>
              </w:rPr>
              <w:t>94-85</w:t>
            </w:r>
          </w:p>
        </w:tc>
      </w:tr>
      <w:tr w:rsidR="00BF5D45" w:rsidRPr="009F6C2E" w14:paraId="206EA0CD" w14:textId="77777777" w:rsidTr="001E4E39">
        <w:tc>
          <w:tcPr>
            <w:tcW w:w="3508" w:type="dxa"/>
            <w:vMerge/>
            <w:shd w:val="clear" w:color="auto" w:fill="auto"/>
          </w:tcPr>
          <w:p w14:paraId="06EBC591" w14:textId="77777777" w:rsidR="00BF5D45" w:rsidRPr="009F6C2E" w:rsidRDefault="00BF5D45" w:rsidP="001E4E39">
            <w:pPr>
              <w:autoSpaceDE w:val="0"/>
              <w:autoSpaceDN w:val="0"/>
              <w:adjustRightInd w:val="0"/>
              <w:rPr>
                <w:szCs w:val="20"/>
                <w:lang w:val="es-MX" w:eastAsia="es-MX"/>
              </w:rPr>
            </w:pPr>
          </w:p>
        </w:tc>
        <w:tc>
          <w:tcPr>
            <w:tcW w:w="2979" w:type="dxa"/>
            <w:shd w:val="clear" w:color="auto" w:fill="auto"/>
          </w:tcPr>
          <w:p w14:paraId="1E070599"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0E6E81B9" w14:textId="77777777" w:rsidR="00BF5D45" w:rsidRPr="009F6C2E" w:rsidRDefault="00BF5D45" w:rsidP="001E4E39">
            <w:pPr>
              <w:rPr>
                <w:szCs w:val="20"/>
              </w:rPr>
            </w:pPr>
            <w:r w:rsidRPr="009F6C2E">
              <w:rPr>
                <w:szCs w:val="20"/>
              </w:rPr>
              <w:t>Cumple al menos con 80% de A y B, por lo menos un 60% de C y D y por lo menos un 50% de E.</w:t>
            </w:r>
          </w:p>
        </w:tc>
        <w:tc>
          <w:tcPr>
            <w:tcW w:w="2268" w:type="dxa"/>
            <w:shd w:val="clear" w:color="auto" w:fill="auto"/>
          </w:tcPr>
          <w:p w14:paraId="40734018" w14:textId="77777777" w:rsidR="00BF5D45" w:rsidRPr="009F6C2E" w:rsidRDefault="00BF5D45" w:rsidP="001E4E39">
            <w:pPr>
              <w:rPr>
                <w:szCs w:val="20"/>
              </w:rPr>
            </w:pPr>
            <w:r w:rsidRPr="009F6C2E">
              <w:rPr>
                <w:szCs w:val="20"/>
              </w:rPr>
              <w:t>84-75</w:t>
            </w:r>
          </w:p>
        </w:tc>
      </w:tr>
      <w:tr w:rsidR="00BF5D45" w:rsidRPr="009F6C2E" w14:paraId="5481366F" w14:textId="77777777" w:rsidTr="001E4E39">
        <w:tc>
          <w:tcPr>
            <w:tcW w:w="3508" w:type="dxa"/>
            <w:vMerge/>
            <w:shd w:val="clear" w:color="auto" w:fill="auto"/>
          </w:tcPr>
          <w:p w14:paraId="4F1BA845" w14:textId="77777777" w:rsidR="00BF5D45" w:rsidRPr="009F6C2E" w:rsidRDefault="00BF5D45" w:rsidP="001E4E39">
            <w:pPr>
              <w:autoSpaceDE w:val="0"/>
              <w:autoSpaceDN w:val="0"/>
              <w:adjustRightInd w:val="0"/>
              <w:rPr>
                <w:szCs w:val="20"/>
                <w:lang w:val="es-MX" w:eastAsia="es-MX"/>
              </w:rPr>
            </w:pPr>
          </w:p>
        </w:tc>
        <w:tc>
          <w:tcPr>
            <w:tcW w:w="2979" w:type="dxa"/>
            <w:shd w:val="clear" w:color="auto" w:fill="auto"/>
          </w:tcPr>
          <w:p w14:paraId="73134A10"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460D3056" w14:textId="77777777" w:rsidR="00BF5D45" w:rsidRPr="009F6C2E" w:rsidRDefault="00BF5D45" w:rsidP="001E4E39">
            <w:pPr>
              <w:rPr>
                <w:szCs w:val="20"/>
              </w:rPr>
            </w:pPr>
            <w:r w:rsidRPr="009F6C2E">
              <w:rPr>
                <w:szCs w:val="20"/>
              </w:rPr>
              <w:t>Cumple al menos con el 70% de A, B, C, D y E.</w:t>
            </w:r>
          </w:p>
        </w:tc>
        <w:tc>
          <w:tcPr>
            <w:tcW w:w="2268" w:type="dxa"/>
            <w:shd w:val="clear" w:color="auto" w:fill="auto"/>
          </w:tcPr>
          <w:p w14:paraId="03043C12" w14:textId="77777777" w:rsidR="00BF5D45" w:rsidRPr="009F6C2E" w:rsidRDefault="00BF5D45" w:rsidP="001E4E39">
            <w:pPr>
              <w:rPr>
                <w:szCs w:val="20"/>
              </w:rPr>
            </w:pPr>
            <w:r w:rsidRPr="009F6C2E">
              <w:rPr>
                <w:szCs w:val="20"/>
              </w:rPr>
              <w:t>74-70</w:t>
            </w:r>
          </w:p>
        </w:tc>
      </w:tr>
      <w:tr w:rsidR="00BF5D45" w:rsidRPr="009F6C2E" w14:paraId="0EC63655" w14:textId="77777777" w:rsidTr="001E4E39">
        <w:tc>
          <w:tcPr>
            <w:tcW w:w="3508" w:type="dxa"/>
            <w:shd w:val="clear" w:color="auto" w:fill="auto"/>
          </w:tcPr>
          <w:p w14:paraId="7C122D7E" w14:textId="77777777" w:rsidR="00BF5D45" w:rsidRPr="009F6C2E" w:rsidRDefault="00BF5D45" w:rsidP="001E4E39">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60684491"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1B1B4A04" w14:textId="77777777" w:rsidR="00BF5D45" w:rsidRPr="009F6C2E" w:rsidRDefault="00BF5D45" w:rsidP="001E4E39">
            <w:pPr>
              <w:rPr>
                <w:szCs w:val="20"/>
              </w:rPr>
            </w:pPr>
            <w:r w:rsidRPr="009F6C2E">
              <w:rPr>
                <w:szCs w:val="20"/>
              </w:rPr>
              <w:t>Cumple con menos del 70% de A, B, C, D y E</w:t>
            </w:r>
          </w:p>
        </w:tc>
        <w:tc>
          <w:tcPr>
            <w:tcW w:w="2268" w:type="dxa"/>
            <w:shd w:val="clear" w:color="auto" w:fill="auto"/>
          </w:tcPr>
          <w:p w14:paraId="00F33F0B" w14:textId="77777777" w:rsidR="00BF5D45" w:rsidRPr="009F6C2E" w:rsidRDefault="00BF5D45" w:rsidP="001E4E39">
            <w:pPr>
              <w:rPr>
                <w:szCs w:val="20"/>
              </w:rPr>
            </w:pPr>
            <w:r w:rsidRPr="009F6C2E">
              <w:rPr>
                <w:szCs w:val="20"/>
              </w:rPr>
              <w:t>NA (No Alcanzada)</w:t>
            </w:r>
          </w:p>
        </w:tc>
      </w:tr>
    </w:tbl>
    <w:p w14:paraId="651F0A3C" w14:textId="77777777" w:rsidR="00BF5D45" w:rsidRPr="009F6C2E" w:rsidRDefault="00BF5D45" w:rsidP="00BF5D45">
      <w:pPr>
        <w:autoSpaceDE w:val="0"/>
        <w:autoSpaceDN w:val="0"/>
        <w:adjustRightInd w:val="0"/>
        <w:spacing w:after="80"/>
        <w:rPr>
          <w:b/>
          <w:szCs w:val="20"/>
          <w:lang w:val="es-MX" w:eastAsia="es-MX"/>
        </w:rPr>
      </w:pPr>
    </w:p>
    <w:p w14:paraId="1B7DF89E" w14:textId="77777777" w:rsidR="00BF5D45" w:rsidRPr="009F6C2E" w:rsidRDefault="00BF5D45" w:rsidP="00BF5D45">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BF5D45" w:rsidRPr="009F6C2E" w14:paraId="400B6722" w14:textId="77777777" w:rsidTr="001E4E39">
        <w:tc>
          <w:tcPr>
            <w:tcW w:w="3729" w:type="dxa"/>
            <w:vMerge w:val="restart"/>
            <w:shd w:val="clear" w:color="auto" w:fill="auto"/>
            <w:vAlign w:val="center"/>
          </w:tcPr>
          <w:p w14:paraId="4AB779A0"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7BC1B9C0"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51FFF7A8"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63CCBA13"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BF5D45" w:rsidRPr="009F6C2E" w14:paraId="3F692C54" w14:textId="77777777" w:rsidTr="001E4E39">
        <w:tc>
          <w:tcPr>
            <w:tcW w:w="3729" w:type="dxa"/>
            <w:vMerge/>
            <w:shd w:val="clear" w:color="auto" w:fill="auto"/>
          </w:tcPr>
          <w:p w14:paraId="10806357" w14:textId="77777777" w:rsidR="00BF5D45" w:rsidRPr="009F6C2E" w:rsidRDefault="00BF5D45" w:rsidP="001E4E39">
            <w:pPr>
              <w:autoSpaceDE w:val="0"/>
              <w:autoSpaceDN w:val="0"/>
              <w:adjustRightInd w:val="0"/>
              <w:rPr>
                <w:szCs w:val="20"/>
                <w:lang w:val="es-MX" w:eastAsia="es-MX"/>
              </w:rPr>
            </w:pPr>
          </w:p>
        </w:tc>
        <w:tc>
          <w:tcPr>
            <w:tcW w:w="1308" w:type="dxa"/>
            <w:vMerge/>
            <w:shd w:val="clear" w:color="auto" w:fill="auto"/>
          </w:tcPr>
          <w:p w14:paraId="286FA7DF" w14:textId="77777777" w:rsidR="00BF5D45" w:rsidRPr="009F6C2E" w:rsidRDefault="00BF5D45" w:rsidP="001E4E39">
            <w:pPr>
              <w:autoSpaceDE w:val="0"/>
              <w:autoSpaceDN w:val="0"/>
              <w:adjustRightInd w:val="0"/>
              <w:rPr>
                <w:szCs w:val="20"/>
                <w:lang w:val="es-MX" w:eastAsia="es-MX"/>
              </w:rPr>
            </w:pPr>
          </w:p>
        </w:tc>
        <w:tc>
          <w:tcPr>
            <w:tcW w:w="540" w:type="dxa"/>
            <w:shd w:val="clear" w:color="auto" w:fill="auto"/>
          </w:tcPr>
          <w:p w14:paraId="5E87D061"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A</w:t>
            </w:r>
          </w:p>
        </w:tc>
        <w:tc>
          <w:tcPr>
            <w:tcW w:w="540" w:type="dxa"/>
          </w:tcPr>
          <w:p w14:paraId="1B520630"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34C416F6"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61B1A5B2"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772E7EB1"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4DBF551F"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403153D0" w14:textId="77777777" w:rsidR="00BF5D45" w:rsidRPr="009F6C2E" w:rsidRDefault="00BF5D45" w:rsidP="001E4E39">
            <w:pPr>
              <w:autoSpaceDE w:val="0"/>
              <w:autoSpaceDN w:val="0"/>
              <w:adjustRightInd w:val="0"/>
              <w:rPr>
                <w:szCs w:val="20"/>
                <w:lang w:val="es-MX" w:eastAsia="es-MX"/>
              </w:rPr>
            </w:pPr>
          </w:p>
        </w:tc>
      </w:tr>
      <w:tr w:rsidR="001E4E39" w:rsidRPr="009F6C2E" w14:paraId="05F88D1B" w14:textId="77777777" w:rsidTr="001E4E39">
        <w:tc>
          <w:tcPr>
            <w:tcW w:w="3729" w:type="dxa"/>
            <w:shd w:val="clear" w:color="auto" w:fill="auto"/>
          </w:tcPr>
          <w:p w14:paraId="40D65D38" w14:textId="483F77CE" w:rsidR="001E4E39" w:rsidRPr="009F6C2E" w:rsidRDefault="00557B26" w:rsidP="003D13FA">
            <w:pPr>
              <w:autoSpaceDE w:val="0"/>
              <w:autoSpaceDN w:val="0"/>
              <w:adjustRightInd w:val="0"/>
              <w:rPr>
                <w:szCs w:val="20"/>
                <w:lang w:val="es-MX" w:eastAsia="es-MX"/>
              </w:rPr>
            </w:pPr>
            <w:r w:rsidRPr="00AF01CE">
              <w:rPr>
                <w:szCs w:val="20"/>
                <w:lang w:val="es-MX" w:eastAsia="es-MX"/>
              </w:rPr>
              <w:t>Investigar sobre la elaboración de diagramas de clase de caso de uso.</w:t>
            </w:r>
          </w:p>
        </w:tc>
        <w:tc>
          <w:tcPr>
            <w:tcW w:w="1308" w:type="dxa"/>
            <w:shd w:val="clear" w:color="auto" w:fill="auto"/>
            <w:vAlign w:val="center"/>
          </w:tcPr>
          <w:p w14:paraId="7AC30ADA" w14:textId="6C896BD2" w:rsidR="001E4E39" w:rsidRPr="009F6C2E" w:rsidRDefault="00557B26" w:rsidP="001E4E39">
            <w:pPr>
              <w:autoSpaceDE w:val="0"/>
              <w:autoSpaceDN w:val="0"/>
              <w:adjustRightInd w:val="0"/>
              <w:jc w:val="center"/>
              <w:rPr>
                <w:szCs w:val="20"/>
                <w:lang w:val="es-MX" w:eastAsia="es-MX"/>
              </w:rPr>
            </w:pPr>
            <w:r>
              <w:t>20</w:t>
            </w:r>
          </w:p>
        </w:tc>
        <w:tc>
          <w:tcPr>
            <w:tcW w:w="540" w:type="dxa"/>
            <w:shd w:val="clear" w:color="auto" w:fill="auto"/>
            <w:vAlign w:val="center"/>
          </w:tcPr>
          <w:p w14:paraId="27844169" w14:textId="77777777" w:rsidR="001E4E39" w:rsidRPr="009F6C2E" w:rsidRDefault="001E4E39" w:rsidP="001E4E39">
            <w:pPr>
              <w:autoSpaceDE w:val="0"/>
              <w:autoSpaceDN w:val="0"/>
              <w:adjustRightInd w:val="0"/>
              <w:jc w:val="center"/>
              <w:rPr>
                <w:szCs w:val="20"/>
                <w:lang w:val="es-MX" w:eastAsia="es-MX"/>
              </w:rPr>
            </w:pPr>
            <w:r>
              <w:t>10</w:t>
            </w:r>
          </w:p>
        </w:tc>
        <w:tc>
          <w:tcPr>
            <w:tcW w:w="540" w:type="dxa"/>
            <w:vAlign w:val="center"/>
          </w:tcPr>
          <w:p w14:paraId="17CE287F" w14:textId="77777777" w:rsidR="001E4E39" w:rsidRPr="009F6C2E" w:rsidRDefault="001E4E39" w:rsidP="001E4E39">
            <w:pPr>
              <w:autoSpaceDE w:val="0"/>
              <w:autoSpaceDN w:val="0"/>
              <w:adjustRightInd w:val="0"/>
              <w:jc w:val="center"/>
              <w:rPr>
                <w:szCs w:val="20"/>
                <w:lang w:val="es-MX" w:eastAsia="es-MX"/>
              </w:rPr>
            </w:pPr>
            <w:r>
              <w:t>10</w:t>
            </w:r>
          </w:p>
        </w:tc>
        <w:tc>
          <w:tcPr>
            <w:tcW w:w="541" w:type="dxa"/>
            <w:shd w:val="clear" w:color="auto" w:fill="auto"/>
            <w:vAlign w:val="center"/>
          </w:tcPr>
          <w:p w14:paraId="5AF45153" w14:textId="77777777" w:rsidR="001E4E39" w:rsidRPr="009F6C2E" w:rsidRDefault="001E4E39" w:rsidP="001E4E39">
            <w:pPr>
              <w:autoSpaceDE w:val="0"/>
              <w:autoSpaceDN w:val="0"/>
              <w:adjustRightInd w:val="0"/>
              <w:jc w:val="center"/>
              <w:rPr>
                <w:szCs w:val="20"/>
                <w:lang w:val="es-MX" w:eastAsia="es-MX"/>
              </w:rPr>
            </w:pPr>
            <w:r>
              <w:t>3</w:t>
            </w:r>
          </w:p>
        </w:tc>
        <w:tc>
          <w:tcPr>
            <w:tcW w:w="541" w:type="dxa"/>
            <w:shd w:val="clear" w:color="auto" w:fill="auto"/>
            <w:vAlign w:val="center"/>
          </w:tcPr>
          <w:p w14:paraId="69E0B80A" w14:textId="77777777" w:rsidR="001E4E39" w:rsidRPr="009F6C2E" w:rsidRDefault="001E4E39" w:rsidP="001E4E39">
            <w:pPr>
              <w:autoSpaceDE w:val="0"/>
              <w:autoSpaceDN w:val="0"/>
              <w:adjustRightInd w:val="0"/>
              <w:jc w:val="center"/>
              <w:rPr>
                <w:szCs w:val="20"/>
                <w:lang w:val="es-MX" w:eastAsia="es-MX"/>
              </w:rPr>
            </w:pPr>
            <w:r>
              <w:t>3</w:t>
            </w:r>
          </w:p>
        </w:tc>
        <w:tc>
          <w:tcPr>
            <w:tcW w:w="540" w:type="dxa"/>
            <w:shd w:val="clear" w:color="auto" w:fill="auto"/>
            <w:vAlign w:val="center"/>
          </w:tcPr>
          <w:p w14:paraId="6D013E22" w14:textId="77777777" w:rsidR="001E4E39" w:rsidRPr="009F6C2E" w:rsidRDefault="001E4E39" w:rsidP="001E4E39">
            <w:pPr>
              <w:autoSpaceDE w:val="0"/>
              <w:autoSpaceDN w:val="0"/>
              <w:adjustRightInd w:val="0"/>
              <w:jc w:val="center"/>
              <w:rPr>
                <w:szCs w:val="20"/>
                <w:lang w:val="es-MX" w:eastAsia="es-MX"/>
              </w:rPr>
            </w:pPr>
            <w:r>
              <w:t>4</w:t>
            </w:r>
          </w:p>
        </w:tc>
        <w:tc>
          <w:tcPr>
            <w:tcW w:w="591" w:type="dxa"/>
            <w:shd w:val="clear" w:color="auto" w:fill="auto"/>
            <w:vAlign w:val="center"/>
          </w:tcPr>
          <w:p w14:paraId="63B98AC5" w14:textId="77777777" w:rsidR="001E4E39" w:rsidRPr="009F6C2E" w:rsidRDefault="001E4E39" w:rsidP="001E4E39">
            <w:pPr>
              <w:autoSpaceDE w:val="0"/>
              <w:autoSpaceDN w:val="0"/>
              <w:adjustRightInd w:val="0"/>
              <w:jc w:val="center"/>
              <w:rPr>
                <w:szCs w:val="20"/>
                <w:lang w:val="es-MX" w:eastAsia="es-MX"/>
              </w:rPr>
            </w:pPr>
            <w:r>
              <w:t>5</w:t>
            </w:r>
          </w:p>
        </w:tc>
        <w:tc>
          <w:tcPr>
            <w:tcW w:w="4961" w:type="dxa"/>
            <w:shd w:val="clear" w:color="auto" w:fill="auto"/>
          </w:tcPr>
          <w:p w14:paraId="600DA179" w14:textId="77777777" w:rsidR="001E4E39" w:rsidRPr="009F6C2E" w:rsidRDefault="001E4E39" w:rsidP="001E4E39">
            <w:pPr>
              <w:autoSpaceDE w:val="0"/>
              <w:autoSpaceDN w:val="0"/>
              <w:adjustRightInd w:val="0"/>
              <w:rPr>
                <w:szCs w:val="20"/>
                <w:lang w:val="es-MX" w:eastAsia="es-MX"/>
              </w:rPr>
            </w:pPr>
            <w:r>
              <w:t xml:space="preserve">Se evalúa </w:t>
            </w:r>
            <w:proofErr w:type="gramStart"/>
            <w:r>
              <w:t>de acuerdo a</w:t>
            </w:r>
            <w:proofErr w:type="gramEnd"/>
            <w:r>
              <w:t xml:space="preserve"> la lista de cotejo correspondiente</w:t>
            </w:r>
          </w:p>
        </w:tc>
      </w:tr>
      <w:tr w:rsidR="001E4E39" w:rsidRPr="009F6C2E" w14:paraId="36B1B32C" w14:textId="77777777" w:rsidTr="001E4E39">
        <w:tc>
          <w:tcPr>
            <w:tcW w:w="3729" w:type="dxa"/>
            <w:shd w:val="clear" w:color="auto" w:fill="auto"/>
          </w:tcPr>
          <w:p w14:paraId="2B49F8BC" w14:textId="5B53C99B" w:rsidR="001E4E39" w:rsidRPr="009F6C2E" w:rsidRDefault="00557B26" w:rsidP="001E4E39">
            <w:pPr>
              <w:autoSpaceDE w:val="0"/>
              <w:autoSpaceDN w:val="0"/>
              <w:adjustRightInd w:val="0"/>
              <w:rPr>
                <w:szCs w:val="20"/>
                <w:lang w:val="es-MX" w:eastAsia="es-MX"/>
              </w:rPr>
            </w:pPr>
            <w:r w:rsidRPr="00557B26">
              <w:rPr>
                <w:szCs w:val="20"/>
                <w:lang w:val="es-MX" w:eastAsia="es-MX"/>
              </w:rPr>
              <w:t>Según lo visto en la clase y haciendo uso de una herramienta CASE, elaborar un modelo de clases, modelo de requisitos y modelo de dominio, posteriormente elaborar la documentación de los casos de uso.</w:t>
            </w:r>
          </w:p>
        </w:tc>
        <w:tc>
          <w:tcPr>
            <w:tcW w:w="1308" w:type="dxa"/>
            <w:shd w:val="clear" w:color="auto" w:fill="auto"/>
            <w:vAlign w:val="center"/>
          </w:tcPr>
          <w:p w14:paraId="4FD8196A" w14:textId="5AAA4D05" w:rsidR="001E4E39" w:rsidRPr="009F6C2E" w:rsidRDefault="00557B26" w:rsidP="001E4E39">
            <w:pPr>
              <w:autoSpaceDE w:val="0"/>
              <w:autoSpaceDN w:val="0"/>
              <w:adjustRightInd w:val="0"/>
              <w:jc w:val="center"/>
              <w:rPr>
                <w:szCs w:val="20"/>
                <w:lang w:val="es-MX" w:eastAsia="es-MX"/>
              </w:rPr>
            </w:pPr>
            <w:r>
              <w:t>80</w:t>
            </w:r>
          </w:p>
        </w:tc>
        <w:tc>
          <w:tcPr>
            <w:tcW w:w="540" w:type="dxa"/>
            <w:shd w:val="clear" w:color="auto" w:fill="auto"/>
            <w:vAlign w:val="center"/>
          </w:tcPr>
          <w:p w14:paraId="3053DE89" w14:textId="77777777" w:rsidR="001E4E39" w:rsidRPr="009F6C2E" w:rsidRDefault="001E4E39" w:rsidP="001E4E39">
            <w:pPr>
              <w:autoSpaceDE w:val="0"/>
              <w:autoSpaceDN w:val="0"/>
              <w:adjustRightInd w:val="0"/>
              <w:jc w:val="center"/>
              <w:rPr>
                <w:szCs w:val="20"/>
                <w:lang w:val="es-MX" w:eastAsia="es-MX"/>
              </w:rPr>
            </w:pPr>
            <w:r>
              <w:t>10</w:t>
            </w:r>
          </w:p>
        </w:tc>
        <w:tc>
          <w:tcPr>
            <w:tcW w:w="540" w:type="dxa"/>
            <w:vAlign w:val="center"/>
          </w:tcPr>
          <w:p w14:paraId="1C8CFE3F" w14:textId="77777777" w:rsidR="001E4E39" w:rsidRPr="009F6C2E" w:rsidRDefault="001E4E39" w:rsidP="001E4E39">
            <w:pPr>
              <w:autoSpaceDE w:val="0"/>
              <w:autoSpaceDN w:val="0"/>
              <w:adjustRightInd w:val="0"/>
              <w:jc w:val="center"/>
              <w:rPr>
                <w:szCs w:val="20"/>
                <w:lang w:val="es-MX" w:eastAsia="es-MX"/>
              </w:rPr>
            </w:pPr>
            <w:r>
              <w:t>10</w:t>
            </w:r>
          </w:p>
        </w:tc>
        <w:tc>
          <w:tcPr>
            <w:tcW w:w="541" w:type="dxa"/>
            <w:shd w:val="clear" w:color="auto" w:fill="auto"/>
            <w:vAlign w:val="center"/>
          </w:tcPr>
          <w:p w14:paraId="68026D82" w14:textId="77777777" w:rsidR="001E4E39" w:rsidRPr="009F6C2E" w:rsidRDefault="001E4E39" w:rsidP="001E4E39">
            <w:pPr>
              <w:autoSpaceDE w:val="0"/>
              <w:autoSpaceDN w:val="0"/>
              <w:adjustRightInd w:val="0"/>
              <w:jc w:val="center"/>
              <w:rPr>
                <w:szCs w:val="20"/>
                <w:lang w:val="es-MX" w:eastAsia="es-MX"/>
              </w:rPr>
            </w:pPr>
            <w:r>
              <w:t>3</w:t>
            </w:r>
          </w:p>
        </w:tc>
        <w:tc>
          <w:tcPr>
            <w:tcW w:w="541" w:type="dxa"/>
            <w:shd w:val="clear" w:color="auto" w:fill="auto"/>
            <w:vAlign w:val="center"/>
          </w:tcPr>
          <w:p w14:paraId="402FFE07" w14:textId="77777777" w:rsidR="001E4E39" w:rsidRPr="009F6C2E" w:rsidRDefault="001E4E39" w:rsidP="001E4E39">
            <w:pPr>
              <w:autoSpaceDE w:val="0"/>
              <w:autoSpaceDN w:val="0"/>
              <w:adjustRightInd w:val="0"/>
              <w:jc w:val="center"/>
              <w:rPr>
                <w:szCs w:val="20"/>
                <w:lang w:val="es-MX" w:eastAsia="es-MX"/>
              </w:rPr>
            </w:pPr>
            <w:r>
              <w:t>3</w:t>
            </w:r>
          </w:p>
        </w:tc>
        <w:tc>
          <w:tcPr>
            <w:tcW w:w="540" w:type="dxa"/>
            <w:shd w:val="clear" w:color="auto" w:fill="auto"/>
            <w:vAlign w:val="center"/>
          </w:tcPr>
          <w:p w14:paraId="0C31184E" w14:textId="77777777" w:rsidR="001E4E39" w:rsidRPr="009F6C2E" w:rsidRDefault="001E4E39" w:rsidP="001E4E39">
            <w:pPr>
              <w:autoSpaceDE w:val="0"/>
              <w:autoSpaceDN w:val="0"/>
              <w:adjustRightInd w:val="0"/>
              <w:jc w:val="center"/>
              <w:rPr>
                <w:szCs w:val="20"/>
                <w:lang w:val="es-MX" w:eastAsia="es-MX"/>
              </w:rPr>
            </w:pPr>
            <w:r>
              <w:t>4</w:t>
            </w:r>
          </w:p>
        </w:tc>
        <w:tc>
          <w:tcPr>
            <w:tcW w:w="591" w:type="dxa"/>
            <w:shd w:val="clear" w:color="auto" w:fill="auto"/>
            <w:vAlign w:val="center"/>
          </w:tcPr>
          <w:p w14:paraId="527E1FEF" w14:textId="77777777" w:rsidR="001E4E39" w:rsidRPr="009F6C2E" w:rsidRDefault="001E4E39" w:rsidP="001E4E39">
            <w:pPr>
              <w:autoSpaceDE w:val="0"/>
              <w:autoSpaceDN w:val="0"/>
              <w:adjustRightInd w:val="0"/>
              <w:jc w:val="center"/>
              <w:rPr>
                <w:szCs w:val="20"/>
                <w:lang w:val="es-MX" w:eastAsia="es-MX"/>
              </w:rPr>
            </w:pPr>
            <w:r>
              <w:t>5</w:t>
            </w:r>
          </w:p>
        </w:tc>
        <w:tc>
          <w:tcPr>
            <w:tcW w:w="4961" w:type="dxa"/>
            <w:shd w:val="clear" w:color="auto" w:fill="auto"/>
          </w:tcPr>
          <w:p w14:paraId="4B9BE51F" w14:textId="77777777" w:rsidR="001E4E39" w:rsidRPr="009F6C2E" w:rsidRDefault="001E4E39" w:rsidP="001E4E39">
            <w:pPr>
              <w:autoSpaceDE w:val="0"/>
              <w:autoSpaceDN w:val="0"/>
              <w:adjustRightInd w:val="0"/>
              <w:rPr>
                <w:szCs w:val="20"/>
                <w:lang w:val="es-MX" w:eastAsia="es-MX"/>
              </w:rPr>
            </w:pPr>
            <w:r>
              <w:t xml:space="preserve">Se evalúa </w:t>
            </w:r>
            <w:proofErr w:type="gramStart"/>
            <w:r>
              <w:t>de acuerdo a</w:t>
            </w:r>
            <w:proofErr w:type="gramEnd"/>
            <w:r>
              <w:t xml:space="preserve"> la lista de cotejo correspondiente</w:t>
            </w:r>
          </w:p>
        </w:tc>
      </w:tr>
      <w:tr w:rsidR="00BF5D45" w:rsidRPr="009F6C2E" w14:paraId="151A4AB0" w14:textId="77777777" w:rsidTr="001E4E39">
        <w:tc>
          <w:tcPr>
            <w:tcW w:w="3729" w:type="dxa"/>
            <w:shd w:val="clear" w:color="auto" w:fill="auto"/>
          </w:tcPr>
          <w:p w14:paraId="29C9DB1E" w14:textId="77777777" w:rsidR="00BF5D45" w:rsidRPr="009F6C2E" w:rsidRDefault="00BF5D45" w:rsidP="001E4E39">
            <w:pPr>
              <w:autoSpaceDE w:val="0"/>
              <w:autoSpaceDN w:val="0"/>
              <w:adjustRightInd w:val="0"/>
              <w:rPr>
                <w:szCs w:val="20"/>
                <w:lang w:val="es-MX" w:eastAsia="es-MX"/>
              </w:rPr>
            </w:pPr>
            <w:r w:rsidRPr="009F6C2E">
              <w:rPr>
                <w:szCs w:val="20"/>
                <w:lang w:val="es-MX" w:eastAsia="es-MX"/>
              </w:rPr>
              <w:t>Total</w:t>
            </w:r>
          </w:p>
        </w:tc>
        <w:tc>
          <w:tcPr>
            <w:tcW w:w="1308" w:type="dxa"/>
            <w:shd w:val="clear" w:color="auto" w:fill="auto"/>
          </w:tcPr>
          <w:p w14:paraId="3FE7E0EB"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100 %</w:t>
            </w:r>
          </w:p>
        </w:tc>
        <w:tc>
          <w:tcPr>
            <w:tcW w:w="540" w:type="dxa"/>
            <w:shd w:val="clear" w:color="auto" w:fill="auto"/>
          </w:tcPr>
          <w:p w14:paraId="3DAC7B1A" w14:textId="77777777" w:rsidR="00BF5D45" w:rsidRPr="009F6C2E" w:rsidRDefault="00BF5D45" w:rsidP="001E4E39">
            <w:pPr>
              <w:autoSpaceDE w:val="0"/>
              <w:autoSpaceDN w:val="0"/>
              <w:adjustRightInd w:val="0"/>
              <w:rPr>
                <w:szCs w:val="20"/>
                <w:lang w:val="es-MX" w:eastAsia="es-MX"/>
              </w:rPr>
            </w:pPr>
          </w:p>
        </w:tc>
        <w:tc>
          <w:tcPr>
            <w:tcW w:w="540" w:type="dxa"/>
          </w:tcPr>
          <w:p w14:paraId="1CFB6538" w14:textId="77777777" w:rsidR="00BF5D45" w:rsidRPr="009F6C2E" w:rsidRDefault="00BF5D45" w:rsidP="001E4E39">
            <w:pPr>
              <w:autoSpaceDE w:val="0"/>
              <w:autoSpaceDN w:val="0"/>
              <w:adjustRightInd w:val="0"/>
              <w:rPr>
                <w:szCs w:val="20"/>
                <w:lang w:val="es-MX" w:eastAsia="es-MX"/>
              </w:rPr>
            </w:pPr>
          </w:p>
        </w:tc>
        <w:tc>
          <w:tcPr>
            <w:tcW w:w="541" w:type="dxa"/>
            <w:shd w:val="clear" w:color="auto" w:fill="auto"/>
          </w:tcPr>
          <w:p w14:paraId="7366E7D6" w14:textId="77777777" w:rsidR="00BF5D45" w:rsidRPr="009F6C2E" w:rsidRDefault="00BF5D45" w:rsidP="001E4E39">
            <w:pPr>
              <w:autoSpaceDE w:val="0"/>
              <w:autoSpaceDN w:val="0"/>
              <w:adjustRightInd w:val="0"/>
              <w:rPr>
                <w:szCs w:val="20"/>
                <w:lang w:val="es-MX" w:eastAsia="es-MX"/>
              </w:rPr>
            </w:pPr>
          </w:p>
        </w:tc>
        <w:tc>
          <w:tcPr>
            <w:tcW w:w="541" w:type="dxa"/>
            <w:shd w:val="clear" w:color="auto" w:fill="auto"/>
          </w:tcPr>
          <w:p w14:paraId="4DD8FC6B" w14:textId="77777777" w:rsidR="00BF5D45" w:rsidRPr="009F6C2E" w:rsidRDefault="00BF5D45" w:rsidP="001E4E39">
            <w:pPr>
              <w:autoSpaceDE w:val="0"/>
              <w:autoSpaceDN w:val="0"/>
              <w:adjustRightInd w:val="0"/>
              <w:rPr>
                <w:szCs w:val="20"/>
                <w:lang w:val="es-MX" w:eastAsia="es-MX"/>
              </w:rPr>
            </w:pPr>
          </w:p>
        </w:tc>
        <w:tc>
          <w:tcPr>
            <w:tcW w:w="540" w:type="dxa"/>
            <w:shd w:val="clear" w:color="auto" w:fill="auto"/>
          </w:tcPr>
          <w:p w14:paraId="1858827E" w14:textId="77777777" w:rsidR="00BF5D45" w:rsidRPr="009F6C2E" w:rsidRDefault="00BF5D45" w:rsidP="001E4E39">
            <w:pPr>
              <w:autoSpaceDE w:val="0"/>
              <w:autoSpaceDN w:val="0"/>
              <w:adjustRightInd w:val="0"/>
              <w:rPr>
                <w:szCs w:val="20"/>
                <w:lang w:val="es-MX" w:eastAsia="es-MX"/>
              </w:rPr>
            </w:pPr>
          </w:p>
        </w:tc>
        <w:tc>
          <w:tcPr>
            <w:tcW w:w="591" w:type="dxa"/>
            <w:shd w:val="clear" w:color="auto" w:fill="auto"/>
          </w:tcPr>
          <w:p w14:paraId="1692EBA6" w14:textId="77777777" w:rsidR="00BF5D45" w:rsidRPr="009F6C2E" w:rsidRDefault="00BF5D45" w:rsidP="001E4E39">
            <w:pPr>
              <w:autoSpaceDE w:val="0"/>
              <w:autoSpaceDN w:val="0"/>
              <w:adjustRightInd w:val="0"/>
              <w:rPr>
                <w:szCs w:val="20"/>
                <w:lang w:val="es-MX" w:eastAsia="es-MX"/>
              </w:rPr>
            </w:pPr>
          </w:p>
        </w:tc>
        <w:tc>
          <w:tcPr>
            <w:tcW w:w="4961" w:type="dxa"/>
            <w:shd w:val="clear" w:color="auto" w:fill="auto"/>
          </w:tcPr>
          <w:p w14:paraId="1D670AE9" w14:textId="77777777" w:rsidR="00BF5D45" w:rsidRPr="009F6C2E" w:rsidRDefault="00BF5D45" w:rsidP="001E4E39">
            <w:pPr>
              <w:autoSpaceDE w:val="0"/>
              <w:autoSpaceDN w:val="0"/>
              <w:adjustRightInd w:val="0"/>
              <w:rPr>
                <w:szCs w:val="20"/>
                <w:lang w:val="es-MX" w:eastAsia="es-MX"/>
              </w:rPr>
            </w:pPr>
          </w:p>
        </w:tc>
      </w:tr>
    </w:tbl>
    <w:p w14:paraId="2CB004B3" w14:textId="77777777" w:rsidR="00BF5D45" w:rsidRDefault="00BF5D45" w:rsidP="00BF5D45">
      <w:pPr>
        <w:autoSpaceDE w:val="0"/>
        <w:autoSpaceDN w:val="0"/>
        <w:adjustRightInd w:val="0"/>
        <w:ind w:left="0" w:firstLine="0"/>
        <w:rPr>
          <w:b/>
          <w:szCs w:val="20"/>
          <w:lang w:val="es-MX" w:eastAsia="es-MX"/>
        </w:rPr>
      </w:pPr>
    </w:p>
    <w:p w14:paraId="2D84D42F" w14:textId="77777777" w:rsidR="00BF5D45" w:rsidRDefault="00BF5D45">
      <w:pPr>
        <w:spacing w:after="160" w:line="259" w:lineRule="auto"/>
        <w:ind w:left="0" w:firstLine="0"/>
        <w:jc w:val="left"/>
        <w:rPr>
          <w:b/>
          <w:szCs w:val="20"/>
          <w:lang w:val="es-MX" w:eastAsia="es-MX"/>
        </w:rPr>
      </w:pPr>
      <w:r>
        <w:rPr>
          <w:b/>
          <w:szCs w:val="20"/>
          <w:lang w:val="es-MX" w:eastAsia="es-MX"/>
        </w:rPr>
        <w:br w:type="page"/>
      </w:r>
    </w:p>
    <w:p w14:paraId="0E943C51" w14:textId="209A0E20" w:rsidR="00BF5D45" w:rsidRPr="009F6C2E" w:rsidRDefault="00BF5D45" w:rsidP="00BF5D45">
      <w:pPr>
        <w:autoSpaceDE w:val="0"/>
        <w:autoSpaceDN w:val="0"/>
        <w:adjustRightInd w:val="0"/>
        <w:rPr>
          <w:szCs w:val="20"/>
          <w:lang w:val="es-MX" w:eastAsia="es-MX"/>
        </w:rPr>
      </w:pPr>
      <w:r w:rsidRPr="009F6C2E">
        <w:rPr>
          <w:b/>
          <w:szCs w:val="20"/>
          <w:lang w:val="es-MX" w:eastAsia="es-MX"/>
        </w:rPr>
        <w:t xml:space="preserve">Competencia No.: </w:t>
      </w:r>
      <w:r>
        <w:rPr>
          <w:szCs w:val="20"/>
          <w:lang w:val="es-MX" w:eastAsia="es-MX"/>
        </w:rPr>
        <w:t xml:space="preserve"> 5</w:t>
      </w:r>
    </w:p>
    <w:p w14:paraId="67DAA333" w14:textId="5F7DF964" w:rsidR="00BF5D45" w:rsidRDefault="00BF5D45" w:rsidP="00BF5D45">
      <w:r w:rsidRPr="009F6C2E">
        <w:rPr>
          <w:b/>
          <w:szCs w:val="20"/>
          <w:lang w:val="es-MX" w:eastAsia="es-MX"/>
        </w:rPr>
        <w:t xml:space="preserve">Descripción: </w:t>
      </w:r>
      <w:r w:rsidR="006D38EE" w:rsidRPr="006D38EE">
        <w:t>Calidad del software</w:t>
      </w:r>
    </w:p>
    <w:p w14:paraId="49B3C912" w14:textId="77777777" w:rsidR="00BF5D45" w:rsidRPr="009F6C2E" w:rsidRDefault="00BF5D45" w:rsidP="00BF5D45">
      <w:pPr>
        <w:autoSpaceDE w:val="0"/>
        <w:autoSpaceDN w:val="0"/>
        <w:adjustRightInd w:val="0"/>
        <w:spacing w:after="0" w:line="240" w:lineRule="auto"/>
        <w:ind w:left="0" w:firstLine="0"/>
        <w:jc w:val="left"/>
        <w:rPr>
          <w:rFonts w:eastAsiaTheme="minorEastAsia"/>
          <w:color w:val="auto"/>
          <w:szCs w:val="20"/>
          <w:lang w:val="es-MX"/>
        </w:rPr>
      </w:pPr>
    </w:p>
    <w:p w14:paraId="1135A6D0" w14:textId="77777777" w:rsidR="00BF5D45" w:rsidRPr="009F6C2E" w:rsidRDefault="00BF5D45" w:rsidP="00BF5D45">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BF5D45" w:rsidRPr="009F6C2E" w14:paraId="114D8AAD" w14:textId="77777777" w:rsidTr="001E4E39">
        <w:tc>
          <w:tcPr>
            <w:tcW w:w="3225" w:type="dxa"/>
            <w:vAlign w:val="center"/>
          </w:tcPr>
          <w:p w14:paraId="524D22EC"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74419BC3"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1401747D"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16DEA193"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5E946C9"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BF5D45" w:rsidRPr="009F6C2E" w14:paraId="14D99688" w14:textId="77777777" w:rsidTr="002A723B">
        <w:tc>
          <w:tcPr>
            <w:tcW w:w="3225" w:type="dxa"/>
          </w:tcPr>
          <w:p w14:paraId="328B95DC" w14:textId="77777777" w:rsidR="008B21B0" w:rsidRDefault="006D38EE" w:rsidP="00E57312">
            <w:pPr>
              <w:autoSpaceDE w:val="0"/>
              <w:autoSpaceDN w:val="0"/>
              <w:adjustRightInd w:val="0"/>
              <w:ind w:left="0" w:firstLine="0"/>
              <w:rPr>
                <w:szCs w:val="20"/>
                <w:lang w:eastAsia="es-MX"/>
              </w:rPr>
            </w:pPr>
            <w:r w:rsidRPr="006D38EE">
              <w:rPr>
                <w:szCs w:val="20"/>
                <w:lang w:eastAsia="es-MX"/>
              </w:rPr>
              <w:t>5.1 Definición de calidad.</w:t>
            </w:r>
          </w:p>
          <w:p w14:paraId="4BDC684E" w14:textId="77777777" w:rsidR="008B21B0" w:rsidRDefault="006D38EE" w:rsidP="00E57312">
            <w:pPr>
              <w:autoSpaceDE w:val="0"/>
              <w:autoSpaceDN w:val="0"/>
              <w:adjustRightInd w:val="0"/>
              <w:ind w:left="0" w:firstLine="0"/>
              <w:rPr>
                <w:szCs w:val="20"/>
                <w:lang w:eastAsia="es-MX"/>
              </w:rPr>
            </w:pPr>
            <w:r w:rsidRPr="006D38EE">
              <w:rPr>
                <w:szCs w:val="20"/>
                <w:lang w:eastAsia="es-MX"/>
              </w:rPr>
              <w:t>5.2 Importancia de la calidad.</w:t>
            </w:r>
          </w:p>
          <w:p w14:paraId="114A64CE" w14:textId="77777777" w:rsidR="008B21B0" w:rsidRDefault="006D38EE" w:rsidP="00E57312">
            <w:pPr>
              <w:autoSpaceDE w:val="0"/>
              <w:autoSpaceDN w:val="0"/>
              <w:adjustRightInd w:val="0"/>
              <w:ind w:left="0" w:firstLine="0"/>
              <w:rPr>
                <w:szCs w:val="20"/>
                <w:lang w:eastAsia="es-MX"/>
              </w:rPr>
            </w:pPr>
            <w:r w:rsidRPr="006D38EE">
              <w:rPr>
                <w:szCs w:val="20"/>
                <w:lang w:eastAsia="es-MX"/>
              </w:rPr>
              <w:t>5.3 Factores de calidad.</w:t>
            </w:r>
          </w:p>
          <w:p w14:paraId="7C393EA5" w14:textId="77777777" w:rsidR="008B21B0" w:rsidRDefault="006D38EE" w:rsidP="00E57312">
            <w:pPr>
              <w:autoSpaceDE w:val="0"/>
              <w:autoSpaceDN w:val="0"/>
              <w:adjustRightInd w:val="0"/>
              <w:ind w:left="0" w:firstLine="0"/>
              <w:rPr>
                <w:szCs w:val="20"/>
                <w:lang w:eastAsia="es-MX"/>
              </w:rPr>
            </w:pPr>
            <w:r w:rsidRPr="006D38EE">
              <w:rPr>
                <w:szCs w:val="20"/>
                <w:lang w:eastAsia="es-MX"/>
              </w:rPr>
              <w:t>5.4 Aseguramiento de la calidad. 5.5 Estándares y métricas de calidad.</w:t>
            </w:r>
          </w:p>
          <w:p w14:paraId="7113CD54" w14:textId="77777777" w:rsidR="008B21B0" w:rsidRDefault="006D38EE" w:rsidP="00E57312">
            <w:pPr>
              <w:autoSpaceDE w:val="0"/>
              <w:autoSpaceDN w:val="0"/>
              <w:adjustRightInd w:val="0"/>
              <w:ind w:left="0" w:firstLine="0"/>
              <w:rPr>
                <w:szCs w:val="20"/>
                <w:lang w:eastAsia="es-MX"/>
              </w:rPr>
            </w:pPr>
            <w:r w:rsidRPr="006D38EE">
              <w:rPr>
                <w:szCs w:val="20"/>
                <w:lang w:eastAsia="es-MX"/>
              </w:rPr>
              <w:t>5.6 Modelos de madurez.</w:t>
            </w:r>
          </w:p>
          <w:p w14:paraId="11DEAC8E" w14:textId="77777777" w:rsidR="008B21B0" w:rsidRDefault="006D38EE" w:rsidP="00E57312">
            <w:pPr>
              <w:autoSpaceDE w:val="0"/>
              <w:autoSpaceDN w:val="0"/>
              <w:adjustRightInd w:val="0"/>
              <w:ind w:left="0" w:firstLine="0"/>
              <w:rPr>
                <w:szCs w:val="20"/>
                <w:lang w:eastAsia="es-MX"/>
              </w:rPr>
            </w:pPr>
            <w:r w:rsidRPr="006D38EE">
              <w:rPr>
                <w:szCs w:val="20"/>
                <w:lang w:eastAsia="es-MX"/>
              </w:rPr>
              <w:t>5.6.1 Enfoque de procesos.</w:t>
            </w:r>
          </w:p>
          <w:p w14:paraId="769EDD1E" w14:textId="77777777" w:rsidR="008B21B0" w:rsidRDefault="006D38EE" w:rsidP="00E57312">
            <w:pPr>
              <w:autoSpaceDE w:val="0"/>
              <w:autoSpaceDN w:val="0"/>
              <w:adjustRightInd w:val="0"/>
              <w:ind w:left="0" w:firstLine="0"/>
              <w:rPr>
                <w:szCs w:val="20"/>
                <w:lang w:eastAsia="es-MX"/>
              </w:rPr>
            </w:pPr>
            <w:r w:rsidRPr="006D38EE">
              <w:rPr>
                <w:szCs w:val="20"/>
                <w:lang w:eastAsia="es-MX"/>
              </w:rPr>
              <w:t>5.6.2 PSP y TSP.</w:t>
            </w:r>
          </w:p>
          <w:p w14:paraId="5D399DAB" w14:textId="77777777" w:rsidR="008B21B0" w:rsidRDefault="006D38EE" w:rsidP="00E57312">
            <w:pPr>
              <w:autoSpaceDE w:val="0"/>
              <w:autoSpaceDN w:val="0"/>
              <w:adjustRightInd w:val="0"/>
              <w:ind w:left="0" w:firstLine="0"/>
              <w:rPr>
                <w:szCs w:val="20"/>
                <w:lang w:eastAsia="es-MX"/>
              </w:rPr>
            </w:pPr>
            <w:r w:rsidRPr="006D38EE">
              <w:rPr>
                <w:szCs w:val="20"/>
                <w:lang w:eastAsia="es-MX"/>
              </w:rPr>
              <w:t>5.6.3 SPICE</w:t>
            </w:r>
          </w:p>
          <w:p w14:paraId="2C9104F1" w14:textId="77777777" w:rsidR="008B21B0" w:rsidRDefault="006D38EE" w:rsidP="00E57312">
            <w:pPr>
              <w:autoSpaceDE w:val="0"/>
              <w:autoSpaceDN w:val="0"/>
              <w:adjustRightInd w:val="0"/>
              <w:ind w:left="0" w:firstLine="0"/>
              <w:rPr>
                <w:szCs w:val="20"/>
                <w:lang w:eastAsia="es-MX"/>
              </w:rPr>
            </w:pPr>
            <w:r w:rsidRPr="006D38EE">
              <w:rPr>
                <w:szCs w:val="20"/>
                <w:lang w:eastAsia="es-MX"/>
              </w:rPr>
              <w:t>5.6.4 CMMI.</w:t>
            </w:r>
          </w:p>
          <w:p w14:paraId="1CD858C4" w14:textId="0F4386A4" w:rsidR="00BF5D45" w:rsidRPr="009F6C2E" w:rsidRDefault="006D38EE" w:rsidP="00E57312">
            <w:pPr>
              <w:autoSpaceDE w:val="0"/>
              <w:autoSpaceDN w:val="0"/>
              <w:adjustRightInd w:val="0"/>
              <w:ind w:left="0" w:firstLine="0"/>
              <w:rPr>
                <w:szCs w:val="20"/>
                <w:lang w:val="es-MX" w:eastAsia="es-MX"/>
              </w:rPr>
            </w:pPr>
            <w:r w:rsidRPr="006D38EE">
              <w:rPr>
                <w:szCs w:val="20"/>
                <w:lang w:eastAsia="es-MX"/>
              </w:rPr>
              <w:t>5.6.5 MoProSoft</w:t>
            </w:r>
          </w:p>
        </w:tc>
        <w:tc>
          <w:tcPr>
            <w:tcW w:w="3256" w:type="dxa"/>
          </w:tcPr>
          <w:p w14:paraId="25B88322" w14:textId="77777777" w:rsidR="008B21B0" w:rsidRPr="00AF01CE" w:rsidRDefault="006D38EE" w:rsidP="00AF01CE">
            <w:pPr>
              <w:pStyle w:val="Prrafodelista"/>
              <w:numPr>
                <w:ilvl w:val="0"/>
                <w:numId w:val="28"/>
              </w:numPr>
              <w:autoSpaceDE w:val="0"/>
              <w:autoSpaceDN w:val="0"/>
              <w:adjustRightInd w:val="0"/>
              <w:spacing w:after="0" w:line="240" w:lineRule="auto"/>
              <w:ind w:left="342" w:hanging="236"/>
              <w:rPr>
                <w:rFonts w:eastAsiaTheme="minorEastAsia"/>
                <w:color w:val="auto"/>
                <w:szCs w:val="20"/>
              </w:rPr>
            </w:pPr>
            <w:r w:rsidRPr="00AF01CE">
              <w:rPr>
                <w:rFonts w:eastAsiaTheme="minorEastAsia"/>
                <w:color w:val="auto"/>
                <w:szCs w:val="20"/>
              </w:rPr>
              <w:t>Realizar un mapa conceptual que considere la definición, importancia y factores de la calidad de software.</w:t>
            </w:r>
          </w:p>
          <w:p w14:paraId="2B6ECD41" w14:textId="77777777" w:rsidR="008B21B0" w:rsidRDefault="008B21B0" w:rsidP="00AF01CE">
            <w:pPr>
              <w:autoSpaceDE w:val="0"/>
              <w:autoSpaceDN w:val="0"/>
              <w:adjustRightInd w:val="0"/>
              <w:spacing w:after="0" w:line="240" w:lineRule="auto"/>
              <w:ind w:left="342" w:hanging="236"/>
              <w:rPr>
                <w:rFonts w:eastAsiaTheme="minorEastAsia"/>
                <w:color w:val="auto"/>
                <w:szCs w:val="20"/>
              </w:rPr>
            </w:pPr>
          </w:p>
          <w:p w14:paraId="60159945" w14:textId="77777777" w:rsidR="008B21B0" w:rsidRPr="00AF01CE" w:rsidRDefault="006D38EE" w:rsidP="00AF01CE">
            <w:pPr>
              <w:pStyle w:val="Prrafodelista"/>
              <w:numPr>
                <w:ilvl w:val="0"/>
                <w:numId w:val="28"/>
              </w:numPr>
              <w:autoSpaceDE w:val="0"/>
              <w:autoSpaceDN w:val="0"/>
              <w:adjustRightInd w:val="0"/>
              <w:spacing w:after="0" w:line="240" w:lineRule="auto"/>
              <w:ind w:left="342" w:hanging="236"/>
              <w:rPr>
                <w:rFonts w:eastAsiaTheme="minorEastAsia"/>
                <w:color w:val="auto"/>
                <w:szCs w:val="20"/>
              </w:rPr>
            </w:pPr>
            <w:r w:rsidRPr="00AF01CE">
              <w:rPr>
                <w:rFonts w:eastAsiaTheme="minorEastAsia"/>
                <w:color w:val="auto"/>
                <w:szCs w:val="20"/>
              </w:rPr>
              <w:t>Presentación y discusión grupal de los mapas conceptuales elaborados en el grupo.</w:t>
            </w:r>
          </w:p>
          <w:p w14:paraId="6E38D75C" w14:textId="77777777" w:rsidR="008B21B0" w:rsidRDefault="008B21B0" w:rsidP="00AF01CE">
            <w:pPr>
              <w:autoSpaceDE w:val="0"/>
              <w:autoSpaceDN w:val="0"/>
              <w:adjustRightInd w:val="0"/>
              <w:spacing w:after="0" w:line="240" w:lineRule="auto"/>
              <w:ind w:left="342" w:hanging="236"/>
              <w:rPr>
                <w:rFonts w:eastAsiaTheme="minorEastAsia"/>
                <w:color w:val="auto"/>
                <w:szCs w:val="20"/>
              </w:rPr>
            </w:pPr>
          </w:p>
          <w:p w14:paraId="5862912F" w14:textId="46EACF36" w:rsidR="008B21B0" w:rsidRPr="00AF01CE" w:rsidRDefault="006D38EE" w:rsidP="00AF01CE">
            <w:pPr>
              <w:pStyle w:val="Prrafodelista"/>
              <w:numPr>
                <w:ilvl w:val="0"/>
                <w:numId w:val="28"/>
              </w:numPr>
              <w:autoSpaceDE w:val="0"/>
              <w:autoSpaceDN w:val="0"/>
              <w:adjustRightInd w:val="0"/>
              <w:spacing w:after="0" w:line="240" w:lineRule="auto"/>
              <w:ind w:left="342" w:hanging="236"/>
              <w:rPr>
                <w:rFonts w:eastAsiaTheme="minorEastAsia"/>
                <w:color w:val="auto"/>
                <w:szCs w:val="20"/>
              </w:rPr>
            </w:pPr>
            <w:r w:rsidRPr="00AF01CE">
              <w:rPr>
                <w:rFonts w:eastAsiaTheme="minorEastAsia"/>
                <w:color w:val="auto"/>
                <w:szCs w:val="20"/>
              </w:rPr>
              <w:t>Gestionar información acerca del aseguramiento de calidad así como de los diferentes estándares y métricas de calidad para proyectos de software, elaborando un cuadro sinóptico.</w:t>
            </w:r>
          </w:p>
          <w:p w14:paraId="43419B2C" w14:textId="77777777" w:rsidR="008B21B0" w:rsidRDefault="008B21B0" w:rsidP="00AF01CE">
            <w:pPr>
              <w:autoSpaceDE w:val="0"/>
              <w:autoSpaceDN w:val="0"/>
              <w:adjustRightInd w:val="0"/>
              <w:spacing w:after="0" w:line="240" w:lineRule="auto"/>
              <w:ind w:left="342" w:hanging="236"/>
              <w:rPr>
                <w:rFonts w:eastAsiaTheme="minorEastAsia"/>
                <w:color w:val="auto"/>
                <w:szCs w:val="20"/>
              </w:rPr>
            </w:pPr>
          </w:p>
          <w:p w14:paraId="59679A61" w14:textId="77777777" w:rsidR="008B21B0" w:rsidRPr="00AF01CE" w:rsidRDefault="006D38EE" w:rsidP="00AF01CE">
            <w:pPr>
              <w:pStyle w:val="Prrafodelista"/>
              <w:numPr>
                <w:ilvl w:val="0"/>
                <w:numId w:val="28"/>
              </w:numPr>
              <w:autoSpaceDE w:val="0"/>
              <w:autoSpaceDN w:val="0"/>
              <w:adjustRightInd w:val="0"/>
              <w:spacing w:after="0" w:line="240" w:lineRule="auto"/>
              <w:ind w:left="342" w:hanging="236"/>
              <w:rPr>
                <w:rFonts w:eastAsiaTheme="minorEastAsia"/>
                <w:color w:val="auto"/>
                <w:szCs w:val="20"/>
              </w:rPr>
            </w:pPr>
            <w:r w:rsidRPr="00AF01CE">
              <w:rPr>
                <w:rFonts w:eastAsiaTheme="minorEastAsia"/>
                <w:color w:val="auto"/>
                <w:szCs w:val="20"/>
              </w:rPr>
              <w:t>Realizar un cuadro comparativo de los diferentes modelos de madurez del proceso.</w:t>
            </w:r>
          </w:p>
          <w:p w14:paraId="1CF4CCF4" w14:textId="77777777" w:rsidR="008B21B0" w:rsidRDefault="008B21B0" w:rsidP="00AF01CE">
            <w:pPr>
              <w:autoSpaceDE w:val="0"/>
              <w:autoSpaceDN w:val="0"/>
              <w:adjustRightInd w:val="0"/>
              <w:spacing w:after="0" w:line="240" w:lineRule="auto"/>
              <w:ind w:left="342" w:hanging="236"/>
              <w:rPr>
                <w:rFonts w:eastAsiaTheme="minorEastAsia"/>
                <w:color w:val="auto"/>
                <w:szCs w:val="20"/>
              </w:rPr>
            </w:pPr>
          </w:p>
          <w:p w14:paraId="6D0388C2" w14:textId="769A6A81" w:rsidR="00BF5D45" w:rsidRPr="00AF01CE" w:rsidRDefault="006D38EE" w:rsidP="00AF01CE">
            <w:pPr>
              <w:pStyle w:val="Prrafodelista"/>
              <w:numPr>
                <w:ilvl w:val="0"/>
                <w:numId w:val="28"/>
              </w:numPr>
              <w:autoSpaceDE w:val="0"/>
              <w:autoSpaceDN w:val="0"/>
              <w:adjustRightInd w:val="0"/>
              <w:spacing w:after="0" w:line="240" w:lineRule="auto"/>
              <w:ind w:left="342" w:hanging="236"/>
              <w:rPr>
                <w:rFonts w:eastAsiaTheme="minorEastAsia"/>
                <w:color w:val="auto"/>
                <w:szCs w:val="20"/>
                <w:lang w:val="es-MX"/>
              </w:rPr>
            </w:pPr>
            <w:r w:rsidRPr="00AF01CE">
              <w:rPr>
                <w:rFonts w:eastAsiaTheme="minorEastAsia"/>
                <w:color w:val="auto"/>
                <w:szCs w:val="20"/>
              </w:rPr>
              <w:t>En Foro, verter una conclusión sobre la importancia de la calidad del software.</w:t>
            </w:r>
          </w:p>
        </w:tc>
        <w:tc>
          <w:tcPr>
            <w:tcW w:w="2974" w:type="dxa"/>
          </w:tcPr>
          <w:p w14:paraId="3C88E24A" w14:textId="77777777" w:rsidR="00905C5D" w:rsidRPr="00AF01CE" w:rsidRDefault="00905C5D" w:rsidP="004023CE">
            <w:pPr>
              <w:pStyle w:val="Prrafodelista"/>
              <w:numPr>
                <w:ilvl w:val="0"/>
                <w:numId w:val="28"/>
              </w:numPr>
              <w:autoSpaceDE w:val="0"/>
              <w:autoSpaceDN w:val="0"/>
              <w:adjustRightInd w:val="0"/>
              <w:spacing w:after="0" w:line="240" w:lineRule="auto"/>
              <w:ind w:left="205" w:hanging="236"/>
              <w:rPr>
                <w:rFonts w:eastAsiaTheme="minorEastAsia"/>
                <w:color w:val="auto"/>
                <w:szCs w:val="20"/>
              </w:rPr>
            </w:pPr>
            <w:r w:rsidRPr="00AF01CE">
              <w:rPr>
                <w:rFonts w:eastAsiaTheme="minorEastAsia"/>
                <w:color w:val="auto"/>
                <w:szCs w:val="20"/>
              </w:rPr>
              <w:t>Realizar un mapa conceptual que considere la definición, importancia y factores de la calidad de software.</w:t>
            </w:r>
          </w:p>
          <w:p w14:paraId="3CE67210" w14:textId="77777777" w:rsidR="00905C5D" w:rsidRPr="00AF01CE" w:rsidRDefault="00905C5D" w:rsidP="004023CE">
            <w:pPr>
              <w:pStyle w:val="Prrafodelista"/>
              <w:numPr>
                <w:ilvl w:val="0"/>
                <w:numId w:val="28"/>
              </w:numPr>
              <w:autoSpaceDE w:val="0"/>
              <w:autoSpaceDN w:val="0"/>
              <w:adjustRightInd w:val="0"/>
              <w:spacing w:after="0" w:line="240" w:lineRule="auto"/>
              <w:ind w:left="205" w:hanging="236"/>
              <w:rPr>
                <w:rFonts w:eastAsiaTheme="minorEastAsia"/>
                <w:color w:val="auto"/>
                <w:szCs w:val="20"/>
              </w:rPr>
            </w:pPr>
            <w:r>
              <w:rPr>
                <w:szCs w:val="20"/>
                <w:lang w:val="es-MX" w:eastAsia="es-MX"/>
              </w:rPr>
              <w:t xml:space="preserve">Investigar </w:t>
            </w:r>
            <w:r w:rsidRPr="00AF01CE">
              <w:rPr>
                <w:rFonts w:eastAsiaTheme="minorEastAsia"/>
                <w:color w:val="auto"/>
                <w:szCs w:val="20"/>
              </w:rPr>
              <w:t>acerca del aseguramiento de calidad así como de los diferentes estándares y métricas</w:t>
            </w:r>
            <w:r>
              <w:rPr>
                <w:rFonts w:eastAsiaTheme="minorEastAsia"/>
                <w:color w:val="auto"/>
                <w:szCs w:val="20"/>
              </w:rPr>
              <w:t xml:space="preserve"> </w:t>
            </w:r>
            <w:r w:rsidRPr="00AF01CE">
              <w:rPr>
                <w:rFonts w:eastAsiaTheme="minorEastAsia"/>
                <w:color w:val="auto"/>
                <w:szCs w:val="20"/>
              </w:rPr>
              <w:t>de calidad para proyectos de software, elaborando un cuadro sinóptico.</w:t>
            </w:r>
          </w:p>
          <w:p w14:paraId="09DA5551" w14:textId="000E762B" w:rsidR="00BF5D45" w:rsidRPr="00AF01CE" w:rsidRDefault="00905C5D" w:rsidP="004023CE">
            <w:pPr>
              <w:pStyle w:val="Prrafodelista"/>
              <w:numPr>
                <w:ilvl w:val="0"/>
                <w:numId w:val="28"/>
              </w:numPr>
              <w:autoSpaceDE w:val="0"/>
              <w:autoSpaceDN w:val="0"/>
              <w:adjustRightInd w:val="0"/>
              <w:ind w:left="205" w:hanging="236"/>
              <w:rPr>
                <w:szCs w:val="20"/>
                <w:lang w:val="es-MX" w:eastAsia="es-MX"/>
              </w:rPr>
            </w:pPr>
            <w:r>
              <w:rPr>
                <w:szCs w:val="20"/>
                <w:lang w:val="es-MX" w:eastAsia="es-MX"/>
              </w:rPr>
              <w:t xml:space="preserve">Elaborar </w:t>
            </w:r>
            <w:r w:rsidRPr="00AF01CE">
              <w:rPr>
                <w:rFonts w:eastAsiaTheme="minorEastAsia"/>
                <w:color w:val="auto"/>
                <w:szCs w:val="20"/>
              </w:rPr>
              <w:t>un cuadro comparativo de los diferentes modelos de madurez del proceso.</w:t>
            </w:r>
          </w:p>
        </w:tc>
        <w:tc>
          <w:tcPr>
            <w:tcW w:w="2408" w:type="dxa"/>
          </w:tcPr>
          <w:p w14:paraId="150308F4" w14:textId="6EB33F62" w:rsidR="00BF5D45" w:rsidRPr="002A723B" w:rsidRDefault="00481C63" w:rsidP="002A723B">
            <w:pPr>
              <w:pStyle w:val="Prrafodelista"/>
              <w:numPr>
                <w:ilvl w:val="0"/>
                <w:numId w:val="28"/>
              </w:numPr>
              <w:ind w:left="212" w:hanging="224"/>
              <w:rPr>
                <w:szCs w:val="20"/>
                <w:lang w:eastAsia="es-MX"/>
              </w:rPr>
            </w:pPr>
            <w:r w:rsidRPr="002A723B">
              <w:rPr>
                <w:szCs w:val="20"/>
                <w:lang w:eastAsia="es-MX"/>
              </w:rPr>
              <w:t>Comunicación oral y escrita.</w:t>
            </w:r>
          </w:p>
          <w:p w14:paraId="193304F3" w14:textId="40B55F71" w:rsidR="00481C63" w:rsidRPr="002A723B" w:rsidRDefault="00481C63" w:rsidP="002A723B">
            <w:pPr>
              <w:pStyle w:val="Prrafodelista"/>
              <w:numPr>
                <w:ilvl w:val="0"/>
                <w:numId w:val="28"/>
              </w:numPr>
              <w:ind w:left="212" w:hanging="224"/>
              <w:rPr>
                <w:szCs w:val="20"/>
                <w:lang w:eastAsia="es-MX"/>
              </w:rPr>
            </w:pPr>
            <w:r w:rsidRPr="002A723B">
              <w:rPr>
                <w:szCs w:val="20"/>
                <w:lang w:eastAsia="es-MX"/>
              </w:rPr>
              <w:t>Habilidades básicas de manejo de la computadora</w:t>
            </w:r>
            <w:r w:rsidR="002A723B">
              <w:rPr>
                <w:szCs w:val="20"/>
                <w:lang w:eastAsia="es-MX"/>
              </w:rPr>
              <w:t>.</w:t>
            </w:r>
          </w:p>
          <w:p w14:paraId="6689C420" w14:textId="77777777" w:rsidR="00481C63" w:rsidRPr="002A723B" w:rsidRDefault="00481C63" w:rsidP="002A723B">
            <w:pPr>
              <w:pStyle w:val="Prrafodelista"/>
              <w:numPr>
                <w:ilvl w:val="0"/>
                <w:numId w:val="28"/>
              </w:numPr>
              <w:ind w:left="212" w:hanging="224"/>
              <w:rPr>
                <w:szCs w:val="20"/>
                <w:lang w:eastAsia="es-MX"/>
              </w:rPr>
            </w:pPr>
            <w:r w:rsidRPr="002A723B">
              <w:rPr>
                <w:szCs w:val="20"/>
                <w:lang w:eastAsia="es-MX"/>
              </w:rPr>
              <w:t>Habilidad para buscar y analizar información proveniente de fuentes diversas</w:t>
            </w:r>
          </w:p>
          <w:p w14:paraId="3F1CF380" w14:textId="77777777" w:rsidR="00481C63" w:rsidRPr="002A723B" w:rsidRDefault="00481C63" w:rsidP="002A723B">
            <w:pPr>
              <w:pStyle w:val="Prrafodelista"/>
              <w:numPr>
                <w:ilvl w:val="0"/>
                <w:numId w:val="28"/>
              </w:numPr>
              <w:ind w:left="212" w:hanging="224"/>
              <w:rPr>
                <w:szCs w:val="20"/>
                <w:lang w:eastAsia="es-MX"/>
              </w:rPr>
            </w:pPr>
            <w:r w:rsidRPr="002A723B">
              <w:rPr>
                <w:szCs w:val="20"/>
                <w:lang w:eastAsia="es-MX"/>
              </w:rPr>
              <w:t>Trabajo en equipo</w:t>
            </w:r>
          </w:p>
          <w:p w14:paraId="0C2B04C9" w14:textId="77777777" w:rsidR="00481C63" w:rsidRPr="002A723B" w:rsidRDefault="00481C63" w:rsidP="002A723B">
            <w:pPr>
              <w:pStyle w:val="Prrafodelista"/>
              <w:numPr>
                <w:ilvl w:val="0"/>
                <w:numId w:val="28"/>
              </w:numPr>
              <w:ind w:left="212" w:hanging="224"/>
              <w:rPr>
                <w:szCs w:val="20"/>
                <w:lang w:eastAsia="es-MX"/>
              </w:rPr>
            </w:pPr>
            <w:r w:rsidRPr="002A723B">
              <w:rPr>
                <w:szCs w:val="20"/>
                <w:lang w:eastAsia="es-MX"/>
              </w:rPr>
              <w:t>Compromiso ético</w:t>
            </w:r>
          </w:p>
          <w:p w14:paraId="194E015A" w14:textId="77777777" w:rsidR="00481C63" w:rsidRPr="002A723B" w:rsidRDefault="00481C63" w:rsidP="002A723B">
            <w:pPr>
              <w:pStyle w:val="Prrafodelista"/>
              <w:numPr>
                <w:ilvl w:val="0"/>
                <w:numId w:val="28"/>
              </w:numPr>
              <w:ind w:left="212" w:hanging="224"/>
              <w:rPr>
                <w:szCs w:val="20"/>
                <w:lang w:eastAsia="es-MX"/>
              </w:rPr>
            </w:pPr>
            <w:r w:rsidRPr="002A723B">
              <w:rPr>
                <w:szCs w:val="20"/>
                <w:lang w:eastAsia="es-MX"/>
              </w:rPr>
              <w:t>Capacidad de aplicar los conocimientos</w:t>
            </w:r>
          </w:p>
          <w:p w14:paraId="59129DEB" w14:textId="77777777" w:rsidR="00481C63" w:rsidRPr="002A723B" w:rsidRDefault="00481C63" w:rsidP="002A723B">
            <w:pPr>
              <w:pStyle w:val="Prrafodelista"/>
              <w:numPr>
                <w:ilvl w:val="0"/>
                <w:numId w:val="28"/>
              </w:numPr>
              <w:ind w:left="212" w:hanging="224"/>
              <w:rPr>
                <w:szCs w:val="20"/>
                <w:lang w:eastAsia="es-MX"/>
              </w:rPr>
            </w:pPr>
            <w:r w:rsidRPr="002A723B">
              <w:rPr>
                <w:szCs w:val="20"/>
                <w:lang w:eastAsia="es-MX"/>
              </w:rPr>
              <w:t>Habilidad para trabajar en forma autónoma</w:t>
            </w:r>
          </w:p>
          <w:p w14:paraId="471F0335" w14:textId="3C3F0794" w:rsidR="00481C63" w:rsidRPr="002A723B" w:rsidRDefault="00481C63" w:rsidP="002A723B">
            <w:pPr>
              <w:pStyle w:val="Prrafodelista"/>
              <w:numPr>
                <w:ilvl w:val="0"/>
                <w:numId w:val="28"/>
              </w:numPr>
              <w:ind w:left="212" w:hanging="224"/>
              <w:rPr>
                <w:szCs w:val="20"/>
                <w:lang w:val="es-MX" w:eastAsia="es-MX"/>
              </w:rPr>
            </w:pPr>
            <w:r w:rsidRPr="002A723B">
              <w:rPr>
                <w:szCs w:val="20"/>
                <w:lang w:eastAsia="es-MX"/>
              </w:rPr>
              <w:t>Búsqueda del logro</w:t>
            </w:r>
          </w:p>
        </w:tc>
        <w:tc>
          <w:tcPr>
            <w:tcW w:w="1416" w:type="dxa"/>
            <w:shd w:val="clear" w:color="auto" w:fill="auto"/>
            <w:vAlign w:val="center"/>
          </w:tcPr>
          <w:p w14:paraId="00D20A16" w14:textId="799EA75E" w:rsidR="00BF5D45" w:rsidRPr="009F6C2E" w:rsidRDefault="002A723B" w:rsidP="002A723B">
            <w:pPr>
              <w:autoSpaceDE w:val="0"/>
              <w:autoSpaceDN w:val="0"/>
              <w:adjustRightInd w:val="0"/>
              <w:jc w:val="center"/>
              <w:rPr>
                <w:szCs w:val="20"/>
                <w:lang w:val="es-MX" w:eastAsia="es-MX"/>
              </w:rPr>
            </w:pPr>
            <w:r>
              <w:rPr>
                <w:szCs w:val="20"/>
                <w:lang w:val="es-MX" w:eastAsia="es-MX"/>
              </w:rPr>
              <w:t>2 - 2</w:t>
            </w:r>
          </w:p>
        </w:tc>
      </w:tr>
    </w:tbl>
    <w:p w14:paraId="7A709D25" w14:textId="77777777" w:rsidR="00BF5D45" w:rsidRPr="009F6C2E" w:rsidRDefault="00BF5D45" w:rsidP="00BF5D45">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BF5D45" w:rsidRPr="009F6C2E" w14:paraId="387A63D1" w14:textId="77777777" w:rsidTr="001E4E39">
        <w:trPr>
          <w:tblHeader/>
        </w:trPr>
        <w:tc>
          <w:tcPr>
            <w:tcW w:w="10632" w:type="dxa"/>
            <w:vAlign w:val="center"/>
          </w:tcPr>
          <w:p w14:paraId="4D49938F"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1AAEA19A" w14:textId="77777777" w:rsidR="00BF5D45" w:rsidRPr="009F6C2E" w:rsidRDefault="00BF5D45" w:rsidP="001E4E39">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BF5D45" w:rsidRPr="009F6C2E" w14:paraId="50F036AB" w14:textId="77777777" w:rsidTr="001E4E39">
        <w:tc>
          <w:tcPr>
            <w:tcW w:w="10632" w:type="dxa"/>
          </w:tcPr>
          <w:p w14:paraId="4A541EB8" w14:textId="40061F0D" w:rsidR="00BF5D45" w:rsidRPr="009F6C2E" w:rsidRDefault="00BF5D45" w:rsidP="00BC7ABF">
            <w:pPr>
              <w:pStyle w:val="Encabezado"/>
              <w:numPr>
                <w:ilvl w:val="0"/>
                <w:numId w:val="19"/>
              </w:numPr>
              <w:tabs>
                <w:tab w:val="clear" w:pos="4419"/>
                <w:tab w:val="clear" w:pos="8838"/>
                <w:tab w:val="right" w:pos="284"/>
                <w:tab w:val="right" w:pos="4498"/>
                <w:tab w:val="left" w:pos="6560"/>
                <w:tab w:val="left" w:pos="8299"/>
              </w:tabs>
              <w:ind w:left="201" w:hanging="236"/>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182B51DC"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30%</w:t>
            </w:r>
          </w:p>
        </w:tc>
      </w:tr>
      <w:tr w:rsidR="00BF5D45" w:rsidRPr="009F6C2E" w14:paraId="166DF783" w14:textId="77777777" w:rsidTr="001E4E39">
        <w:tc>
          <w:tcPr>
            <w:tcW w:w="10632" w:type="dxa"/>
          </w:tcPr>
          <w:p w14:paraId="2A6E1E7B" w14:textId="77777777" w:rsidR="00BF5D45" w:rsidRPr="009F6C2E" w:rsidRDefault="00BF5D45" w:rsidP="00BC7ABF">
            <w:pPr>
              <w:pStyle w:val="Encabezado"/>
              <w:numPr>
                <w:ilvl w:val="0"/>
                <w:numId w:val="1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D941EC9"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20%</w:t>
            </w:r>
          </w:p>
        </w:tc>
      </w:tr>
      <w:tr w:rsidR="00BF5D45" w:rsidRPr="009F6C2E" w14:paraId="58D5889B" w14:textId="77777777" w:rsidTr="001E4E39">
        <w:tc>
          <w:tcPr>
            <w:tcW w:w="10632" w:type="dxa"/>
          </w:tcPr>
          <w:p w14:paraId="13BD250C" w14:textId="77777777" w:rsidR="00BF5D45" w:rsidRPr="009F6C2E" w:rsidRDefault="00BF5D45" w:rsidP="00BC7ABF">
            <w:pPr>
              <w:pStyle w:val="Encabezado"/>
              <w:numPr>
                <w:ilvl w:val="0"/>
                <w:numId w:val="1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5A4309A3"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BF5D45" w:rsidRPr="009F6C2E" w14:paraId="67977E8B" w14:textId="77777777" w:rsidTr="001E4E39">
        <w:tc>
          <w:tcPr>
            <w:tcW w:w="10632" w:type="dxa"/>
          </w:tcPr>
          <w:p w14:paraId="12E68CB6" w14:textId="77777777" w:rsidR="00BF5D45" w:rsidRPr="009F6C2E" w:rsidRDefault="00BF5D45" w:rsidP="00BC7ABF">
            <w:pPr>
              <w:pStyle w:val="Encabezado"/>
              <w:numPr>
                <w:ilvl w:val="0"/>
                <w:numId w:val="1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31B0D2E6"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r w:rsidR="00BF5D45" w:rsidRPr="009F6C2E" w14:paraId="28048E82" w14:textId="77777777" w:rsidTr="001E4E39">
        <w:tc>
          <w:tcPr>
            <w:tcW w:w="10632" w:type="dxa"/>
          </w:tcPr>
          <w:p w14:paraId="39DE9528" w14:textId="77777777" w:rsidR="00BF5D45" w:rsidRPr="009F6C2E" w:rsidRDefault="00BF5D45" w:rsidP="00BC7ABF">
            <w:pPr>
              <w:pStyle w:val="Encabezado"/>
              <w:numPr>
                <w:ilvl w:val="0"/>
                <w:numId w:val="1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2B0CE045"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5</w:t>
            </w:r>
            <w:r w:rsidRPr="009F6C2E">
              <w:rPr>
                <w:szCs w:val="20"/>
                <w:lang w:val="es-MX" w:eastAsia="es-MX"/>
              </w:rPr>
              <w:t>%</w:t>
            </w:r>
          </w:p>
        </w:tc>
      </w:tr>
      <w:tr w:rsidR="00BF5D45" w:rsidRPr="009F6C2E" w14:paraId="152749A5" w14:textId="77777777" w:rsidTr="001E4E39">
        <w:tc>
          <w:tcPr>
            <w:tcW w:w="10632" w:type="dxa"/>
          </w:tcPr>
          <w:p w14:paraId="51DBEA17" w14:textId="77777777" w:rsidR="00BF5D45" w:rsidRPr="009F6C2E" w:rsidRDefault="00BF5D45" w:rsidP="00BC7ABF">
            <w:pPr>
              <w:pStyle w:val="Encabezado"/>
              <w:numPr>
                <w:ilvl w:val="0"/>
                <w:numId w:val="19"/>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7CB05E87" w14:textId="77777777" w:rsidR="00BF5D45" w:rsidRPr="009F6C2E" w:rsidRDefault="00BF5D45" w:rsidP="001E4E39">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bl>
    <w:p w14:paraId="1F41084C" w14:textId="77777777" w:rsidR="00BF5D45" w:rsidRPr="009F6C2E" w:rsidRDefault="00BF5D45" w:rsidP="00BF5D45">
      <w:pPr>
        <w:autoSpaceDE w:val="0"/>
        <w:autoSpaceDN w:val="0"/>
        <w:adjustRightInd w:val="0"/>
        <w:spacing w:after="80"/>
        <w:ind w:left="0" w:firstLine="0"/>
        <w:rPr>
          <w:b/>
          <w:szCs w:val="20"/>
          <w:lang w:val="es-MX" w:eastAsia="es-MX"/>
        </w:rPr>
      </w:pPr>
    </w:p>
    <w:p w14:paraId="1CE81EC8" w14:textId="77777777" w:rsidR="00BF5D45" w:rsidRPr="009F6C2E" w:rsidRDefault="00BF5D45" w:rsidP="00BF5D45">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BF5D45" w:rsidRPr="009F6C2E" w14:paraId="1763D1CD" w14:textId="77777777" w:rsidTr="001E4E39">
        <w:tc>
          <w:tcPr>
            <w:tcW w:w="3508" w:type="dxa"/>
            <w:shd w:val="clear" w:color="auto" w:fill="auto"/>
            <w:vAlign w:val="center"/>
          </w:tcPr>
          <w:p w14:paraId="0FF1A9F6"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45120AE6"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6038ECCC"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02E146BF"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BF5D45" w:rsidRPr="009F6C2E" w14:paraId="616A99F3" w14:textId="77777777" w:rsidTr="001E4E39">
        <w:tc>
          <w:tcPr>
            <w:tcW w:w="3508" w:type="dxa"/>
            <w:vMerge w:val="restart"/>
            <w:shd w:val="clear" w:color="auto" w:fill="auto"/>
          </w:tcPr>
          <w:p w14:paraId="6B7452BB" w14:textId="77777777" w:rsidR="00BF5D45" w:rsidRPr="009F6C2E" w:rsidRDefault="00BF5D45" w:rsidP="001E4E39">
            <w:pPr>
              <w:autoSpaceDE w:val="0"/>
              <w:autoSpaceDN w:val="0"/>
              <w:adjustRightInd w:val="0"/>
              <w:rPr>
                <w:szCs w:val="20"/>
                <w:lang w:val="es-MX" w:eastAsia="es-MX"/>
              </w:rPr>
            </w:pPr>
          </w:p>
          <w:p w14:paraId="6896B5AF" w14:textId="77777777" w:rsidR="00BF5D45" w:rsidRPr="009F6C2E" w:rsidRDefault="00BF5D45" w:rsidP="001E4E39">
            <w:pPr>
              <w:autoSpaceDE w:val="0"/>
              <w:autoSpaceDN w:val="0"/>
              <w:adjustRightInd w:val="0"/>
              <w:rPr>
                <w:szCs w:val="20"/>
                <w:lang w:val="es-MX" w:eastAsia="es-MX"/>
              </w:rPr>
            </w:pPr>
          </w:p>
          <w:p w14:paraId="78C4EE2F" w14:textId="77777777" w:rsidR="00BF5D45" w:rsidRPr="009F6C2E" w:rsidRDefault="00BF5D45" w:rsidP="001E4E39">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35F28BB1"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34E5E0A4" w14:textId="77777777" w:rsidR="00BF5D45" w:rsidRPr="009F6C2E" w:rsidRDefault="00BF5D45" w:rsidP="001E4E39">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71E7B729" w14:textId="77777777" w:rsidR="00BF5D45" w:rsidRPr="009F6C2E" w:rsidRDefault="00BF5D45" w:rsidP="001E4E39">
            <w:pPr>
              <w:rPr>
                <w:szCs w:val="20"/>
              </w:rPr>
            </w:pPr>
            <w:r w:rsidRPr="009F6C2E">
              <w:rPr>
                <w:szCs w:val="20"/>
              </w:rPr>
              <w:t>100-95</w:t>
            </w:r>
          </w:p>
        </w:tc>
      </w:tr>
      <w:tr w:rsidR="00BF5D45" w:rsidRPr="009F6C2E" w14:paraId="5A81F130" w14:textId="77777777" w:rsidTr="001E4E39">
        <w:tc>
          <w:tcPr>
            <w:tcW w:w="3508" w:type="dxa"/>
            <w:vMerge/>
            <w:shd w:val="clear" w:color="auto" w:fill="auto"/>
          </w:tcPr>
          <w:p w14:paraId="51A0FB6F" w14:textId="77777777" w:rsidR="00BF5D45" w:rsidRPr="009F6C2E" w:rsidRDefault="00BF5D45" w:rsidP="001E4E39">
            <w:pPr>
              <w:autoSpaceDE w:val="0"/>
              <w:autoSpaceDN w:val="0"/>
              <w:adjustRightInd w:val="0"/>
              <w:rPr>
                <w:szCs w:val="20"/>
                <w:lang w:val="es-MX" w:eastAsia="es-MX"/>
              </w:rPr>
            </w:pPr>
          </w:p>
        </w:tc>
        <w:tc>
          <w:tcPr>
            <w:tcW w:w="2979" w:type="dxa"/>
            <w:shd w:val="clear" w:color="auto" w:fill="auto"/>
          </w:tcPr>
          <w:p w14:paraId="27DAAA57"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0AC59D5B" w14:textId="77777777" w:rsidR="00BF5D45" w:rsidRPr="009F6C2E" w:rsidRDefault="00BF5D45" w:rsidP="001E4E39">
            <w:pPr>
              <w:rPr>
                <w:szCs w:val="20"/>
              </w:rPr>
            </w:pPr>
            <w:r w:rsidRPr="009F6C2E">
              <w:rPr>
                <w:szCs w:val="20"/>
              </w:rPr>
              <w:t>Cumple al menos con un 90% de A, B, con un 95% en C y D, y con un mínimo del 70% E.</w:t>
            </w:r>
          </w:p>
        </w:tc>
        <w:tc>
          <w:tcPr>
            <w:tcW w:w="2268" w:type="dxa"/>
            <w:shd w:val="clear" w:color="auto" w:fill="auto"/>
          </w:tcPr>
          <w:p w14:paraId="5A32660D" w14:textId="77777777" w:rsidR="00BF5D45" w:rsidRPr="009F6C2E" w:rsidRDefault="00BF5D45" w:rsidP="001E4E39">
            <w:pPr>
              <w:rPr>
                <w:szCs w:val="20"/>
              </w:rPr>
            </w:pPr>
            <w:r w:rsidRPr="009F6C2E">
              <w:rPr>
                <w:szCs w:val="20"/>
              </w:rPr>
              <w:t>94-85</w:t>
            </w:r>
          </w:p>
        </w:tc>
      </w:tr>
      <w:tr w:rsidR="00BF5D45" w:rsidRPr="009F6C2E" w14:paraId="0A97FA11" w14:textId="77777777" w:rsidTr="001E4E39">
        <w:tc>
          <w:tcPr>
            <w:tcW w:w="3508" w:type="dxa"/>
            <w:vMerge/>
            <w:shd w:val="clear" w:color="auto" w:fill="auto"/>
          </w:tcPr>
          <w:p w14:paraId="460EB0EE" w14:textId="77777777" w:rsidR="00BF5D45" w:rsidRPr="009F6C2E" w:rsidRDefault="00BF5D45" w:rsidP="001E4E39">
            <w:pPr>
              <w:autoSpaceDE w:val="0"/>
              <w:autoSpaceDN w:val="0"/>
              <w:adjustRightInd w:val="0"/>
              <w:rPr>
                <w:szCs w:val="20"/>
                <w:lang w:val="es-MX" w:eastAsia="es-MX"/>
              </w:rPr>
            </w:pPr>
          </w:p>
        </w:tc>
        <w:tc>
          <w:tcPr>
            <w:tcW w:w="2979" w:type="dxa"/>
            <w:shd w:val="clear" w:color="auto" w:fill="auto"/>
          </w:tcPr>
          <w:p w14:paraId="3CA662EB"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562D9DA6" w14:textId="77777777" w:rsidR="00BF5D45" w:rsidRPr="009F6C2E" w:rsidRDefault="00BF5D45" w:rsidP="001E4E39">
            <w:pPr>
              <w:rPr>
                <w:szCs w:val="20"/>
              </w:rPr>
            </w:pPr>
            <w:r w:rsidRPr="009F6C2E">
              <w:rPr>
                <w:szCs w:val="20"/>
              </w:rPr>
              <w:t>Cumple al menos con 80% de A y B, por lo menos un 60% de C y D y por lo menos un 50% de E.</w:t>
            </w:r>
          </w:p>
        </w:tc>
        <w:tc>
          <w:tcPr>
            <w:tcW w:w="2268" w:type="dxa"/>
            <w:shd w:val="clear" w:color="auto" w:fill="auto"/>
          </w:tcPr>
          <w:p w14:paraId="2F05BFB3" w14:textId="77777777" w:rsidR="00BF5D45" w:rsidRPr="009F6C2E" w:rsidRDefault="00BF5D45" w:rsidP="001E4E39">
            <w:pPr>
              <w:rPr>
                <w:szCs w:val="20"/>
              </w:rPr>
            </w:pPr>
            <w:r w:rsidRPr="009F6C2E">
              <w:rPr>
                <w:szCs w:val="20"/>
              </w:rPr>
              <w:t>84-75</w:t>
            </w:r>
          </w:p>
        </w:tc>
      </w:tr>
      <w:tr w:rsidR="00BF5D45" w:rsidRPr="009F6C2E" w14:paraId="326F9FC1" w14:textId="77777777" w:rsidTr="001E4E39">
        <w:tc>
          <w:tcPr>
            <w:tcW w:w="3508" w:type="dxa"/>
            <w:vMerge/>
            <w:shd w:val="clear" w:color="auto" w:fill="auto"/>
          </w:tcPr>
          <w:p w14:paraId="03610EF5" w14:textId="77777777" w:rsidR="00BF5D45" w:rsidRPr="009F6C2E" w:rsidRDefault="00BF5D45" w:rsidP="001E4E39">
            <w:pPr>
              <w:autoSpaceDE w:val="0"/>
              <w:autoSpaceDN w:val="0"/>
              <w:adjustRightInd w:val="0"/>
              <w:rPr>
                <w:szCs w:val="20"/>
                <w:lang w:val="es-MX" w:eastAsia="es-MX"/>
              </w:rPr>
            </w:pPr>
          </w:p>
        </w:tc>
        <w:tc>
          <w:tcPr>
            <w:tcW w:w="2979" w:type="dxa"/>
            <w:shd w:val="clear" w:color="auto" w:fill="auto"/>
          </w:tcPr>
          <w:p w14:paraId="3D8789FF"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13C5CFEF" w14:textId="77777777" w:rsidR="00BF5D45" w:rsidRPr="009F6C2E" w:rsidRDefault="00BF5D45" w:rsidP="001E4E39">
            <w:pPr>
              <w:rPr>
                <w:szCs w:val="20"/>
              </w:rPr>
            </w:pPr>
            <w:r w:rsidRPr="009F6C2E">
              <w:rPr>
                <w:szCs w:val="20"/>
              </w:rPr>
              <w:t>Cumple al menos con el 70% de A, B, C, D y E.</w:t>
            </w:r>
          </w:p>
        </w:tc>
        <w:tc>
          <w:tcPr>
            <w:tcW w:w="2268" w:type="dxa"/>
            <w:shd w:val="clear" w:color="auto" w:fill="auto"/>
          </w:tcPr>
          <w:p w14:paraId="26C6C490" w14:textId="77777777" w:rsidR="00BF5D45" w:rsidRPr="009F6C2E" w:rsidRDefault="00BF5D45" w:rsidP="001E4E39">
            <w:pPr>
              <w:rPr>
                <w:szCs w:val="20"/>
              </w:rPr>
            </w:pPr>
            <w:r w:rsidRPr="009F6C2E">
              <w:rPr>
                <w:szCs w:val="20"/>
              </w:rPr>
              <w:t>74-70</w:t>
            </w:r>
          </w:p>
        </w:tc>
      </w:tr>
      <w:tr w:rsidR="00BF5D45" w:rsidRPr="009F6C2E" w14:paraId="08C9C400" w14:textId="77777777" w:rsidTr="001E4E39">
        <w:tc>
          <w:tcPr>
            <w:tcW w:w="3508" w:type="dxa"/>
            <w:shd w:val="clear" w:color="auto" w:fill="auto"/>
          </w:tcPr>
          <w:p w14:paraId="7F5087FA" w14:textId="77777777" w:rsidR="00BF5D45" w:rsidRPr="009F6C2E" w:rsidRDefault="00BF5D45" w:rsidP="001E4E39">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4F7D6BFE"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19A4D7F3" w14:textId="77777777" w:rsidR="00BF5D45" w:rsidRPr="009F6C2E" w:rsidRDefault="00BF5D45" w:rsidP="001E4E39">
            <w:pPr>
              <w:rPr>
                <w:szCs w:val="20"/>
              </w:rPr>
            </w:pPr>
            <w:r w:rsidRPr="009F6C2E">
              <w:rPr>
                <w:szCs w:val="20"/>
              </w:rPr>
              <w:t>Cumple con menos del 70% de A, B, C, D y E</w:t>
            </w:r>
          </w:p>
        </w:tc>
        <w:tc>
          <w:tcPr>
            <w:tcW w:w="2268" w:type="dxa"/>
            <w:shd w:val="clear" w:color="auto" w:fill="auto"/>
          </w:tcPr>
          <w:p w14:paraId="63FD5599" w14:textId="77777777" w:rsidR="00BF5D45" w:rsidRPr="009F6C2E" w:rsidRDefault="00BF5D45" w:rsidP="001E4E39">
            <w:pPr>
              <w:rPr>
                <w:szCs w:val="20"/>
              </w:rPr>
            </w:pPr>
            <w:r w:rsidRPr="009F6C2E">
              <w:rPr>
                <w:szCs w:val="20"/>
              </w:rPr>
              <w:t>NA (No Alcanzada)</w:t>
            </w:r>
          </w:p>
        </w:tc>
      </w:tr>
    </w:tbl>
    <w:p w14:paraId="3F70D951" w14:textId="77777777" w:rsidR="00BF5D45" w:rsidRDefault="00BF5D45" w:rsidP="00BF5D45">
      <w:pPr>
        <w:autoSpaceDE w:val="0"/>
        <w:autoSpaceDN w:val="0"/>
        <w:adjustRightInd w:val="0"/>
        <w:spacing w:after="80"/>
        <w:rPr>
          <w:b/>
          <w:szCs w:val="20"/>
          <w:lang w:val="es-MX" w:eastAsia="es-MX"/>
        </w:rPr>
      </w:pPr>
    </w:p>
    <w:p w14:paraId="0C6C17CA" w14:textId="77777777" w:rsidR="003C06D2" w:rsidRDefault="003C06D2" w:rsidP="00BF5D45">
      <w:pPr>
        <w:autoSpaceDE w:val="0"/>
        <w:autoSpaceDN w:val="0"/>
        <w:adjustRightInd w:val="0"/>
        <w:spacing w:after="80"/>
        <w:rPr>
          <w:b/>
          <w:szCs w:val="20"/>
          <w:lang w:val="es-MX" w:eastAsia="es-MX"/>
        </w:rPr>
      </w:pPr>
    </w:p>
    <w:p w14:paraId="125BC61F" w14:textId="77777777" w:rsidR="003C06D2" w:rsidRDefault="003C06D2" w:rsidP="00BF5D45">
      <w:pPr>
        <w:autoSpaceDE w:val="0"/>
        <w:autoSpaceDN w:val="0"/>
        <w:adjustRightInd w:val="0"/>
        <w:spacing w:after="80"/>
        <w:rPr>
          <w:b/>
          <w:szCs w:val="20"/>
          <w:lang w:val="es-MX" w:eastAsia="es-MX"/>
        </w:rPr>
      </w:pPr>
    </w:p>
    <w:p w14:paraId="6A691F52" w14:textId="77777777" w:rsidR="003C06D2" w:rsidRPr="009F6C2E" w:rsidRDefault="003C06D2" w:rsidP="00BF5D45">
      <w:pPr>
        <w:autoSpaceDE w:val="0"/>
        <w:autoSpaceDN w:val="0"/>
        <w:adjustRightInd w:val="0"/>
        <w:spacing w:after="80"/>
        <w:rPr>
          <w:b/>
          <w:szCs w:val="20"/>
          <w:lang w:val="es-MX" w:eastAsia="es-MX"/>
        </w:rPr>
      </w:pPr>
    </w:p>
    <w:p w14:paraId="4D381512" w14:textId="77777777" w:rsidR="00BF5D45" w:rsidRPr="009F6C2E" w:rsidRDefault="00BF5D45" w:rsidP="00BF5D45">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BF5D45" w:rsidRPr="009F6C2E" w14:paraId="68DE7427" w14:textId="77777777" w:rsidTr="001E4E39">
        <w:tc>
          <w:tcPr>
            <w:tcW w:w="3729" w:type="dxa"/>
            <w:vMerge w:val="restart"/>
            <w:shd w:val="clear" w:color="auto" w:fill="auto"/>
            <w:vAlign w:val="center"/>
          </w:tcPr>
          <w:p w14:paraId="7B8D2E89"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723F41F1"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7FD1A445"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2897F6A9" w14:textId="77777777" w:rsidR="00BF5D45" w:rsidRPr="009F6C2E" w:rsidRDefault="00BF5D45" w:rsidP="001E4E39">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BF5D45" w:rsidRPr="009F6C2E" w14:paraId="112EF34C" w14:textId="77777777" w:rsidTr="001E4E39">
        <w:tc>
          <w:tcPr>
            <w:tcW w:w="3729" w:type="dxa"/>
            <w:vMerge/>
            <w:shd w:val="clear" w:color="auto" w:fill="auto"/>
          </w:tcPr>
          <w:p w14:paraId="391AF64D" w14:textId="77777777" w:rsidR="00BF5D45" w:rsidRPr="009F6C2E" w:rsidRDefault="00BF5D45" w:rsidP="001E4E39">
            <w:pPr>
              <w:autoSpaceDE w:val="0"/>
              <w:autoSpaceDN w:val="0"/>
              <w:adjustRightInd w:val="0"/>
              <w:rPr>
                <w:szCs w:val="20"/>
                <w:lang w:val="es-MX" w:eastAsia="es-MX"/>
              </w:rPr>
            </w:pPr>
          </w:p>
        </w:tc>
        <w:tc>
          <w:tcPr>
            <w:tcW w:w="1308" w:type="dxa"/>
            <w:vMerge/>
            <w:shd w:val="clear" w:color="auto" w:fill="auto"/>
          </w:tcPr>
          <w:p w14:paraId="5A67C4A8" w14:textId="77777777" w:rsidR="00BF5D45" w:rsidRPr="009F6C2E" w:rsidRDefault="00BF5D45" w:rsidP="001E4E39">
            <w:pPr>
              <w:autoSpaceDE w:val="0"/>
              <w:autoSpaceDN w:val="0"/>
              <w:adjustRightInd w:val="0"/>
              <w:rPr>
                <w:szCs w:val="20"/>
                <w:lang w:val="es-MX" w:eastAsia="es-MX"/>
              </w:rPr>
            </w:pPr>
          </w:p>
        </w:tc>
        <w:tc>
          <w:tcPr>
            <w:tcW w:w="540" w:type="dxa"/>
            <w:shd w:val="clear" w:color="auto" w:fill="auto"/>
          </w:tcPr>
          <w:p w14:paraId="59F05552"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A</w:t>
            </w:r>
          </w:p>
        </w:tc>
        <w:tc>
          <w:tcPr>
            <w:tcW w:w="540" w:type="dxa"/>
          </w:tcPr>
          <w:p w14:paraId="74060107"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25626C5F"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4BE431AE"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0C52D0C2"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601F4F35"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2C2E8EF4" w14:textId="77777777" w:rsidR="00BF5D45" w:rsidRPr="009F6C2E" w:rsidRDefault="00BF5D45" w:rsidP="001E4E39">
            <w:pPr>
              <w:autoSpaceDE w:val="0"/>
              <w:autoSpaceDN w:val="0"/>
              <w:adjustRightInd w:val="0"/>
              <w:rPr>
                <w:szCs w:val="20"/>
                <w:lang w:val="es-MX" w:eastAsia="es-MX"/>
              </w:rPr>
            </w:pPr>
          </w:p>
        </w:tc>
      </w:tr>
      <w:tr w:rsidR="00E57312" w:rsidRPr="009F6C2E" w14:paraId="491A0D34" w14:textId="77777777" w:rsidTr="001E4E39">
        <w:tc>
          <w:tcPr>
            <w:tcW w:w="3729" w:type="dxa"/>
            <w:shd w:val="clear" w:color="auto" w:fill="auto"/>
          </w:tcPr>
          <w:p w14:paraId="5138571E" w14:textId="5F06C411" w:rsidR="00E57312" w:rsidRPr="004023CE" w:rsidRDefault="004023CE" w:rsidP="004023CE">
            <w:pPr>
              <w:autoSpaceDE w:val="0"/>
              <w:autoSpaceDN w:val="0"/>
              <w:adjustRightInd w:val="0"/>
              <w:spacing w:after="0" w:line="240" w:lineRule="auto"/>
              <w:rPr>
                <w:rFonts w:eastAsiaTheme="minorEastAsia"/>
                <w:color w:val="auto"/>
                <w:szCs w:val="20"/>
              </w:rPr>
            </w:pPr>
            <w:r w:rsidRPr="004023CE">
              <w:rPr>
                <w:rFonts w:eastAsiaTheme="minorEastAsia"/>
                <w:color w:val="auto"/>
                <w:szCs w:val="20"/>
              </w:rPr>
              <w:t>Realizar un mapa conceptual que considere la definición, importancia y factores de la calidad de software.</w:t>
            </w:r>
          </w:p>
        </w:tc>
        <w:tc>
          <w:tcPr>
            <w:tcW w:w="1308" w:type="dxa"/>
            <w:shd w:val="clear" w:color="auto" w:fill="auto"/>
            <w:vAlign w:val="center"/>
          </w:tcPr>
          <w:p w14:paraId="7972EFB0" w14:textId="49745977" w:rsidR="00E57312" w:rsidRPr="009F6C2E" w:rsidRDefault="004023CE" w:rsidP="00E57312">
            <w:pPr>
              <w:autoSpaceDE w:val="0"/>
              <w:autoSpaceDN w:val="0"/>
              <w:adjustRightInd w:val="0"/>
              <w:jc w:val="center"/>
              <w:rPr>
                <w:szCs w:val="20"/>
                <w:lang w:val="es-MX" w:eastAsia="es-MX"/>
              </w:rPr>
            </w:pPr>
            <w:r>
              <w:rPr>
                <w:szCs w:val="20"/>
                <w:lang w:val="es-MX" w:eastAsia="es-MX"/>
              </w:rPr>
              <w:t>30</w:t>
            </w:r>
          </w:p>
        </w:tc>
        <w:tc>
          <w:tcPr>
            <w:tcW w:w="540" w:type="dxa"/>
            <w:shd w:val="clear" w:color="auto" w:fill="auto"/>
            <w:vAlign w:val="center"/>
          </w:tcPr>
          <w:p w14:paraId="49623251" w14:textId="77777777" w:rsidR="00E57312" w:rsidRPr="009F6C2E" w:rsidRDefault="00E57312" w:rsidP="00E57312">
            <w:pPr>
              <w:autoSpaceDE w:val="0"/>
              <w:autoSpaceDN w:val="0"/>
              <w:adjustRightInd w:val="0"/>
              <w:jc w:val="center"/>
              <w:rPr>
                <w:szCs w:val="20"/>
                <w:lang w:val="es-MX" w:eastAsia="es-MX"/>
              </w:rPr>
            </w:pPr>
            <w:r>
              <w:t>10</w:t>
            </w:r>
          </w:p>
        </w:tc>
        <w:tc>
          <w:tcPr>
            <w:tcW w:w="540" w:type="dxa"/>
            <w:vAlign w:val="center"/>
          </w:tcPr>
          <w:p w14:paraId="57311F2C" w14:textId="77777777" w:rsidR="00E57312" w:rsidRPr="009F6C2E" w:rsidRDefault="00E57312" w:rsidP="00E57312">
            <w:pPr>
              <w:autoSpaceDE w:val="0"/>
              <w:autoSpaceDN w:val="0"/>
              <w:adjustRightInd w:val="0"/>
              <w:jc w:val="center"/>
              <w:rPr>
                <w:szCs w:val="20"/>
                <w:lang w:val="es-MX" w:eastAsia="es-MX"/>
              </w:rPr>
            </w:pPr>
            <w:r>
              <w:t>10</w:t>
            </w:r>
          </w:p>
        </w:tc>
        <w:tc>
          <w:tcPr>
            <w:tcW w:w="541" w:type="dxa"/>
            <w:shd w:val="clear" w:color="auto" w:fill="auto"/>
            <w:vAlign w:val="center"/>
          </w:tcPr>
          <w:p w14:paraId="1285BB58" w14:textId="77777777" w:rsidR="00E57312" w:rsidRPr="009F6C2E" w:rsidRDefault="00E57312" w:rsidP="00E57312">
            <w:pPr>
              <w:autoSpaceDE w:val="0"/>
              <w:autoSpaceDN w:val="0"/>
              <w:adjustRightInd w:val="0"/>
              <w:jc w:val="center"/>
              <w:rPr>
                <w:szCs w:val="20"/>
                <w:lang w:val="es-MX" w:eastAsia="es-MX"/>
              </w:rPr>
            </w:pPr>
            <w:r>
              <w:t>3</w:t>
            </w:r>
          </w:p>
        </w:tc>
        <w:tc>
          <w:tcPr>
            <w:tcW w:w="541" w:type="dxa"/>
            <w:shd w:val="clear" w:color="auto" w:fill="auto"/>
            <w:vAlign w:val="center"/>
          </w:tcPr>
          <w:p w14:paraId="2F70E913" w14:textId="77777777" w:rsidR="00E57312" w:rsidRPr="009F6C2E" w:rsidRDefault="00E57312" w:rsidP="00E57312">
            <w:pPr>
              <w:autoSpaceDE w:val="0"/>
              <w:autoSpaceDN w:val="0"/>
              <w:adjustRightInd w:val="0"/>
              <w:jc w:val="center"/>
              <w:rPr>
                <w:szCs w:val="20"/>
                <w:lang w:val="es-MX" w:eastAsia="es-MX"/>
              </w:rPr>
            </w:pPr>
            <w:r>
              <w:t>3</w:t>
            </w:r>
          </w:p>
        </w:tc>
        <w:tc>
          <w:tcPr>
            <w:tcW w:w="540" w:type="dxa"/>
            <w:shd w:val="clear" w:color="auto" w:fill="auto"/>
            <w:vAlign w:val="center"/>
          </w:tcPr>
          <w:p w14:paraId="19AA4A08" w14:textId="77777777" w:rsidR="00E57312" w:rsidRPr="009F6C2E" w:rsidRDefault="00E57312" w:rsidP="00E57312">
            <w:pPr>
              <w:autoSpaceDE w:val="0"/>
              <w:autoSpaceDN w:val="0"/>
              <w:adjustRightInd w:val="0"/>
              <w:jc w:val="center"/>
              <w:rPr>
                <w:szCs w:val="20"/>
                <w:lang w:val="es-MX" w:eastAsia="es-MX"/>
              </w:rPr>
            </w:pPr>
            <w:r>
              <w:t>4</w:t>
            </w:r>
          </w:p>
        </w:tc>
        <w:tc>
          <w:tcPr>
            <w:tcW w:w="591" w:type="dxa"/>
            <w:shd w:val="clear" w:color="auto" w:fill="auto"/>
            <w:vAlign w:val="center"/>
          </w:tcPr>
          <w:p w14:paraId="34E6DD5D" w14:textId="77777777" w:rsidR="00E57312" w:rsidRPr="009F6C2E" w:rsidRDefault="00E57312" w:rsidP="00E57312">
            <w:pPr>
              <w:autoSpaceDE w:val="0"/>
              <w:autoSpaceDN w:val="0"/>
              <w:adjustRightInd w:val="0"/>
              <w:jc w:val="center"/>
              <w:rPr>
                <w:szCs w:val="20"/>
                <w:lang w:val="es-MX" w:eastAsia="es-MX"/>
              </w:rPr>
            </w:pPr>
            <w:r>
              <w:t>5</w:t>
            </w:r>
          </w:p>
        </w:tc>
        <w:tc>
          <w:tcPr>
            <w:tcW w:w="4961" w:type="dxa"/>
            <w:shd w:val="clear" w:color="auto" w:fill="auto"/>
          </w:tcPr>
          <w:p w14:paraId="17C70511" w14:textId="77777777" w:rsidR="00E57312" w:rsidRPr="009F6C2E" w:rsidRDefault="00E57312" w:rsidP="00E57312">
            <w:pPr>
              <w:autoSpaceDE w:val="0"/>
              <w:autoSpaceDN w:val="0"/>
              <w:adjustRightInd w:val="0"/>
              <w:rPr>
                <w:szCs w:val="20"/>
                <w:lang w:val="es-MX" w:eastAsia="es-MX"/>
              </w:rPr>
            </w:pPr>
            <w:r>
              <w:t xml:space="preserve">Se evalúa </w:t>
            </w:r>
            <w:proofErr w:type="gramStart"/>
            <w:r>
              <w:t>de acuerdo a</w:t>
            </w:r>
            <w:proofErr w:type="gramEnd"/>
            <w:r>
              <w:t xml:space="preserve"> la lista de cotejo correspondiente</w:t>
            </w:r>
          </w:p>
        </w:tc>
      </w:tr>
      <w:tr w:rsidR="00E57312" w:rsidRPr="009F6C2E" w14:paraId="4F1385EC" w14:textId="77777777" w:rsidTr="001E4E39">
        <w:tc>
          <w:tcPr>
            <w:tcW w:w="3729" w:type="dxa"/>
            <w:shd w:val="clear" w:color="auto" w:fill="auto"/>
          </w:tcPr>
          <w:p w14:paraId="07796E4B" w14:textId="10D0117D" w:rsidR="00E57312" w:rsidRPr="00A62C81" w:rsidRDefault="004023CE" w:rsidP="00E57312">
            <w:pPr>
              <w:autoSpaceDE w:val="0"/>
              <w:autoSpaceDN w:val="0"/>
              <w:adjustRightInd w:val="0"/>
              <w:rPr>
                <w:szCs w:val="20"/>
                <w:u w:val="single"/>
                <w:lang w:val="es-MX" w:eastAsia="es-MX"/>
              </w:rPr>
            </w:pPr>
            <w:r>
              <w:rPr>
                <w:szCs w:val="20"/>
                <w:lang w:val="es-MX" w:eastAsia="es-MX"/>
              </w:rPr>
              <w:t xml:space="preserve">Investigar </w:t>
            </w:r>
            <w:r w:rsidRPr="00AF01CE">
              <w:rPr>
                <w:rFonts w:eastAsiaTheme="minorEastAsia"/>
                <w:color w:val="auto"/>
                <w:szCs w:val="20"/>
              </w:rPr>
              <w:t>acerca del aseguramiento de calidad así como de los diferentes estándares y métricas</w:t>
            </w:r>
            <w:r>
              <w:rPr>
                <w:rFonts w:eastAsiaTheme="minorEastAsia"/>
                <w:color w:val="auto"/>
                <w:szCs w:val="20"/>
              </w:rPr>
              <w:t xml:space="preserve"> </w:t>
            </w:r>
            <w:r w:rsidRPr="00AF01CE">
              <w:rPr>
                <w:rFonts w:eastAsiaTheme="minorEastAsia"/>
                <w:color w:val="auto"/>
                <w:szCs w:val="20"/>
              </w:rPr>
              <w:t>de calidad para proyectos de software, elaborando un cuadro sinóptico.</w:t>
            </w:r>
          </w:p>
        </w:tc>
        <w:tc>
          <w:tcPr>
            <w:tcW w:w="1308" w:type="dxa"/>
            <w:shd w:val="clear" w:color="auto" w:fill="auto"/>
            <w:vAlign w:val="center"/>
          </w:tcPr>
          <w:p w14:paraId="5888E406" w14:textId="7F2F1653" w:rsidR="00E57312" w:rsidRPr="009F6C2E" w:rsidRDefault="004023CE" w:rsidP="00E57312">
            <w:pPr>
              <w:autoSpaceDE w:val="0"/>
              <w:autoSpaceDN w:val="0"/>
              <w:adjustRightInd w:val="0"/>
              <w:jc w:val="center"/>
              <w:rPr>
                <w:szCs w:val="20"/>
                <w:lang w:val="es-MX" w:eastAsia="es-MX"/>
              </w:rPr>
            </w:pPr>
            <w:r>
              <w:rPr>
                <w:szCs w:val="20"/>
                <w:lang w:val="es-MX" w:eastAsia="es-MX"/>
              </w:rPr>
              <w:t>40</w:t>
            </w:r>
          </w:p>
        </w:tc>
        <w:tc>
          <w:tcPr>
            <w:tcW w:w="540" w:type="dxa"/>
            <w:shd w:val="clear" w:color="auto" w:fill="auto"/>
            <w:vAlign w:val="center"/>
          </w:tcPr>
          <w:p w14:paraId="16A09D8A" w14:textId="77777777" w:rsidR="00E57312" w:rsidRPr="009F6C2E" w:rsidRDefault="00E57312" w:rsidP="00E57312">
            <w:pPr>
              <w:autoSpaceDE w:val="0"/>
              <w:autoSpaceDN w:val="0"/>
              <w:adjustRightInd w:val="0"/>
              <w:jc w:val="center"/>
              <w:rPr>
                <w:szCs w:val="20"/>
                <w:lang w:val="es-MX" w:eastAsia="es-MX"/>
              </w:rPr>
            </w:pPr>
            <w:r>
              <w:t>10</w:t>
            </w:r>
          </w:p>
        </w:tc>
        <w:tc>
          <w:tcPr>
            <w:tcW w:w="540" w:type="dxa"/>
            <w:vAlign w:val="center"/>
          </w:tcPr>
          <w:p w14:paraId="2AC86511" w14:textId="77777777" w:rsidR="00E57312" w:rsidRPr="009F6C2E" w:rsidRDefault="00E57312" w:rsidP="00E57312">
            <w:pPr>
              <w:autoSpaceDE w:val="0"/>
              <w:autoSpaceDN w:val="0"/>
              <w:adjustRightInd w:val="0"/>
              <w:jc w:val="center"/>
              <w:rPr>
                <w:szCs w:val="20"/>
                <w:lang w:val="es-MX" w:eastAsia="es-MX"/>
              </w:rPr>
            </w:pPr>
            <w:r>
              <w:t>10</w:t>
            </w:r>
          </w:p>
        </w:tc>
        <w:tc>
          <w:tcPr>
            <w:tcW w:w="541" w:type="dxa"/>
            <w:shd w:val="clear" w:color="auto" w:fill="auto"/>
            <w:vAlign w:val="center"/>
          </w:tcPr>
          <w:p w14:paraId="64D9FDE9" w14:textId="77777777" w:rsidR="00E57312" w:rsidRPr="009F6C2E" w:rsidRDefault="00E57312" w:rsidP="00E57312">
            <w:pPr>
              <w:autoSpaceDE w:val="0"/>
              <w:autoSpaceDN w:val="0"/>
              <w:adjustRightInd w:val="0"/>
              <w:jc w:val="center"/>
              <w:rPr>
                <w:szCs w:val="20"/>
                <w:lang w:val="es-MX" w:eastAsia="es-MX"/>
              </w:rPr>
            </w:pPr>
            <w:r>
              <w:t>3</w:t>
            </w:r>
          </w:p>
        </w:tc>
        <w:tc>
          <w:tcPr>
            <w:tcW w:w="541" w:type="dxa"/>
            <w:shd w:val="clear" w:color="auto" w:fill="auto"/>
            <w:vAlign w:val="center"/>
          </w:tcPr>
          <w:p w14:paraId="19EED174" w14:textId="77777777" w:rsidR="00E57312" w:rsidRPr="009F6C2E" w:rsidRDefault="00E57312" w:rsidP="00E57312">
            <w:pPr>
              <w:autoSpaceDE w:val="0"/>
              <w:autoSpaceDN w:val="0"/>
              <w:adjustRightInd w:val="0"/>
              <w:jc w:val="center"/>
              <w:rPr>
                <w:szCs w:val="20"/>
                <w:lang w:val="es-MX" w:eastAsia="es-MX"/>
              </w:rPr>
            </w:pPr>
            <w:r>
              <w:t>3</w:t>
            </w:r>
          </w:p>
        </w:tc>
        <w:tc>
          <w:tcPr>
            <w:tcW w:w="540" w:type="dxa"/>
            <w:shd w:val="clear" w:color="auto" w:fill="auto"/>
            <w:vAlign w:val="center"/>
          </w:tcPr>
          <w:p w14:paraId="79E601A4" w14:textId="77777777" w:rsidR="00E57312" w:rsidRPr="009F6C2E" w:rsidRDefault="00E57312" w:rsidP="00E57312">
            <w:pPr>
              <w:autoSpaceDE w:val="0"/>
              <w:autoSpaceDN w:val="0"/>
              <w:adjustRightInd w:val="0"/>
              <w:jc w:val="center"/>
              <w:rPr>
                <w:szCs w:val="20"/>
                <w:lang w:val="es-MX" w:eastAsia="es-MX"/>
              </w:rPr>
            </w:pPr>
            <w:r>
              <w:t>4</w:t>
            </w:r>
          </w:p>
        </w:tc>
        <w:tc>
          <w:tcPr>
            <w:tcW w:w="591" w:type="dxa"/>
            <w:shd w:val="clear" w:color="auto" w:fill="auto"/>
            <w:vAlign w:val="center"/>
          </w:tcPr>
          <w:p w14:paraId="07D9DAC1" w14:textId="77777777" w:rsidR="00E57312" w:rsidRPr="009F6C2E" w:rsidRDefault="00E57312" w:rsidP="00E57312">
            <w:pPr>
              <w:autoSpaceDE w:val="0"/>
              <w:autoSpaceDN w:val="0"/>
              <w:adjustRightInd w:val="0"/>
              <w:jc w:val="center"/>
              <w:rPr>
                <w:szCs w:val="20"/>
                <w:lang w:val="es-MX" w:eastAsia="es-MX"/>
              </w:rPr>
            </w:pPr>
            <w:r>
              <w:t>5</w:t>
            </w:r>
          </w:p>
        </w:tc>
        <w:tc>
          <w:tcPr>
            <w:tcW w:w="4961" w:type="dxa"/>
            <w:shd w:val="clear" w:color="auto" w:fill="auto"/>
          </w:tcPr>
          <w:p w14:paraId="4BA9E06D" w14:textId="77777777" w:rsidR="00E57312" w:rsidRPr="009F6C2E" w:rsidRDefault="00E57312" w:rsidP="00E57312">
            <w:pPr>
              <w:autoSpaceDE w:val="0"/>
              <w:autoSpaceDN w:val="0"/>
              <w:adjustRightInd w:val="0"/>
              <w:rPr>
                <w:szCs w:val="20"/>
                <w:lang w:val="es-MX" w:eastAsia="es-MX"/>
              </w:rPr>
            </w:pPr>
            <w:r>
              <w:t xml:space="preserve">Se evalúa </w:t>
            </w:r>
            <w:proofErr w:type="gramStart"/>
            <w:r>
              <w:t>de acuerdo a</w:t>
            </w:r>
            <w:proofErr w:type="gramEnd"/>
            <w:r>
              <w:t xml:space="preserve"> la lista de cotejo correspondiente</w:t>
            </w:r>
          </w:p>
        </w:tc>
      </w:tr>
      <w:tr w:rsidR="00BF5D45" w:rsidRPr="009F6C2E" w14:paraId="4976CF0B" w14:textId="77777777" w:rsidTr="001E4E39">
        <w:tc>
          <w:tcPr>
            <w:tcW w:w="3729" w:type="dxa"/>
            <w:shd w:val="clear" w:color="auto" w:fill="auto"/>
          </w:tcPr>
          <w:p w14:paraId="3B057DC9" w14:textId="59A254F7" w:rsidR="00BF5D45" w:rsidRPr="009F6C2E" w:rsidRDefault="004023CE" w:rsidP="001E4E39">
            <w:pPr>
              <w:autoSpaceDE w:val="0"/>
              <w:autoSpaceDN w:val="0"/>
              <w:adjustRightInd w:val="0"/>
              <w:rPr>
                <w:szCs w:val="20"/>
                <w:lang w:val="es-MX" w:eastAsia="es-MX"/>
              </w:rPr>
            </w:pPr>
            <w:r>
              <w:rPr>
                <w:szCs w:val="20"/>
                <w:lang w:val="es-MX" w:eastAsia="es-MX"/>
              </w:rPr>
              <w:t xml:space="preserve">Elaborar </w:t>
            </w:r>
            <w:r w:rsidRPr="00AF01CE">
              <w:rPr>
                <w:rFonts w:eastAsiaTheme="minorEastAsia"/>
                <w:color w:val="auto"/>
                <w:szCs w:val="20"/>
              </w:rPr>
              <w:t>un cuadro comparativo de los diferentes modelos de madurez del proceso.</w:t>
            </w:r>
          </w:p>
        </w:tc>
        <w:tc>
          <w:tcPr>
            <w:tcW w:w="1308" w:type="dxa"/>
            <w:shd w:val="clear" w:color="auto" w:fill="auto"/>
            <w:vAlign w:val="center"/>
          </w:tcPr>
          <w:p w14:paraId="5CB753B2" w14:textId="42487527" w:rsidR="00BF5D45" w:rsidRPr="009F6C2E" w:rsidRDefault="004023CE" w:rsidP="001E4E39">
            <w:pPr>
              <w:autoSpaceDE w:val="0"/>
              <w:autoSpaceDN w:val="0"/>
              <w:adjustRightInd w:val="0"/>
              <w:jc w:val="center"/>
              <w:rPr>
                <w:szCs w:val="20"/>
                <w:lang w:val="es-MX" w:eastAsia="es-MX"/>
              </w:rPr>
            </w:pPr>
            <w:r>
              <w:rPr>
                <w:szCs w:val="20"/>
                <w:lang w:val="es-MX" w:eastAsia="es-MX"/>
              </w:rPr>
              <w:t>30</w:t>
            </w:r>
          </w:p>
        </w:tc>
        <w:tc>
          <w:tcPr>
            <w:tcW w:w="540" w:type="dxa"/>
            <w:shd w:val="clear" w:color="auto" w:fill="auto"/>
            <w:vAlign w:val="center"/>
          </w:tcPr>
          <w:p w14:paraId="0012BF0A" w14:textId="77777777" w:rsidR="00BF5D45" w:rsidRPr="009F6C2E" w:rsidRDefault="00BF5D45" w:rsidP="001E4E39">
            <w:pPr>
              <w:autoSpaceDE w:val="0"/>
              <w:autoSpaceDN w:val="0"/>
              <w:adjustRightInd w:val="0"/>
              <w:jc w:val="center"/>
              <w:rPr>
                <w:szCs w:val="20"/>
                <w:lang w:val="es-MX" w:eastAsia="es-MX"/>
              </w:rPr>
            </w:pPr>
            <w:r>
              <w:t>10</w:t>
            </w:r>
          </w:p>
        </w:tc>
        <w:tc>
          <w:tcPr>
            <w:tcW w:w="540" w:type="dxa"/>
            <w:vAlign w:val="center"/>
          </w:tcPr>
          <w:p w14:paraId="6A37A145" w14:textId="77777777" w:rsidR="00BF5D45" w:rsidRPr="009F6C2E" w:rsidRDefault="00BF5D45" w:rsidP="001E4E39">
            <w:pPr>
              <w:autoSpaceDE w:val="0"/>
              <w:autoSpaceDN w:val="0"/>
              <w:adjustRightInd w:val="0"/>
              <w:jc w:val="center"/>
              <w:rPr>
                <w:szCs w:val="20"/>
                <w:lang w:val="es-MX" w:eastAsia="es-MX"/>
              </w:rPr>
            </w:pPr>
            <w:r>
              <w:t>10</w:t>
            </w:r>
          </w:p>
        </w:tc>
        <w:tc>
          <w:tcPr>
            <w:tcW w:w="541" w:type="dxa"/>
            <w:shd w:val="clear" w:color="auto" w:fill="auto"/>
            <w:vAlign w:val="center"/>
          </w:tcPr>
          <w:p w14:paraId="7332CE93" w14:textId="77777777" w:rsidR="00BF5D45" w:rsidRPr="009F6C2E" w:rsidRDefault="00BF5D45" w:rsidP="001E4E39">
            <w:pPr>
              <w:autoSpaceDE w:val="0"/>
              <w:autoSpaceDN w:val="0"/>
              <w:adjustRightInd w:val="0"/>
              <w:jc w:val="center"/>
              <w:rPr>
                <w:szCs w:val="20"/>
                <w:lang w:val="es-MX" w:eastAsia="es-MX"/>
              </w:rPr>
            </w:pPr>
            <w:r>
              <w:t>5</w:t>
            </w:r>
          </w:p>
        </w:tc>
        <w:tc>
          <w:tcPr>
            <w:tcW w:w="541" w:type="dxa"/>
            <w:shd w:val="clear" w:color="auto" w:fill="auto"/>
            <w:vAlign w:val="center"/>
          </w:tcPr>
          <w:p w14:paraId="7F2BC433" w14:textId="77777777" w:rsidR="00BF5D45" w:rsidRPr="009F6C2E" w:rsidRDefault="00BF5D45" w:rsidP="001E4E39">
            <w:pPr>
              <w:autoSpaceDE w:val="0"/>
              <w:autoSpaceDN w:val="0"/>
              <w:adjustRightInd w:val="0"/>
              <w:jc w:val="center"/>
              <w:rPr>
                <w:szCs w:val="20"/>
                <w:lang w:val="es-MX" w:eastAsia="es-MX"/>
              </w:rPr>
            </w:pPr>
            <w:r>
              <w:t>5</w:t>
            </w:r>
          </w:p>
        </w:tc>
        <w:tc>
          <w:tcPr>
            <w:tcW w:w="540" w:type="dxa"/>
            <w:shd w:val="clear" w:color="auto" w:fill="auto"/>
            <w:vAlign w:val="center"/>
          </w:tcPr>
          <w:p w14:paraId="4D12E0D2" w14:textId="77777777" w:rsidR="00BF5D45" w:rsidRPr="009F6C2E" w:rsidRDefault="00BF5D45" w:rsidP="001E4E39">
            <w:pPr>
              <w:autoSpaceDE w:val="0"/>
              <w:autoSpaceDN w:val="0"/>
              <w:adjustRightInd w:val="0"/>
              <w:jc w:val="center"/>
              <w:rPr>
                <w:szCs w:val="20"/>
                <w:lang w:val="es-MX" w:eastAsia="es-MX"/>
              </w:rPr>
            </w:pPr>
            <w:r>
              <w:t>5</w:t>
            </w:r>
          </w:p>
        </w:tc>
        <w:tc>
          <w:tcPr>
            <w:tcW w:w="591" w:type="dxa"/>
            <w:shd w:val="clear" w:color="auto" w:fill="auto"/>
            <w:vAlign w:val="center"/>
          </w:tcPr>
          <w:p w14:paraId="6847C1B6" w14:textId="77777777" w:rsidR="00BF5D45" w:rsidRPr="009F6C2E" w:rsidRDefault="00BF5D45" w:rsidP="001E4E39">
            <w:pPr>
              <w:autoSpaceDE w:val="0"/>
              <w:autoSpaceDN w:val="0"/>
              <w:adjustRightInd w:val="0"/>
              <w:jc w:val="center"/>
              <w:rPr>
                <w:szCs w:val="20"/>
                <w:lang w:val="es-MX" w:eastAsia="es-MX"/>
              </w:rPr>
            </w:pPr>
            <w:r>
              <w:t>5</w:t>
            </w:r>
          </w:p>
        </w:tc>
        <w:tc>
          <w:tcPr>
            <w:tcW w:w="4961" w:type="dxa"/>
            <w:shd w:val="clear" w:color="auto" w:fill="auto"/>
          </w:tcPr>
          <w:p w14:paraId="23DF52C3" w14:textId="77777777" w:rsidR="00BF5D45" w:rsidRPr="009F6C2E" w:rsidRDefault="00BF5D45" w:rsidP="001E4E39">
            <w:pPr>
              <w:rPr>
                <w:szCs w:val="20"/>
                <w:lang w:val="es-MX" w:eastAsia="es-MX"/>
              </w:rPr>
            </w:pPr>
            <w:r>
              <w:t xml:space="preserve">Se evalúa </w:t>
            </w:r>
            <w:proofErr w:type="gramStart"/>
            <w:r>
              <w:t>de acuerdo a</w:t>
            </w:r>
            <w:proofErr w:type="gramEnd"/>
            <w:r>
              <w:t xml:space="preserve"> la lista de cotejo correspondiente</w:t>
            </w:r>
          </w:p>
        </w:tc>
      </w:tr>
      <w:tr w:rsidR="00BF5D45" w:rsidRPr="009F6C2E" w14:paraId="3014ACC6" w14:textId="77777777" w:rsidTr="001E4E39">
        <w:tc>
          <w:tcPr>
            <w:tcW w:w="3729" w:type="dxa"/>
            <w:shd w:val="clear" w:color="auto" w:fill="auto"/>
          </w:tcPr>
          <w:p w14:paraId="6DF1A86B" w14:textId="77777777" w:rsidR="00BF5D45" w:rsidRPr="009F6C2E" w:rsidRDefault="00BF5D45" w:rsidP="001E4E39">
            <w:pPr>
              <w:autoSpaceDE w:val="0"/>
              <w:autoSpaceDN w:val="0"/>
              <w:adjustRightInd w:val="0"/>
              <w:rPr>
                <w:szCs w:val="20"/>
                <w:lang w:val="es-MX" w:eastAsia="es-MX"/>
              </w:rPr>
            </w:pPr>
            <w:r w:rsidRPr="009F6C2E">
              <w:rPr>
                <w:szCs w:val="20"/>
                <w:lang w:val="es-MX" w:eastAsia="es-MX"/>
              </w:rPr>
              <w:t>Total</w:t>
            </w:r>
          </w:p>
        </w:tc>
        <w:tc>
          <w:tcPr>
            <w:tcW w:w="1308" w:type="dxa"/>
            <w:shd w:val="clear" w:color="auto" w:fill="auto"/>
          </w:tcPr>
          <w:p w14:paraId="6AD6FF63" w14:textId="77777777" w:rsidR="00BF5D45" w:rsidRPr="009F6C2E" w:rsidRDefault="00BF5D45" w:rsidP="001E4E39">
            <w:pPr>
              <w:autoSpaceDE w:val="0"/>
              <w:autoSpaceDN w:val="0"/>
              <w:adjustRightInd w:val="0"/>
              <w:jc w:val="center"/>
              <w:rPr>
                <w:szCs w:val="20"/>
                <w:lang w:val="es-MX" w:eastAsia="es-MX"/>
              </w:rPr>
            </w:pPr>
            <w:r w:rsidRPr="009F6C2E">
              <w:rPr>
                <w:szCs w:val="20"/>
                <w:lang w:val="es-MX" w:eastAsia="es-MX"/>
              </w:rPr>
              <w:t>100 %</w:t>
            </w:r>
          </w:p>
        </w:tc>
        <w:tc>
          <w:tcPr>
            <w:tcW w:w="540" w:type="dxa"/>
            <w:shd w:val="clear" w:color="auto" w:fill="auto"/>
          </w:tcPr>
          <w:p w14:paraId="5510762B" w14:textId="77777777" w:rsidR="00BF5D45" w:rsidRPr="009F6C2E" w:rsidRDefault="00BF5D45" w:rsidP="001E4E39">
            <w:pPr>
              <w:autoSpaceDE w:val="0"/>
              <w:autoSpaceDN w:val="0"/>
              <w:adjustRightInd w:val="0"/>
              <w:rPr>
                <w:szCs w:val="20"/>
                <w:lang w:val="es-MX" w:eastAsia="es-MX"/>
              </w:rPr>
            </w:pPr>
          </w:p>
        </w:tc>
        <w:tc>
          <w:tcPr>
            <w:tcW w:w="540" w:type="dxa"/>
          </w:tcPr>
          <w:p w14:paraId="73923D8A" w14:textId="77777777" w:rsidR="00BF5D45" w:rsidRPr="009F6C2E" w:rsidRDefault="00BF5D45" w:rsidP="001E4E39">
            <w:pPr>
              <w:autoSpaceDE w:val="0"/>
              <w:autoSpaceDN w:val="0"/>
              <w:adjustRightInd w:val="0"/>
              <w:rPr>
                <w:szCs w:val="20"/>
                <w:lang w:val="es-MX" w:eastAsia="es-MX"/>
              </w:rPr>
            </w:pPr>
          </w:p>
        </w:tc>
        <w:tc>
          <w:tcPr>
            <w:tcW w:w="541" w:type="dxa"/>
            <w:shd w:val="clear" w:color="auto" w:fill="auto"/>
          </w:tcPr>
          <w:p w14:paraId="4C4FC2E1" w14:textId="77777777" w:rsidR="00BF5D45" w:rsidRPr="009F6C2E" w:rsidRDefault="00BF5D45" w:rsidP="001E4E39">
            <w:pPr>
              <w:autoSpaceDE w:val="0"/>
              <w:autoSpaceDN w:val="0"/>
              <w:adjustRightInd w:val="0"/>
              <w:rPr>
                <w:szCs w:val="20"/>
                <w:lang w:val="es-MX" w:eastAsia="es-MX"/>
              </w:rPr>
            </w:pPr>
          </w:p>
        </w:tc>
        <w:tc>
          <w:tcPr>
            <w:tcW w:w="541" w:type="dxa"/>
            <w:shd w:val="clear" w:color="auto" w:fill="auto"/>
          </w:tcPr>
          <w:p w14:paraId="2AF4135F" w14:textId="77777777" w:rsidR="00BF5D45" w:rsidRPr="009F6C2E" w:rsidRDefault="00BF5D45" w:rsidP="001E4E39">
            <w:pPr>
              <w:autoSpaceDE w:val="0"/>
              <w:autoSpaceDN w:val="0"/>
              <w:adjustRightInd w:val="0"/>
              <w:rPr>
                <w:szCs w:val="20"/>
                <w:lang w:val="es-MX" w:eastAsia="es-MX"/>
              </w:rPr>
            </w:pPr>
          </w:p>
        </w:tc>
        <w:tc>
          <w:tcPr>
            <w:tcW w:w="540" w:type="dxa"/>
            <w:shd w:val="clear" w:color="auto" w:fill="auto"/>
          </w:tcPr>
          <w:p w14:paraId="7097F0FC" w14:textId="77777777" w:rsidR="00BF5D45" w:rsidRPr="009F6C2E" w:rsidRDefault="00BF5D45" w:rsidP="001E4E39">
            <w:pPr>
              <w:autoSpaceDE w:val="0"/>
              <w:autoSpaceDN w:val="0"/>
              <w:adjustRightInd w:val="0"/>
              <w:rPr>
                <w:szCs w:val="20"/>
                <w:lang w:val="es-MX" w:eastAsia="es-MX"/>
              </w:rPr>
            </w:pPr>
          </w:p>
        </w:tc>
        <w:tc>
          <w:tcPr>
            <w:tcW w:w="591" w:type="dxa"/>
            <w:shd w:val="clear" w:color="auto" w:fill="auto"/>
          </w:tcPr>
          <w:p w14:paraId="1004ECB6" w14:textId="77777777" w:rsidR="00BF5D45" w:rsidRPr="009F6C2E" w:rsidRDefault="00BF5D45" w:rsidP="001E4E39">
            <w:pPr>
              <w:autoSpaceDE w:val="0"/>
              <w:autoSpaceDN w:val="0"/>
              <w:adjustRightInd w:val="0"/>
              <w:rPr>
                <w:szCs w:val="20"/>
                <w:lang w:val="es-MX" w:eastAsia="es-MX"/>
              </w:rPr>
            </w:pPr>
          </w:p>
        </w:tc>
        <w:tc>
          <w:tcPr>
            <w:tcW w:w="4961" w:type="dxa"/>
            <w:shd w:val="clear" w:color="auto" w:fill="auto"/>
          </w:tcPr>
          <w:p w14:paraId="27F9AAA8" w14:textId="77777777" w:rsidR="00BF5D45" w:rsidRPr="009F6C2E" w:rsidRDefault="00BF5D45" w:rsidP="001E4E39">
            <w:pPr>
              <w:autoSpaceDE w:val="0"/>
              <w:autoSpaceDN w:val="0"/>
              <w:adjustRightInd w:val="0"/>
              <w:rPr>
                <w:szCs w:val="20"/>
                <w:lang w:val="es-MX" w:eastAsia="es-MX"/>
              </w:rPr>
            </w:pPr>
          </w:p>
        </w:tc>
      </w:tr>
    </w:tbl>
    <w:p w14:paraId="61D7F07A" w14:textId="381FDD21" w:rsidR="00BF5D45" w:rsidRDefault="00BF5D45">
      <w:pPr>
        <w:spacing w:after="160" w:line="259" w:lineRule="auto"/>
        <w:ind w:left="0" w:firstLine="0"/>
        <w:jc w:val="left"/>
        <w:rPr>
          <w:b/>
          <w:szCs w:val="20"/>
          <w:lang w:val="es-MX" w:eastAsia="es-MX"/>
        </w:rPr>
      </w:pPr>
    </w:p>
    <w:p w14:paraId="01BE911E" w14:textId="77777777" w:rsidR="007B06EF" w:rsidRPr="009F6C2E" w:rsidRDefault="007B06EF" w:rsidP="00A357EA">
      <w:pPr>
        <w:autoSpaceDE w:val="0"/>
        <w:autoSpaceDN w:val="0"/>
        <w:adjustRightInd w:val="0"/>
        <w:ind w:left="0" w:firstLine="0"/>
        <w:rPr>
          <w:b/>
          <w:szCs w:val="20"/>
          <w:lang w:val="es-MX" w:eastAsia="es-MX"/>
        </w:rPr>
      </w:pPr>
    </w:p>
    <w:p w14:paraId="7CD0E697" w14:textId="60113DD9"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6852"/>
        <w:gridCol w:w="6710"/>
      </w:tblGrid>
      <w:tr w:rsidR="00461EC7" w:rsidRPr="009F6C2E" w14:paraId="66A0E98D" w14:textId="77777777" w:rsidTr="00461EC7">
        <w:tc>
          <w:tcPr>
            <w:tcW w:w="6856" w:type="dxa"/>
          </w:tcPr>
          <w:p w14:paraId="57936D63" w14:textId="55B5CE5F" w:rsidR="00130EE0" w:rsidRDefault="003C06D2" w:rsidP="00A357EA">
            <w:pPr>
              <w:autoSpaceDE w:val="0"/>
              <w:autoSpaceDN w:val="0"/>
              <w:adjustRightInd w:val="0"/>
              <w:spacing w:after="80"/>
              <w:ind w:left="0" w:firstLine="0"/>
              <w:rPr>
                <w:szCs w:val="20"/>
                <w:lang w:val="es-MX" w:eastAsia="es-MX"/>
              </w:rPr>
            </w:pPr>
            <w:hyperlink r:id="rId8" w:history="1">
              <w:r w:rsidRPr="00851B7B">
                <w:rPr>
                  <w:rStyle w:val="Hipervnculo"/>
                  <w:szCs w:val="20"/>
                  <w:lang w:val="es-MX" w:eastAsia="es-MX"/>
                </w:rPr>
                <w:t>https://elibro.net/es/lc/itsanjuan/login_usuario/?next=/es/lc/itsanjuan/inicio</w:t>
              </w:r>
            </w:hyperlink>
          </w:p>
          <w:p w14:paraId="0CEEB81E" w14:textId="77777777" w:rsidR="00E533EA" w:rsidRPr="00E533EA" w:rsidRDefault="00E533EA" w:rsidP="00E533EA">
            <w:pPr>
              <w:autoSpaceDE w:val="0"/>
              <w:autoSpaceDN w:val="0"/>
              <w:adjustRightInd w:val="0"/>
              <w:spacing w:after="80"/>
              <w:ind w:left="0" w:firstLine="0"/>
              <w:rPr>
                <w:szCs w:val="20"/>
                <w:lang w:val="es-MX" w:eastAsia="es-MX"/>
              </w:rPr>
            </w:pPr>
            <w:r w:rsidRPr="00E533EA">
              <w:rPr>
                <w:szCs w:val="20"/>
                <w:lang w:val="es-MX" w:eastAsia="es-MX"/>
              </w:rPr>
              <w:t xml:space="preserve">Bennet, S., </w:t>
            </w:r>
            <w:proofErr w:type="spellStart"/>
            <w:r w:rsidRPr="00E533EA">
              <w:rPr>
                <w:szCs w:val="20"/>
                <w:lang w:val="es-MX" w:eastAsia="es-MX"/>
              </w:rPr>
              <w:t>McRobb</w:t>
            </w:r>
            <w:proofErr w:type="spellEnd"/>
            <w:r w:rsidRPr="00E533EA">
              <w:rPr>
                <w:szCs w:val="20"/>
                <w:lang w:val="es-MX" w:eastAsia="es-MX"/>
              </w:rPr>
              <w:t>, S., Farmer, R., (2007). Análisis y Diseño Orientado a Objetos de Sistemas</w:t>
            </w:r>
          </w:p>
          <w:p w14:paraId="3D1A04FB" w14:textId="77777777" w:rsidR="00E533EA" w:rsidRPr="00E533EA" w:rsidRDefault="00E533EA" w:rsidP="00E533EA">
            <w:pPr>
              <w:autoSpaceDE w:val="0"/>
              <w:autoSpaceDN w:val="0"/>
              <w:adjustRightInd w:val="0"/>
              <w:spacing w:after="80"/>
              <w:ind w:left="0" w:firstLine="0"/>
              <w:rPr>
                <w:szCs w:val="20"/>
                <w:lang w:val="es-MX" w:eastAsia="es-MX"/>
              </w:rPr>
            </w:pPr>
            <w:r w:rsidRPr="00E533EA">
              <w:rPr>
                <w:szCs w:val="20"/>
                <w:lang w:val="es-MX" w:eastAsia="es-MX"/>
              </w:rPr>
              <w:t>Usando UML. (3ª Ed.). India: Mc Graw Hill.</w:t>
            </w:r>
          </w:p>
          <w:p w14:paraId="2A3DDFDC" w14:textId="77777777" w:rsidR="00E533EA" w:rsidRPr="00E533EA" w:rsidRDefault="00E533EA" w:rsidP="00E533EA">
            <w:pPr>
              <w:autoSpaceDE w:val="0"/>
              <w:autoSpaceDN w:val="0"/>
              <w:adjustRightInd w:val="0"/>
              <w:spacing w:after="80"/>
              <w:ind w:left="0" w:firstLine="0"/>
              <w:rPr>
                <w:szCs w:val="20"/>
                <w:lang w:val="es-MX" w:eastAsia="es-MX"/>
              </w:rPr>
            </w:pPr>
            <w:r w:rsidRPr="00E533EA">
              <w:rPr>
                <w:szCs w:val="20"/>
                <w:lang w:val="es-MX" w:eastAsia="es-MX"/>
              </w:rPr>
              <w:t>2. Booch, G. (2006). El Lenguaje Unificado de Modelado, UML 2.0, Guía de Usuario. España:</w:t>
            </w:r>
          </w:p>
          <w:p w14:paraId="22C1CA20" w14:textId="77777777" w:rsidR="00E533EA" w:rsidRPr="00E533EA" w:rsidRDefault="00E533EA" w:rsidP="00E533EA">
            <w:pPr>
              <w:autoSpaceDE w:val="0"/>
              <w:autoSpaceDN w:val="0"/>
              <w:adjustRightInd w:val="0"/>
              <w:spacing w:after="80"/>
              <w:ind w:left="0" w:firstLine="0"/>
              <w:rPr>
                <w:szCs w:val="20"/>
                <w:lang w:val="es-MX" w:eastAsia="es-MX"/>
              </w:rPr>
            </w:pPr>
            <w:r w:rsidRPr="00E533EA">
              <w:rPr>
                <w:szCs w:val="20"/>
                <w:lang w:val="es-MX" w:eastAsia="es-MX"/>
              </w:rPr>
              <w:t>Pearson.</w:t>
            </w:r>
          </w:p>
          <w:p w14:paraId="7F73E0DF" w14:textId="77777777" w:rsidR="00E533EA" w:rsidRPr="00E533EA" w:rsidRDefault="00E533EA" w:rsidP="00E533EA">
            <w:pPr>
              <w:autoSpaceDE w:val="0"/>
              <w:autoSpaceDN w:val="0"/>
              <w:adjustRightInd w:val="0"/>
              <w:spacing w:after="80"/>
              <w:ind w:left="0" w:firstLine="0"/>
              <w:rPr>
                <w:szCs w:val="20"/>
                <w:lang w:val="es-MX" w:eastAsia="es-MX"/>
              </w:rPr>
            </w:pPr>
            <w:r w:rsidRPr="00E533EA">
              <w:rPr>
                <w:szCs w:val="20"/>
                <w:lang w:val="es-MX" w:eastAsia="es-MX"/>
              </w:rPr>
              <w:t xml:space="preserve">3. </w:t>
            </w:r>
            <w:proofErr w:type="spellStart"/>
            <w:r w:rsidRPr="00E533EA">
              <w:rPr>
                <w:szCs w:val="20"/>
                <w:lang w:val="es-MX" w:eastAsia="es-MX"/>
              </w:rPr>
              <w:t>Braude</w:t>
            </w:r>
            <w:proofErr w:type="spellEnd"/>
            <w:r w:rsidRPr="00E533EA">
              <w:rPr>
                <w:szCs w:val="20"/>
                <w:lang w:val="es-MX" w:eastAsia="es-MX"/>
              </w:rPr>
              <w:t>, E. (2003). Ingeniería de Software, una perspectiva orientada a objetos. México:</w:t>
            </w:r>
          </w:p>
          <w:p w14:paraId="1B86D482" w14:textId="77777777" w:rsidR="00E533EA" w:rsidRPr="00E533EA" w:rsidRDefault="00E533EA" w:rsidP="00E533EA">
            <w:pPr>
              <w:autoSpaceDE w:val="0"/>
              <w:autoSpaceDN w:val="0"/>
              <w:adjustRightInd w:val="0"/>
              <w:spacing w:after="80"/>
              <w:ind w:left="0" w:firstLine="0"/>
              <w:rPr>
                <w:szCs w:val="20"/>
                <w:lang w:val="es-MX" w:eastAsia="es-MX"/>
              </w:rPr>
            </w:pPr>
            <w:r w:rsidRPr="00E533EA">
              <w:rPr>
                <w:szCs w:val="20"/>
                <w:lang w:val="es-MX" w:eastAsia="es-MX"/>
              </w:rPr>
              <w:t>Alfaomega.</w:t>
            </w:r>
          </w:p>
          <w:p w14:paraId="1E933EB1" w14:textId="77777777" w:rsidR="00E533EA" w:rsidRPr="00E533EA" w:rsidRDefault="00E533EA" w:rsidP="00E533EA">
            <w:pPr>
              <w:autoSpaceDE w:val="0"/>
              <w:autoSpaceDN w:val="0"/>
              <w:adjustRightInd w:val="0"/>
              <w:spacing w:after="80"/>
              <w:ind w:left="0" w:firstLine="0"/>
              <w:rPr>
                <w:szCs w:val="20"/>
                <w:lang w:val="es-MX" w:eastAsia="es-MX"/>
              </w:rPr>
            </w:pPr>
            <w:r w:rsidRPr="00E533EA">
              <w:rPr>
                <w:szCs w:val="20"/>
                <w:lang w:val="es-MX" w:eastAsia="es-MX"/>
              </w:rPr>
              <w:t xml:space="preserve">4. </w:t>
            </w:r>
            <w:proofErr w:type="spellStart"/>
            <w:r w:rsidRPr="00E533EA">
              <w:rPr>
                <w:szCs w:val="20"/>
                <w:lang w:val="es-MX" w:eastAsia="es-MX"/>
              </w:rPr>
              <w:t>Bruegge</w:t>
            </w:r>
            <w:proofErr w:type="spellEnd"/>
            <w:r w:rsidRPr="00E533EA">
              <w:rPr>
                <w:szCs w:val="20"/>
                <w:lang w:val="es-MX" w:eastAsia="es-MX"/>
              </w:rPr>
              <w:t xml:space="preserve">, B., </w:t>
            </w:r>
            <w:proofErr w:type="spellStart"/>
            <w:r w:rsidRPr="00E533EA">
              <w:rPr>
                <w:szCs w:val="20"/>
                <w:lang w:val="es-MX" w:eastAsia="es-MX"/>
              </w:rPr>
              <w:t>Dutoit</w:t>
            </w:r>
            <w:proofErr w:type="spellEnd"/>
            <w:r w:rsidRPr="00E533EA">
              <w:rPr>
                <w:szCs w:val="20"/>
                <w:lang w:val="es-MX" w:eastAsia="es-MX"/>
              </w:rPr>
              <w:t>, A. (2002). Ingeniería de Software Orientada a Objetos. México: Prentice</w:t>
            </w:r>
          </w:p>
          <w:p w14:paraId="11D8E060" w14:textId="77777777" w:rsidR="00E533EA" w:rsidRPr="00E533EA" w:rsidRDefault="00E533EA" w:rsidP="00E533EA">
            <w:pPr>
              <w:autoSpaceDE w:val="0"/>
              <w:autoSpaceDN w:val="0"/>
              <w:adjustRightInd w:val="0"/>
              <w:spacing w:after="80"/>
              <w:ind w:left="0" w:firstLine="0"/>
              <w:rPr>
                <w:szCs w:val="20"/>
                <w:lang w:val="es-MX" w:eastAsia="es-MX"/>
              </w:rPr>
            </w:pPr>
            <w:r w:rsidRPr="00E533EA">
              <w:rPr>
                <w:szCs w:val="20"/>
                <w:lang w:val="es-MX" w:eastAsia="es-MX"/>
              </w:rPr>
              <w:t>Hall.</w:t>
            </w:r>
          </w:p>
          <w:p w14:paraId="48246EB5" w14:textId="77777777" w:rsidR="00E533EA" w:rsidRPr="00E533EA" w:rsidRDefault="00E533EA" w:rsidP="00E533EA">
            <w:pPr>
              <w:autoSpaceDE w:val="0"/>
              <w:autoSpaceDN w:val="0"/>
              <w:adjustRightInd w:val="0"/>
              <w:spacing w:after="80"/>
              <w:ind w:left="0" w:firstLine="0"/>
              <w:rPr>
                <w:szCs w:val="20"/>
                <w:lang w:val="es-MX" w:eastAsia="es-MX"/>
              </w:rPr>
            </w:pPr>
            <w:r w:rsidRPr="00E533EA">
              <w:rPr>
                <w:szCs w:val="20"/>
                <w:lang w:val="es-MX" w:eastAsia="es-MX"/>
              </w:rPr>
              <w:t xml:space="preserve">5. </w:t>
            </w:r>
            <w:proofErr w:type="spellStart"/>
            <w:r w:rsidRPr="00E533EA">
              <w:rPr>
                <w:szCs w:val="20"/>
                <w:lang w:val="es-MX" w:eastAsia="es-MX"/>
              </w:rPr>
              <w:t>Fontela</w:t>
            </w:r>
            <w:proofErr w:type="spellEnd"/>
            <w:r w:rsidRPr="00E533EA">
              <w:rPr>
                <w:szCs w:val="20"/>
                <w:lang w:val="es-MX" w:eastAsia="es-MX"/>
              </w:rPr>
              <w:t>, C. (2011). UML Modelado de Software para Profesionales. Argentina: Alfaomega.</w:t>
            </w:r>
          </w:p>
          <w:p w14:paraId="38B7F98F" w14:textId="77777777" w:rsidR="00E533EA" w:rsidRPr="00E533EA" w:rsidRDefault="00E533EA" w:rsidP="00E533EA">
            <w:pPr>
              <w:autoSpaceDE w:val="0"/>
              <w:autoSpaceDN w:val="0"/>
              <w:adjustRightInd w:val="0"/>
              <w:spacing w:after="80"/>
              <w:ind w:left="0" w:firstLine="0"/>
              <w:rPr>
                <w:szCs w:val="20"/>
                <w:lang w:val="es-MX" w:eastAsia="es-MX"/>
              </w:rPr>
            </w:pPr>
            <w:r w:rsidRPr="00E533EA">
              <w:rPr>
                <w:szCs w:val="20"/>
                <w:lang w:val="es-MX" w:eastAsia="es-MX"/>
              </w:rPr>
              <w:t>6. Fowler, M. (2000). UML Gota a Gota. (1ª Ed.). México: Pearson.</w:t>
            </w:r>
          </w:p>
          <w:p w14:paraId="04EDBAB2" w14:textId="77777777" w:rsidR="00E533EA" w:rsidRPr="00E533EA" w:rsidRDefault="00E533EA" w:rsidP="00E533EA">
            <w:pPr>
              <w:autoSpaceDE w:val="0"/>
              <w:autoSpaceDN w:val="0"/>
              <w:adjustRightInd w:val="0"/>
              <w:spacing w:after="80"/>
              <w:ind w:left="0" w:firstLine="0"/>
              <w:rPr>
                <w:szCs w:val="20"/>
                <w:lang w:val="es-MX" w:eastAsia="es-MX"/>
              </w:rPr>
            </w:pPr>
            <w:r w:rsidRPr="00E533EA">
              <w:rPr>
                <w:szCs w:val="20"/>
                <w:lang w:val="es-MX" w:eastAsia="es-MX"/>
              </w:rPr>
              <w:t>7. Jacobson, I., Booch, G., Rumbaugh, J. (2003). El Proceso Unificado de Desarrollo de</w:t>
            </w:r>
          </w:p>
          <w:p w14:paraId="2F1FE6AD" w14:textId="77777777" w:rsidR="00E533EA" w:rsidRPr="00E533EA" w:rsidRDefault="00E533EA" w:rsidP="00E533EA">
            <w:pPr>
              <w:autoSpaceDE w:val="0"/>
              <w:autoSpaceDN w:val="0"/>
              <w:adjustRightInd w:val="0"/>
              <w:spacing w:after="80"/>
              <w:ind w:left="0" w:firstLine="0"/>
              <w:rPr>
                <w:szCs w:val="20"/>
                <w:lang w:val="es-MX" w:eastAsia="es-MX"/>
              </w:rPr>
            </w:pPr>
            <w:r w:rsidRPr="00E533EA">
              <w:rPr>
                <w:szCs w:val="20"/>
                <w:lang w:val="es-MX" w:eastAsia="es-MX"/>
              </w:rPr>
              <w:t>Software. España: Addison Wesley.</w:t>
            </w:r>
          </w:p>
          <w:p w14:paraId="75E15489" w14:textId="77777777" w:rsidR="00E533EA" w:rsidRPr="00E533EA" w:rsidRDefault="00E533EA" w:rsidP="00E533EA">
            <w:pPr>
              <w:autoSpaceDE w:val="0"/>
              <w:autoSpaceDN w:val="0"/>
              <w:adjustRightInd w:val="0"/>
              <w:spacing w:after="80"/>
              <w:ind w:left="0" w:firstLine="0"/>
              <w:rPr>
                <w:szCs w:val="20"/>
                <w:lang w:val="es-MX" w:eastAsia="es-MX"/>
              </w:rPr>
            </w:pPr>
            <w:r w:rsidRPr="00E533EA">
              <w:rPr>
                <w:szCs w:val="20"/>
                <w:lang w:val="es-MX" w:eastAsia="es-MX"/>
              </w:rPr>
              <w:t>8. Kendall, E. (2011). Análisis y Diseño de Sistemas. (8ª Ed.). México: Pearson Educación.</w:t>
            </w:r>
          </w:p>
          <w:p w14:paraId="6074F5DE" w14:textId="77777777" w:rsidR="00E533EA" w:rsidRPr="00E533EA" w:rsidRDefault="00E533EA" w:rsidP="00E533EA">
            <w:pPr>
              <w:autoSpaceDE w:val="0"/>
              <w:autoSpaceDN w:val="0"/>
              <w:adjustRightInd w:val="0"/>
              <w:spacing w:after="80"/>
              <w:ind w:left="0" w:firstLine="0"/>
              <w:rPr>
                <w:szCs w:val="20"/>
                <w:lang w:val="es-MX" w:eastAsia="es-MX"/>
              </w:rPr>
            </w:pPr>
            <w:r w:rsidRPr="00E533EA">
              <w:rPr>
                <w:szCs w:val="20"/>
                <w:lang w:val="es-MX" w:eastAsia="es-MX"/>
              </w:rPr>
              <w:t>9. Laudon, K. (2004) Sistemas de Información Gerencial. (8ª Ed.). México: Pearson Educación.</w:t>
            </w:r>
          </w:p>
          <w:p w14:paraId="02092749" w14:textId="77777777" w:rsidR="00E533EA" w:rsidRPr="00E533EA" w:rsidRDefault="00E533EA" w:rsidP="00E533EA">
            <w:pPr>
              <w:autoSpaceDE w:val="0"/>
              <w:autoSpaceDN w:val="0"/>
              <w:adjustRightInd w:val="0"/>
              <w:spacing w:after="80"/>
              <w:ind w:left="0" w:firstLine="0"/>
              <w:rPr>
                <w:szCs w:val="20"/>
                <w:lang w:val="es-MX" w:eastAsia="es-MX"/>
              </w:rPr>
            </w:pPr>
            <w:r w:rsidRPr="00E533EA">
              <w:rPr>
                <w:szCs w:val="20"/>
                <w:lang w:val="es-MX" w:eastAsia="es-MX"/>
              </w:rPr>
              <w:t xml:space="preserve">10. </w:t>
            </w:r>
            <w:proofErr w:type="spellStart"/>
            <w:r w:rsidRPr="00E533EA">
              <w:rPr>
                <w:szCs w:val="20"/>
                <w:lang w:val="es-MX" w:eastAsia="es-MX"/>
              </w:rPr>
              <w:t>Minguet</w:t>
            </w:r>
            <w:proofErr w:type="spellEnd"/>
            <w:r w:rsidRPr="00E533EA">
              <w:rPr>
                <w:szCs w:val="20"/>
                <w:lang w:val="es-MX" w:eastAsia="es-MX"/>
              </w:rPr>
              <w:t>, M. (2003). La Calidad del Software y su Medida. España: Universitaria Ramón</w:t>
            </w:r>
          </w:p>
          <w:p w14:paraId="598D8570" w14:textId="3434C2A2" w:rsidR="00E533EA" w:rsidRDefault="00E533EA" w:rsidP="00E533EA">
            <w:pPr>
              <w:autoSpaceDE w:val="0"/>
              <w:autoSpaceDN w:val="0"/>
              <w:adjustRightInd w:val="0"/>
              <w:spacing w:after="80"/>
              <w:ind w:left="0" w:firstLine="0"/>
              <w:rPr>
                <w:szCs w:val="20"/>
                <w:lang w:val="es-MX" w:eastAsia="es-MX"/>
              </w:rPr>
            </w:pPr>
            <w:r w:rsidRPr="00E533EA">
              <w:rPr>
                <w:szCs w:val="20"/>
                <w:lang w:val="es-MX" w:eastAsia="es-MX"/>
              </w:rPr>
              <w:t>Areces.</w:t>
            </w:r>
          </w:p>
          <w:p w14:paraId="646CA6FB" w14:textId="439AA960" w:rsidR="003C06D2" w:rsidRPr="009F6C2E" w:rsidRDefault="003C06D2" w:rsidP="00A357EA">
            <w:pPr>
              <w:autoSpaceDE w:val="0"/>
              <w:autoSpaceDN w:val="0"/>
              <w:adjustRightInd w:val="0"/>
              <w:spacing w:after="80"/>
              <w:ind w:left="0" w:firstLine="0"/>
              <w:rPr>
                <w:szCs w:val="20"/>
                <w:lang w:val="es-MX" w:eastAsia="es-MX"/>
              </w:rPr>
            </w:pPr>
          </w:p>
        </w:tc>
        <w:tc>
          <w:tcPr>
            <w:tcW w:w="6856" w:type="dxa"/>
          </w:tcPr>
          <w:p w14:paraId="374ED728" w14:textId="76B13A08" w:rsidR="003C06D2" w:rsidRPr="009F6C2E" w:rsidRDefault="00561131" w:rsidP="00130EE0">
            <w:pPr>
              <w:autoSpaceDE w:val="0"/>
              <w:autoSpaceDN w:val="0"/>
              <w:adjustRightInd w:val="0"/>
              <w:spacing w:after="80"/>
              <w:ind w:left="0" w:firstLine="0"/>
              <w:rPr>
                <w:szCs w:val="20"/>
                <w:lang w:val="es-MX" w:eastAsia="es-MX"/>
              </w:rPr>
            </w:pPr>
            <w:r>
              <w:rPr>
                <w:szCs w:val="20"/>
                <w:lang w:val="es-MX" w:eastAsia="es-MX"/>
              </w:rPr>
              <w:t>Material tecnológico</w:t>
            </w:r>
          </w:p>
        </w:tc>
      </w:tr>
    </w:tbl>
    <w:p w14:paraId="2E4170F5" w14:textId="74BB878F" w:rsidR="00461EC7"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p>
    <w:p w14:paraId="3956D3C7" w14:textId="0AB63AF9" w:rsidR="007B06EF" w:rsidRPr="009F6C2E" w:rsidRDefault="007B06EF" w:rsidP="007B06EF">
      <w:pPr>
        <w:autoSpaceDE w:val="0"/>
        <w:autoSpaceDN w:val="0"/>
        <w:adjustRightInd w:val="0"/>
        <w:rPr>
          <w:b/>
          <w:szCs w:val="20"/>
          <w:lang w:val="es-MX" w:eastAsia="es-MX"/>
        </w:rPr>
      </w:pPr>
      <w:r w:rsidRPr="009F6C2E">
        <w:rPr>
          <w:b/>
          <w:szCs w:val="20"/>
          <w:lang w:val="es-MX" w:eastAsia="es-MX"/>
        </w:rPr>
        <w:t>Calendarización de evaluación (semanas):</w:t>
      </w:r>
      <w:r w:rsidR="00192345" w:rsidRPr="009F6C2E">
        <w:rPr>
          <w:b/>
          <w:szCs w:val="20"/>
          <w:lang w:val="es-MX" w:eastAsia="es-MX"/>
        </w:rPr>
        <w:t xml:space="preserve"> (28)</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7B06EF"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387694" w:rsidRPr="009F6C2E" w14:paraId="4EC3003D" w14:textId="77777777" w:rsidTr="00AE1B38">
        <w:tc>
          <w:tcPr>
            <w:tcW w:w="1818" w:type="dxa"/>
          </w:tcPr>
          <w:p w14:paraId="53F6CE9B" w14:textId="3734DEBF" w:rsidR="00387694" w:rsidRPr="009F6C2E" w:rsidRDefault="00387694" w:rsidP="00387694">
            <w:pPr>
              <w:autoSpaceDE w:val="0"/>
              <w:autoSpaceDN w:val="0"/>
              <w:adjustRightInd w:val="0"/>
              <w:rPr>
                <w:szCs w:val="20"/>
                <w:lang w:val="es-MX" w:eastAsia="es-MX"/>
              </w:rPr>
            </w:pPr>
            <w:r w:rsidRPr="009F6C2E">
              <w:rPr>
                <w:szCs w:val="20"/>
                <w:lang w:val="es-MX" w:eastAsia="es-MX"/>
              </w:rPr>
              <w:t>Unidad  (29)</w:t>
            </w:r>
          </w:p>
        </w:tc>
        <w:tc>
          <w:tcPr>
            <w:tcW w:w="721" w:type="dxa"/>
          </w:tcPr>
          <w:p w14:paraId="3E60F8C2" w14:textId="0F93A959" w:rsidR="00387694" w:rsidRPr="009F6C2E" w:rsidRDefault="00387694" w:rsidP="00387694">
            <w:pPr>
              <w:autoSpaceDE w:val="0"/>
              <w:autoSpaceDN w:val="0"/>
              <w:adjustRightInd w:val="0"/>
              <w:rPr>
                <w:szCs w:val="20"/>
                <w:lang w:val="es-MX" w:eastAsia="es-MX"/>
              </w:rPr>
            </w:pPr>
            <w:r>
              <w:t>1</w:t>
            </w:r>
          </w:p>
        </w:tc>
        <w:tc>
          <w:tcPr>
            <w:tcW w:w="722" w:type="dxa"/>
          </w:tcPr>
          <w:p w14:paraId="29340C42" w14:textId="25755AD7" w:rsidR="00387694" w:rsidRPr="009F6C2E" w:rsidRDefault="00387694" w:rsidP="00387694">
            <w:pPr>
              <w:autoSpaceDE w:val="0"/>
              <w:autoSpaceDN w:val="0"/>
              <w:adjustRightInd w:val="0"/>
              <w:rPr>
                <w:szCs w:val="20"/>
                <w:lang w:val="es-MX" w:eastAsia="es-MX"/>
              </w:rPr>
            </w:pPr>
            <w:r>
              <w:t>1</w:t>
            </w:r>
          </w:p>
        </w:tc>
        <w:tc>
          <w:tcPr>
            <w:tcW w:w="723" w:type="dxa"/>
          </w:tcPr>
          <w:p w14:paraId="4CC71B63" w14:textId="541A5475" w:rsidR="00387694" w:rsidRPr="009F6C2E" w:rsidRDefault="007129A6" w:rsidP="00387694">
            <w:pPr>
              <w:autoSpaceDE w:val="0"/>
              <w:autoSpaceDN w:val="0"/>
              <w:adjustRightInd w:val="0"/>
              <w:rPr>
                <w:szCs w:val="20"/>
                <w:lang w:val="es-MX" w:eastAsia="es-MX"/>
              </w:rPr>
            </w:pPr>
            <w:r>
              <w:rPr>
                <w:szCs w:val="20"/>
                <w:lang w:val="es-MX" w:eastAsia="es-MX"/>
              </w:rPr>
              <w:t>1</w:t>
            </w:r>
          </w:p>
        </w:tc>
        <w:tc>
          <w:tcPr>
            <w:tcW w:w="721" w:type="dxa"/>
          </w:tcPr>
          <w:p w14:paraId="0D7295E3" w14:textId="0DF454C0" w:rsidR="00387694" w:rsidRPr="009F6C2E" w:rsidRDefault="00387694" w:rsidP="00387694">
            <w:pPr>
              <w:autoSpaceDE w:val="0"/>
              <w:autoSpaceDN w:val="0"/>
              <w:adjustRightInd w:val="0"/>
              <w:rPr>
                <w:szCs w:val="20"/>
                <w:lang w:val="es-MX" w:eastAsia="es-MX"/>
              </w:rPr>
            </w:pPr>
            <w:r>
              <w:t>2</w:t>
            </w:r>
          </w:p>
        </w:tc>
        <w:tc>
          <w:tcPr>
            <w:tcW w:w="721" w:type="dxa"/>
          </w:tcPr>
          <w:p w14:paraId="7FECCEAC" w14:textId="1E98B609" w:rsidR="00387694" w:rsidRPr="009F6C2E" w:rsidRDefault="007129A6" w:rsidP="00387694">
            <w:pPr>
              <w:autoSpaceDE w:val="0"/>
              <w:autoSpaceDN w:val="0"/>
              <w:adjustRightInd w:val="0"/>
              <w:rPr>
                <w:szCs w:val="20"/>
                <w:lang w:val="es-MX" w:eastAsia="es-MX"/>
              </w:rPr>
            </w:pPr>
            <w:r>
              <w:rPr>
                <w:szCs w:val="20"/>
                <w:lang w:val="es-MX" w:eastAsia="es-MX"/>
              </w:rPr>
              <w:t>2</w:t>
            </w:r>
          </w:p>
        </w:tc>
        <w:tc>
          <w:tcPr>
            <w:tcW w:w="722" w:type="dxa"/>
          </w:tcPr>
          <w:p w14:paraId="3AC198F1" w14:textId="24FC8BC7" w:rsidR="00387694" w:rsidRPr="009F6C2E" w:rsidRDefault="007129A6" w:rsidP="00387694">
            <w:pPr>
              <w:autoSpaceDE w:val="0"/>
              <w:autoSpaceDN w:val="0"/>
              <w:adjustRightInd w:val="0"/>
              <w:rPr>
                <w:szCs w:val="20"/>
                <w:lang w:val="es-MX" w:eastAsia="es-MX"/>
              </w:rPr>
            </w:pPr>
            <w:r>
              <w:rPr>
                <w:szCs w:val="20"/>
                <w:lang w:val="es-MX" w:eastAsia="es-MX"/>
              </w:rPr>
              <w:t>2</w:t>
            </w:r>
          </w:p>
        </w:tc>
        <w:tc>
          <w:tcPr>
            <w:tcW w:w="721" w:type="dxa"/>
          </w:tcPr>
          <w:p w14:paraId="30152427" w14:textId="19F5B5C0" w:rsidR="00387694" w:rsidRPr="009F6C2E" w:rsidRDefault="00387694" w:rsidP="00387694">
            <w:pPr>
              <w:autoSpaceDE w:val="0"/>
              <w:autoSpaceDN w:val="0"/>
              <w:adjustRightInd w:val="0"/>
              <w:rPr>
                <w:szCs w:val="20"/>
                <w:lang w:val="es-MX" w:eastAsia="es-MX"/>
              </w:rPr>
            </w:pPr>
            <w:r>
              <w:t>3</w:t>
            </w:r>
          </w:p>
        </w:tc>
        <w:tc>
          <w:tcPr>
            <w:tcW w:w="722" w:type="dxa"/>
          </w:tcPr>
          <w:p w14:paraId="3618B466" w14:textId="7685BF45" w:rsidR="00387694" w:rsidRPr="009F6C2E" w:rsidRDefault="00387694" w:rsidP="00387694">
            <w:pPr>
              <w:autoSpaceDE w:val="0"/>
              <w:autoSpaceDN w:val="0"/>
              <w:adjustRightInd w:val="0"/>
              <w:rPr>
                <w:szCs w:val="20"/>
                <w:lang w:val="es-MX" w:eastAsia="es-MX"/>
              </w:rPr>
            </w:pPr>
            <w:r>
              <w:t>3</w:t>
            </w:r>
          </w:p>
        </w:tc>
        <w:tc>
          <w:tcPr>
            <w:tcW w:w="721" w:type="dxa"/>
          </w:tcPr>
          <w:p w14:paraId="6CCD8ACA" w14:textId="6958A886" w:rsidR="00387694" w:rsidRPr="009F6C2E" w:rsidRDefault="007129A6" w:rsidP="00387694">
            <w:pPr>
              <w:autoSpaceDE w:val="0"/>
              <w:autoSpaceDN w:val="0"/>
              <w:adjustRightInd w:val="0"/>
              <w:rPr>
                <w:szCs w:val="20"/>
                <w:lang w:val="es-MX" w:eastAsia="es-MX"/>
              </w:rPr>
            </w:pPr>
            <w:r>
              <w:rPr>
                <w:szCs w:val="20"/>
                <w:lang w:val="es-MX" w:eastAsia="es-MX"/>
              </w:rPr>
              <w:t>3</w:t>
            </w:r>
          </w:p>
        </w:tc>
        <w:tc>
          <w:tcPr>
            <w:tcW w:w="742" w:type="dxa"/>
          </w:tcPr>
          <w:p w14:paraId="24524A24" w14:textId="01F42B4C" w:rsidR="00387694" w:rsidRPr="009F6C2E" w:rsidRDefault="007129A6" w:rsidP="00387694">
            <w:pPr>
              <w:autoSpaceDE w:val="0"/>
              <w:autoSpaceDN w:val="0"/>
              <w:adjustRightInd w:val="0"/>
              <w:rPr>
                <w:szCs w:val="20"/>
                <w:lang w:val="es-MX" w:eastAsia="es-MX"/>
              </w:rPr>
            </w:pPr>
            <w:r>
              <w:rPr>
                <w:szCs w:val="20"/>
                <w:lang w:val="es-MX" w:eastAsia="es-MX"/>
              </w:rPr>
              <w:t>4</w:t>
            </w:r>
          </w:p>
        </w:tc>
        <w:tc>
          <w:tcPr>
            <w:tcW w:w="742" w:type="dxa"/>
          </w:tcPr>
          <w:p w14:paraId="03F30A25" w14:textId="780B5010" w:rsidR="00387694" w:rsidRPr="009F6C2E" w:rsidRDefault="00387694" w:rsidP="00387694">
            <w:pPr>
              <w:autoSpaceDE w:val="0"/>
              <w:autoSpaceDN w:val="0"/>
              <w:adjustRightInd w:val="0"/>
              <w:rPr>
                <w:szCs w:val="20"/>
              </w:rPr>
            </w:pPr>
            <w:r>
              <w:t>4</w:t>
            </w:r>
          </w:p>
        </w:tc>
        <w:tc>
          <w:tcPr>
            <w:tcW w:w="742" w:type="dxa"/>
          </w:tcPr>
          <w:p w14:paraId="1DD8D05C" w14:textId="0428844A" w:rsidR="00387694" w:rsidRPr="009F6C2E" w:rsidRDefault="00387694" w:rsidP="00387694">
            <w:pPr>
              <w:autoSpaceDE w:val="0"/>
              <w:autoSpaceDN w:val="0"/>
              <w:adjustRightInd w:val="0"/>
              <w:rPr>
                <w:szCs w:val="20"/>
                <w:lang w:val="es-MX" w:eastAsia="es-MX"/>
              </w:rPr>
            </w:pPr>
            <w:r>
              <w:t>4</w:t>
            </w:r>
          </w:p>
        </w:tc>
        <w:tc>
          <w:tcPr>
            <w:tcW w:w="742" w:type="dxa"/>
          </w:tcPr>
          <w:p w14:paraId="21BE25A0" w14:textId="22AEF385" w:rsidR="00387694" w:rsidRPr="009F6C2E" w:rsidRDefault="007129A6" w:rsidP="00387694">
            <w:pPr>
              <w:autoSpaceDE w:val="0"/>
              <w:autoSpaceDN w:val="0"/>
              <w:adjustRightInd w:val="0"/>
              <w:rPr>
                <w:szCs w:val="20"/>
                <w:lang w:val="es-MX" w:eastAsia="es-MX"/>
              </w:rPr>
            </w:pPr>
            <w:r>
              <w:rPr>
                <w:szCs w:val="20"/>
                <w:lang w:val="es-MX" w:eastAsia="es-MX"/>
              </w:rPr>
              <w:t>4</w:t>
            </w:r>
          </w:p>
        </w:tc>
        <w:tc>
          <w:tcPr>
            <w:tcW w:w="742" w:type="dxa"/>
          </w:tcPr>
          <w:p w14:paraId="16B63A8D" w14:textId="5429EC85" w:rsidR="00387694" w:rsidRPr="009F6C2E" w:rsidRDefault="00387694" w:rsidP="00387694">
            <w:pPr>
              <w:autoSpaceDE w:val="0"/>
              <w:autoSpaceDN w:val="0"/>
              <w:adjustRightInd w:val="0"/>
              <w:rPr>
                <w:szCs w:val="20"/>
                <w:lang w:val="es-MX" w:eastAsia="es-MX"/>
              </w:rPr>
            </w:pPr>
            <w:r>
              <w:t>5</w:t>
            </w:r>
          </w:p>
        </w:tc>
        <w:tc>
          <w:tcPr>
            <w:tcW w:w="742" w:type="dxa"/>
          </w:tcPr>
          <w:p w14:paraId="67F0FB60" w14:textId="1555F967" w:rsidR="00387694" w:rsidRPr="009F6C2E" w:rsidRDefault="007129A6" w:rsidP="00387694">
            <w:pPr>
              <w:autoSpaceDE w:val="0"/>
              <w:autoSpaceDN w:val="0"/>
              <w:adjustRightInd w:val="0"/>
              <w:rPr>
                <w:szCs w:val="20"/>
                <w:lang w:val="es-MX" w:eastAsia="es-MX"/>
              </w:rPr>
            </w:pPr>
            <w:r>
              <w:rPr>
                <w:szCs w:val="20"/>
                <w:lang w:val="es-MX" w:eastAsia="es-MX"/>
              </w:rPr>
              <w:t>5</w:t>
            </w:r>
          </w:p>
        </w:tc>
        <w:tc>
          <w:tcPr>
            <w:tcW w:w="742" w:type="dxa"/>
          </w:tcPr>
          <w:p w14:paraId="22E88F02" w14:textId="718BA56B" w:rsidR="00387694" w:rsidRPr="009F6C2E" w:rsidRDefault="007129A6" w:rsidP="00387694">
            <w:pPr>
              <w:autoSpaceDE w:val="0"/>
              <w:autoSpaceDN w:val="0"/>
              <w:adjustRightInd w:val="0"/>
              <w:rPr>
                <w:szCs w:val="20"/>
                <w:lang w:val="es-MX" w:eastAsia="es-MX"/>
              </w:rPr>
            </w:pPr>
            <w:r>
              <w:rPr>
                <w:szCs w:val="20"/>
                <w:lang w:val="es-MX" w:eastAsia="es-MX"/>
              </w:rPr>
              <w:t>5</w:t>
            </w:r>
          </w:p>
        </w:tc>
      </w:tr>
      <w:tr w:rsidR="00784F9C" w:rsidRPr="009F6C2E" w14:paraId="478E1F40" w14:textId="77777777" w:rsidTr="00AE1B38">
        <w:tc>
          <w:tcPr>
            <w:tcW w:w="1818" w:type="dxa"/>
          </w:tcPr>
          <w:p w14:paraId="29ED0D10" w14:textId="15F51480" w:rsidR="00784F9C" w:rsidRPr="00C41FF6" w:rsidRDefault="00784F9C" w:rsidP="00784F9C">
            <w:pPr>
              <w:autoSpaceDE w:val="0"/>
              <w:autoSpaceDN w:val="0"/>
              <w:adjustRightInd w:val="0"/>
              <w:rPr>
                <w:szCs w:val="20"/>
                <w:highlight w:val="yellow"/>
                <w:lang w:val="es-MX" w:eastAsia="es-MX"/>
              </w:rPr>
            </w:pPr>
            <w:r w:rsidRPr="00C41FF6">
              <w:rPr>
                <w:szCs w:val="20"/>
                <w:highlight w:val="yellow"/>
                <w:lang w:val="es-MX" w:eastAsia="es-MX"/>
              </w:rPr>
              <w:t>T.P.         (30)</w:t>
            </w:r>
          </w:p>
        </w:tc>
        <w:tc>
          <w:tcPr>
            <w:tcW w:w="721" w:type="dxa"/>
          </w:tcPr>
          <w:p w14:paraId="061ADDAE" w14:textId="0D3CCDBC" w:rsidR="00784F9C" w:rsidRPr="009F6C2E" w:rsidRDefault="00784F9C" w:rsidP="00784F9C">
            <w:pPr>
              <w:autoSpaceDE w:val="0"/>
              <w:autoSpaceDN w:val="0"/>
              <w:adjustRightInd w:val="0"/>
              <w:rPr>
                <w:szCs w:val="20"/>
                <w:lang w:val="es-MX" w:eastAsia="es-MX"/>
              </w:rPr>
            </w:pPr>
            <w:r>
              <w:rPr>
                <w:sz w:val="16"/>
                <w:szCs w:val="16"/>
              </w:rPr>
              <w:t>ED</w:t>
            </w:r>
          </w:p>
        </w:tc>
        <w:tc>
          <w:tcPr>
            <w:tcW w:w="722" w:type="dxa"/>
          </w:tcPr>
          <w:p w14:paraId="4FB71EE6" w14:textId="7B16AC95" w:rsidR="00784F9C" w:rsidRPr="00610267" w:rsidRDefault="00784F9C" w:rsidP="00784F9C">
            <w:pPr>
              <w:autoSpaceDE w:val="0"/>
              <w:autoSpaceDN w:val="0"/>
              <w:adjustRightInd w:val="0"/>
              <w:rPr>
                <w:sz w:val="16"/>
                <w:szCs w:val="16"/>
              </w:rPr>
            </w:pPr>
          </w:p>
        </w:tc>
        <w:tc>
          <w:tcPr>
            <w:tcW w:w="723" w:type="dxa"/>
          </w:tcPr>
          <w:p w14:paraId="3F292A5B" w14:textId="3E7EE2C3" w:rsidR="00784F9C" w:rsidRPr="00610267" w:rsidRDefault="007129A6" w:rsidP="00784F9C">
            <w:pPr>
              <w:autoSpaceDE w:val="0"/>
              <w:autoSpaceDN w:val="0"/>
              <w:adjustRightInd w:val="0"/>
              <w:rPr>
                <w:sz w:val="16"/>
                <w:szCs w:val="16"/>
              </w:rPr>
            </w:pPr>
            <w:r>
              <w:rPr>
                <w:sz w:val="16"/>
                <w:szCs w:val="16"/>
              </w:rPr>
              <w:t>EF/</w:t>
            </w:r>
            <w:r w:rsidR="00784F9C">
              <w:rPr>
                <w:sz w:val="16"/>
                <w:szCs w:val="16"/>
              </w:rPr>
              <w:t>ES</w:t>
            </w:r>
          </w:p>
        </w:tc>
        <w:tc>
          <w:tcPr>
            <w:tcW w:w="721" w:type="dxa"/>
          </w:tcPr>
          <w:p w14:paraId="294AC5DE" w14:textId="15E811A0" w:rsidR="00784F9C" w:rsidRPr="00610267" w:rsidRDefault="00784F9C" w:rsidP="00784F9C">
            <w:pPr>
              <w:autoSpaceDE w:val="0"/>
              <w:autoSpaceDN w:val="0"/>
              <w:adjustRightInd w:val="0"/>
              <w:rPr>
                <w:sz w:val="16"/>
                <w:szCs w:val="16"/>
              </w:rPr>
            </w:pPr>
          </w:p>
        </w:tc>
        <w:tc>
          <w:tcPr>
            <w:tcW w:w="721" w:type="dxa"/>
          </w:tcPr>
          <w:p w14:paraId="3495A333" w14:textId="65ABCFD5" w:rsidR="00784F9C" w:rsidRPr="00610267" w:rsidRDefault="00784F9C" w:rsidP="00784F9C">
            <w:pPr>
              <w:autoSpaceDE w:val="0"/>
              <w:autoSpaceDN w:val="0"/>
              <w:adjustRightInd w:val="0"/>
              <w:rPr>
                <w:sz w:val="16"/>
                <w:szCs w:val="16"/>
              </w:rPr>
            </w:pPr>
          </w:p>
        </w:tc>
        <w:tc>
          <w:tcPr>
            <w:tcW w:w="722" w:type="dxa"/>
          </w:tcPr>
          <w:p w14:paraId="6BA2B54A" w14:textId="13131BB9" w:rsidR="00784F9C" w:rsidRPr="00610267" w:rsidRDefault="00784F9C" w:rsidP="00784F9C">
            <w:pPr>
              <w:autoSpaceDE w:val="0"/>
              <w:autoSpaceDN w:val="0"/>
              <w:adjustRightInd w:val="0"/>
              <w:rPr>
                <w:sz w:val="16"/>
                <w:szCs w:val="16"/>
              </w:rPr>
            </w:pPr>
            <w:r>
              <w:rPr>
                <w:sz w:val="16"/>
                <w:szCs w:val="16"/>
              </w:rPr>
              <w:t>E</w:t>
            </w:r>
            <w:r w:rsidR="00871A16">
              <w:rPr>
                <w:sz w:val="16"/>
                <w:szCs w:val="16"/>
              </w:rPr>
              <w:t>S</w:t>
            </w:r>
          </w:p>
        </w:tc>
        <w:tc>
          <w:tcPr>
            <w:tcW w:w="721" w:type="dxa"/>
          </w:tcPr>
          <w:p w14:paraId="5C11C8F3" w14:textId="2616365F" w:rsidR="00784F9C" w:rsidRPr="00610267" w:rsidRDefault="00784F9C" w:rsidP="00784F9C">
            <w:pPr>
              <w:autoSpaceDE w:val="0"/>
              <w:autoSpaceDN w:val="0"/>
              <w:adjustRightInd w:val="0"/>
              <w:rPr>
                <w:sz w:val="16"/>
                <w:szCs w:val="16"/>
              </w:rPr>
            </w:pPr>
          </w:p>
        </w:tc>
        <w:tc>
          <w:tcPr>
            <w:tcW w:w="722" w:type="dxa"/>
          </w:tcPr>
          <w:p w14:paraId="3156EFDD" w14:textId="10697091" w:rsidR="00784F9C" w:rsidRPr="00610267" w:rsidRDefault="00610267" w:rsidP="00784F9C">
            <w:pPr>
              <w:autoSpaceDE w:val="0"/>
              <w:autoSpaceDN w:val="0"/>
              <w:adjustRightInd w:val="0"/>
              <w:rPr>
                <w:sz w:val="16"/>
                <w:szCs w:val="16"/>
              </w:rPr>
            </w:pPr>
            <w:r w:rsidRPr="00610267">
              <w:rPr>
                <w:sz w:val="16"/>
                <w:szCs w:val="16"/>
              </w:rPr>
              <w:t>EF</w:t>
            </w:r>
          </w:p>
        </w:tc>
        <w:tc>
          <w:tcPr>
            <w:tcW w:w="721" w:type="dxa"/>
          </w:tcPr>
          <w:p w14:paraId="6F3CC61A" w14:textId="762A6036" w:rsidR="00784F9C" w:rsidRPr="00610267" w:rsidRDefault="00784F9C" w:rsidP="00784F9C">
            <w:pPr>
              <w:autoSpaceDE w:val="0"/>
              <w:autoSpaceDN w:val="0"/>
              <w:adjustRightInd w:val="0"/>
              <w:rPr>
                <w:sz w:val="16"/>
                <w:szCs w:val="16"/>
              </w:rPr>
            </w:pPr>
            <w:r>
              <w:rPr>
                <w:sz w:val="16"/>
                <w:szCs w:val="16"/>
              </w:rPr>
              <w:t>ES</w:t>
            </w:r>
          </w:p>
        </w:tc>
        <w:tc>
          <w:tcPr>
            <w:tcW w:w="742" w:type="dxa"/>
          </w:tcPr>
          <w:p w14:paraId="0988C4F7" w14:textId="71CDA431" w:rsidR="00784F9C" w:rsidRPr="00610267" w:rsidRDefault="00784F9C" w:rsidP="00784F9C">
            <w:pPr>
              <w:autoSpaceDE w:val="0"/>
              <w:autoSpaceDN w:val="0"/>
              <w:adjustRightInd w:val="0"/>
              <w:rPr>
                <w:sz w:val="16"/>
                <w:szCs w:val="16"/>
              </w:rPr>
            </w:pPr>
          </w:p>
        </w:tc>
        <w:tc>
          <w:tcPr>
            <w:tcW w:w="742" w:type="dxa"/>
          </w:tcPr>
          <w:p w14:paraId="5EF8F266" w14:textId="0161C47A" w:rsidR="00784F9C" w:rsidRPr="00610267" w:rsidRDefault="00610267" w:rsidP="00784F9C">
            <w:pPr>
              <w:autoSpaceDE w:val="0"/>
              <w:autoSpaceDN w:val="0"/>
              <w:adjustRightInd w:val="0"/>
              <w:rPr>
                <w:sz w:val="16"/>
                <w:szCs w:val="16"/>
              </w:rPr>
            </w:pPr>
            <w:r>
              <w:rPr>
                <w:sz w:val="16"/>
                <w:szCs w:val="16"/>
              </w:rPr>
              <w:t>EF</w:t>
            </w:r>
          </w:p>
        </w:tc>
        <w:tc>
          <w:tcPr>
            <w:tcW w:w="742" w:type="dxa"/>
          </w:tcPr>
          <w:p w14:paraId="0F781584" w14:textId="1ED37CE3" w:rsidR="00784F9C" w:rsidRPr="00610267" w:rsidRDefault="00784F9C" w:rsidP="00784F9C">
            <w:pPr>
              <w:autoSpaceDE w:val="0"/>
              <w:autoSpaceDN w:val="0"/>
              <w:adjustRightInd w:val="0"/>
              <w:rPr>
                <w:sz w:val="16"/>
                <w:szCs w:val="16"/>
              </w:rPr>
            </w:pPr>
          </w:p>
        </w:tc>
        <w:tc>
          <w:tcPr>
            <w:tcW w:w="742" w:type="dxa"/>
          </w:tcPr>
          <w:p w14:paraId="0CDE0FFF" w14:textId="2B9CC53F" w:rsidR="00784F9C" w:rsidRPr="00610267" w:rsidRDefault="00784F9C" w:rsidP="00784F9C">
            <w:pPr>
              <w:autoSpaceDE w:val="0"/>
              <w:autoSpaceDN w:val="0"/>
              <w:adjustRightInd w:val="0"/>
              <w:rPr>
                <w:sz w:val="16"/>
                <w:szCs w:val="16"/>
              </w:rPr>
            </w:pPr>
            <w:r>
              <w:rPr>
                <w:sz w:val="16"/>
                <w:szCs w:val="16"/>
              </w:rPr>
              <w:t>ES</w:t>
            </w:r>
          </w:p>
        </w:tc>
        <w:tc>
          <w:tcPr>
            <w:tcW w:w="742" w:type="dxa"/>
          </w:tcPr>
          <w:p w14:paraId="3E184F1A" w14:textId="5CB0DC7E" w:rsidR="00784F9C" w:rsidRPr="00610267" w:rsidRDefault="00784F9C" w:rsidP="00784F9C">
            <w:pPr>
              <w:autoSpaceDE w:val="0"/>
              <w:autoSpaceDN w:val="0"/>
              <w:adjustRightInd w:val="0"/>
              <w:rPr>
                <w:sz w:val="16"/>
                <w:szCs w:val="16"/>
              </w:rPr>
            </w:pPr>
          </w:p>
        </w:tc>
        <w:tc>
          <w:tcPr>
            <w:tcW w:w="742" w:type="dxa"/>
          </w:tcPr>
          <w:p w14:paraId="459F6B64" w14:textId="2AEC4A3B" w:rsidR="00784F9C" w:rsidRPr="00610267" w:rsidRDefault="00784F9C" w:rsidP="00784F9C">
            <w:pPr>
              <w:autoSpaceDE w:val="0"/>
              <w:autoSpaceDN w:val="0"/>
              <w:adjustRightInd w:val="0"/>
              <w:rPr>
                <w:sz w:val="16"/>
                <w:szCs w:val="16"/>
              </w:rPr>
            </w:pPr>
          </w:p>
        </w:tc>
        <w:tc>
          <w:tcPr>
            <w:tcW w:w="742" w:type="dxa"/>
          </w:tcPr>
          <w:p w14:paraId="0FE7B818" w14:textId="56EA0C91" w:rsidR="00784F9C" w:rsidRPr="00610267" w:rsidRDefault="00784F9C" w:rsidP="00784F9C">
            <w:pPr>
              <w:autoSpaceDE w:val="0"/>
              <w:autoSpaceDN w:val="0"/>
              <w:adjustRightInd w:val="0"/>
              <w:rPr>
                <w:sz w:val="16"/>
                <w:szCs w:val="16"/>
              </w:rPr>
            </w:pPr>
            <w:r>
              <w:rPr>
                <w:sz w:val="16"/>
                <w:szCs w:val="16"/>
              </w:rPr>
              <w:t>ES</w:t>
            </w:r>
          </w:p>
        </w:tc>
      </w:tr>
      <w:tr w:rsidR="00871A16" w:rsidRPr="009F6C2E" w14:paraId="721E0A05" w14:textId="77777777" w:rsidTr="00AE1B38">
        <w:tc>
          <w:tcPr>
            <w:tcW w:w="1818" w:type="dxa"/>
          </w:tcPr>
          <w:p w14:paraId="3251AC5F" w14:textId="315BC433" w:rsidR="00871A16" w:rsidRPr="00C41FF6" w:rsidRDefault="00871A16" w:rsidP="00871A16">
            <w:pPr>
              <w:autoSpaceDE w:val="0"/>
              <w:autoSpaceDN w:val="0"/>
              <w:adjustRightInd w:val="0"/>
              <w:rPr>
                <w:szCs w:val="20"/>
                <w:highlight w:val="yellow"/>
                <w:lang w:val="es-MX" w:eastAsia="es-MX"/>
              </w:rPr>
            </w:pPr>
            <w:r w:rsidRPr="00C41FF6">
              <w:rPr>
                <w:szCs w:val="20"/>
                <w:highlight w:val="yellow"/>
                <w:lang w:val="es-MX" w:eastAsia="es-MX"/>
              </w:rPr>
              <w:t>T.R.         (31)</w:t>
            </w:r>
          </w:p>
        </w:tc>
        <w:tc>
          <w:tcPr>
            <w:tcW w:w="721" w:type="dxa"/>
          </w:tcPr>
          <w:p w14:paraId="024E955A" w14:textId="1EC99B31" w:rsidR="00871A16" w:rsidRPr="009F6C2E" w:rsidRDefault="00871A16" w:rsidP="00871A16">
            <w:pPr>
              <w:autoSpaceDE w:val="0"/>
              <w:autoSpaceDN w:val="0"/>
              <w:adjustRightInd w:val="0"/>
              <w:ind w:left="0" w:firstLine="0"/>
              <w:rPr>
                <w:szCs w:val="20"/>
                <w:lang w:val="es-MX" w:eastAsia="es-MX"/>
              </w:rPr>
            </w:pPr>
            <w:r>
              <w:rPr>
                <w:sz w:val="16"/>
                <w:szCs w:val="16"/>
              </w:rPr>
              <w:t>ED</w:t>
            </w:r>
          </w:p>
        </w:tc>
        <w:tc>
          <w:tcPr>
            <w:tcW w:w="722" w:type="dxa"/>
          </w:tcPr>
          <w:p w14:paraId="1BC45332" w14:textId="0E8A5FDA" w:rsidR="00871A16" w:rsidRPr="00610267" w:rsidRDefault="00871A16" w:rsidP="00871A16">
            <w:pPr>
              <w:autoSpaceDE w:val="0"/>
              <w:autoSpaceDN w:val="0"/>
              <w:adjustRightInd w:val="0"/>
              <w:rPr>
                <w:sz w:val="16"/>
                <w:szCs w:val="16"/>
              </w:rPr>
            </w:pPr>
          </w:p>
        </w:tc>
        <w:tc>
          <w:tcPr>
            <w:tcW w:w="723" w:type="dxa"/>
          </w:tcPr>
          <w:p w14:paraId="55B8732A" w14:textId="3C60C176" w:rsidR="00871A16" w:rsidRPr="00610267" w:rsidRDefault="00871A16" w:rsidP="00871A16">
            <w:pPr>
              <w:autoSpaceDE w:val="0"/>
              <w:autoSpaceDN w:val="0"/>
              <w:adjustRightInd w:val="0"/>
              <w:rPr>
                <w:sz w:val="16"/>
                <w:szCs w:val="16"/>
              </w:rPr>
            </w:pPr>
            <w:r>
              <w:rPr>
                <w:sz w:val="16"/>
                <w:szCs w:val="16"/>
              </w:rPr>
              <w:t>EF/ES</w:t>
            </w:r>
          </w:p>
        </w:tc>
        <w:tc>
          <w:tcPr>
            <w:tcW w:w="721" w:type="dxa"/>
          </w:tcPr>
          <w:p w14:paraId="20270679" w14:textId="29B69CA9" w:rsidR="00871A16" w:rsidRPr="00610267" w:rsidRDefault="00871A16" w:rsidP="00871A16">
            <w:pPr>
              <w:autoSpaceDE w:val="0"/>
              <w:autoSpaceDN w:val="0"/>
              <w:adjustRightInd w:val="0"/>
              <w:rPr>
                <w:sz w:val="16"/>
                <w:szCs w:val="16"/>
              </w:rPr>
            </w:pPr>
          </w:p>
        </w:tc>
        <w:tc>
          <w:tcPr>
            <w:tcW w:w="721" w:type="dxa"/>
          </w:tcPr>
          <w:p w14:paraId="14301F3C" w14:textId="5DA4BB43" w:rsidR="00871A16" w:rsidRPr="00610267" w:rsidRDefault="00871A16" w:rsidP="00871A16">
            <w:pPr>
              <w:autoSpaceDE w:val="0"/>
              <w:autoSpaceDN w:val="0"/>
              <w:adjustRightInd w:val="0"/>
              <w:rPr>
                <w:sz w:val="16"/>
                <w:szCs w:val="16"/>
              </w:rPr>
            </w:pPr>
          </w:p>
        </w:tc>
        <w:tc>
          <w:tcPr>
            <w:tcW w:w="722" w:type="dxa"/>
          </w:tcPr>
          <w:p w14:paraId="152AFB05" w14:textId="75229069" w:rsidR="00871A16" w:rsidRPr="00610267" w:rsidRDefault="00871A16" w:rsidP="00871A16">
            <w:pPr>
              <w:autoSpaceDE w:val="0"/>
              <w:autoSpaceDN w:val="0"/>
              <w:adjustRightInd w:val="0"/>
              <w:rPr>
                <w:sz w:val="16"/>
                <w:szCs w:val="16"/>
              </w:rPr>
            </w:pPr>
            <w:r>
              <w:rPr>
                <w:sz w:val="16"/>
                <w:szCs w:val="16"/>
              </w:rPr>
              <w:t>ES</w:t>
            </w:r>
          </w:p>
        </w:tc>
        <w:tc>
          <w:tcPr>
            <w:tcW w:w="721" w:type="dxa"/>
          </w:tcPr>
          <w:p w14:paraId="2CECA777" w14:textId="0262F4B9" w:rsidR="00871A16" w:rsidRPr="00610267" w:rsidRDefault="00871A16" w:rsidP="00871A16">
            <w:pPr>
              <w:autoSpaceDE w:val="0"/>
              <w:autoSpaceDN w:val="0"/>
              <w:adjustRightInd w:val="0"/>
              <w:rPr>
                <w:sz w:val="16"/>
                <w:szCs w:val="16"/>
              </w:rPr>
            </w:pPr>
          </w:p>
        </w:tc>
        <w:tc>
          <w:tcPr>
            <w:tcW w:w="722" w:type="dxa"/>
          </w:tcPr>
          <w:p w14:paraId="0DE13FFF" w14:textId="295308AB" w:rsidR="00871A16" w:rsidRPr="00610267" w:rsidRDefault="00871A16" w:rsidP="00871A16">
            <w:pPr>
              <w:autoSpaceDE w:val="0"/>
              <w:autoSpaceDN w:val="0"/>
              <w:adjustRightInd w:val="0"/>
              <w:rPr>
                <w:sz w:val="16"/>
                <w:szCs w:val="16"/>
              </w:rPr>
            </w:pPr>
          </w:p>
        </w:tc>
        <w:tc>
          <w:tcPr>
            <w:tcW w:w="721" w:type="dxa"/>
          </w:tcPr>
          <w:p w14:paraId="1560E338" w14:textId="7A2738DF" w:rsidR="00871A16" w:rsidRPr="00610267" w:rsidRDefault="00871A16" w:rsidP="00871A16">
            <w:pPr>
              <w:autoSpaceDE w:val="0"/>
              <w:autoSpaceDN w:val="0"/>
              <w:adjustRightInd w:val="0"/>
              <w:rPr>
                <w:sz w:val="16"/>
                <w:szCs w:val="16"/>
              </w:rPr>
            </w:pPr>
            <w:r>
              <w:rPr>
                <w:sz w:val="16"/>
                <w:szCs w:val="16"/>
              </w:rPr>
              <w:t>ES</w:t>
            </w:r>
            <w:r w:rsidR="00610267">
              <w:rPr>
                <w:sz w:val="16"/>
                <w:szCs w:val="16"/>
              </w:rPr>
              <w:t>/EF</w:t>
            </w:r>
          </w:p>
        </w:tc>
        <w:tc>
          <w:tcPr>
            <w:tcW w:w="742" w:type="dxa"/>
          </w:tcPr>
          <w:p w14:paraId="40F99D0E" w14:textId="6180ADFA" w:rsidR="00871A16" w:rsidRPr="00610267" w:rsidRDefault="00871A16" w:rsidP="00871A16">
            <w:pPr>
              <w:autoSpaceDE w:val="0"/>
              <w:autoSpaceDN w:val="0"/>
              <w:adjustRightInd w:val="0"/>
              <w:rPr>
                <w:sz w:val="16"/>
                <w:szCs w:val="16"/>
              </w:rPr>
            </w:pPr>
          </w:p>
        </w:tc>
        <w:tc>
          <w:tcPr>
            <w:tcW w:w="742" w:type="dxa"/>
          </w:tcPr>
          <w:p w14:paraId="430B0764" w14:textId="209F39B2" w:rsidR="00871A16" w:rsidRPr="00610267" w:rsidRDefault="00871A16" w:rsidP="00871A16">
            <w:pPr>
              <w:autoSpaceDE w:val="0"/>
              <w:autoSpaceDN w:val="0"/>
              <w:adjustRightInd w:val="0"/>
              <w:rPr>
                <w:sz w:val="16"/>
                <w:szCs w:val="16"/>
              </w:rPr>
            </w:pPr>
          </w:p>
        </w:tc>
        <w:tc>
          <w:tcPr>
            <w:tcW w:w="742" w:type="dxa"/>
          </w:tcPr>
          <w:p w14:paraId="192750FC" w14:textId="17752E65" w:rsidR="00871A16" w:rsidRPr="00610267" w:rsidRDefault="00871A16" w:rsidP="00871A16">
            <w:pPr>
              <w:autoSpaceDE w:val="0"/>
              <w:autoSpaceDN w:val="0"/>
              <w:adjustRightInd w:val="0"/>
              <w:rPr>
                <w:sz w:val="16"/>
                <w:szCs w:val="16"/>
              </w:rPr>
            </w:pPr>
          </w:p>
        </w:tc>
        <w:tc>
          <w:tcPr>
            <w:tcW w:w="742" w:type="dxa"/>
          </w:tcPr>
          <w:p w14:paraId="145A9C3B" w14:textId="2AF6AC70" w:rsidR="00871A16" w:rsidRPr="00610267" w:rsidRDefault="00871A16" w:rsidP="00871A16">
            <w:pPr>
              <w:autoSpaceDE w:val="0"/>
              <w:autoSpaceDN w:val="0"/>
              <w:adjustRightInd w:val="0"/>
              <w:rPr>
                <w:sz w:val="16"/>
                <w:szCs w:val="16"/>
              </w:rPr>
            </w:pPr>
            <w:r>
              <w:rPr>
                <w:sz w:val="16"/>
                <w:szCs w:val="16"/>
              </w:rPr>
              <w:t>ES</w:t>
            </w:r>
            <w:r w:rsidR="00610267">
              <w:rPr>
                <w:sz w:val="16"/>
                <w:szCs w:val="16"/>
              </w:rPr>
              <w:t>/EF</w:t>
            </w:r>
          </w:p>
        </w:tc>
        <w:tc>
          <w:tcPr>
            <w:tcW w:w="742" w:type="dxa"/>
          </w:tcPr>
          <w:p w14:paraId="73283E40" w14:textId="55EB1F4B" w:rsidR="00871A16" w:rsidRPr="00610267" w:rsidRDefault="00871A16" w:rsidP="00871A16">
            <w:pPr>
              <w:autoSpaceDE w:val="0"/>
              <w:autoSpaceDN w:val="0"/>
              <w:adjustRightInd w:val="0"/>
              <w:rPr>
                <w:sz w:val="16"/>
                <w:szCs w:val="16"/>
              </w:rPr>
            </w:pPr>
          </w:p>
        </w:tc>
        <w:tc>
          <w:tcPr>
            <w:tcW w:w="742" w:type="dxa"/>
          </w:tcPr>
          <w:p w14:paraId="69E90DA4" w14:textId="381C59A3" w:rsidR="00871A16" w:rsidRPr="00610267" w:rsidRDefault="00871A16" w:rsidP="00871A16">
            <w:pPr>
              <w:autoSpaceDE w:val="0"/>
              <w:autoSpaceDN w:val="0"/>
              <w:adjustRightInd w:val="0"/>
              <w:rPr>
                <w:sz w:val="16"/>
                <w:szCs w:val="16"/>
              </w:rPr>
            </w:pPr>
          </w:p>
        </w:tc>
        <w:tc>
          <w:tcPr>
            <w:tcW w:w="742" w:type="dxa"/>
          </w:tcPr>
          <w:p w14:paraId="2CBD381A" w14:textId="269F0294" w:rsidR="00871A16" w:rsidRPr="00610267" w:rsidRDefault="00871A16" w:rsidP="00871A16">
            <w:pPr>
              <w:autoSpaceDE w:val="0"/>
              <w:autoSpaceDN w:val="0"/>
              <w:adjustRightInd w:val="0"/>
              <w:rPr>
                <w:sz w:val="16"/>
                <w:szCs w:val="16"/>
              </w:rPr>
            </w:pPr>
            <w:r>
              <w:rPr>
                <w:sz w:val="16"/>
                <w:szCs w:val="16"/>
              </w:rPr>
              <w:t>EF/ES</w:t>
            </w:r>
          </w:p>
        </w:tc>
      </w:tr>
      <w:tr w:rsidR="00871A16" w:rsidRPr="009F6C2E" w14:paraId="0D93171A" w14:textId="77777777" w:rsidTr="00AE1B38">
        <w:tc>
          <w:tcPr>
            <w:tcW w:w="1818" w:type="dxa"/>
          </w:tcPr>
          <w:p w14:paraId="05735416" w14:textId="6203B65D" w:rsidR="00871A16" w:rsidRPr="009F6C2E" w:rsidRDefault="00871A16" w:rsidP="00871A16">
            <w:pPr>
              <w:autoSpaceDE w:val="0"/>
              <w:autoSpaceDN w:val="0"/>
              <w:adjustRightInd w:val="0"/>
              <w:rPr>
                <w:szCs w:val="20"/>
                <w:lang w:val="es-MX" w:eastAsia="es-MX"/>
              </w:rPr>
            </w:pPr>
            <w:r w:rsidRPr="009F6C2E">
              <w:rPr>
                <w:szCs w:val="20"/>
                <w:lang w:val="es-MX" w:eastAsia="es-MX"/>
              </w:rPr>
              <w:t>S.D.         (32)</w:t>
            </w:r>
          </w:p>
        </w:tc>
        <w:tc>
          <w:tcPr>
            <w:tcW w:w="721" w:type="dxa"/>
          </w:tcPr>
          <w:p w14:paraId="346D839E" w14:textId="6C49C224" w:rsidR="00871A16" w:rsidRPr="009F6C2E" w:rsidRDefault="00871A16" w:rsidP="00871A16">
            <w:pPr>
              <w:autoSpaceDE w:val="0"/>
              <w:autoSpaceDN w:val="0"/>
              <w:adjustRightInd w:val="0"/>
              <w:rPr>
                <w:szCs w:val="20"/>
                <w:lang w:val="es-MX" w:eastAsia="es-MX"/>
              </w:rPr>
            </w:pPr>
          </w:p>
        </w:tc>
        <w:tc>
          <w:tcPr>
            <w:tcW w:w="722" w:type="dxa"/>
          </w:tcPr>
          <w:p w14:paraId="685F2401" w14:textId="77777777" w:rsidR="00871A16" w:rsidRPr="00610267" w:rsidRDefault="00871A16" w:rsidP="00871A16">
            <w:pPr>
              <w:autoSpaceDE w:val="0"/>
              <w:autoSpaceDN w:val="0"/>
              <w:adjustRightInd w:val="0"/>
              <w:rPr>
                <w:sz w:val="16"/>
                <w:szCs w:val="16"/>
              </w:rPr>
            </w:pPr>
          </w:p>
        </w:tc>
        <w:tc>
          <w:tcPr>
            <w:tcW w:w="723" w:type="dxa"/>
          </w:tcPr>
          <w:p w14:paraId="24F531E0" w14:textId="77777777" w:rsidR="00871A16" w:rsidRPr="00610267" w:rsidRDefault="00871A16" w:rsidP="00871A16">
            <w:pPr>
              <w:autoSpaceDE w:val="0"/>
              <w:autoSpaceDN w:val="0"/>
              <w:adjustRightInd w:val="0"/>
              <w:rPr>
                <w:sz w:val="16"/>
                <w:szCs w:val="16"/>
              </w:rPr>
            </w:pPr>
          </w:p>
        </w:tc>
        <w:tc>
          <w:tcPr>
            <w:tcW w:w="721" w:type="dxa"/>
          </w:tcPr>
          <w:p w14:paraId="6D872D59" w14:textId="7AD58E41" w:rsidR="00871A16" w:rsidRPr="00610267" w:rsidRDefault="00871A16" w:rsidP="00871A16">
            <w:pPr>
              <w:autoSpaceDE w:val="0"/>
              <w:autoSpaceDN w:val="0"/>
              <w:adjustRightInd w:val="0"/>
              <w:rPr>
                <w:sz w:val="16"/>
                <w:szCs w:val="16"/>
              </w:rPr>
            </w:pPr>
            <w:r w:rsidRPr="00610267">
              <w:rPr>
                <w:sz w:val="16"/>
                <w:szCs w:val="16"/>
              </w:rPr>
              <w:t>SD</w:t>
            </w:r>
          </w:p>
        </w:tc>
        <w:tc>
          <w:tcPr>
            <w:tcW w:w="721" w:type="dxa"/>
          </w:tcPr>
          <w:p w14:paraId="75E39A67" w14:textId="77777777" w:rsidR="00871A16" w:rsidRPr="00610267" w:rsidRDefault="00871A16" w:rsidP="00871A16">
            <w:pPr>
              <w:autoSpaceDE w:val="0"/>
              <w:autoSpaceDN w:val="0"/>
              <w:adjustRightInd w:val="0"/>
              <w:rPr>
                <w:sz w:val="16"/>
                <w:szCs w:val="16"/>
              </w:rPr>
            </w:pPr>
          </w:p>
        </w:tc>
        <w:tc>
          <w:tcPr>
            <w:tcW w:w="722" w:type="dxa"/>
          </w:tcPr>
          <w:p w14:paraId="37A750FD" w14:textId="77777777" w:rsidR="00871A16" w:rsidRPr="00610267" w:rsidRDefault="00871A16" w:rsidP="00871A16">
            <w:pPr>
              <w:autoSpaceDE w:val="0"/>
              <w:autoSpaceDN w:val="0"/>
              <w:adjustRightInd w:val="0"/>
              <w:rPr>
                <w:sz w:val="16"/>
                <w:szCs w:val="16"/>
              </w:rPr>
            </w:pPr>
          </w:p>
        </w:tc>
        <w:tc>
          <w:tcPr>
            <w:tcW w:w="721" w:type="dxa"/>
          </w:tcPr>
          <w:p w14:paraId="28DABF38" w14:textId="77777777" w:rsidR="00871A16" w:rsidRPr="00610267" w:rsidRDefault="00871A16" w:rsidP="00871A16">
            <w:pPr>
              <w:autoSpaceDE w:val="0"/>
              <w:autoSpaceDN w:val="0"/>
              <w:adjustRightInd w:val="0"/>
              <w:rPr>
                <w:sz w:val="16"/>
                <w:szCs w:val="16"/>
              </w:rPr>
            </w:pPr>
          </w:p>
        </w:tc>
        <w:tc>
          <w:tcPr>
            <w:tcW w:w="722" w:type="dxa"/>
          </w:tcPr>
          <w:p w14:paraId="6AE6A1DB" w14:textId="627BB909" w:rsidR="00871A16" w:rsidRPr="00610267" w:rsidRDefault="00871A16" w:rsidP="00871A16">
            <w:pPr>
              <w:autoSpaceDE w:val="0"/>
              <w:autoSpaceDN w:val="0"/>
              <w:adjustRightInd w:val="0"/>
              <w:rPr>
                <w:sz w:val="16"/>
                <w:szCs w:val="16"/>
              </w:rPr>
            </w:pPr>
            <w:r w:rsidRPr="00610267">
              <w:rPr>
                <w:sz w:val="16"/>
                <w:szCs w:val="16"/>
              </w:rPr>
              <w:t>SD</w:t>
            </w:r>
          </w:p>
        </w:tc>
        <w:tc>
          <w:tcPr>
            <w:tcW w:w="721" w:type="dxa"/>
          </w:tcPr>
          <w:p w14:paraId="2CDC3895" w14:textId="77777777" w:rsidR="00871A16" w:rsidRPr="00610267" w:rsidRDefault="00871A16" w:rsidP="00871A16">
            <w:pPr>
              <w:autoSpaceDE w:val="0"/>
              <w:autoSpaceDN w:val="0"/>
              <w:adjustRightInd w:val="0"/>
              <w:rPr>
                <w:sz w:val="16"/>
                <w:szCs w:val="16"/>
              </w:rPr>
            </w:pPr>
          </w:p>
        </w:tc>
        <w:tc>
          <w:tcPr>
            <w:tcW w:w="742" w:type="dxa"/>
          </w:tcPr>
          <w:p w14:paraId="177386DF" w14:textId="77777777" w:rsidR="00871A16" w:rsidRPr="00610267" w:rsidRDefault="00871A16" w:rsidP="00871A16">
            <w:pPr>
              <w:autoSpaceDE w:val="0"/>
              <w:autoSpaceDN w:val="0"/>
              <w:adjustRightInd w:val="0"/>
              <w:rPr>
                <w:sz w:val="16"/>
                <w:szCs w:val="16"/>
              </w:rPr>
            </w:pPr>
          </w:p>
        </w:tc>
        <w:tc>
          <w:tcPr>
            <w:tcW w:w="742" w:type="dxa"/>
          </w:tcPr>
          <w:p w14:paraId="4609CB37" w14:textId="77777777" w:rsidR="00871A16" w:rsidRPr="00610267" w:rsidRDefault="00871A16" w:rsidP="00871A16">
            <w:pPr>
              <w:autoSpaceDE w:val="0"/>
              <w:autoSpaceDN w:val="0"/>
              <w:adjustRightInd w:val="0"/>
              <w:rPr>
                <w:sz w:val="16"/>
                <w:szCs w:val="16"/>
              </w:rPr>
            </w:pPr>
          </w:p>
        </w:tc>
        <w:tc>
          <w:tcPr>
            <w:tcW w:w="742" w:type="dxa"/>
          </w:tcPr>
          <w:p w14:paraId="00C5CB49" w14:textId="2BC82740" w:rsidR="00871A16" w:rsidRPr="00610267" w:rsidRDefault="00871A16" w:rsidP="00871A16">
            <w:pPr>
              <w:autoSpaceDE w:val="0"/>
              <w:autoSpaceDN w:val="0"/>
              <w:adjustRightInd w:val="0"/>
              <w:rPr>
                <w:sz w:val="16"/>
                <w:szCs w:val="16"/>
              </w:rPr>
            </w:pPr>
            <w:r w:rsidRPr="00610267">
              <w:rPr>
                <w:sz w:val="16"/>
                <w:szCs w:val="16"/>
              </w:rPr>
              <w:t>SD</w:t>
            </w:r>
          </w:p>
        </w:tc>
        <w:tc>
          <w:tcPr>
            <w:tcW w:w="742" w:type="dxa"/>
          </w:tcPr>
          <w:p w14:paraId="3F145BE1" w14:textId="77777777" w:rsidR="00871A16" w:rsidRPr="00610267" w:rsidRDefault="00871A16" w:rsidP="00871A16">
            <w:pPr>
              <w:autoSpaceDE w:val="0"/>
              <w:autoSpaceDN w:val="0"/>
              <w:adjustRightInd w:val="0"/>
              <w:rPr>
                <w:sz w:val="16"/>
                <w:szCs w:val="16"/>
              </w:rPr>
            </w:pPr>
          </w:p>
        </w:tc>
        <w:tc>
          <w:tcPr>
            <w:tcW w:w="742" w:type="dxa"/>
          </w:tcPr>
          <w:p w14:paraId="0B158E99" w14:textId="77777777" w:rsidR="00871A16" w:rsidRPr="00610267" w:rsidRDefault="00871A16" w:rsidP="00871A16">
            <w:pPr>
              <w:autoSpaceDE w:val="0"/>
              <w:autoSpaceDN w:val="0"/>
              <w:adjustRightInd w:val="0"/>
              <w:rPr>
                <w:sz w:val="16"/>
                <w:szCs w:val="16"/>
              </w:rPr>
            </w:pPr>
          </w:p>
        </w:tc>
        <w:tc>
          <w:tcPr>
            <w:tcW w:w="742" w:type="dxa"/>
          </w:tcPr>
          <w:p w14:paraId="550C49F0" w14:textId="77777777" w:rsidR="00871A16" w:rsidRPr="00610267" w:rsidRDefault="00871A16" w:rsidP="00871A16">
            <w:pPr>
              <w:autoSpaceDE w:val="0"/>
              <w:autoSpaceDN w:val="0"/>
              <w:adjustRightInd w:val="0"/>
              <w:rPr>
                <w:sz w:val="16"/>
                <w:szCs w:val="16"/>
              </w:rPr>
            </w:pPr>
          </w:p>
        </w:tc>
        <w:tc>
          <w:tcPr>
            <w:tcW w:w="742" w:type="dxa"/>
          </w:tcPr>
          <w:p w14:paraId="537D6B88" w14:textId="3F766B08" w:rsidR="00871A16" w:rsidRPr="00610267" w:rsidRDefault="00871A16" w:rsidP="00871A16">
            <w:pPr>
              <w:autoSpaceDE w:val="0"/>
              <w:autoSpaceDN w:val="0"/>
              <w:adjustRightInd w:val="0"/>
              <w:rPr>
                <w:sz w:val="16"/>
                <w:szCs w:val="16"/>
              </w:rPr>
            </w:pPr>
            <w:r w:rsidRPr="00610267">
              <w:rPr>
                <w:sz w:val="16"/>
                <w:szCs w:val="16"/>
              </w:rPr>
              <w:t>SD</w:t>
            </w:r>
          </w:p>
        </w:tc>
      </w:tr>
      <w:tr w:rsidR="00871A16" w:rsidRPr="009F6C2E" w14:paraId="29D741EA" w14:textId="77777777" w:rsidTr="00AE1B38">
        <w:tc>
          <w:tcPr>
            <w:tcW w:w="13506" w:type="dxa"/>
            <w:gridSpan w:val="17"/>
          </w:tcPr>
          <w:p w14:paraId="1DF8BFA3" w14:textId="183EE8D6" w:rsidR="00871A16" w:rsidRPr="009F6C2E" w:rsidRDefault="00871A16" w:rsidP="00871A16">
            <w:pPr>
              <w:autoSpaceDE w:val="0"/>
              <w:autoSpaceDN w:val="0"/>
              <w:adjustRightInd w:val="0"/>
              <w:rPr>
                <w:szCs w:val="20"/>
                <w:lang w:val="es-MX" w:eastAsia="es-MX"/>
              </w:rPr>
            </w:pPr>
            <w:r w:rsidRPr="009F6C2E">
              <w:rPr>
                <w:szCs w:val="20"/>
                <w:lang w:val="es-MX" w:eastAsia="es-MX"/>
              </w:rPr>
              <w:t>Observaciones (33)</w:t>
            </w:r>
          </w:p>
          <w:p w14:paraId="6ADC8B42" w14:textId="77777777" w:rsidR="00871A16" w:rsidRPr="009F6C2E" w:rsidRDefault="00871A16" w:rsidP="00871A16">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53215B80" w14:textId="12BAC17D"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t xml:space="preserve">Fecha de elaboración: </w:t>
      </w:r>
      <w:r w:rsidR="00410050">
        <w:rPr>
          <w:szCs w:val="20"/>
          <w:lang w:val="es-MX" w:eastAsia="es-MX"/>
        </w:rPr>
        <w:t>2025-</w:t>
      </w:r>
      <w:r w:rsidR="0081108B">
        <w:rPr>
          <w:szCs w:val="20"/>
          <w:lang w:val="es-MX" w:eastAsia="es-MX"/>
        </w:rPr>
        <w:t>10</w:t>
      </w:r>
      <w:r w:rsidR="00410050">
        <w:rPr>
          <w:szCs w:val="20"/>
          <w:lang w:val="es-MX" w:eastAsia="es-MX"/>
        </w:rPr>
        <w:t>-</w:t>
      </w:r>
      <w:r w:rsidR="0081108B">
        <w:rPr>
          <w:szCs w:val="20"/>
          <w:lang w:val="es-MX" w:eastAsia="es-MX"/>
        </w:rPr>
        <w:t>03</w:t>
      </w:r>
    </w:p>
    <w:p w14:paraId="40B61841" w14:textId="7EBB5D39" w:rsidR="009C5F9E" w:rsidRPr="009F6C2E" w:rsidRDefault="009C5F9E" w:rsidP="00410050">
      <w:pPr>
        <w:autoSpaceDE w:val="0"/>
        <w:autoSpaceDN w:val="0"/>
        <w:adjustRightInd w:val="0"/>
        <w:rPr>
          <w:b/>
          <w:szCs w:val="20"/>
          <w:u w:val="single"/>
          <w:lang w:val="es-MX" w:eastAsia="es-MX"/>
        </w:rPr>
      </w:pPr>
    </w:p>
    <w:p w14:paraId="74F44825" w14:textId="77777777" w:rsidR="00D6614A" w:rsidRPr="009F6C2E" w:rsidRDefault="00D6614A" w:rsidP="007B06EF">
      <w:pPr>
        <w:autoSpaceDE w:val="0"/>
        <w:autoSpaceDN w:val="0"/>
        <w:adjustRightInd w:val="0"/>
        <w:jc w:val="center"/>
        <w:rPr>
          <w:b/>
          <w:szCs w:val="20"/>
          <w:u w:val="single"/>
          <w:lang w:val="es-MX" w:eastAsia="es-MX"/>
        </w:rPr>
      </w:pPr>
    </w:p>
    <w:p w14:paraId="24CD3AED" w14:textId="77777777" w:rsidR="009C5F9E" w:rsidRPr="009F6C2E" w:rsidRDefault="009C5F9E" w:rsidP="007B06EF">
      <w:pPr>
        <w:autoSpaceDE w:val="0"/>
        <w:autoSpaceDN w:val="0"/>
        <w:adjustRightInd w:val="0"/>
        <w:jc w:val="center"/>
        <w:rPr>
          <w:szCs w:val="20"/>
          <w:lang w:val="es-MX" w:eastAsia="es-MX"/>
        </w:rPr>
      </w:pPr>
    </w:p>
    <w:p w14:paraId="700CF41E" w14:textId="2B348360" w:rsidR="00DF054C" w:rsidRPr="009F6C2E" w:rsidRDefault="00DF054C" w:rsidP="00DF054C">
      <w:pPr>
        <w:pStyle w:val="Piedepgina"/>
        <w:jc w:val="center"/>
        <w:rPr>
          <w:szCs w:val="20"/>
        </w:rPr>
      </w:pPr>
      <w:r w:rsidRPr="009F6C2E">
        <w:rPr>
          <w:szCs w:val="20"/>
          <w:lang w:val="es-MX" w:eastAsia="es-MX"/>
        </w:rPr>
        <w:t xml:space="preserve">                                                                                                                                                                                 Vo. Bo. </w:t>
      </w:r>
    </w:p>
    <w:p w14:paraId="50A22CA6" w14:textId="2AECEC38" w:rsidR="00DF054C" w:rsidRDefault="00DF054C" w:rsidP="00DF054C">
      <w:pPr>
        <w:pStyle w:val="Piedepgina"/>
        <w:rPr>
          <w:szCs w:val="20"/>
          <w:lang w:val="es-MX" w:eastAsia="es-MX"/>
        </w:rPr>
      </w:pPr>
    </w:p>
    <w:tbl>
      <w:tblPr>
        <w:tblStyle w:val="Tablaconcuadrcu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E34563" w14:paraId="35E3EF20" w14:textId="77777777" w:rsidTr="00E34563">
        <w:tc>
          <w:tcPr>
            <w:tcW w:w="6781" w:type="dxa"/>
          </w:tcPr>
          <w:p w14:paraId="419C4A68" w14:textId="78259BC7" w:rsidR="00E34563" w:rsidRPr="00E34563" w:rsidRDefault="00CA5EA3" w:rsidP="00E34563">
            <w:pPr>
              <w:pStyle w:val="Piedepgina"/>
              <w:jc w:val="center"/>
              <w:rPr>
                <w:szCs w:val="20"/>
                <w:u w:val="single"/>
                <w:lang w:val="es-MX" w:eastAsia="es-MX"/>
              </w:rPr>
            </w:pPr>
            <w:r>
              <w:rPr>
                <w:szCs w:val="20"/>
                <w:u w:val="single"/>
                <w:lang w:val="es-MX" w:eastAsia="es-MX"/>
              </w:rPr>
              <w:t>Nancy Mireya Suárez Álvarez</w:t>
            </w:r>
          </w:p>
          <w:p w14:paraId="23DF4868" w14:textId="76D5422B" w:rsidR="00E34563" w:rsidRPr="009F6C2E" w:rsidRDefault="00E34563" w:rsidP="00E34563">
            <w:pPr>
              <w:pStyle w:val="Piedepgina"/>
              <w:jc w:val="center"/>
              <w:rPr>
                <w:szCs w:val="20"/>
                <w:lang w:val="es-MX" w:eastAsia="es-MX"/>
              </w:rPr>
            </w:pPr>
            <w:r>
              <w:rPr>
                <w:szCs w:val="20"/>
                <w:lang w:val="es-MX" w:eastAsia="es-MX"/>
              </w:rPr>
              <w:t>Docente</w:t>
            </w:r>
          </w:p>
          <w:p w14:paraId="2C2D9ECE" w14:textId="77777777" w:rsidR="00E34563" w:rsidRDefault="00E34563" w:rsidP="00DF054C">
            <w:pPr>
              <w:pStyle w:val="Piedepgina"/>
              <w:ind w:left="0" w:firstLine="0"/>
              <w:rPr>
                <w:szCs w:val="20"/>
                <w:lang w:val="es-MX" w:eastAsia="es-MX"/>
              </w:rPr>
            </w:pPr>
          </w:p>
        </w:tc>
        <w:tc>
          <w:tcPr>
            <w:tcW w:w="6781" w:type="dxa"/>
          </w:tcPr>
          <w:p w14:paraId="1008EBF2" w14:textId="77777777" w:rsidR="00E34563" w:rsidRPr="00E34563" w:rsidRDefault="00E34563" w:rsidP="00E34563">
            <w:pPr>
              <w:pStyle w:val="Piedepgina"/>
              <w:ind w:left="0" w:firstLine="0"/>
              <w:jc w:val="center"/>
              <w:rPr>
                <w:szCs w:val="20"/>
                <w:u w:val="single"/>
                <w:lang w:val="es-MX" w:eastAsia="es-MX"/>
              </w:rPr>
            </w:pPr>
            <w:r w:rsidRPr="00E34563">
              <w:rPr>
                <w:szCs w:val="20"/>
                <w:u w:val="single"/>
                <w:lang w:val="es-MX" w:eastAsia="es-MX"/>
              </w:rPr>
              <w:t>José Gaspar Barrón Osornio</w:t>
            </w:r>
          </w:p>
          <w:p w14:paraId="6D321887" w14:textId="7802866E" w:rsidR="00E34563" w:rsidRDefault="00E34563" w:rsidP="00E34563">
            <w:pPr>
              <w:pStyle w:val="Piedepgina"/>
              <w:ind w:left="0" w:firstLine="0"/>
              <w:jc w:val="center"/>
              <w:rPr>
                <w:szCs w:val="20"/>
                <w:lang w:val="es-MX" w:eastAsia="es-MX"/>
              </w:rPr>
            </w:pPr>
            <w:r>
              <w:rPr>
                <w:szCs w:val="20"/>
                <w:lang w:val="es-MX" w:eastAsia="es-MX"/>
              </w:rPr>
              <w:t xml:space="preserve">Jefe </w:t>
            </w:r>
            <w:r w:rsidRPr="009F6C2E">
              <w:rPr>
                <w:szCs w:val="20"/>
                <w:lang w:val="es-MX" w:eastAsia="es-MX"/>
              </w:rPr>
              <w:t xml:space="preserve"> de Departamento</w:t>
            </w:r>
            <w:r>
              <w:rPr>
                <w:szCs w:val="20"/>
                <w:lang w:val="es-MX" w:eastAsia="es-MX"/>
              </w:rPr>
              <w:t xml:space="preserve"> </w:t>
            </w:r>
            <w:r w:rsidRPr="00E34563">
              <w:rPr>
                <w:szCs w:val="20"/>
                <w:lang w:val="es-MX" w:eastAsia="es-MX"/>
              </w:rPr>
              <w:t>de Sistemas y Computación</w:t>
            </w:r>
          </w:p>
        </w:tc>
      </w:tr>
    </w:tbl>
    <w:p w14:paraId="653D1BF4" w14:textId="29F0C384" w:rsidR="007B06EF" w:rsidRPr="009F6C2E" w:rsidRDefault="007B06EF" w:rsidP="00410050">
      <w:pPr>
        <w:pStyle w:val="Piedepgina"/>
        <w:ind w:left="0" w:firstLine="0"/>
        <w:rPr>
          <w:szCs w:val="20"/>
          <w:lang w:val="es-MX" w:eastAsia="es-MX"/>
        </w:rPr>
      </w:pPr>
    </w:p>
    <w:sectPr w:rsidR="007B06EF" w:rsidRPr="009F6C2E" w:rsidSect="00794995">
      <w:headerReference w:type="even" r:id="rId9"/>
      <w:headerReference w:type="default" r:id="rId10"/>
      <w:footerReference w:type="even" r:id="rId11"/>
      <w:footerReference w:type="default" r:id="rId12"/>
      <w:headerReference w:type="first" r:id="rId13"/>
      <w:footerReference w:type="first" r:id="rId14"/>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57493" w14:textId="77777777" w:rsidR="00A70908" w:rsidRDefault="00A70908">
      <w:pPr>
        <w:spacing w:after="0" w:line="240" w:lineRule="auto"/>
      </w:pPr>
      <w:r>
        <w:separator/>
      </w:r>
    </w:p>
  </w:endnote>
  <w:endnote w:type="continuationSeparator" w:id="0">
    <w:p w14:paraId="79E28275" w14:textId="77777777" w:rsidR="00A70908" w:rsidRDefault="00A70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Courier New"/>
    <w:panose1 w:val="000006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A224" w14:textId="77777777" w:rsidR="001E4E39" w:rsidRDefault="001E4E39">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445E" w14:textId="77777777" w:rsidR="001E4E39" w:rsidRPr="00670EA2" w:rsidRDefault="001E4E39" w:rsidP="00785FFA">
    <w:pPr>
      <w:ind w:right="-1" w:firstLine="19"/>
      <w:jc w:val="center"/>
      <w:rPr>
        <w:b/>
        <w:sz w:val="16"/>
        <w:szCs w:val="16"/>
      </w:rPr>
    </w:pPr>
    <w:bookmarkStart w:id="0" w:name="_Hlk168779085"/>
    <w:bookmarkStart w:id="1" w:name="_Hlk168779681"/>
    <w:bookmarkStart w:id="2" w:name="_Hlk168779682"/>
    <w:r w:rsidRPr="001264D2">
      <w:rPr>
        <w:b/>
        <w:bCs/>
        <w:sz w:val="16"/>
        <w:szCs w:val="16"/>
      </w:rPr>
      <w:t xml:space="preserve">Toda copia en PAPEL o ARCHIVO electrónico será Información Documentada No Controlado a excepción del que se encuentra en el Portal del Sistema de Gestión Integrado y del original </w:t>
    </w:r>
    <w:r w:rsidRPr="00CB4233">
      <w:rPr>
        <w:b/>
        <w:bCs/>
        <w:sz w:val="16"/>
        <w:szCs w:val="16"/>
      </w:rPr>
      <w:t>que contiene las firmas autógrafas</w:t>
    </w:r>
    <w:r>
      <w:rPr>
        <w:b/>
        <w:bCs/>
        <w:sz w:val="16"/>
        <w:szCs w:val="16"/>
      </w:rPr>
      <w:t xml:space="preserve">, el cual estará a resguardo de la Coordinación </w:t>
    </w:r>
    <w:r w:rsidRPr="00CB4233">
      <w:rPr>
        <w:b/>
        <w:bCs/>
        <w:sz w:val="16"/>
        <w:szCs w:val="16"/>
      </w:rPr>
      <w:t>de</w:t>
    </w:r>
    <w:r>
      <w:rPr>
        <w:b/>
        <w:bCs/>
        <w:sz w:val="16"/>
        <w:szCs w:val="16"/>
      </w:rPr>
      <w:t>l</w:t>
    </w:r>
    <w:r w:rsidRPr="00CB4233">
      <w:rPr>
        <w:b/>
        <w:bCs/>
        <w:sz w:val="16"/>
        <w:szCs w:val="16"/>
      </w:rPr>
      <w:t xml:space="preserve"> Sistema de Gestión de Calidad y/o </w:t>
    </w:r>
    <w:r>
      <w:rPr>
        <w:b/>
        <w:bCs/>
        <w:sz w:val="16"/>
        <w:szCs w:val="16"/>
      </w:rPr>
      <w:t>de Control de Documentos.</w:t>
    </w:r>
  </w:p>
  <w:bookmarkEnd w:id="0"/>
  <w:bookmarkEnd w:id="1"/>
  <w:bookmarkEnd w:id="2"/>
  <w:p w14:paraId="2D227EDA" w14:textId="77777777" w:rsidR="001E4E39" w:rsidRDefault="001E4E3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2AAB" w14:textId="77777777" w:rsidR="001E4E39" w:rsidRDefault="001E4E39">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BB7D" w14:textId="77777777" w:rsidR="00A70908" w:rsidRDefault="00A70908">
      <w:pPr>
        <w:spacing w:after="0" w:line="240" w:lineRule="auto"/>
      </w:pPr>
      <w:r>
        <w:separator/>
      </w:r>
    </w:p>
  </w:footnote>
  <w:footnote w:type="continuationSeparator" w:id="0">
    <w:p w14:paraId="75281A97" w14:textId="77777777" w:rsidR="00A70908" w:rsidRDefault="00A70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F2C" w14:textId="77777777" w:rsidR="001E4E39" w:rsidRDefault="001E4E39">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603" w:type="dxa"/>
      <w:tblLook w:val="04A0" w:firstRow="1" w:lastRow="0" w:firstColumn="1" w:lastColumn="0" w:noHBand="0" w:noVBand="1"/>
    </w:tblPr>
    <w:tblGrid>
      <w:gridCol w:w="2405"/>
      <w:gridCol w:w="8647"/>
      <w:gridCol w:w="2551"/>
    </w:tblGrid>
    <w:tr w:rsidR="001E4E39" w:rsidRPr="00794995" w14:paraId="59385A9D" w14:textId="77777777" w:rsidTr="00785FFA">
      <w:trPr>
        <w:trHeight w:val="841"/>
      </w:trPr>
      <w:tc>
        <w:tcPr>
          <w:tcW w:w="2405" w:type="dxa"/>
        </w:tcPr>
        <w:p w14:paraId="1C91B813" w14:textId="77777777" w:rsidR="001E4E39" w:rsidRPr="00794995" w:rsidRDefault="001E4E39"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1E4E39" w:rsidRPr="00794995" w:rsidRDefault="001E4E39"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1E4E39" w:rsidRPr="00794995" w:rsidRDefault="001E4E39"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1E4E39" w:rsidRPr="00794995" w14:paraId="4AB9205D" w14:textId="77777777" w:rsidTr="00785FFA">
      <w:trPr>
        <w:trHeight w:val="190"/>
      </w:trPr>
      <w:tc>
        <w:tcPr>
          <w:tcW w:w="2405" w:type="dxa"/>
          <w:vMerge w:val="restart"/>
        </w:tcPr>
        <w:p w14:paraId="61F90C21" w14:textId="77777777" w:rsidR="001E4E39" w:rsidRPr="00794995" w:rsidRDefault="001E4E39" w:rsidP="00785FFA">
          <w:pPr>
            <w:spacing w:after="0" w:line="240" w:lineRule="auto"/>
            <w:ind w:left="32" w:right="107"/>
            <w:rPr>
              <w:b/>
              <w:bCs/>
              <w:sz w:val="22"/>
            </w:rPr>
          </w:pPr>
          <w:r w:rsidRPr="00794995">
            <w:rPr>
              <w:b/>
              <w:bCs/>
              <w:sz w:val="22"/>
            </w:rPr>
            <w:t>Código:</w:t>
          </w:r>
        </w:p>
        <w:p w14:paraId="2A5338B0" w14:textId="77777777" w:rsidR="001E4E39" w:rsidRPr="00794995" w:rsidRDefault="001E4E39"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61A281D4" w:rsidR="001E4E39" w:rsidRPr="00C033A9" w:rsidRDefault="001E4E39"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77777777" w:rsidR="001E4E39" w:rsidRPr="00794995" w:rsidRDefault="001E4E39" w:rsidP="00785FFA">
          <w:pPr>
            <w:spacing w:after="0" w:line="240" w:lineRule="auto"/>
            <w:jc w:val="center"/>
            <w:rPr>
              <w:b/>
              <w:bCs/>
              <w:sz w:val="22"/>
            </w:rPr>
          </w:pPr>
          <w:r w:rsidRPr="00794995">
            <w:rPr>
              <w:b/>
              <w:bCs/>
              <w:sz w:val="22"/>
            </w:rPr>
            <w:t>Revisión: O</w:t>
          </w:r>
        </w:p>
      </w:tc>
    </w:tr>
    <w:tr w:rsidR="001E4E39" w:rsidRPr="00794995" w14:paraId="244BA944" w14:textId="77777777" w:rsidTr="00785FFA">
      <w:trPr>
        <w:trHeight w:val="463"/>
      </w:trPr>
      <w:tc>
        <w:tcPr>
          <w:tcW w:w="2405" w:type="dxa"/>
          <w:vMerge/>
        </w:tcPr>
        <w:p w14:paraId="3B1B68CD" w14:textId="77777777" w:rsidR="001E4E39" w:rsidRPr="00794995" w:rsidRDefault="001E4E39" w:rsidP="00785FFA">
          <w:pPr>
            <w:spacing w:after="0" w:line="240" w:lineRule="auto"/>
            <w:rPr>
              <w:b/>
              <w:bCs/>
              <w:sz w:val="22"/>
            </w:rPr>
          </w:pPr>
        </w:p>
      </w:tc>
      <w:tc>
        <w:tcPr>
          <w:tcW w:w="8647" w:type="dxa"/>
          <w:vMerge/>
          <w:vAlign w:val="center"/>
        </w:tcPr>
        <w:p w14:paraId="25905239" w14:textId="77777777" w:rsidR="001E4E39" w:rsidRPr="00794995" w:rsidRDefault="001E4E39" w:rsidP="00785FFA">
          <w:pPr>
            <w:spacing w:after="0" w:line="240" w:lineRule="auto"/>
            <w:jc w:val="center"/>
            <w:rPr>
              <w:b/>
              <w:bCs/>
              <w:sz w:val="22"/>
            </w:rPr>
          </w:pPr>
        </w:p>
      </w:tc>
      <w:tc>
        <w:tcPr>
          <w:tcW w:w="2551" w:type="dxa"/>
          <w:vAlign w:val="center"/>
        </w:tcPr>
        <w:p w14:paraId="2CAF0EB4" w14:textId="77777777" w:rsidR="001E4E39" w:rsidRPr="00794995" w:rsidRDefault="001E4E39" w:rsidP="00785FFA">
          <w:pPr>
            <w:spacing w:after="0" w:line="240" w:lineRule="auto"/>
            <w:ind w:hanging="11"/>
            <w:jc w:val="center"/>
            <w:rPr>
              <w:b/>
              <w:bCs/>
              <w:sz w:val="22"/>
            </w:rPr>
          </w:pPr>
          <w:r w:rsidRPr="00794995">
            <w:rPr>
              <w:b/>
              <w:bCs/>
              <w:sz w:val="22"/>
            </w:rPr>
            <w:t>Página:</w:t>
          </w:r>
        </w:p>
        <w:p w14:paraId="52D3D97E" w14:textId="285EB1A6" w:rsidR="001E4E39" w:rsidRPr="00794995" w:rsidRDefault="001E4E39"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C1771B">
            <w:rPr>
              <w:b/>
              <w:bCs/>
              <w:noProof/>
              <w:sz w:val="22"/>
            </w:rPr>
            <w:t>15</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C1771B">
            <w:rPr>
              <w:b/>
              <w:bCs/>
              <w:noProof/>
              <w:sz w:val="22"/>
            </w:rPr>
            <w:t>15</w:t>
          </w:r>
          <w:r w:rsidRPr="00794995">
            <w:rPr>
              <w:b/>
              <w:bCs/>
              <w:sz w:val="22"/>
            </w:rPr>
            <w:fldChar w:fldCharType="end"/>
          </w:r>
          <w:r w:rsidRPr="00794995">
            <w:rPr>
              <w:b/>
              <w:bCs/>
              <w:sz w:val="22"/>
            </w:rPr>
            <w:t xml:space="preserve"> </w:t>
          </w:r>
        </w:p>
      </w:tc>
    </w:tr>
  </w:tbl>
  <w:p w14:paraId="340E0E42" w14:textId="3CBCE1B0" w:rsidR="001E4E39" w:rsidRPr="00785FFA" w:rsidRDefault="001E4E39">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70D2" w14:textId="77777777" w:rsidR="001E4E39" w:rsidRDefault="001E4E3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AEB"/>
    <w:multiLevelType w:val="hybridMultilevel"/>
    <w:tmpl w:val="4E42C348"/>
    <w:lvl w:ilvl="0" w:tplc="A82AC0E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18D0AF6"/>
    <w:multiLevelType w:val="hybridMultilevel"/>
    <w:tmpl w:val="3348B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B3423A"/>
    <w:multiLevelType w:val="hybridMultilevel"/>
    <w:tmpl w:val="D9E47E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552D5"/>
    <w:multiLevelType w:val="hybridMultilevel"/>
    <w:tmpl w:val="E6FE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D835B74"/>
    <w:multiLevelType w:val="hybridMultilevel"/>
    <w:tmpl w:val="801C4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50616F3"/>
    <w:multiLevelType w:val="hybridMultilevel"/>
    <w:tmpl w:val="2F0AE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D41ACB"/>
    <w:multiLevelType w:val="hybridMultilevel"/>
    <w:tmpl w:val="F0188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7B649F"/>
    <w:multiLevelType w:val="hybridMultilevel"/>
    <w:tmpl w:val="340E447E"/>
    <w:lvl w:ilvl="0" w:tplc="3BC8B48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1E19CD"/>
    <w:multiLevelType w:val="hybridMultilevel"/>
    <w:tmpl w:val="0DEEB8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6209FC"/>
    <w:multiLevelType w:val="hybridMultilevel"/>
    <w:tmpl w:val="5AACECAC"/>
    <w:lvl w:ilvl="0" w:tplc="A25E701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062261"/>
    <w:multiLevelType w:val="hybridMultilevel"/>
    <w:tmpl w:val="41AAAA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BE74E3"/>
    <w:multiLevelType w:val="hybridMultilevel"/>
    <w:tmpl w:val="09348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2663358"/>
    <w:multiLevelType w:val="hybridMultilevel"/>
    <w:tmpl w:val="8B246A20"/>
    <w:lvl w:ilvl="0" w:tplc="3F0E870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E41398"/>
    <w:multiLevelType w:val="hybridMultilevel"/>
    <w:tmpl w:val="BB962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57858B1"/>
    <w:multiLevelType w:val="hybridMultilevel"/>
    <w:tmpl w:val="13D8B65C"/>
    <w:lvl w:ilvl="0" w:tplc="A4864C9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8808115">
    <w:abstractNumId w:val="6"/>
  </w:num>
  <w:num w:numId="2" w16cid:durableId="267547440">
    <w:abstractNumId w:val="5"/>
  </w:num>
  <w:num w:numId="3" w16cid:durableId="1377848030">
    <w:abstractNumId w:val="10"/>
  </w:num>
  <w:num w:numId="4" w16cid:durableId="1602910301">
    <w:abstractNumId w:val="1"/>
  </w:num>
  <w:num w:numId="5" w16cid:durableId="904069913">
    <w:abstractNumId w:val="2"/>
  </w:num>
  <w:num w:numId="6" w16cid:durableId="786318701">
    <w:abstractNumId w:val="8"/>
  </w:num>
  <w:num w:numId="7" w16cid:durableId="851341151">
    <w:abstractNumId w:val="13"/>
  </w:num>
  <w:num w:numId="8" w16cid:durableId="418334930">
    <w:abstractNumId w:val="16"/>
  </w:num>
  <w:num w:numId="9" w16cid:durableId="433942987">
    <w:abstractNumId w:val="22"/>
  </w:num>
  <w:num w:numId="10" w16cid:durableId="1184052783">
    <w:abstractNumId w:val="25"/>
  </w:num>
  <w:num w:numId="11" w16cid:durableId="283271486">
    <w:abstractNumId w:val="17"/>
  </w:num>
  <w:num w:numId="12" w16cid:durableId="1869642361">
    <w:abstractNumId w:val="23"/>
  </w:num>
  <w:num w:numId="13" w16cid:durableId="727609383">
    <w:abstractNumId w:val="21"/>
  </w:num>
  <w:num w:numId="14" w16cid:durableId="468330147">
    <w:abstractNumId w:val="26"/>
  </w:num>
  <w:num w:numId="15" w16cid:durableId="315962349">
    <w:abstractNumId w:val="15"/>
  </w:num>
  <w:num w:numId="16" w16cid:durableId="194775789">
    <w:abstractNumId w:val="18"/>
  </w:num>
  <w:num w:numId="17" w16cid:durableId="1308851705">
    <w:abstractNumId w:val="24"/>
  </w:num>
  <w:num w:numId="18" w16cid:durableId="970522917">
    <w:abstractNumId w:val="14"/>
  </w:num>
  <w:num w:numId="19" w16cid:durableId="1428382007">
    <w:abstractNumId w:val="0"/>
  </w:num>
  <w:num w:numId="20" w16cid:durableId="1524788042">
    <w:abstractNumId w:val="27"/>
  </w:num>
  <w:num w:numId="21" w16cid:durableId="1826819416">
    <w:abstractNumId w:val="11"/>
  </w:num>
  <w:num w:numId="22" w16cid:durableId="1138887343">
    <w:abstractNumId w:val="7"/>
  </w:num>
  <w:num w:numId="23" w16cid:durableId="2124615101">
    <w:abstractNumId w:val="20"/>
  </w:num>
  <w:num w:numId="24" w16cid:durableId="1465737122">
    <w:abstractNumId w:val="4"/>
  </w:num>
  <w:num w:numId="25" w16cid:durableId="1470366236">
    <w:abstractNumId w:val="9"/>
  </w:num>
  <w:num w:numId="26" w16cid:durableId="17899163">
    <w:abstractNumId w:val="19"/>
  </w:num>
  <w:num w:numId="27" w16cid:durableId="1850412116">
    <w:abstractNumId w:val="3"/>
  </w:num>
  <w:num w:numId="28" w16cid:durableId="106510682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1C57"/>
    <w:rsid w:val="000039EA"/>
    <w:rsid w:val="00003D6C"/>
    <w:rsid w:val="00016B12"/>
    <w:rsid w:val="0002030B"/>
    <w:rsid w:val="0002175E"/>
    <w:rsid w:val="000275E5"/>
    <w:rsid w:val="00027BEA"/>
    <w:rsid w:val="00032113"/>
    <w:rsid w:val="00034220"/>
    <w:rsid w:val="00044F48"/>
    <w:rsid w:val="0005261D"/>
    <w:rsid w:val="0005319A"/>
    <w:rsid w:val="000533DC"/>
    <w:rsid w:val="000541C5"/>
    <w:rsid w:val="00055CD7"/>
    <w:rsid w:val="00056F46"/>
    <w:rsid w:val="00057ABB"/>
    <w:rsid w:val="000647E8"/>
    <w:rsid w:val="00070FFA"/>
    <w:rsid w:val="000A16BF"/>
    <w:rsid w:val="000A63F5"/>
    <w:rsid w:val="000A6A7B"/>
    <w:rsid w:val="000B2E5D"/>
    <w:rsid w:val="000C1B0D"/>
    <w:rsid w:val="000D087F"/>
    <w:rsid w:val="000D151C"/>
    <w:rsid w:val="000D5D8C"/>
    <w:rsid w:val="000E605D"/>
    <w:rsid w:val="000E6757"/>
    <w:rsid w:val="000F10D7"/>
    <w:rsid w:val="000F1D5A"/>
    <w:rsid w:val="00100EEF"/>
    <w:rsid w:val="001045B8"/>
    <w:rsid w:val="00105A23"/>
    <w:rsid w:val="001079E5"/>
    <w:rsid w:val="00110362"/>
    <w:rsid w:val="00113E1E"/>
    <w:rsid w:val="001148FF"/>
    <w:rsid w:val="00120611"/>
    <w:rsid w:val="00122D86"/>
    <w:rsid w:val="00130EE0"/>
    <w:rsid w:val="0013242C"/>
    <w:rsid w:val="00140BE1"/>
    <w:rsid w:val="001441BC"/>
    <w:rsid w:val="001505C1"/>
    <w:rsid w:val="00166790"/>
    <w:rsid w:val="001756A4"/>
    <w:rsid w:val="001832FA"/>
    <w:rsid w:val="00185E00"/>
    <w:rsid w:val="0018697B"/>
    <w:rsid w:val="001901F5"/>
    <w:rsid w:val="00192345"/>
    <w:rsid w:val="00192BF6"/>
    <w:rsid w:val="00194F64"/>
    <w:rsid w:val="00196D0A"/>
    <w:rsid w:val="001A6D57"/>
    <w:rsid w:val="001B1B45"/>
    <w:rsid w:val="001C026C"/>
    <w:rsid w:val="001C3506"/>
    <w:rsid w:val="001C3CA5"/>
    <w:rsid w:val="001C5938"/>
    <w:rsid w:val="001C6C98"/>
    <w:rsid w:val="001C7E5C"/>
    <w:rsid w:val="001D0741"/>
    <w:rsid w:val="001D18A9"/>
    <w:rsid w:val="001D43F5"/>
    <w:rsid w:val="001D4B14"/>
    <w:rsid w:val="001D56F1"/>
    <w:rsid w:val="001D5DB9"/>
    <w:rsid w:val="001E2ADB"/>
    <w:rsid w:val="001E3A5D"/>
    <w:rsid w:val="001E4E39"/>
    <w:rsid w:val="001E7417"/>
    <w:rsid w:val="001F1066"/>
    <w:rsid w:val="001F70F6"/>
    <w:rsid w:val="00200D7B"/>
    <w:rsid w:val="002116FE"/>
    <w:rsid w:val="00213528"/>
    <w:rsid w:val="00213BDD"/>
    <w:rsid w:val="00223AF3"/>
    <w:rsid w:val="00223E43"/>
    <w:rsid w:val="00226F5F"/>
    <w:rsid w:val="00230CD8"/>
    <w:rsid w:val="0023260B"/>
    <w:rsid w:val="002475B2"/>
    <w:rsid w:val="0025132E"/>
    <w:rsid w:val="002567DC"/>
    <w:rsid w:val="002620F6"/>
    <w:rsid w:val="00264EB9"/>
    <w:rsid w:val="002708AC"/>
    <w:rsid w:val="00281B26"/>
    <w:rsid w:val="00283649"/>
    <w:rsid w:val="00284F97"/>
    <w:rsid w:val="00287370"/>
    <w:rsid w:val="00291890"/>
    <w:rsid w:val="002947B4"/>
    <w:rsid w:val="00295E7B"/>
    <w:rsid w:val="00297648"/>
    <w:rsid w:val="002A1522"/>
    <w:rsid w:val="002A723B"/>
    <w:rsid w:val="002B325B"/>
    <w:rsid w:val="002D5DA4"/>
    <w:rsid w:val="002E0101"/>
    <w:rsid w:val="002E2DB8"/>
    <w:rsid w:val="002E6EC6"/>
    <w:rsid w:val="002F400E"/>
    <w:rsid w:val="0030177E"/>
    <w:rsid w:val="00302114"/>
    <w:rsid w:val="00304B5A"/>
    <w:rsid w:val="0030760F"/>
    <w:rsid w:val="00316B59"/>
    <w:rsid w:val="00321139"/>
    <w:rsid w:val="00321790"/>
    <w:rsid w:val="0032517B"/>
    <w:rsid w:val="003307F2"/>
    <w:rsid w:val="00330B0B"/>
    <w:rsid w:val="003312E9"/>
    <w:rsid w:val="0033591B"/>
    <w:rsid w:val="00337D25"/>
    <w:rsid w:val="00343D4E"/>
    <w:rsid w:val="00365A5E"/>
    <w:rsid w:val="0037121B"/>
    <w:rsid w:val="00372FE8"/>
    <w:rsid w:val="0037371E"/>
    <w:rsid w:val="0038343F"/>
    <w:rsid w:val="00387694"/>
    <w:rsid w:val="003A2C65"/>
    <w:rsid w:val="003A373C"/>
    <w:rsid w:val="003B0E27"/>
    <w:rsid w:val="003B60C3"/>
    <w:rsid w:val="003B7646"/>
    <w:rsid w:val="003B7D98"/>
    <w:rsid w:val="003C06D2"/>
    <w:rsid w:val="003C3C2A"/>
    <w:rsid w:val="003C5ECE"/>
    <w:rsid w:val="003C6483"/>
    <w:rsid w:val="003C76D7"/>
    <w:rsid w:val="003C7941"/>
    <w:rsid w:val="003D13FA"/>
    <w:rsid w:val="003D57B2"/>
    <w:rsid w:val="003D5822"/>
    <w:rsid w:val="003D7EE1"/>
    <w:rsid w:val="003E0B97"/>
    <w:rsid w:val="003E1446"/>
    <w:rsid w:val="003E2813"/>
    <w:rsid w:val="003E4A8A"/>
    <w:rsid w:val="003E4D29"/>
    <w:rsid w:val="003E5710"/>
    <w:rsid w:val="003E6108"/>
    <w:rsid w:val="003F0483"/>
    <w:rsid w:val="003F0593"/>
    <w:rsid w:val="003F27D9"/>
    <w:rsid w:val="004023CE"/>
    <w:rsid w:val="00410050"/>
    <w:rsid w:val="00416830"/>
    <w:rsid w:val="00421014"/>
    <w:rsid w:val="00432F18"/>
    <w:rsid w:val="00437238"/>
    <w:rsid w:val="00437AAA"/>
    <w:rsid w:val="00446A67"/>
    <w:rsid w:val="004519F7"/>
    <w:rsid w:val="0045317A"/>
    <w:rsid w:val="004540FB"/>
    <w:rsid w:val="004544D4"/>
    <w:rsid w:val="0045498C"/>
    <w:rsid w:val="00455E13"/>
    <w:rsid w:val="00461EC7"/>
    <w:rsid w:val="0046256C"/>
    <w:rsid w:val="00464415"/>
    <w:rsid w:val="00470251"/>
    <w:rsid w:val="004806E7"/>
    <w:rsid w:val="00481C63"/>
    <w:rsid w:val="004825D0"/>
    <w:rsid w:val="004828B4"/>
    <w:rsid w:val="00490475"/>
    <w:rsid w:val="0049359F"/>
    <w:rsid w:val="00496632"/>
    <w:rsid w:val="004A4341"/>
    <w:rsid w:val="004B1FCD"/>
    <w:rsid w:val="004B4766"/>
    <w:rsid w:val="004B54C5"/>
    <w:rsid w:val="004B73D3"/>
    <w:rsid w:val="004C2413"/>
    <w:rsid w:val="004C6657"/>
    <w:rsid w:val="004D068F"/>
    <w:rsid w:val="004D2031"/>
    <w:rsid w:val="004D6A05"/>
    <w:rsid w:val="004D6F49"/>
    <w:rsid w:val="004E0C04"/>
    <w:rsid w:val="004E7F8E"/>
    <w:rsid w:val="004F307B"/>
    <w:rsid w:val="0050053E"/>
    <w:rsid w:val="005040C8"/>
    <w:rsid w:val="00511424"/>
    <w:rsid w:val="0051152B"/>
    <w:rsid w:val="005208B8"/>
    <w:rsid w:val="005214A1"/>
    <w:rsid w:val="00521B02"/>
    <w:rsid w:val="00523A07"/>
    <w:rsid w:val="00524282"/>
    <w:rsid w:val="005254BF"/>
    <w:rsid w:val="00526447"/>
    <w:rsid w:val="005277A2"/>
    <w:rsid w:val="00533060"/>
    <w:rsid w:val="00534AA8"/>
    <w:rsid w:val="00542316"/>
    <w:rsid w:val="00546794"/>
    <w:rsid w:val="00550580"/>
    <w:rsid w:val="00551BFB"/>
    <w:rsid w:val="005549E1"/>
    <w:rsid w:val="00556232"/>
    <w:rsid w:val="00557B26"/>
    <w:rsid w:val="00560B13"/>
    <w:rsid w:val="00561131"/>
    <w:rsid w:val="00561EC5"/>
    <w:rsid w:val="00580148"/>
    <w:rsid w:val="00592D0D"/>
    <w:rsid w:val="00595203"/>
    <w:rsid w:val="005A0DFC"/>
    <w:rsid w:val="005B3614"/>
    <w:rsid w:val="005B4F7A"/>
    <w:rsid w:val="005C17A9"/>
    <w:rsid w:val="005C6CE2"/>
    <w:rsid w:val="005D240B"/>
    <w:rsid w:val="005D3532"/>
    <w:rsid w:val="005D3B80"/>
    <w:rsid w:val="005E4909"/>
    <w:rsid w:val="005E5D44"/>
    <w:rsid w:val="005E6B21"/>
    <w:rsid w:val="005F5DAF"/>
    <w:rsid w:val="0060249F"/>
    <w:rsid w:val="00603488"/>
    <w:rsid w:val="00606138"/>
    <w:rsid w:val="00610267"/>
    <w:rsid w:val="00612EF0"/>
    <w:rsid w:val="00613380"/>
    <w:rsid w:val="00627223"/>
    <w:rsid w:val="0063192F"/>
    <w:rsid w:val="006350A6"/>
    <w:rsid w:val="00635915"/>
    <w:rsid w:val="006404FC"/>
    <w:rsid w:val="0064680D"/>
    <w:rsid w:val="00646D73"/>
    <w:rsid w:val="00647FD7"/>
    <w:rsid w:val="00653936"/>
    <w:rsid w:val="00657FB0"/>
    <w:rsid w:val="006628D6"/>
    <w:rsid w:val="00666E78"/>
    <w:rsid w:val="006679E7"/>
    <w:rsid w:val="0067049C"/>
    <w:rsid w:val="00670FF2"/>
    <w:rsid w:val="00673EC5"/>
    <w:rsid w:val="006746F2"/>
    <w:rsid w:val="0067625E"/>
    <w:rsid w:val="006776CC"/>
    <w:rsid w:val="006902AD"/>
    <w:rsid w:val="00690AAE"/>
    <w:rsid w:val="006915BD"/>
    <w:rsid w:val="00692BA4"/>
    <w:rsid w:val="00695249"/>
    <w:rsid w:val="006964C1"/>
    <w:rsid w:val="00696771"/>
    <w:rsid w:val="006A28F6"/>
    <w:rsid w:val="006A41DD"/>
    <w:rsid w:val="006A65E4"/>
    <w:rsid w:val="006A783C"/>
    <w:rsid w:val="006B1D49"/>
    <w:rsid w:val="006B5798"/>
    <w:rsid w:val="006B6568"/>
    <w:rsid w:val="006C13A9"/>
    <w:rsid w:val="006C1D57"/>
    <w:rsid w:val="006C1E36"/>
    <w:rsid w:val="006D38EE"/>
    <w:rsid w:val="006E6BB2"/>
    <w:rsid w:val="006E7B80"/>
    <w:rsid w:val="006F086E"/>
    <w:rsid w:val="006F228A"/>
    <w:rsid w:val="006F3A95"/>
    <w:rsid w:val="00700BD0"/>
    <w:rsid w:val="00701FD1"/>
    <w:rsid w:val="00703D80"/>
    <w:rsid w:val="00710621"/>
    <w:rsid w:val="007129A6"/>
    <w:rsid w:val="00720C39"/>
    <w:rsid w:val="00722280"/>
    <w:rsid w:val="0073323C"/>
    <w:rsid w:val="0073463F"/>
    <w:rsid w:val="007403B9"/>
    <w:rsid w:val="0074155B"/>
    <w:rsid w:val="00746C5C"/>
    <w:rsid w:val="00746CA9"/>
    <w:rsid w:val="00755CDE"/>
    <w:rsid w:val="007575F9"/>
    <w:rsid w:val="00757CB6"/>
    <w:rsid w:val="007637E9"/>
    <w:rsid w:val="0076463A"/>
    <w:rsid w:val="00775BC1"/>
    <w:rsid w:val="0078045A"/>
    <w:rsid w:val="007839BC"/>
    <w:rsid w:val="00784F9C"/>
    <w:rsid w:val="00785FFA"/>
    <w:rsid w:val="00792FC9"/>
    <w:rsid w:val="00794995"/>
    <w:rsid w:val="007979DE"/>
    <w:rsid w:val="007A21B3"/>
    <w:rsid w:val="007A558F"/>
    <w:rsid w:val="007A6214"/>
    <w:rsid w:val="007A77C3"/>
    <w:rsid w:val="007B06EF"/>
    <w:rsid w:val="007B0D00"/>
    <w:rsid w:val="007B5773"/>
    <w:rsid w:val="007B5E25"/>
    <w:rsid w:val="007C3E2D"/>
    <w:rsid w:val="007C4D5C"/>
    <w:rsid w:val="007C6219"/>
    <w:rsid w:val="007D77C4"/>
    <w:rsid w:val="007E7AAC"/>
    <w:rsid w:val="007E7CA1"/>
    <w:rsid w:val="007F4A43"/>
    <w:rsid w:val="007F7DA0"/>
    <w:rsid w:val="008016F4"/>
    <w:rsid w:val="0080445F"/>
    <w:rsid w:val="00806453"/>
    <w:rsid w:val="0081108B"/>
    <w:rsid w:val="00813577"/>
    <w:rsid w:val="008144CB"/>
    <w:rsid w:val="00815DEE"/>
    <w:rsid w:val="008272AE"/>
    <w:rsid w:val="00831BF7"/>
    <w:rsid w:val="00833BBF"/>
    <w:rsid w:val="00834B9D"/>
    <w:rsid w:val="00834EE6"/>
    <w:rsid w:val="00836EB5"/>
    <w:rsid w:val="00856471"/>
    <w:rsid w:val="008640F8"/>
    <w:rsid w:val="00864A15"/>
    <w:rsid w:val="00867179"/>
    <w:rsid w:val="008677D4"/>
    <w:rsid w:val="00871A16"/>
    <w:rsid w:val="00873D12"/>
    <w:rsid w:val="00881673"/>
    <w:rsid w:val="008876BA"/>
    <w:rsid w:val="00890AF2"/>
    <w:rsid w:val="00893F80"/>
    <w:rsid w:val="008941A7"/>
    <w:rsid w:val="008A0866"/>
    <w:rsid w:val="008A32E0"/>
    <w:rsid w:val="008A3C38"/>
    <w:rsid w:val="008A4A3F"/>
    <w:rsid w:val="008A7D99"/>
    <w:rsid w:val="008B1D2F"/>
    <w:rsid w:val="008B20C2"/>
    <w:rsid w:val="008B21B0"/>
    <w:rsid w:val="008C20E9"/>
    <w:rsid w:val="008C2F1A"/>
    <w:rsid w:val="008C48FE"/>
    <w:rsid w:val="008C53FC"/>
    <w:rsid w:val="008D32A2"/>
    <w:rsid w:val="008E001B"/>
    <w:rsid w:val="008E4AE6"/>
    <w:rsid w:val="008F266E"/>
    <w:rsid w:val="008F26B9"/>
    <w:rsid w:val="008F379B"/>
    <w:rsid w:val="00905C5D"/>
    <w:rsid w:val="00907FFD"/>
    <w:rsid w:val="00911DB4"/>
    <w:rsid w:val="00916A00"/>
    <w:rsid w:val="0093393C"/>
    <w:rsid w:val="00940A99"/>
    <w:rsid w:val="00947060"/>
    <w:rsid w:val="00955308"/>
    <w:rsid w:val="009560B0"/>
    <w:rsid w:val="009565E9"/>
    <w:rsid w:val="009615DE"/>
    <w:rsid w:val="009714D0"/>
    <w:rsid w:val="00973017"/>
    <w:rsid w:val="00974777"/>
    <w:rsid w:val="00974EB7"/>
    <w:rsid w:val="00974F21"/>
    <w:rsid w:val="00981ABE"/>
    <w:rsid w:val="00983B78"/>
    <w:rsid w:val="009861BD"/>
    <w:rsid w:val="009873FC"/>
    <w:rsid w:val="00991ED0"/>
    <w:rsid w:val="00992965"/>
    <w:rsid w:val="00993D47"/>
    <w:rsid w:val="0099556E"/>
    <w:rsid w:val="009963E9"/>
    <w:rsid w:val="009B2D40"/>
    <w:rsid w:val="009B3ABC"/>
    <w:rsid w:val="009B7BE8"/>
    <w:rsid w:val="009C0198"/>
    <w:rsid w:val="009C2AA2"/>
    <w:rsid w:val="009C39D5"/>
    <w:rsid w:val="009C48A7"/>
    <w:rsid w:val="009C5F9E"/>
    <w:rsid w:val="009D174A"/>
    <w:rsid w:val="009D4B9D"/>
    <w:rsid w:val="009E0542"/>
    <w:rsid w:val="009E122B"/>
    <w:rsid w:val="009F0F89"/>
    <w:rsid w:val="009F6C2E"/>
    <w:rsid w:val="00A05387"/>
    <w:rsid w:val="00A126E9"/>
    <w:rsid w:val="00A1350A"/>
    <w:rsid w:val="00A14567"/>
    <w:rsid w:val="00A2239C"/>
    <w:rsid w:val="00A33F2D"/>
    <w:rsid w:val="00A357EA"/>
    <w:rsid w:val="00A35A41"/>
    <w:rsid w:val="00A375A2"/>
    <w:rsid w:val="00A43804"/>
    <w:rsid w:val="00A46B8B"/>
    <w:rsid w:val="00A54573"/>
    <w:rsid w:val="00A55C70"/>
    <w:rsid w:val="00A62C81"/>
    <w:rsid w:val="00A62F0E"/>
    <w:rsid w:val="00A6746B"/>
    <w:rsid w:val="00A70908"/>
    <w:rsid w:val="00A72CC5"/>
    <w:rsid w:val="00A73449"/>
    <w:rsid w:val="00A87E05"/>
    <w:rsid w:val="00A9314E"/>
    <w:rsid w:val="00AA0491"/>
    <w:rsid w:val="00AA42FC"/>
    <w:rsid w:val="00AA517A"/>
    <w:rsid w:val="00AA66CB"/>
    <w:rsid w:val="00AB5E71"/>
    <w:rsid w:val="00AC0EBA"/>
    <w:rsid w:val="00AC1536"/>
    <w:rsid w:val="00AE0AEB"/>
    <w:rsid w:val="00AE1B38"/>
    <w:rsid w:val="00AF01CE"/>
    <w:rsid w:val="00B03DB1"/>
    <w:rsid w:val="00B10583"/>
    <w:rsid w:val="00B11369"/>
    <w:rsid w:val="00B2158D"/>
    <w:rsid w:val="00B23BE2"/>
    <w:rsid w:val="00B34BCE"/>
    <w:rsid w:val="00B40143"/>
    <w:rsid w:val="00B41A78"/>
    <w:rsid w:val="00B46E7D"/>
    <w:rsid w:val="00B53EBB"/>
    <w:rsid w:val="00B5401F"/>
    <w:rsid w:val="00B54A7F"/>
    <w:rsid w:val="00B56C3E"/>
    <w:rsid w:val="00B6102D"/>
    <w:rsid w:val="00B66BD6"/>
    <w:rsid w:val="00B67088"/>
    <w:rsid w:val="00B70E42"/>
    <w:rsid w:val="00B712CB"/>
    <w:rsid w:val="00B77AFA"/>
    <w:rsid w:val="00B952D4"/>
    <w:rsid w:val="00B977F6"/>
    <w:rsid w:val="00BB4F36"/>
    <w:rsid w:val="00BB75CF"/>
    <w:rsid w:val="00BC39C3"/>
    <w:rsid w:val="00BC642C"/>
    <w:rsid w:val="00BC69A1"/>
    <w:rsid w:val="00BC7ABF"/>
    <w:rsid w:val="00BC7CC8"/>
    <w:rsid w:val="00BD344E"/>
    <w:rsid w:val="00BD3973"/>
    <w:rsid w:val="00BE1424"/>
    <w:rsid w:val="00BE33C0"/>
    <w:rsid w:val="00BE38B7"/>
    <w:rsid w:val="00BE425F"/>
    <w:rsid w:val="00BE4BDC"/>
    <w:rsid w:val="00BE7229"/>
    <w:rsid w:val="00BF258E"/>
    <w:rsid w:val="00BF4D29"/>
    <w:rsid w:val="00BF5D45"/>
    <w:rsid w:val="00C0337F"/>
    <w:rsid w:val="00C033A9"/>
    <w:rsid w:val="00C0544C"/>
    <w:rsid w:val="00C1416F"/>
    <w:rsid w:val="00C15C8D"/>
    <w:rsid w:val="00C1623F"/>
    <w:rsid w:val="00C16245"/>
    <w:rsid w:val="00C1771B"/>
    <w:rsid w:val="00C20605"/>
    <w:rsid w:val="00C2340B"/>
    <w:rsid w:val="00C237A5"/>
    <w:rsid w:val="00C2696C"/>
    <w:rsid w:val="00C27006"/>
    <w:rsid w:val="00C306BF"/>
    <w:rsid w:val="00C310CD"/>
    <w:rsid w:val="00C34E42"/>
    <w:rsid w:val="00C41FF6"/>
    <w:rsid w:val="00C427C4"/>
    <w:rsid w:val="00C43E13"/>
    <w:rsid w:val="00C704C8"/>
    <w:rsid w:val="00C7189C"/>
    <w:rsid w:val="00CA1FB9"/>
    <w:rsid w:val="00CA3E3D"/>
    <w:rsid w:val="00CA5EA3"/>
    <w:rsid w:val="00CB29F8"/>
    <w:rsid w:val="00CB7066"/>
    <w:rsid w:val="00CC1EF1"/>
    <w:rsid w:val="00CC7129"/>
    <w:rsid w:val="00CD1C9B"/>
    <w:rsid w:val="00CD21CB"/>
    <w:rsid w:val="00CD4989"/>
    <w:rsid w:val="00CE4B31"/>
    <w:rsid w:val="00CE4DD5"/>
    <w:rsid w:val="00CE6306"/>
    <w:rsid w:val="00CF0067"/>
    <w:rsid w:val="00D00E16"/>
    <w:rsid w:val="00D04807"/>
    <w:rsid w:val="00D10DC2"/>
    <w:rsid w:val="00D13129"/>
    <w:rsid w:val="00D20AAB"/>
    <w:rsid w:val="00D22B1E"/>
    <w:rsid w:val="00D34A81"/>
    <w:rsid w:val="00D36BF0"/>
    <w:rsid w:val="00D407B0"/>
    <w:rsid w:val="00D465D2"/>
    <w:rsid w:val="00D46F4D"/>
    <w:rsid w:val="00D5048A"/>
    <w:rsid w:val="00D544A4"/>
    <w:rsid w:val="00D55149"/>
    <w:rsid w:val="00D56F3E"/>
    <w:rsid w:val="00D609A1"/>
    <w:rsid w:val="00D642EF"/>
    <w:rsid w:val="00D6614A"/>
    <w:rsid w:val="00D74F48"/>
    <w:rsid w:val="00D75993"/>
    <w:rsid w:val="00D75C78"/>
    <w:rsid w:val="00D81E46"/>
    <w:rsid w:val="00D841D9"/>
    <w:rsid w:val="00D852F8"/>
    <w:rsid w:val="00D86E5F"/>
    <w:rsid w:val="00D9445D"/>
    <w:rsid w:val="00DA32F1"/>
    <w:rsid w:val="00DA47CC"/>
    <w:rsid w:val="00DA72F1"/>
    <w:rsid w:val="00DD3141"/>
    <w:rsid w:val="00DD62E1"/>
    <w:rsid w:val="00DE1B35"/>
    <w:rsid w:val="00DE57F5"/>
    <w:rsid w:val="00DF054C"/>
    <w:rsid w:val="00DF497F"/>
    <w:rsid w:val="00E0552F"/>
    <w:rsid w:val="00E055D5"/>
    <w:rsid w:val="00E05F2D"/>
    <w:rsid w:val="00E2059E"/>
    <w:rsid w:val="00E2239E"/>
    <w:rsid w:val="00E228A9"/>
    <w:rsid w:val="00E24D28"/>
    <w:rsid w:val="00E34563"/>
    <w:rsid w:val="00E533EA"/>
    <w:rsid w:val="00E559AF"/>
    <w:rsid w:val="00E57312"/>
    <w:rsid w:val="00E60CDA"/>
    <w:rsid w:val="00E65612"/>
    <w:rsid w:val="00E74859"/>
    <w:rsid w:val="00E74E07"/>
    <w:rsid w:val="00E766D3"/>
    <w:rsid w:val="00E77CF5"/>
    <w:rsid w:val="00E95260"/>
    <w:rsid w:val="00EA0AEE"/>
    <w:rsid w:val="00EA2F66"/>
    <w:rsid w:val="00EB1185"/>
    <w:rsid w:val="00EB40B8"/>
    <w:rsid w:val="00EC1B5B"/>
    <w:rsid w:val="00EC33AE"/>
    <w:rsid w:val="00EC5813"/>
    <w:rsid w:val="00ED2F43"/>
    <w:rsid w:val="00ED5259"/>
    <w:rsid w:val="00EE25C2"/>
    <w:rsid w:val="00EE37BA"/>
    <w:rsid w:val="00EF10A6"/>
    <w:rsid w:val="00EF2D23"/>
    <w:rsid w:val="00EF6DDA"/>
    <w:rsid w:val="00F00919"/>
    <w:rsid w:val="00F034B8"/>
    <w:rsid w:val="00F03C75"/>
    <w:rsid w:val="00F043CE"/>
    <w:rsid w:val="00F06736"/>
    <w:rsid w:val="00F06777"/>
    <w:rsid w:val="00F079C2"/>
    <w:rsid w:val="00F104C9"/>
    <w:rsid w:val="00F15355"/>
    <w:rsid w:val="00F15463"/>
    <w:rsid w:val="00F1665D"/>
    <w:rsid w:val="00F21326"/>
    <w:rsid w:val="00F224DF"/>
    <w:rsid w:val="00F22FC4"/>
    <w:rsid w:val="00F24DAE"/>
    <w:rsid w:val="00F26547"/>
    <w:rsid w:val="00F308A6"/>
    <w:rsid w:val="00F31D15"/>
    <w:rsid w:val="00F40095"/>
    <w:rsid w:val="00F42F5A"/>
    <w:rsid w:val="00F46BF6"/>
    <w:rsid w:val="00F503A1"/>
    <w:rsid w:val="00F532E9"/>
    <w:rsid w:val="00F5674E"/>
    <w:rsid w:val="00F56C03"/>
    <w:rsid w:val="00F642DB"/>
    <w:rsid w:val="00F70680"/>
    <w:rsid w:val="00F7152C"/>
    <w:rsid w:val="00F71F8D"/>
    <w:rsid w:val="00F8140D"/>
    <w:rsid w:val="00F84C57"/>
    <w:rsid w:val="00F85654"/>
    <w:rsid w:val="00F872AE"/>
    <w:rsid w:val="00F91F42"/>
    <w:rsid w:val="00F92985"/>
    <w:rsid w:val="00F9589A"/>
    <w:rsid w:val="00FA4C1B"/>
    <w:rsid w:val="00FB18C7"/>
    <w:rsid w:val="00FB2D31"/>
    <w:rsid w:val="00FB3FD3"/>
    <w:rsid w:val="00FB4159"/>
    <w:rsid w:val="00FB443F"/>
    <w:rsid w:val="00FB4FF4"/>
    <w:rsid w:val="00FC5BAF"/>
    <w:rsid w:val="00FC6B38"/>
    <w:rsid w:val="00FE3021"/>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766"/>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character" w:styleId="Mencinsinresolver">
    <w:name w:val="Unresolved Mention"/>
    <w:basedOn w:val="Fuentedeprrafopredeter"/>
    <w:uiPriority w:val="99"/>
    <w:semiHidden/>
    <w:unhideWhenUsed/>
    <w:rsid w:val="003C0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o.net/es/lc/itsanjuan/login_usuario/?next=/es/lc/itsanjuan/inici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0E35F7C-8F10-460A-A356-9752574C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2102</TotalTime>
  <Pages>18</Pages>
  <Words>4508</Words>
  <Characters>24796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NANCY MIREYA SUAREZ</cp:lastModifiedBy>
  <cp:revision>64</cp:revision>
  <cp:lastPrinted>2025-03-06T18:17:00Z</cp:lastPrinted>
  <dcterms:created xsi:type="dcterms:W3CDTF">2025-01-25T05:38:00Z</dcterms:created>
  <dcterms:modified xsi:type="dcterms:W3CDTF">2025-03-13T17:52:00Z</dcterms:modified>
</cp:coreProperties>
</file>