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line="275.9999942779541" w:lineRule="auto"/>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INFORME EXPERTO SOBRE METODOLOGÍAS ÁGILES DE DESARROLLO DE SOFTWARE: Scrum, Kanban, Lean y Programación Extrema (XP)</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 Fundamentos de la Gestión Ágil en el Desarrollo de Software (DDS)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1.1. Contexto y Relevancia del Manifiesto Ágil</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adopción de las metodologías ágiles surgió como una respuesta directa a las limitaciones inherentes a los modelos tradicionales, como el Modelo en Cascada (Waterfall), que utilizan un enfoque secuencial rígido, dividiendo el proyecto en fases sucesivas.</w:t>
      </w:r>
      <w:r w:rsidDel="00000000" w:rsidR="00000000" w:rsidRPr="00000000">
        <w:rPr>
          <w:rFonts w:ascii="Google Sans Text" w:cs="Google Sans Text" w:eastAsia="Google Sans Text" w:hAnsi="Google Sans Text"/>
          <w:color w:val="575b5f"/>
          <w:sz w:val="24"/>
          <w:szCs w:val="24"/>
          <w:vertAlign w:val="superscript"/>
          <w:rtl w:val="0"/>
        </w:rPr>
        <w:t xml:space="preserve">1</w:t>
      </w:r>
      <w:r w:rsidDel="00000000" w:rsidR="00000000" w:rsidRPr="00000000">
        <w:rPr>
          <w:rFonts w:ascii="Google Sans Text" w:cs="Google Sans Text" w:eastAsia="Google Sans Text" w:hAnsi="Google Sans Text"/>
          <w:color w:val="1b1c1d"/>
          <w:rtl w:val="0"/>
        </w:rPr>
        <w:t xml:space="preserve"> Este enfoque secuencial resulta inadecuado cuando la definición inicial del producto es incierta o propensa a cambios.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movimiento Ágil promueve la adaptabilidad sobre la planificación estricta y se centra en la entrega iterativa e incremental de valor. Las metodologías ágiles resultan particularmente adecuadas para proyectos que enfrentan </w:t>
      </w:r>
      <w:r w:rsidDel="00000000" w:rsidR="00000000" w:rsidRPr="00000000">
        <w:rPr>
          <w:rFonts w:ascii="Google Sans Text" w:cs="Google Sans Text" w:eastAsia="Google Sans Text" w:hAnsi="Google Sans Text"/>
          <w:b w:val="1"/>
          <w:color w:val="1b1c1d"/>
          <w:rtl w:val="0"/>
        </w:rPr>
        <w:t xml:space="preserve">requisitos inciertos o en evolución</w:t>
      </w:r>
      <w:r w:rsidDel="00000000" w:rsidR="00000000" w:rsidRPr="00000000">
        <w:rPr>
          <w:rFonts w:ascii="Google Sans Text" w:cs="Google Sans Text" w:eastAsia="Google Sans Text" w:hAnsi="Google Sans Text"/>
          <w:color w:val="1b1c1d"/>
          <w:rtl w:val="0"/>
        </w:rPr>
        <w:t xml:space="preserve"> y donde existe una necesidad crítica de </w:t>
      </w:r>
      <w:r w:rsidDel="00000000" w:rsidR="00000000" w:rsidRPr="00000000">
        <w:rPr>
          <w:rFonts w:ascii="Google Sans Text" w:cs="Google Sans Text" w:eastAsia="Google Sans Text" w:hAnsi="Google Sans Text"/>
          <w:b w:val="1"/>
          <w:color w:val="1b1c1d"/>
          <w:rtl w:val="0"/>
        </w:rPr>
        <w:t xml:space="preserve">entrega y retroalimentación rápidas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3</w:t>
      </w:r>
      <w:r w:rsidDel="00000000" w:rsidR="00000000" w:rsidRPr="00000000">
        <w:rPr>
          <w:rFonts w:ascii="Google Sans Text" w:cs="Google Sans Text" w:eastAsia="Google Sans Text" w:hAnsi="Google Sans Text"/>
          <w:color w:val="1b1c1d"/>
          <w:rtl w:val="0"/>
        </w:rPr>
        <w:t xml:space="preserve"> Estos principios han convertido a la metodología ágil en la opción preferida para entornos de alta innovación y creatividad, así como para la mayoría de las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i w:val="1"/>
          <w:color w:val="1b1c1d"/>
          <w:rtl w:val="0"/>
        </w:rPr>
        <w:t xml:space="preserve">start-ups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3</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1.2. El Paradigma de Desarrollo Iterativo e Incremental</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El desarrollo ágil se distingue por su naturaleza iterativa e incremental, lo que permite la adaptación constante. Mientras que los enfoques tradicionales funcionan bien para proyectos más pequeños y bien definidos, el enfoque Ágil es inherentemente más beneficioso para la gestión de </w:t>
      </w:r>
      <w:r w:rsidDel="00000000" w:rsidR="00000000" w:rsidRPr="00000000">
        <w:rPr>
          <w:rFonts w:ascii="Google Sans Text" w:cs="Google Sans Text" w:eastAsia="Google Sans Text" w:hAnsi="Google Sans Text"/>
          <w:b w:val="1"/>
          <w:color w:val="1b1c1d"/>
          <w:rtl w:val="0"/>
        </w:rPr>
        <w:t xml:space="preserve">proyectos más grandes y complejos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Es esencial diferenciar entre la filosofía ágil y los </w:t>
      </w:r>
      <w:r w:rsidDel="00000000" w:rsidR="00000000" w:rsidRPr="00000000">
        <w:rPr>
          <w:rFonts w:ascii="Google Sans Text" w:cs="Google Sans Text" w:eastAsia="Google Sans Text" w:hAnsi="Google Sans Text"/>
          <w:i w:val="1"/>
          <w:color w:val="1b1c1d"/>
          <w:rtl w:val="0"/>
        </w:rPr>
        <w:t xml:space="preserve">frameworks</w:t>
      </w:r>
      <w:r w:rsidDel="00000000" w:rsidR="00000000" w:rsidRPr="00000000">
        <w:rPr>
          <w:rFonts w:ascii="Google Sans Text" w:cs="Google Sans Text" w:eastAsia="Google Sans Text" w:hAnsi="Google Sans Text"/>
          <w:color w:val="1b1c1d"/>
          <w:rtl w:val="0"/>
        </w:rPr>
        <w:t xml:space="preserve"> específicos. Aunque históricamente algunas metodologías ágiles puras, como las primeras implementaciones de Scrum o XP, fueron diseñadas para equipos pequeños (a menudo menos de 10 personas) </w:t>
      </w:r>
      <w:r w:rsidDel="00000000" w:rsidR="00000000" w:rsidRPr="00000000">
        <w:rPr>
          <w:rFonts w:ascii="Google Sans Text" w:cs="Google Sans Text" w:eastAsia="Google Sans Text" w:hAnsi="Google Sans Text"/>
          <w:color w:val="575b5f"/>
          <w:sz w:val="24"/>
          <w:szCs w:val="24"/>
          <w:vertAlign w:val="superscript"/>
          <w:rtl w:val="0"/>
        </w:rPr>
        <w:t xml:space="preserve">3</w:t>
      </w:r>
      <w:r w:rsidDel="00000000" w:rsidR="00000000" w:rsidRPr="00000000">
        <w:rPr>
          <w:rFonts w:ascii="Google Sans Text" w:cs="Google Sans Text" w:eastAsia="Google Sans Text" w:hAnsi="Google Sans Text"/>
          <w:color w:val="1b1c1d"/>
          <w:rtl w:val="0"/>
        </w:rPr>
        <w:t xml:space="preserve">, la filosofía subyacente de la respuesta al cambio es la que se aplica a la complejidad a gran escala. Cuando se abordan proyectos corporativos de gran envergadura o complejidad extrema, el marco ágil requiere la implementación de modelos de escalado (como LeSS o SAFe), o la adopción de enfoques basados en el flujo continuo como Kanban, para manejar eficazmente la complejidad y evitar que la escalabilidad se convierta en un problema operativo.</w:t>
      </w:r>
      <w:r w:rsidDel="00000000" w:rsidR="00000000" w:rsidRPr="00000000">
        <w:rPr>
          <w:rFonts w:ascii="Google Sans Text" w:cs="Google Sans Text" w:eastAsia="Google Sans Text" w:hAnsi="Google Sans Text"/>
          <w:color w:val="575b5f"/>
          <w:sz w:val="24"/>
          <w:szCs w:val="24"/>
          <w:vertAlign w:val="superscript"/>
          <w:rtl w:val="0"/>
        </w:rPr>
        <w:t xml:space="preserve">3</w:t>
      </w:r>
      <w:r w:rsidDel="00000000" w:rsidR="00000000" w:rsidRPr="00000000">
        <w:rPr>
          <w:rFonts w:ascii="Google Sans Text" w:cs="Google Sans Text" w:eastAsia="Google Sans Text" w:hAnsi="Google Sans Text"/>
          <w:color w:val="1b1c1d"/>
          <w:rtl w:val="0"/>
        </w:rPr>
        <w:t xml:space="preserve"> La capacidad de manejar la complejidad y el riesgo inherente a la incertidumbre del mercado es la razón fundamental por la cual los proyectos complejos se benefician estratégicamente del desarrollo ágil.</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1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II. Scrum: El Marco de Trabajo para Productos Complejos</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2.1. Definición y Principios Fundamentales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Scrum es un marco de trabajo ligero diseñado para el </w:t>
      </w:r>
      <w:r w:rsidDel="00000000" w:rsidR="00000000" w:rsidRPr="00000000">
        <w:rPr>
          <w:rFonts w:ascii="Google Sans Text" w:cs="Google Sans Text" w:eastAsia="Google Sans Text" w:hAnsi="Google Sans Text"/>
          <w:b w:val="1"/>
          <w:color w:val="1b1c1d"/>
          <w:rtl w:val="0"/>
        </w:rPr>
        <w:t xml:space="preserve">desarrollo y mantenimiento de productos complejos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5</w:t>
      </w:r>
      <w:r w:rsidDel="00000000" w:rsidR="00000000" w:rsidRPr="00000000">
        <w:rPr>
          <w:rFonts w:ascii="Google Sans Text" w:cs="Google Sans Text" w:eastAsia="Google Sans Text" w:hAnsi="Google Sans Text"/>
          <w:color w:val="1b1c1d"/>
          <w:rtl w:val="0"/>
        </w:rPr>
        <w:t xml:space="preserve"> Si bien se basa conceptualmente en el empirismo y el pensamiento Lean, Scrum es, ante todo, un marco de gestión de equipos y proyectos que proporciona una estructura clara y un ritmo definido.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Scrum se fundamenta en tres pilares para el control de procesos empíricos:</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Transparencia:</w:t>
      </w:r>
      <w:r w:rsidDel="00000000" w:rsidR="00000000" w:rsidRPr="00000000">
        <w:rPr>
          <w:rFonts w:ascii="Google Sans Text" w:cs="Google Sans Text" w:eastAsia="Google Sans Text" w:hAnsi="Google Sans Text"/>
          <w:color w:val="1b1c1d"/>
          <w:rtl w:val="0"/>
        </w:rPr>
        <w:t xml:space="preserve"> Asegurar que los aspectos significativos del proceso sean visibles para quienes realizan el trabajo y para quienes reciben el resultado.</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Inspección:</w:t>
      </w:r>
      <w:r w:rsidDel="00000000" w:rsidR="00000000" w:rsidRPr="00000000">
        <w:rPr>
          <w:rFonts w:ascii="Google Sans Text" w:cs="Google Sans Text" w:eastAsia="Google Sans Text" w:hAnsi="Google Sans Text"/>
          <w:color w:val="1b1c1d"/>
          <w:rtl w:val="0"/>
        </w:rPr>
        <w:t xml:space="preserve"> Evaluar frecuentemente los artefactos y el progreso hacia el Objetivo del Sprint para detectar variaciones indeseadas.</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Adaptación:</w:t>
      </w:r>
      <w:r w:rsidDel="00000000" w:rsidR="00000000" w:rsidRPr="00000000">
        <w:rPr>
          <w:rFonts w:ascii="Google Sans Text" w:cs="Google Sans Text" w:eastAsia="Google Sans Text" w:hAnsi="Google Sans Text"/>
          <w:color w:val="1b1c1d"/>
          <w:rtl w:val="0"/>
        </w:rPr>
        <w:t xml:space="preserve"> Ajustar inmediatamente los aspectos desviados del proceso o del producto en el momento en que la inspección revela que el proceso se desvía de límites aceptables.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1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2.2. Funcionamiento Detallado: Roles, Eventos y Artefactos</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El Equipo Scrum es la unidad fundamental de Scrum y se caracteriza por ser </w:t>
      </w:r>
      <w:r w:rsidDel="00000000" w:rsidR="00000000" w:rsidRPr="00000000">
        <w:rPr>
          <w:rFonts w:ascii="Google Sans Text" w:cs="Google Sans Text" w:eastAsia="Google Sans Text" w:hAnsi="Google Sans Text"/>
          <w:b w:val="1"/>
          <w:color w:val="1b1c1d"/>
          <w:rtl w:val="0"/>
        </w:rPr>
        <w:t xml:space="preserve">autoorganizado</w:t>
      </w:r>
      <w:r w:rsidDel="00000000" w:rsidR="00000000" w:rsidRPr="00000000">
        <w:rPr>
          <w:rFonts w:ascii="Google Sans Text" w:cs="Google Sans Text" w:eastAsia="Google Sans Text" w:hAnsi="Google Sans Text"/>
          <w:color w:val="1b1c1d"/>
          <w:rtl w:val="0"/>
        </w:rPr>
        <w:t xml:space="preserve"> (elige la mejor forma de llevar a cabo su trabajo) y </w:t>
      </w:r>
      <w:r w:rsidDel="00000000" w:rsidR="00000000" w:rsidRPr="00000000">
        <w:rPr>
          <w:rFonts w:ascii="Google Sans Text" w:cs="Google Sans Text" w:eastAsia="Google Sans Text" w:hAnsi="Google Sans Text"/>
          <w:b w:val="1"/>
          <w:color w:val="1b1c1d"/>
          <w:rtl w:val="0"/>
        </w:rPr>
        <w:t xml:space="preserve">multifuncional</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22">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Roles del Equipo Scrum</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Dueño de Producto (Product Owner):</w:t>
      </w:r>
      <w:r w:rsidDel="00000000" w:rsidR="00000000" w:rsidRPr="00000000">
        <w:rPr>
          <w:rFonts w:ascii="Google Sans Text" w:cs="Google Sans Text" w:eastAsia="Google Sans Text" w:hAnsi="Google Sans Text"/>
          <w:color w:val="1b1c1d"/>
          <w:rtl w:val="0"/>
        </w:rPr>
        <w:t xml:space="preserve"> Es el responsable final de maximizar el valor del producto resultante del trabajo del Equipo de Desarrollo. Su herramienta principal es la </w:t>
      </w:r>
      <w:r w:rsidDel="00000000" w:rsidR="00000000" w:rsidRPr="00000000">
        <w:rPr>
          <w:rFonts w:ascii="Google Sans Text" w:cs="Google Sans Text" w:eastAsia="Google Sans Text" w:hAnsi="Google Sans Text"/>
          <w:b w:val="1"/>
          <w:color w:val="1b1c1d"/>
          <w:rtl w:val="0"/>
        </w:rPr>
        <w:t xml:space="preserve">Lista de Pendientes del Producto (Product Backlog)</w:t>
      </w:r>
      <w:r w:rsidDel="00000000" w:rsidR="00000000" w:rsidRPr="00000000">
        <w:rPr>
          <w:rFonts w:ascii="Google Sans Text" w:cs="Google Sans Text" w:eastAsia="Google Sans Text" w:hAnsi="Google Sans Text"/>
          <w:color w:val="1b1c1d"/>
          <w:rtl w:val="0"/>
        </w:rPr>
        <w:t xml:space="preserve">, asegurando la visibilidad, el entendimiento y, crucialmente, el </w:t>
      </w:r>
      <w:r w:rsidDel="00000000" w:rsidR="00000000" w:rsidRPr="00000000">
        <w:rPr>
          <w:rFonts w:ascii="Google Sans Text" w:cs="Google Sans Text" w:eastAsia="Google Sans Text" w:hAnsi="Google Sans Text"/>
          <w:b w:val="1"/>
          <w:color w:val="1b1c1d"/>
          <w:rtl w:val="0"/>
        </w:rPr>
        <w:t xml:space="preserve">ordenamiento</w:t>
      </w:r>
      <w:r w:rsidDel="00000000" w:rsidR="00000000" w:rsidRPr="00000000">
        <w:rPr>
          <w:rFonts w:ascii="Google Sans Text" w:cs="Google Sans Text" w:eastAsia="Google Sans Text" w:hAnsi="Google Sans Text"/>
          <w:color w:val="1b1c1d"/>
          <w:rtl w:val="0"/>
        </w:rPr>
        <w:t xml:space="preserve"> de los ítems (PBIs) en la lista.</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Scrum Master:</w:t>
      </w:r>
      <w:r w:rsidDel="00000000" w:rsidR="00000000" w:rsidRPr="00000000">
        <w:rPr>
          <w:rFonts w:ascii="Google Sans Text" w:cs="Google Sans Text" w:eastAsia="Google Sans Text" w:hAnsi="Google Sans Text"/>
          <w:color w:val="1b1c1d"/>
          <w:rtl w:val="0"/>
        </w:rPr>
        <w:t xml:space="preserve"> Un líder de servicio para el Equipo Scrum y la organización. Es responsable de garantizar que Scrum se entienda y se implemente correctamente, actuando para eliminar los impedimentos que obstaculizan el progreso del equipo.</w:t>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Equipo de Desarrollo (Development Team):</w:t>
      </w:r>
      <w:r w:rsidDel="00000000" w:rsidR="00000000" w:rsidRPr="00000000">
        <w:rPr>
          <w:rFonts w:ascii="Google Sans Text" w:cs="Google Sans Text" w:eastAsia="Google Sans Text" w:hAnsi="Google Sans Text"/>
          <w:color w:val="1b1c1d"/>
          <w:rtl w:val="0"/>
        </w:rPr>
        <w:t xml:space="preserve"> El grupo de profesionales que crea el Incremento de Producto "Terminado" al final de cada Sprint. La Guía de Scrum establece que el tamaño ideal de este equipo es de tres a nueve miembros. Tener más de nueve miembros en el equipo aumenta la complejidad a niveles que no pueden gestionarse eficazmente mediante un proceso empírico, lo que requiere demasiada coordinación.</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28">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Artefactos Clave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Los artefactos de Scrum tienen el objetivo explícito de </w:t>
      </w:r>
      <w:r w:rsidDel="00000000" w:rsidR="00000000" w:rsidRPr="00000000">
        <w:rPr>
          <w:rFonts w:ascii="Google Sans Text" w:cs="Google Sans Text" w:eastAsia="Google Sans Text" w:hAnsi="Google Sans Text"/>
          <w:b w:val="1"/>
          <w:color w:val="1b1c1d"/>
          <w:rtl w:val="0"/>
        </w:rPr>
        <w:t xml:space="preserve">maximizar la transparencia</w:t>
      </w:r>
      <w:r w:rsidDel="00000000" w:rsidR="00000000" w:rsidRPr="00000000">
        <w:rPr>
          <w:rFonts w:ascii="Google Sans Text" w:cs="Google Sans Text" w:eastAsia="Google Sans Text" w:hAnsi="Google Sans Text"/>
          <w:color w:val="1b1c1d"/>
          <w:rtl w:val="0"/>
        </w:rPr>
        <w:t xml:space="preserve"> de la información crucial.</w:t>
      </w:r>
      <w:r w:rsidDel="00000000" w:rsidR="00000000" w:rsidRPr="00000000">
        <w:rPr>
          <w:rFonts w:ascii="Google Sans Text" w:cs="Google Sans Text" w:eastAsia="Google Sans Text" w:hAnsi="Google Sans Text"/>
          <w:color w:val="575b5f"/>
          <w:sz w:val="24"/>
          <w:szCs w:val="24"/>
          <w:vertAlign w:val="superscript"/>
          <w:rtl w:val="0"/>
        </w:rPr>
        <w:t xml:space="preserve">5</w:t>
      </w:r>
    </w:p>
    <w:p w:rsidR="00000000" w:rsidDel="00000000" w:rsidP="00000000" w:rsidRDefault="00000000" w:rsidRPr="00000000" w14:paraId="0000002B">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Product Backlog:</w:t>
      </w:r>
      <w:r w:rsidDel="00000000" w:rsidR="00000000" w:rsidRPr="00000000">
        <w:rPr>
          <w:rFonts w:ascii="Google Sans Text" w:cs="Google Sans Text" w:eastAsia="Google Sans Text" w:hAnsi="Google Sans Text"/>
          <w:color w:val="1b1c1d"/>
          <w:rtl w:val="0"/>
        </w:rPr>
        <w:t xml:space="preserve"> La fuente única de requisitos. Es una lista dinámica, ordenada por el Dueño de Producto, que contiene todo lo que se conoce que es necesario para el producto.</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2C">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Sprint Backlog:</w:t>
      </w:r>
      <w:r w:rsidDel="00000000" w:rsidR="00000000" w:rsidRPr="00000000">
        <w:rPr>
          <w:rFonts w:ascii="Google Sans Text" w:cs="Google Sans Text" w:eastAsia="Google Sans Text" w:hAnsi="Google Sans Text"/>
          <w:color w:val="1b1c1d"/>
          <w:rtl w:val="0"/>
        </w:rPr>
        <w:t xml:space="preserve"> El conjunto de ítems seleccionados del Product Backlog para el Sprint más el plan para entregar el Incremento y conseguir el Objetivo del Sprint. Se caracteriza por ser un </w:t>
      </w:r>
      <w:r w:rsidDel="00000000" w:rsidR="00000000" w:rsidRPr="00000000">
        <w:rPr>
          <w:rFonts w:ascii="Google Sans Text" w:cs="Google Sans Text" w:eastAsia="Google Sans Text" w:hAnsi="Google Sans Text"/>
          <w:b w:val="1"/>
          <w:color w:val="1b1c1d"/>
          <w:rtl w:val="0"/>
        </w:rPr>
        <w:t xml:space="preserve">plan deliberadamente incompleto</w:t>
      </w:r>
      <w:r w:rsidDel="00000000" w:rsidR="00000000" w:rsidRPr="00000000">
        <w:rPr>
          <w:rFonts w:ascii="Google Sans Text" w:cs="Google Sans Text" w:eastAsia="Google Sans Text" w:hAnsi="Google Sans Text"/>
          <w:color w:val="1b1c1d"/>
          <w:rtl w:val="0"/>
        </w:rPr>
        <w:t xml:space="preserve"> que evoluciona a medida que el equipo aprende.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Incremento:</w:t>
      </w:r>
      <w:r w:rsidDel="00000000" w:rsidR="00000000" w:rsidRPr="00000000">
        <w:rPr>
          <w:rFonts w:ascii="Google Sans Text" w:cs="Google Sans Text" w:eastAsia="Google Sans Text" w:hAnsi="Google Sans Text"/>
          <w:color w:val="1b1c1d"/>
          <w:rtl w:val="0"/>
        </w:rPr>
        <w:t xml:space="preserve"> El resultado utilizable y potencialmente entregable de un Sprint. Es la suma de todos los ítems completados en el Sprint y todos los Incrementos de Sprints anteriores. Para que el Incremento sea coherente y transparente, debe cumplir rigurosamente con la </w:t>
      </w:r>
      <w:r w:rsidDel="00000000" w:rsidR="00000000" w:rsidRPr="00000000">
        <w:rPr>
          <w:rFonts w:ascii="Google Sans Text" w:cs="Google Sans Text" w:eastAsia="Google Sans Text" w:hAnsi="Google Sans Text"/>
          <w:b w:val="1"/>
          <w:color w:val="1b1c1d"/>
          <w:rtl w:val="0"/>
        </w:rPr>
        <w:t xml:space="preserve">Definición de Terminado (DoD)</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2F">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Eventos (Las Cinco Ceremonias)</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w:t>
      </w:r>
      <w:r w:rsidDel="00000000" w:rsidR="00000000" w:rsidRPr="00000000">
        <w:rPr>
          <w:rFonts w:ascii="Google Sans Text" w:cs="Google Sans Text" w:eastAsia="Google Sans Text" w:hAnsi="Google Sans Text"/>
          <w:b w:val="1"/>
          <w:color w:val="1b1c1d"/>
          <w:rtl w:val="0"/>
        </w:rPr>
        <w:t xml:space="preserve">Sprint</w:t>
      </w:r>
      <w:r w:rsidDel="00000000" w:rsidR="00000000" w:rsidRPr="00000000">
        <w:rPr>
          <w:rFonts w:ascii="Google Sans Text" w:cs="Google Sans Text" w:eastAsia="Google Sans Text" w:hAnsi="Google Sans Text"/>
          <w:color w:val="1b1c1d"/>
          <w:rtl w:val="0"/>
        </w:rPr>
        <w:t xml:space="preserve"> es el contenedor de duración fija (generalmente de una a cuatro semanas) que engloba todos los demás eventos:</w:t>
      </w:r>
    </w:p>
    <w:p w:rsidR="00000000" w:rsidDel="00000000" w:rsidP="00000000" w:rsidRDefault="00000000" w:rsidRPr="00000000" w14:paraId="00000032">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Planificación del Sprint (Sprint Planning):</w:t>
      </w:r>
      <w:r w:rsidDel="00000000" w:rsidR="00000000" w:rsidRPr="00000000">
        <w:rPr>
          <w:rFonts w:ascii="Google Sans Text" w:cs="Google Sans Text" w:eastAsia="Google Sans Text" w:hAnsi="Google Sans Text"/>
          <w:color w:val="1b1c1d"/>
          <w:rtl w:val="0"/>
        </w:rPr>
        <w:t xml:space="preserve"> El equipo selecciona los PBIs para el Sprint Backlog.</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33">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Scrum Diario (Daily Scrum):</w:t>
      </w:r>
      <w:r w:rsidDel="00000000" w:rsidR="00000000" w:rsidRPr="00000000">
        <w:rPr>
          <w:rFonts w:ascii="Google Sans Text" w:cs="Google Sans Text" w:eastAsia="Google Sans Text" w:hAnsi="Google Sans Text"/>
          <w:color w:val="1b1c1d"/>
          <w:rtl w:val="0"/>
        </w:rPr>
        <w:t xml:space="preserve"> Una reunión diaria de 15 minutos para que el equipo de desarrollo inspeccione el progreso y adapte el plan para las próximas 24 horas.</w:t>
      </w:r>
    </w:p>
    <w:p w:rsidR="00000000" w:rsidDel="00000000" w:rsidP="00000000" w:rsidRDefault="00000000" w:rsidRPr="00000000" w14:paraId="00000034">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Revisión del Sprint (Sprint Review):</w:t>
      </w:r>
      <w:r w:rsidDel="00000000" w:rsidR="00000000" w:rsidRPr="00000000">
        <w:rPr>
          <w:rFonts w:ascii="Google Sans Text" w:cs="Google Sans Text" w:eastAsia="Google Sans Text" w:hAnsi="Google Sans Text"/>
          <w:color w:val="1b1c1d"/>
          <w:rtl w:val="0"/>
        </w:rPr>
        <w:t xml:space="preserve"> El equipo presenta el Incremento a los interesados para su inspección y para adaptar el Product Backlog.</w:t>
      </w:r>
    </w:p>
    <w:p w:rsidR="00000000" w:rsidDel="00000000" w:rsidP="00000000" w:rsidRDefault="00000000" w:rsidRPr="00000000" w14:paraId="00000035">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Retrospectiva del Sprint (Sprint Retrospective):</w:t>
      </w:r>
      <w:r w:rsidDel="00000000" w:rsidR="00000000" w:rsidRPr="00000000">
        <w:rPr>
          <w:rFonts w:ascii="Google Sans Text" w:cs="Google Sans Text" w:eastAsia="Google Sans Text" w:hAnsi="Google Sans Text"/>
          <w:color w:val="1b1c1d"/>
          <w:rtl w:val="0"/>
        </w:rPr>
        <w:t xml:space="preserve"> Una oportunidad para que el Equipo Scrum inspeccione el proceso de trabajo en sí mismo y cree un plan para mejoras que serán abordadas en el siguiente Sprint.</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3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2.3. Ventajas Clave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Scrum proporciona un marco robusto que ofrece varias ventajas estratégicas:</w:t>
      </w:r>
    </w:p>
    <w:p w:rsidR="00000000" w:rsidDel="00000000" w:rsidP="00000000" w:rsidRDefault="00000000" w:rsidRPr="00000000" w14:paraId="0000003A">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Estructura y Ritmo:</w:t>
      </w:r>
      <w:r w:rsidDel="00000000" w:rsidR="00000000" w:rsidRPr="00000000">
        <w:rPr>
          <w:rFonts w:ascii="Google Sans Text" w:cs="Google Sans Text" w:eastAsia="Google Sans Text" w:hAnsi="Google Sans Text"/>
          <w:color w:val="1b1c1d"/>
          <w:rtl w:val="0"/>
        </w:rPr>
        <w:t xml:space="preserve"> El uso de Sprints introduce una cadencia regular y predecible, lo que obliga a la disciplina de entrega y revisión.</w:t>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Gestión de Riesgo:</w:t>
      </w:r>
      <w:r w:rsidDel="00000000" w:rsidR="00000000" w:rsidRPr="00000000">
        <w:rPr>
          <w:rFonts w:ascii="Google Sans Text" w:cs="Google Sans Text" w:eastAsia="Google Sans Text" w:hAnsi="Google Sans Text"/>
          <w:color w:val="1b1c1d"/>
          <w:rtl w:val="0"/>
        </w:rPr>
        <w:t xml:space="preserve"> La inspección frecuente y los ciclos cortos permiten la detección temprana de problemas técnicos o de negocio.</w:t>
      </w:r>
    </w:p>
    <w:p w:rsidR="00000000" w:rsidDel="00000000" w:rsidP="00000000" w:rsidRDefault="00000000" w:rsidRPr="00000000" w14:paraId="0000003C">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Enfoque en el Valor:</w:t>
      </w:r>
      <w:r w:rsidDel="00000000" w:rsidR="00000000" w:rsidRPr="00000000">
        <w:rPr>
          <w:rFonts w:ascii="Google Sans Text" w:cs="Google Sans Text" w:eastAsia="Google Sans Text" w:hAnsi="Google Sans Text"/>
          <w:color w:val="1b1c1d"/>
          <w:rtl w:val="0"/>
        </w:rPr>
        <w:t xml:space="preserve"> El rol del Dueño de Producto asegura que los recursos se concentren en los elementos que ofrecen el mayor valor de negocio.</w:t>
      </w:r>
      <w:r w:rsidDel="00000000" w:rsidR="00000000" w:rsidRPr="00000000">
        <w:rPr>
          <w:rFonts w:ascii="Google Sans Text" w:cs="Google Sans Text" w:eastAsia="Google Sans Text" w:hAnsi="Google Sans Text"/>
          <w:color w:val="575b5f"/>
          <w:sz w:val="24"/>
          <w:szCs w:val="24"/>
          <w:vertAlign w:val="superscript"/>
          <w:rtl w:val="0"/>
        </w:rPr>
        <w:t xml:space="preserve">6</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estructura de duración fija del Sprint opera como un mecanismo interno para combatir ciertos desperdicios de Lean, como el </w:t>
      </w:r>
      <w:r w:rsidDel="00000000" w:rsidR="00000000" w:rsidRPr="00000000">
        <w:rPr>
          <w:rFonts w:ascii="Google Sans Text" w:cs="Google Sans Text" w:eastAsia="Google Sans Text" w:hAnsi="Google Sans Text"/>
          <w:b w:val="1"/>
          <w:color w:val="1b1c1d"/>
          <w:rtl w:val="0"/>
        </w:rPr>
        <w:t xml:space="preserve">Inventario</w:t>
      </w:r>
      <w:r w:rsidDel="00000000" w:rsidR="00000000" w:rsidRPr="00000000">
        <w:rPr>
          <w:rFonts w:ascii="Google Sans Text" w:cs="Google Sans Text" w:eastAsia="Google Sans Text" w:hAnsi="Google Sans Text"/>
          <w:color w:val="1b1c1d"/>
          <w:rtl w:val="0"/>
        </w:rPr>
        <w:t xml:space="preserve"> (código completado pero sin entregar) y la </w:t>
      </w:r>
      <w:r w:rsidDel="00000000" w:rsidR="00000000" w:rsidRPr="00000000">
        <w:rPr>
          <w:rFonts w:ascii="Google Sans Text" w:cs="Google Sans Text" w:eastAsia="Google Sans Text" w:hAnsi="Google Sans Text"/>
          <w:b w:val="1"/>
          <w:color w:val="1b1c1d"/>
          <w:rtl w:val="0"/>
        </w:rPr>
        <w:t xml:space="preserve">Espera</w:t>
      </w:r>
      <w:r w:rsidDel="00000000" w:rsidR="00000000" w:rsidRPr="00000000">
        <w:rPr>
          <w:rFonts w:ascii="Google Sans Text" w:cs="Google Sans Text" w:eastAsia="Google Sans Text" w:hAnsi="Google Sans Text"/>
          <w:color w:val="1b1c1d"/>
          <w:rtl w:val="0"/>
        </w:rPr>
        <w:t xml:space="preserve"> (demoras en la integración). Al forzar la entrega de un Incremento utilizable cada pocas semanas, Scrum garantiza que el trabajo no se acumule sin la validación esencial.</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2.4. Aplicación Contextual: Cuándo utilizar Scrum</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Scrum es la elección principal para:</w:t>
      </w:r>
    </w:p>
    <w:p w:rsidR="00000000" w:rsidDel="00000000" w:rsidP="00000000" w:rsidRDefault="00000000" w:rsidRPr="00000000" w14:paraId="00000042">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Proyectos donde la </w:t>
      </w:r>
      <w:r w:rsidDel="00000000" w:rsidR="00000000" w:rsidRPr="00000000">
        <w:rPr>
          <w:rFonts w:ascii="Google Sans Text" w:cs="Google Sans Text" w:eastAsia="Google Sans Text" w:hAnsi="Google Sans Text"/>
          <w:b w:val="1"/>
          <w:color w:val="1b1c1d"/>
          <w:rtl w:val="0"/>
        </w:rPr>
        <w:t xml:space="preserve">volatilidad de los requisitos es alta</w:t>
      </w:r>
      <w:r w:rsidDel="00000000" w:rsidR="00000000" w:rsidRPr="00000000">
        <w:rPr>
          <w:rFonts w:ascii="Google Sans Text" w:cs="Google Sans Text" w:eastAsia="Google Sans Text" w:hAnsi="Google Sans Text"/>
          <w:color w:val="1b1c1d"/>
          <w:rtl w:val="0"/>
        </w:rPr>
        <w:t xml:space="preserve"> y se requiere la capacidad de reorientar el esfuerzo cada pocas semanas.</w:t>
      </w:r>
      <w:r w:rsidDel="00000000" w:rsidR="00000000" w:rsidRPr="00000000">
        <w:rPr>
          <w:rFonts w:ascii="Google Sans Text" w:cs="Google Sans Text" w:eastAsia="Google Sans Text" w:hAnsi="Google Sans Text"/>
          <w:color w:val="575b5f"/>
          <w:sz w:val="24"/>
          <w:szCs w:val="24"/>
          <w:vertAlign w:val="superscript"/>
          <w:rtl w:val="0"/>
        </w:rPr>
        <w:t xml:space="preserve">3</w:t>
      </w:r>
    </w:p>
    <w:p w:rsidR="00000000" w:rsidDel="00000000" w:rsidP="00000000" w:rsidRDefault="00000000" w:rsidRPr="00000000" w14:paraId="00000043">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Entornos donde la </w:t>
      </w:r>
      <w:r w:rsidDel="00000000" w:rsidR="00000000" w:rsidRPr="00000000">
        <w:rPr>
          <w:rFonts w:ascii="Google Sans Text" w:cs="Google Sans Text" w:eastAsia="Google Sans Text" w:hAnsi="Google Sans Text"/>
          <w:b w:val="1"/>
          <w:color w:val="1b1c1d"/>
          <w:rtl w:val="0"/>
        </w:rPr>
        <w:t xml:space="preserve">transparencia de la gestión</w:t>
      </w:r>
      <w:r w:rsidDel="00000000" w:rsidR="00000000" w:rsidRPr="00000000">
        <w:rPr>
          <w:rFonts w:ascii="Google Sans Text" w:cs="Google Sans Text" w:eastAsia="Google Sans Text" w:hAnsi="Google Sans Text"/>
          <w:color w:val="1b1c1d"/>
          <w:rtl w:val="0"/>
        </w:rPr>
        <w:t xml:space="preserve"> (progreso, riesgos y valor) es crucial para los interesados.</w:t>
      </w:r>
    </w:p>
    <w:p w:rsidR="00000000" w:rsidDel="00000000" w:rsidP="00000000" w:rsidRDefault="00000000" w:rsidRPr="00000000" w14:paraId="00000044">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Equipos que requieren una </w:t>
      </w:r>
      <w:r w:rsidDel="00000000" w:rsidR="00000000" w:rsidRPr="00000000">
        <w:rPr>
          <w:rFonts w:ascii="Google Sans Text" w:cs="Google Sans Text" w:eastAsia="Google Sans Text" w:hAnsi="Google Sans Text"/>
          <w:b w:val="1"/>
          <w:color w:val="1b1c1d"/>
          <w:rtl w:val="0"/>
        </w:rPr>
        <w:t xml:space="preserve">estructura clara de roles y eventos</w:t>
      </w:r>
      <w:r w:rsidDel="00000000" w:rsidR="00000000" w:rsidRPr="00000000">
        <w:rPr>
          <w:rFonts w:ascii="Google Sans Text" w:cs="Google Sans Text" w:eastAsia="Google Sans Text" w:hAnsi="Google Sans Text"/>
          <w:color w:val="1b1c1d"/>
          <w:rtl w:val="0"/>
        </w:rPr>
        <w:t xml:space="preserve"> para establecer la disciplina ágil.</w:t>
      </w:r>
    </w:p>
    <w:p w:rsidR="00000000" w:rsidDel="00000000" w:rsidP="00000000" w:rsidRDefault="00000000" w:rsidRPr="00000000" w14:paraId="00000045">
      <w:pPr>
        <w:numPr>
          <w:ilvl w:val="0"/>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Ejemplo de Aplicación:</w:t>
      </w:r>
      <w:r w:rsidDel="00000000" w:rsidR="00000000" w:rsidRPr="00000000">
        <w:rPr>
          <w:rFonts w:ascii="Google Sans Text" w:cs="Google Sans Text" w:eastAsia="Google Sans Text" w:hAnsi="Google Sans Text"/>
          <w:color w:val="1b1c1d"/>
          <w:rtl w:val="0"/>
        </w:rPr>
        <w:t xml:space="preserve"> El desarrollo de un nuevo producto de software como servicio (SaaS) o una plataforma de comercio electrónico donde los requisitos cambian frecuentemente debido a la retroalimentación del mercado y las necesidades fluctuantes del cliente.</w:t>
      </w:r>
      <w:r w:rsidDel="00000000" w:rsidR="00000000" w:rsidRPr="00000000">
        <w:rPr>
          <w:rFonts w:ascii="Google Sans Text" w:cs="Google Sans Text" w:eastAsia="Google Sans Text" w:hAnsi="Google Sans Text"/>
          <w:color w:val="575b5f"/>
          <w:sz w:val="24"/>
          <w:szCs w:val="24"/>
          <w:vertAlign w:val="superscript"/>
          <w:rtl w:val="0"/>
        </w:rPr>
        <w:t xml:space="preserve">7</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4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III. Kanban: El Sistema de Gestión de Flujo y Pull</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3.1. Definición y Origen</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Kanban, cuyo nombre significa "tarjeta visual" en japonés, es un sistema de gestión de flujo que se enfoca en la </w:t>
      </w:r>
      <w:r w:rsidDel="00000000" w:rsidR="00000000" w:rsidRPr="00000000">
        <w:rPr>
          <w:rFonts w:ascii="Google Sans Text" w:cs="Google Sans Text" w:eastAsia="Google Sans Text" w:hAnsi="Google Sans Text"/>
          <w:b w:val="1"/>
          <w:color w:val="1b1c1d"/>
          <w:rtl w:val="0"/>
        </w:rPr>
        <w:t xml:space="preserve">mejora continua</w:t>
      </w:r>
      <w:r w:rsidDel="00000000" w:rsidR="00000000" w:rsidRPr="00000000">
        <w:rPr>
          <w:rFonts w:ascii="Google Sans Text" w:cs="Google Sans Text" w:eastAsia="Google Sans Text" w:hAnsi="Google Sans Text"/>
          <w:color w:val="1b1c1d"/>
          <w:rtl w:val="0"/>
        </w:rPr>
        <w:t xml:space="preserve"> y la </w:t>
      </w:r>
      <w:r w:rsidDel="00000000" w:rsidR="00000000" w:rsidRPr="00000000">
        <w:rPr>
          <w:rFonts w:ascii="Google Sans Text" w:cs="Google Sans Text" w:eastAsia="Google Sans Text" w:hAnsi="Google Sans Text"/>
          <w:b w:val="1"/>
          <w:color w:val="1b1c1d"/>
          <w:rtl w:val="0"/>
        </w:rPr>
        <w:t xml:space="preserve">entrega continua</w:t>
      </w:r>
      <w:r w:rsidDel="00000000" w:rsidR="00000000" w:rsidRPr="00000000">
        <w:rPr>
          <w:rFonts w:ascii="Google Sans Text" w:cs="Google Sans Text" w:eastAsia="Google Sans Text" w:hAnsi="Google Sans Text"/>
          <w:color w:val="1b1c1d"/>
          <w:rtl w:val="0"/>
        </w:rPr>
        <w:t xml:space="preserve">. Nació del sistema de producción </w:t>
      </w:r>
      <w:r w:rsidDel="00000000" w:rsidR="00000000" w:rsidRPr="00000000">
        <w:rPr>
          <w:rFonts w:ascii="Google Sans Text" w:cs="Google Sans Text" w:eastAsia="Google Sans Text" w:hAnsi="Google Sans Text"/>
          <w:i w:val="1"/>
          <w:color w:val="1b1c1d"/>
          <w:rtl w:val="0"/>
        </w:rPr>
        <w:t xml:space="preserve">Just-In-Time</w:t>
      </w:r>
      <w:r w:rsidDel="00000000" w:rsidR="00000000" w:rsidRPr="00000000">
        <w:rPr>
          <w:rFonts w:ascii="Google Sans Text" w:cs="Google Sans Text" w:eastAsia="Google Sans Text" w:hAnsi="Google Sans Text"/>
          <w:color w:val="1b1c1d"/>
          <w:rtl w:val="0"/>
        </w:rPr>
        <w:t xml:space="preserve"> (JIT) de Toyota, lo que subraya su enfoque en la eficiencia y la minimización de </w:t>
      </w:r>
      <w:r w:rsidDel="00000000" w:rsidR="00000000" w:rsidRPr="00000000">
        <w:rPr>
          <w:rFonts w:ascii="Google Sans Text" w:cs="Google Sans Text" w:eastAsia="Google Sans Text" w:hAnsi="Google Sans Text"/>
          <w:i w:val="1"/>
          <w:color w:val="1b1c1d"/>
          <w:rtl w:val="0"/>
        </w:rPr>
        <w:t xml:space="preserve">buffers</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4</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Una característica distintiva de Kanban es su enfoque en el </w:t>
      </w:r>
      <w:r w:rsidDel="00000000" w:rsidR="00000000" w:rsidRPr="00000000">
        <w:rPr>
          <w:rFonts w:ascii="Google Sans Text" w:cs="Google Sans Text" w:eastAsia="Google Sans Text" w:hAnsi="Google Sans Text"/>
          <w:b w:val="1"/>
          <w:color w:val="1b1c1d"/>
          <w:rtl w:val="0"/>
        </w:rPr>
        <w:t xml:space="preserve">cambio evolutivo y no disruptivo</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8</w:t>
      </w:r>
      <w:r w:rsidDel="00000000" w:rsidR="00000000" w:rsidRPr="00000000">
        <w:rPr>
          <w:rFonts w:ascii="Google Sans Text" w:cs="Google Sans Text" w:eastAsia="Google Sans Text" w:hAnsi="Google Sans Text"/>
          <w:color w:val="1b1c1d"/>
          <w:rtl w:val="0"/>
        </w:rPr>
        <w:t xml:space="preserve"> Se espera que Kanban se combine con los procesos ya establecidos, optimizándolos incrementalmente en lugar de imponer una reestructuración organizacional completa (como sí lo hace Scrum con sus roles y eventos obligatorios).</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3.2. Funcionamiento Detallado: Las Seis Prácticas Centrales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método Kanban requiere la implementación de seis prácticas básicas para asegurar el éxito </w:t>
      </w:r>
      <w:r w:rsidDel="00000000" w:rsidR="00000000" w:rsidRPr="00000000">
        <w:rPr>
          <w:rFonts w:ascii="Google Sans Text" w:cs="Google Sans Text" w:eastAsia="Google Sans Text" w:hAnsi="Google Sans Text"/>
          <w:color w:val="575b5f"/>
          <w:sz w:val="24"/>
          <w:szCs w:val="24"/>
          <w:vertAlign w:val="superscript"/>
          <w:rtl w:val="0"/>
        </w:rPr>
        <w:t xml:space="preserve">8</w:t>
      </w:r>
      <w:r w:rsidDel="00000000" w:rsidR="00000000" w:rsidRPr="00000000">
        <w:rPr>
          <w:rFonts w:ascii="Google Sans Text" w:cs="Google Sans Text" w:eastAsia="Google Sans Text" w:hAnsi="Google Sans Text"/>
          <w:color w:val="1b1c1d"/>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53">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1. Visualizar el flujo de trabajo</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Se utiliza un tablero Kanban, que consta de tarjetas (elementos de trabajo) y columnas (pasos del proceso productivo, como inicio, desarrollo, prueba, aceptación, fin).</w:t>
      </w:r>
      <w:r w:rsidDel="00000000" w:rsidR="00000000" w:rsidRPr="00000000">
        <w:rPr>
          <w:rFonts w:ascii="Google Sans Text" w:cs="Google Sans Text" w:eastAsia="Google Sans Text" w:hAnsi="Google Sans Text"/>
          <w:color w:val="575b5f"/>
          <w:sz w:val="24"/>
          <w:szCs w:val="24"/>
          <w:vertAlign w:val="superscript"/>
          <w:rtl w:val="0"/>
        </w:rPr>
        <w:t xml:space="preserve">4</w:t>
      </w:r>
      <w:r w:rsidDel="00000000" w:rsidR="00000000" w:rsidRPr="00000000">
        <w:rPr>
          <w:rFonts w:ascii="Google Sans Text" w:cs="Google Sans Text" w:eastAsia="Google Sans Text" w:hAnsi="Google Sans Text"/>
          <w:color w:val="1b1c1d"/>
          <w:rtl w:val="0"/>
        </w:rPr>
        <w:t xml:space="preserve"> Este tablero es crucial porque muestra el estado real del flujo de trabajo, lo que permite seguir el progreso y, más importante,</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b w:val="1"/>
          <w:color w:val="1b1c1d"/>
          <w:rtl w:val="0"/>
        </w:rPr>
        <w:t xml:space="preserve">detectar cuellos de botella</w:t>
      </w:r>
      <w:r w:rsidDel="00000000" w:rsidR="00000000" w:rsidRPr="00000000">
        <w:rPr>
          <w:rFonts w:ascii="Google Sans Text" w:cs="Google Sans Text" w:eastAsia="Google Sans Text" w:hAnsi="Google Sans Text"/>
          <w:color w:val="1b1c1d"/>
          <w:rtl w:val="0"/>
        </w:rPr>
        <w:t xml:space="preserve"> a medida que el trabajo pasa de "Por hacer" a "Hecho".</w:t>
      </w:r>
      <w:r w:rsidDel="00000000" w:rsidR="00000000" w:rsidRPr="00000000">
        <w:rPr>
          <w:rFonts w:ascii="Google Sans Text" w:cs="Google Sans Text" w:eastAsia="Google Sans Text" w:hAnsi="Google Sans Text"/>
          <w:color w:val="575b5f"/>
          <w:sz w:val="24"/>
          <w:szCs w:val="24"/>
          <w:vertAlign w:val="superscript"/>
          <w:rtl w:val="0"/>
        </w:rPr>
        <w:t xml:space="preserve">8</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58">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2. Limitar el trabajo en curso (WIP Limits)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Esta es la práctica más vital; la restricción del trabajo en curso (WIP) garantiza un número manejable de elementos activos. La regla es absoluta: </w:t>
      </w:r>
      <w:r w:rsidDel="00000000" w:rsidR="00000000" w:rsidRPr="00000000">
        <w:rPr>
          <w:rFonts w:ascii="Google Sans Text" w:cs="Google Sans Text" w:eastAsia="Google Sans Text" w:hAnsi="Google Sans Text"/>
          <w:b w:val="1"/>
          <w:color w:val="1b1c1d"/>
          <w:rtl w:val="0"/>
        </w:rPr>
        <w:t xml:space="preserve">si no hay límites de trabajo en curso, no se está haciendo Kanban</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8</w:t>
      </w:r>
      <w:r w:rsidDel="00000000" w:rsidR="00000000" w:rsidRPr="00000000">
        <w:rPr>
          <w:rFonts w:ascii="Google Sans Text" w:cs="Google Sans Text" w:eastAsia="Google Sans Text" w:hAnsi="Google Sans Text"/>
          <w:color w:val="1b1c1d"/>
          <w:rtl w:val="0"/>
        </w:rPr>
        <w:t xml:space="preserve"> Limitar el WIP tiene un doble propósito:</w:t>
      </w:r>
    </w:p>
    <w:p w:rsidR="00000000" w:rsidDel="00000000" w:rsidP="00000000" w:rsidRDefault="00000000" w:rsidRPr="00000000" w14:paraId="0000005B">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Prevenir la </w:t>
      </w:r>
      <w:r w:rsidDel="00000000" w:rsidR="00000000" w:rsidRPr="00000000">
        <w:rPr>
          <w:rFonts w:ascii="Google Sans Text" w:cs="Google Sans Text" w:eastAsia="Google Sans Text" w:hAnsi="Google Sans Text"/>
          <w:b w:val="1"/>
          <w:color w:val="1b1c1d"/>
          <w:rtl w:val="0"/>
        </w:rPr>
        <w:t xml:space="preserve">sobrecarga del equipo</w:t>
      </w:r>
      <w:r w:rsidDel="00000000" w:rsidR="00000000" w:rsidRPr="00000000">
        <w:rPr>
          <w:rFonts w:ascii="Google Sans Text" w:cs="Google Sans Text" w:eastAsia="Google Sans Text" w:hAnsi="Google Sans Text"/>
          <w:color w:val="1b1c1d"/>
          <w:rtl w:val="0"/>
        </w:rPr>
        <w:t xml:space="preserve"> y el costoso </w:t>
      </w:r>
      <w:r w:rsidDel="00000000" w:rsidR="00000000" w:rsidRPr="00000000">
        <w:rPr>
          <w:rFonts w:ascii="Google Sans Text" w:cs="Google Sans Text" w:eastAsia="Google Sans Text" w:hAnsi="Google Sans Text"/>
          <w:b w:val="1"/>
          <w:color w:val="1b1c1d"/>
          <w:rtl w:val="0"/>
        </w:rPr>
        <w:t xml:space="preserve">cambio de contexto</w:t>
      </w:r>
      <w:r w:rsidDel="00000000" w:rsidR="00000000" w:rsidRPr="00000000">
        <w:rPr>
          <w:rFonts w:ascii="Google Sans Text" w:cs="Google Sans Text" w:eastAsia="Google Sans Text" w:hAnsi="Google Sans Text"/>
          <w:color w:val="1b1c1d"/>
          <w:rtl w:val="0"/>
        </w:rPr>
        <w:t xml:space="preserve"> (multitarea), que genera desperdicio e ineficiencia.</w:t>
      </w:r>
      <w:r w:rsidDel="00000000" w:rsidR="00000000" w:rsidRPr="00000000">
        <w:rPr>
          <w:rFonts w:ascii="Google Sans Text" w:cs="Google Sans Text" w:eastAsia="Google Sans Text" w:hAnsi="Google Sans Text"/>
          <w:color w:val="575b5f"/>
          <w:sz w:val="24"/>
          <w:szCs w:val="24"/>
          <w:vertAlign w:val="superscript"/>
          <w:rtl w:val="0"/>
        </w:rPr>
        <w:t xml:space="preserve">8</w:t>
      </w:r>
    </w:p>
    <w:p w:rsidR="00000000" w:rsidDel="00000000" w:rsidP="00000000" w:rsidRDefault="00000000" w:rsidRPr="00000000" w14:paraId="0000005C">
      <w:pPr>
        <w:numPr>
          <w:ilvl w:val="0"/>
          <w:numId w:val="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color w:val="1b1c1d"/>
          <w:rtl w:val="0"/>
        </w:rPr>
        <w:t xml:space="preserve">Implementar un </w:t>
      </w:r>
      <w:r w:rsidDel="00000000" w:rsidR="00000000" w:rsidRPr="00000000">
        <w:rPr>
          <w:rFonts w:ascii="Google Sans Text" w:cs="Google Sans Text" w:eastAsia="Google Sans Text" w:hAnsi="Google Sans Text"/>
          <w:b w:val="1"/>
          <w:color w:val="1b1c1d"/>
          <w:rtl w:val="0"/>
        </w:rPr>
        <w:t xml:space="preserve">sistema "pull"</w:t>
      </w:r>
      <w:r w:rsidDel="00000000" w:rsidR="00000000" w:rsidRPr="00000000">
        <w:rPr>
          <w:rFonts w:ascii="Google Sans Text" w:cs="Google Sans Text" w:eastAsia="Google Sans Text" w:hAnsi="Google Sans Text"/>
          <w:color w:val="1b1c1d"/>
          <w:rtl w:val="0"/>
        </w:rPr>
        <w:t xml:space="preserve">: solo se "extrae" una tarjeta a la siguiente etapa cuando hay capacidad disponible. Estas restricciones actúan como un sistema de alarma que rápidamente </w:t>
      </w:r>
      <w:r w:rsidDel="00000000" w:rsidR="00000000" w:rsidRPr="00000000">
        <w:rPr>
          <w:rFonts w:ascii="Google Sans Text" w:cs="Google Sans Text" w:eastAsia="Google Sans Text" w:hAnsi="Google Sans Text"/>
          <w:b w:val="1"/>
          <w:color w:val="1b1c1d"/>
          <w:rtl w:val="0"/>
        </w:rPr>
        <w:t xml:space="preserve">pone de manifiesto las áreas problemáticas del flujo</w:t>
      </w:r>
      <w:r w:rsidDel="00000000" w:rsidR="00000000" w:rsidRPr="00000000">
        <w:rPr>
          <w:rFonts w:ascii="Google Sans Text" w:cs="Google Sans Text" w:eastAsia="Google Sans Text" w:hAnsi="Google Sans Text"/>
          <w:color w:val="1b1c1d"/>
          <w:rtl w:val="0"/>
        </w:rPr>
        <w:t xml:space="preserve"> para que puedan ser resueltas.</w:t>
      </w:r>
      <w:r w:rsidDel="00000000" w:rsidR="00000000" w:rsidRPr="00000000">
        <w:rPr>
          <w:rFonts w:ascii="Google Sans Text" w:cs="Google Sans Text" w:eastAsia="Google Sans Text" w:hAnsi="Google Sans Text"/>
          <w:color w:val="575b5f"/>
          <w:sz w:val="24"/>
          <w:szCs w:val="24"/>
          <w:vertAlign w:val="superscript"/>
          <w:rtl w:val="0"/>
        </w:rPr>
        <w:t xml:space="preserve">8</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5E">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3. Gestionar el flujo</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enfoque principal debe estar en el movimiento de los elementos de trabajo a través del proceso (el flujo), buscando un ritmo predecible y sostenible. El objetivo es que el trabajo pase más rápido por el sistema, lo que se traduce directamente en la </w:t>
      </w:r>
      <w:r w:rsidDel="00000000" w:rsidR="00000000" w:rsidRPr="00000000">
        <w:rPr>
          <w:rFonts w:ascii="Google Sans Text" w:cs="Google Sans Text" w:eastAsia="Google Sans Text" w:hAnsi="Google Sans Text"/>
          <w:b w:val="1"/>
          <w:color w:val="1b1c1d"/>
          <w:rtl w:val="0"/>
        </w:rPr>
        <w:t xml:space="preserve">creación de valor más rápidamente</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8</w:t>
      </w:r>
      <w:r w:rsidDel="00000000" w:rsidR="00000000" w:rsidRPr="00000000">
        <w:rPr>
          <w:rFonts w:ascii="Google Sans Text" w:cs="Google Sans Text" w:eastAsia="Google Sans Text" w:hAnsi="Google Sans Text"/>
          <w:color w:val="1b1c1d"/>
          <w:rtl w:val="0"/>
        </w:rPr>
        <w:t xml:space="preserve"> Esta práctica implica</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color w:val="1b1c1d"/>
          <w:rtl w:val="0"/>
        </w:rPr>
        <w:t xml:space="preserve">gestionar el trabajo y no a las personas</w:t>
      </w:r>
      <w:r w:rsidDel="00000000" w:rsidR="00000000" w:rsidRPr="00000000">
        <w:rPr>
          <w:rFonts w:ascii="Google Sans Text" w:cs="Google Sans Text" w:eastAsia="Google Sans Text" w:hAnsi="Google Sans Text"/>
          <w:color w:val="1b1c1d"/>
          <w:rtl w:val="0"/>
        </w:rPr>
        <w:t xml:space="preserve">; en lugar de microgestionar, el foco está en optimizar los procesos.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3">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4. Explicitar las políticas de procesos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Se deben definir claramente las reglas y los criterios de "hecho" (Definition of Done) para que el trabajo pase de una columna a la siguiente, asegurando que todos los miembros del equipo tengan el mismo entendimiento.</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7">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5. Aplicar bucles de retroalimentación</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Implementar revisiones y métricas de flujo para asegurar la mejora continua.</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B">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6. Mejorar en colaboración</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Utilizar modelos científicos para proponer, implementar y medir los cambios en el proceso (Kaisen).</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6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3.3. Ventajas Clave</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Kanban sobresale por:</w:t>
      </w:r>
    </w:p>
    <w:p w:rsidR="00000000" w:rsidDel="00000000" w:rsidP="00000000" w:rsidRDefault="00000000" w:rsidRPr="00000000" w14:paraId="00000072">
      <w:pPr>
        <w:numPr>
          <w:ilvl w:val="0"/>
          <w:numId w:val="10"/>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Flexibilidad:</w:t>
      </w:r>
      <w:r w:rsidDel="00000000" w:rsidR="00000000" w:rsidRPr="00000000">
        <w:rPr>
          <w:rFonts w:ascii="Google Sans Text" w:cs="Google Sans Text" w:eastAsia="Google Sans Text" w:hAnsi="Google Sans Text"/>
          <w:color w:val="1b1c1d"/>
          <w:rtl w:val="0"/>
        </w:rPr>
        <w:t xml:space="preserve"> No requiere la imposición de roles fijos o la cadencia rígida de las iteraciones.</w:t>
      </w:r>
    </w:p>
    <w:p w:rsidR="00000000" w:rsidDel="00000000" w:rsidP="00000000" w:rsidRDefault="00000000" w:rsidRPr="00000000" w14:paraId="00000073">
      <w:pPr>
        <w:numPr>
          <w:ilvl w:val="0"/>
          <w:numId w:val="10"/>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Foco en la Eficiencia:</w:t>
      </w:r>
      <w:r w:rsidDel="00000000" w:rsidR="00000000" w:rsidRPr="00000000">
        <w:rPr>
          <w:rFonts w:ascii="Google Sans Text" w:cs="Google Sans Text" w:eastAsia="Google Sans Text" w:hAnsi="Google Sans Text"/>
          <w:color w:val="1b1c1d"/>
          <w:rtl w:val="0"/>
        </w:rPr>
        <w:t xml:space="preserve"> Expone inmediatamente los cuellos de botella mediante la visualización y las restricciones WIP, transformándose en una herramienta de </w:t>
      </w:r>
      <w:r w:rsidDel="00000000" w:rsidR="00000000" w:rsidRPr="00000000">
        <w:rPr>
          <w:rFonts w:ascii="Google Sans Text" w:cs="Google Sans Text" w:eastAsia="Google Sans Text" w:hAnsi="Google Sans Text"/>
          <w:b w:val="1"/>
          <w:color w:val="1b1c1d"/>
          <w:rtl w:val="0"/>
        </w:rPr>
        <w:t xml:space="preserve">diagnóstico de procesos</w:t>
      </w:r>
      <w:r w:rsidDel="00000000" w:rsidR="00000000" w:rsidRPr="00000000">
        <w:rPr>
          <w:rFonts w:ascii="Google Sans Text" w:cs="Google Sans Text" w:eastAsia="Google Sans Text" w:hAnsi="Google Sans Text"/>
          <w:color w:val="1b1c1d"/>
          <w:rtl w:val="0"/>
        </w:rPr>
        <w:t xml:space="preserve"> en tiempo real.</w:t>
      </w:r>
    </w:p>
    <w:p w:rsidR="00000000" w:rsidDel="00000000" w:rsidP="00000000" w:rsidRDefault="00000000" w:rsidRPr="00000000" w14:paraId="00000074">
      <w:pPr>
        <w:numPr>
          <w:ilvl w:val="0"/>
          <w:numId w:val="10"/>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Reducción de Multitarea:</w:t>
      </w:r>
      <w:r w:rsidDel="00000000" w:rsidR="00000000" w:rsidRPr="00000000">
        <w:rPr>
          <w:rFonts w:ascii="Google Sans Text" w:cs="Google Sans Text" w:eastAsia="Google Sans Text" w:hAnsi="Google Sans Text"/>
          <w:color w:val="1b1c1d"/>
          <w:rtl w:val="0"/>
        </w:rPr>
        <w:t xml:space="preserve"> El límite WIP es la defensa principal contra el desperdicio generado por el </w:t>
      </w:r>
      <w:r w:rsidDel="00000000" w:rsidR="00000000" w:rsidRPr="00000000">
        <w:rPr>
          <w:rFonts w:ascii="Google Sans Text" w:cs="Google Sans Text" w:eastAsia="Google Sans Text" w:hAnsi="Google Sans Text"/>
          <w:b w:val="1"/>
          <w:color w:val="1b1c1d"/>
          <w:rtl w:val="0"/>
        </w:rPr>
        <w:t xml:space="preserve">cambio de contexto</w:t>
      </w:r>
      <w:r w:rsidDel="00000000" w:rsidR="00000000" w:rsidRPr="00000000">
        <w:rPr>
          <w:rFonts w:ascii="Google Sans Text" w:cs="Google Sans Text" w:eastAsia="Google Sans Text" w:hAnsi="Google Sans Text"/>
          <w:color w:val="1b1c1d"/>
          <w:rtl w:val="0"/>
        </w:rPr>
        <w:t xml:space="preserve"> (clasificado en Lean como "Transporte" o "Movimiento" innecesario), asegurando que el equipo complete el trabajo antes de comenzar nuevas tareas.</w:t>
      </w:r>
      <w:r w:rsidDel="00000000" w:rsidR="00000000" w:rsidRPr="00000000">
        <w:rPr>
          <w:rFonts w:ascii="Google Sans Text" w:cs="Google Sans Text" w:eastAsia="Google Sans Text" w:hAnsi="Google Sans Text"/>
          <w:color w:val="575b5f"/>
          <w:sz w:val="24"/>
          <w:szCs w:val="24"/>
          <w:vertAlign w:val="superscript"/>
          <w:rtl w:val="0"/>
        </w:rPr>
        <w:t xml:space="preserve">8</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7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3.4. Aplicación Contextual: Cuándo utilizar Kanban</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Kanban es ideal en contextos donde:</w:t>
      </w:r>
    </w:p>
    <w:p w:rsidR="00000000" w:rsidDel="00000000" w:rsidP="00000000" w:rsidRDefault="00000000" w:rsidRPr="00000000" w14:paraId="00000079">
      <w:pPr>
        <w:numPr>
          <w:ilvl w:val="0"/>
          <w:numId w:val="1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El trabajo requiere un </w:t>
      </w:r>
      <w:r w:rsidDel="00000000" w:rsidR="00000000" w:rsidRPr="00000000">
        <w:rPr>
          <w:rFonts w:ascii="Google Sans Text" w:cs="Google Sans Text" w:eastAsia="Google Sans Text" w:hAnsi="Google Sans Text"/>
          <w:b w:val="1"/>
          <w:color w:val="1b1c1d"/>
          <w:rtl w:val="0"/>
        </w:rPr>
        <w:t xml:space="preserve">flujo continuo</w:t>
      </w:r>
      <w:r w:rsidDel="00000000" w:rsidR="00000000" w:rsidRPr="00000000">
        <w:rPr>
          <w:rFonts w:ascii="Google Sans Text" w:cs="Google Sans Text" w:eastAsia="Google Sans Text" w:hAnsi="Google Sans Text"/>
          <w:color w:val="1b1c1d"/>
          <w:rtl w:val="0"/>
        </w:rPr>
        <w:t xml:space="preserve"> y las prioridades cambian constantemente (alta variabilidad de solicitudes).</w:t>
      </w:r>
    </w:p>
    <w:p w:rsidR="00000000" w:rsidDel="00000000" w:rsidP="00000000" w:rsidRDefault="00000000" w:rsidRPr="00000000" w14:paraId="0000007A">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Se necesita </w:t>
      </w:r>
      <w:r w:rsidDel="00000000" w:rsidR="00000000" w:rsidRPr="00000000">
        <w:rPr>
          <w:rFonts w:ascii="Google Sans Text" w:cs="Google Sans Text" w:eastAsia="Google Sans Text" w:hAnsi="Google Sans Text"/>
          <w:b w:val="1"/>
          <w:color w:val="1b1c1d"/>
          <w:rtl w:val="0"/>
        </w:rPr>
        <w:t xml:space="preserve">optimizar un proceso existente</w:t>
      </w:r>
      <w:r w:rsidDel="00000000" w:rsidR="00000000" w:rsidRPr="00000000">
        <w:rPr>
          <w:rFonts w:ascii="Google Sans Text" w:cs="Google Sans Text" w:eastAsia="Google Sans Text" w:hAnsi="Google Sans Text"/>
          <w:color w:val="1b1c1d"/>
          <w:rtl w:val="0"/>
        </w:rPr>
        <w:t xml:space="preserve"> sin causar disrupción organizacional.</w:t>
      </w:r>
    </w:p>
    <w:p w:rsidR="00000000" w:rsidDel="00000000" w:rsidP="00000000" w:rsidRDefault="00000000" w:rsidRPr="00000000" w14:paraId="0000007B">
      <w:pPr>
        <w:numPr>
          <w:ilvl w:val="0"/>
          <w:numId w:val="1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El entorno es de </w:t>
      </w:r>
      <w:r w:rsidDel="00000000" w:rsidR="00000000" w:rsidRPr="00000000">
        <w:rPr>
          <w:rFonts w:ascii="Google Sans Text" w:cs="Google Sans Text" w:eastAsia="Google Sans Text" w:hAnsi="Google Sans Text"/>
          <w:b w:val="1"/>
          <w:color w:val="1b1c1d"/>
          <w:rtl w:val="0"/>
        </w:rPr>
        <w:t xml:space="preserve">mantenimiento, soporte técnico (Help Desk)</w:t>
      </w:r>
      <w:r w:rsidDel="00000000" w:rsidR="00000000" w:rsidRPr="00000000">
        <w:rPr>
          <w:rFonts w:ascii="Google Sans Text" w:cs="Google Sans Text" w:eastAsia="Google Sans Text" w:hAnsi="Google Sans Text"/>
          <w:color w:val="1b1c1d"/>
          <w:rtl w:val="0"/>
        </w:rPr>
        <w:t xml:space="preserve">, o desarrollo de operaciones (DevOps), donde las solicitudes urgentes (bugs) se mezclan con tareas planificadas.</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7D">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IV. Lean Software Development (LSD): Maximización de Valor</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8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4.1. Definición y Principios Fundamentales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Lean Software Development (LSD) es una filosofía que adapta los principios de producción </w:t>
      </w:r>
      <w:r w:rsidDel="00000000" w:rsidR="00000000" w:rsidRPr="00000000">
        <w:rPr>
          <w:rFonts w:ascii="Google Sans Text" w:cs="Google Sans Text" w:eastAsia="Google Sans Text" w:hAnsi="Google Sans Text"/>
          <w:i w:val="1"/>
          <w:color w:val="1b1c1d"/>
          <w:rtl w:val="0"/>
        </w:rPr>
        <w:t xml:space="preserve">Lean</w:t>
      </w:r>
      <w:r w:rsidDel="00000000" w:rsidR="00000000" w:rsidRPr="00000000">
        <w:rPr>
          <w:rFonts w:ascii="Google Sans Text" w:cs="Google Sans Text" w:eastAsia="Google Sans Text" w:hAnsi="Google Sans Text"/>
          <w:color w:val="1b1c1d"/>
          <w:rtl w:val="0"/>
        </w:rPr>
        <w:t xml:space="preserve"> (esbeltos) al desarrollo de software. Su objetivo central es </w:t>
      </w:r>
      <w:r w:rsidDel="00000000" w:rsidR="00000000" w:rsidRPr="00000000">
        <w:rPr>
          <w:rFonts w:ascii="Google Sans Text" w:cs="Google Sans Text" w:eastAsia="Google Sans Text" w:hAnsi="Google Sans Text"/>
          <w:b w:val="1"/>
          <w:color w:val="1b1c1d"/>
          <w:rtl w:val="0"/>
        </w:rPr>
        <w:t xml:space="preserve">maximizar el valor al cliente</w:t>
      </w:r>
      <w:r w:rsidDel="00000000" w:rsidR="00000000" w:rsidRPr="00000000">
        <w:rPr>
          <w:rFonts w:ascii="Google Sans Text" w:cs="Google Sans Text" w:eastAsia="Google Sans Text" w:hAnsi="Google Sans Text"/>
          <w:color w:val="1b1c1d"/>
          <w:rtl w:val="0"/>
        </w:rPr>
        <w:t xml:space="preserve"> y </w:t>
      </w:r>
      <w:r w:rsidDel="00000000" w:rsidR="00000000" w:rsidRPr="00000000">
        <w:rPr>
          <w:rFonts w:ascii="Google Sans Text" w:cs="Google Sans Text" w:eastAsia="Google Sans Text" w:hAnsi="Google Sans Text"/>
          <w:b w:val="1"/>
          <w:color w:val="1b1c1d"/>
          <w:rtl w:val="0"/>
        </w:rPr>
        <w:t xml:space="preserve">eliminar sistemáticamente el desperdicio (</w:t>
      </w:r>
      <w:r w:rsidDel="00000000" w:rsidR="00000000" w:rsidRPr="00000000">
        <w:rPr>
          <w:rFonts w:ascii="Google Sans Text" w:cs="Google Sans Text" w:eastAsia="Google Sans Text" w:hAnsi="Google Sans Text"/>
          <w:b w:val="1"/>
          <w:i w:val="1"/>
          <w:color w:val="1b1c1d"/>
          <w:rtl w:val="0"/>
        </w:rPr>
        <w:t xml:space="preserve">Muda</w:t>
      </w:r>
      <w:r w:rsidDel="00000000" w:rsidR="00000000" w:rsidRPr="00000000">
        <w:rPr>
          <w:rFonts w:ascii="Google Sans Text" w:cs="Google Sans Text" w:eastAsia="Google Sans Text" w:hAnsi="Google Sans Text"/>
          <w:b w:val="1"/>
          <w:color w:val="1b1c1d"/>
          <w:rtl w:val="0"/>
        </w:rPr>
        <w:t xml:space="preserve">)</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10</w:t>
      </w:r>
      <w:r w:rsidDel="00000000" w:rsidR="00000000" w:rsidRPr="00000000">
        <w:rPr>
          <w:rFonts w:ascii="Google Sans Text" w:cs="Google Sans Text" w:eastAsia="Google Sans Text" w:hAnsi="Google Sans Text"/>
          <w:color w:val="1b1c1d"/>
          <w:rtl w:val="0"/>
        </w:rPr>
        <w:t xml:space="preserve"> Lean no es un marco de ejecución prescriptivo como Scrum o XP, sino un conjunto de lentes para diagnosticar y mejorar cualquier proceso de desarrollo.</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Los siete principios fundamentales de Lean incluyen: Eliminar el Desperdicio, Amplificar el Aprendizaje, Decidir lo más Tarde Posible, Entregar lo más Rápido Posible, Empoderar al Equipo, Construir con Integridad y Ver el Todo.</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8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4.2. El Desperdicio (Muda) en DDS: Identificación y Prevención</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El corazón operativo de Lean es la identificación de los siete tipos de desperdicio (</w:t>
      </w:r>
      <w:r w:rsidDel="00000000" w:rsidR="00000000" w:rsidRPr="00000000">
        <w:rPr>
          <w:rFonts w:ascii="Google Sans Text" w:cs="Google Sans Text" w:eastAsia="Google Sans Text" w:hAnsi="Google Sans Text"/>
          <w:i w:val="1"/>
          <w:color w:val="1b1c1d"/>
          <w:rtl w:val="0"/>
        </w:rPr>
        <w:t xml:space="preserve">Muda</w:t>
      </w:r>
      <w:r w:rsidDel="00000000" w:rsidR="00000000" w:rsidRPr="00000000">
        <w:rPr>
          <w:rFonts w:ascii="Google Sans Text" w:cs="Google Sans Text" w:eastAsia="Google Sans Text" w:hAnsi="Google Sans Text"/>
          <w:color w:val="1b1c1d"/>
          <w:rtl w:val="0"/>
        </w:rPr>
        <w:t xml:space="preserve">) que no agregan valor, pero consumen recursos.</w:t>
      </w:r>
      <w:r w:rsidDel="00000000" w:rsidR="00000000" w:rsidRPr="00000000">
        <w:rPr>
          <w:rFonts w:ascii="Google Sans Text" w:cs="Google Sans Text" w:eastAsia="Google Sans Text" w:hAnsi="Google Sans Text"/>
          <w:color w:val="575b5f"/>
          <w:sz w:val="24"/>
          <w:szCs w:val="24"/>
          <w:vertAlign w:val="superscript"/>
          <w:rtl w:val="0"/>
        </w:rPr>
        <w:t xml:space="preserve">10</w:t>
      </w:r>
      <w:r w:rsidDel="00000000" w:rsidR="00000000" w:rsidRPr="00000000">
        <w:rPr>
          <w:rFonts w:ascii="Google Sans Text" w:cs="Google Sans Text" w:eastAsia="Google Sans Text" w:hAnsi="Google Sans Text"/>
          <w:color w:val="1b1c1d"/>
          <w:rtl w:val="0"/>
        </w:rPr>
        <w:t xml:space="preserve"> En el contexto del desarrollo de software, estos desperdicios son </w:t>
      </w:r>
      <w:r w:rsidDel="00000000" w:rsidR="00000000" w:rsidRPr="00000000">
        <w:rPr>
          <w:rFonts w:ascii="Google Sans Text" w:cs="Google Sans Text" w:eastAsia="Google Sans Text" w:hAnsi="Google Sans Text"/>
          <w:color w:val="575b5f"/>
          <w:sz w:val="24"/>
          <w:szCs w:val="24"/>
          <w:vertAlign w:val="superscript"/>
          <w:rtl w:val="0"/>
        </w:rPr>
        <w:t xml:space="preserve">9</w:t>
      </w:r>
      <w:r w:rsidDel="00000000" w:rsidR="00000000" w:rsidRPr="00000000">
        <w:rPr>
          <w:rFonts w:ascii="Google Sans Text" w:cs="Google Sans Text" w:eastAsia="Google Sans Text" w:hAnsi="Google Sans Text"/>
          <w:color w:val="1b1c1d"/>
          <w:rtl w:val="0"/>
        </w:rPr>
        <w:t xml:space="preserve">:</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Desperdicio (Muda)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Definición en Lean DDS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Impacto en DDS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Defectos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Errores o fallos en el código.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Requieren esfuerzo de corrección (retrabajo).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Superproducción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Crear funcionalidad que no se usará o entregarla prematuramente.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Desarrollar características de bajo valor antes de las críticas.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Inventario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Trabajo completado pero no entregado o validado por el cliente.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Acumulación de código que no genera valor y acumula riesgo de obsolescencia.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Espera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Periodos de inactividad de personas o procesos.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Tiempos muertos esperando revisiones de código, entornos de prueba o </w:t>
            </w:r>
            <w:r w:rsidDel="00000000" w:rsidR="00000000" w:rsidRPr="00000000">
              <w:rPr>
                <w:rFonts w:ascii="Google Sans Text" w:cs="Google Sans Text" w:eastAsia="Google Sans Text" w:hAnsi="Google Sans Text"/>
                <w:i w:val="1"/>
                <w:color w:val="1b1c1d"/>
                <w:shd w:fill="auto" w:val="clear"/>
                <w:rtl w:val="0"/>
              </w:rPr>
              <w:t xml:space="preserve">builds</w:t>
            </w:r>
            <w:r w:rsidDel="00000000" w:rsidR="00000000" w:rsidRPr="00000000">
              <w:rPr>
                <w:rFonts w:ascii="Google Sans Text" w:cs="Google Sans Text" w:eastAsia="Google Sans Text" w:hAnsi="Google Sans Text"/>
                <w:color w:val="1b1c1d"/>
                <w:shd w:fill="auto" w:val="clear"/>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Procesamiento Adicional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Añadir más complejidad o trabajo de lo que el cliente realmente necesita.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Algoritmos excesivamente complejos, exceso de documentación innecesaria.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Transporte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Transferencia de información o trabajo innecesaria.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Multitarea y cambio de contexto frecuente; reuniones improductivas.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Movimiento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Esfuerzo físico o mental innecesario.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Dificultad para encontrar información o código; reuniones innecesarias.</w:t>
            </w:r>
          </w:p>
        </w:tc>
      </w:tr>
    </w:tbl>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eliminación del Inventario es crucial. El código que está funcionalmente "terminado" pero no ha sido entregado o validado acumula </w:t>
      </w:r>
      <w:r w:rsidDel="00000000" w:rsidR="00000000" w:rsidRPr="00000000">
        <w:rPr>
          <w:rFonts w:ascii="Google Sans Text" w:cs="Google Sans Text" w:eastAsia="Google Sans Text" w:hAnsi="Google Sans Text"/>
          <w:b w:val="1"/>
          <w:color w:val="1b1c1d"/>
          <w:rtl w:val="0"/>
        </w:rPr>
        <w:t xml:space="preserve">riesgo de retrabajo</w:t>
      </w:r>
      <w:r w:rsidDel="00000000" w:rsidR="00000000" w:rsidRPr="00000000">
        <w:rPr>
          <w:rFonts w:ascii="Google Sans Text" w:cs="Google Sans Text" w:eastAsia="Google Sans Text" w:hAnsi="Google Sans Text"/>
          <w:color w:val="1b1c1d"/>
          <w:rtl w:val="0"/>
        </w:rPr>
        <w:t xml:space="preserve"> y, en términos Lean, es un desperdicio.</w:t>
      </w:r>
      <w:r w:rsidDel="00000000" w:rsidR="00000000" w:rsidRPr="00000000">
        <w:rPr>
          <w:rFonts w:ascii="Google Sans Text" w:cs="Google Sans Text" w:eastAsia="Google Sans Text" w:hAnsi="Google Sans Text"/>
          <w:color w:val="575b5f"/>
          <w:sz w:val="24"/>
          <w:szCs w:val="24"/>
          <w:vertAlign w:val="superscript"/>
          <w:rtl w:val="0"/>
        </w:rPr>
        <w:t xml:space="preserve">9</w:t>
      </w:r>
      <w:r w:rsidDel="00000000" w:rsidR="00000000" w:rsidRPr="00000000">
        <w:rPr>
          <w:rFonts w:ascii="Google Sans Text" w:cs="Google Sans Text" w:eastAsia="Google Sans Text" w:hAnsi="Google Sans Text"/>
          <w:color w:val="1b1c1d"/>
          <w:rtl w:val="0"/>
        </w:rPr>
        <w:t xml:space="preserve"> La filosofía Lean impulsa, por tanto, la</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color w:val="1b1c1d"/>
          <w:rtl w:val="0"/>
        </w:rPr>
        <w:t xml:space="preserve">Entrega Continua</w:t>
      </w:r>
      <w:r w:rsidDel="00000000" w:rsidR="00000000" w:rsidRPr="00000000">
        <w:rPr>
          <w:rFonts w:ascii="Google Sans Text" w:cs="Google Sans Text" w:eastAsia="Google Sans Text" w:hAnsi="Google Sans Text"/>
          <w:color w:val="1b1c1d"/>
          <w:rtl w:val="0"/>
        </w:rPr>
        <w:t xml:space="preserve">, buscando validar el trabajo rápidamente para reducir el riesgo de desarrollar algo que el cliente no quiere.</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A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4.3. Funcionamiento Detallado: Crear Conocimiento</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Un componente esencial de Lean es el principio de </w:t>
      </w:r>
      <w:r w:rsidDel="00000000" w:rsidR="00000000" w:rsidRPr="00000000">
        <w:rPr>
          <w:rFonts w:ascii="Google Sans Text" w:cs="Google Sans Text" w:eastAsia="Google Sans Text" w:hAnsi="Google Sans Text"/>
          <w:b w:val="1"/>
          <w:color w:val="1b1c1d"/>
          <w:rtl w:val="0"/>
        </w:rPr>
        <w:t xml:space="preserve">Crear Conocimiento</w:t>
      </w:r>
      <w:r w:rsidDel="00000000" w:rsidR="00000000" w:rsidRPr="00000000">
        <w:rPr>
          <w:rFonts w:ascii="Google Sans Text" w:cs="Google Sans Text" w:eastAsia="Google Sans Text" w:hAnsi="Google Sans Text"/>
          <w:color w:val="1b1c1d"/>
          <w:rtl w:val="0"/>
        </w:rPr>
        <w:t xml:space="preserve">. Esta práctica subraya la importancia de generar la documentación necesaria para cada fase del proceso. Este conocimiento acumulado es fundamental no solo para el entrenamiento de futuros equipos, sino también para permitir que el equipo actual reflexione sobre su desempeño y optimice actividades de bajo rendimiento.</w:t>
      </w:r>
      <w:r w:rsidDel="00000000" w:rsidR="00000000" w:rsidRPr="00000000">
        <w:rPr>
          <w:rFonts w:ascii="Google Sans Text" w:cs="Google Sans Text" w:eastAsia="Google Sans Text" w:hAnsi="Google Sans Text"/>
          <w:color w:val="575b5f"/>
          <w:sz w:val="24"/>
          <w:szCs w:val="24"/>
          <w:vertAlign w:val="superscript"/>
          <w:rtl w:val="0"/>
        </w:rPr>
        <w:t xml:space="preserve">11</w:t>
      </w:r>
      <w:r w:rsidDel="00000000" w:rsidR="00000000" w:rsidRPr="00000000">
        <w:rPr>
          <w:rFonts w:ascii="Google Sans Text" w:cs="Google Sans Text" w:eastAsia="Google Sans Text" w:hAnsi="Google Sans Text"/>
          <w:color w:val="1b1c1d"/>
          <w:rtl w:val="0"/>
        </w:rPr>
        <w:t xml:space="preserve"> La gestión de este conocimiento puede realizarse utilizando herramientas colaborativas como wikis o repositorios de código (como GitHub o GitLab).</w:t>
      </w:r>
      <w:r w:rsidDel="00000000" w:rsidR="00000000" w:rsidRPr="00000000">
        <w:rPr>
          <w:rFonts w:ascii="Google Sans Text" w:cs="Google Sans Text" w:eastAsia="Google Sans Text" w:hAnsi="Google Sans Text"/>
          <w:color w:val="575b5f"/>
          <w:sz w:val="24"/>
          <w:szCs w:val="24"/>
          <w:vertAlign w:val="superscript"/>
          <w:rtl w:val="0"/>
        </w:rPr>
        <w:t xml:space="preserve">11</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A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4.4. Aplicación Contextual: Cuándo utilizar Lean</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Lean es óptimo para:</w:t>
      </w:r>
    </w:p>
    <w:p w:rsidR="00000000" w:rsidDel="00000000" w:rsidP="00000000" w:rsidRDefault="00000000" w:rsidRPr="00000000" w14:paraId="000000AA">
      <w:pPr>
        <w:numPr>
          <w:ilvl w:val="0"/>
          <w:numId w:val="1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Organizaciones que buscan una </w:t>
      </w:r>
      <w:r w:rsidDel="00000000" w:rsidR="00000000" w:rsidRPr="00000000">
        <w:rPr>
          <w:rFonts w:ascii="Google Sans Text" w:cs="Google Sans Text" w:eastAsia="Google Sans Text" w:hAnsi="Google Sans Text"/>
          <w:b w:val="1"/>
          <w:color w:val="1b1c1d"/>
          <w:rtl w:val="0"/>
        </w:rPr>
        <w:t xml:space="preserve">revisión profunda y optimización de sus procesos</w:t>
      </w:r>
      <w:r w:rsidDel="00000000" w:rsidR="00000000" w:rsidRPr="00000000">
        <w:rPr>
          <w:rFonts w:ascii="Google Sans Text" w:cs="Google Sans Text" w:eastAsia="Google Sans Text" w:hAnsi="Google Sans Text"/>
          <w:color w:val="1b1c1d"/>
          <w:rtl w:val="0"/>
        </w:rPr>
        <w:t xml:space="preserve"> para mejorar la eficiencia y la reducción de costos operativos.</w:t>
      </w:r>
    </w:p>
    <w:p w:rsidR="00000000" w:rsidDel="00000000" w:rsidP="00000000" w:rsidRDefault="00000000" w:rsidRPr="00000000" w14:paraId="000000AB">
      <w:pPr>
        <w:numPr>
          <w:ilvl w:val="0"/>
          <w:numId w:val="1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i w:val="1"/>
          <w:color w:val="1b1c1d"/>
          <w:rtl w:val="0"/>
        </w:rPr>
        <w:t xml:space="preserve">Startups</w:t>
      </w:r>
      <w:r w:rsidDel="00000000" w:rsidR="00000000" w:rsidRPr="00000000">
        <w:rPr>
          <w:rFonts w:ascii="Google Sans Text" w:cs="Google Sans Text" w:eastAsia="Google Sans Text" w:hAnsi="Google Sans Text"/>
          <w:color w:val="1b1c1d"/>
          <w:rtl w:val="0"/>
        </w:rPr>
        <w:t xml:space="preserve"> o proyectos enfocados en la </w:t>
      </w:r>
      <w:r w:rsidDel="00000000" w:rsidR="00000000" w:rsidRPr="00000000">
        <w:rPr>
          <w:rFonts w:ascii="Google Sans Text" w:cs="Google Sans Text" w:eastAsia="Google Sans Text" w:hAnsi="Google Sans Text"/>
          <w:b w:val="1"/>
          <w:color w:val="1b1c1d"/>
          <w:rtl w:val="0"/>
        </w:rPr>
        <w:t xml:space="preserve">validación rápida de Productos Mínimos Viables (MVP)</w:t>
      </w:r>
      <w:r w:rsidDel="00000000" w:rsidR="00000000" w:rsidRPr="00000000">
        <w:rPr>
          <w:rFonts w:ascii="Google Sans Text" w:cs="Google Sans Text" w:eastAsia="Google Sans Text" w:hAnsi="Google Sans Text"/>
          <w:color w:val="1b1c1d"/>
          <w:rtl w:val="0"/>
        </w:rPr>
        <w:t xml:space="preserve">, donde la inversión de recursos debe ser mínima y enfocada estrictamente en el valor.</w:t>
      </w:r>
    </w:p>
    <w:p w:rsidR="00000000" w:rsidDel="00000000" w:rsidP="00000000" w:rsidRDefault="00000000" w:rsidRPr="00000000" w14:paraId="000000AC">
      <w:pPr>
        <w:numPr>
          <w:ilvl w:val="0"/>
          <w:numId w:val="1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Cualquier equipo que utilice Scrum o Kanban y necesite una </w:t>
      </w:r>
      <w:r w:rsidDel="00000000" w:rsidR="00000000" w:rsidRPr="00000000">
        <w:rPr>
          <w:rFonts w:ascii="Google Sans Text" w:cs="Google Sans Text" w:eastAsia="Google Sans Text" w:hAnsi="Google Sans Text"/>
          <w:b w:val="1"/>
          <w:color w:val="1b1c1d"/>
          <w:rtl w:val="0"/>
        </w:rPr>
        <w:t xml:space="preserve">guía filosófica</w:t>
      </w:r>
      <w:r w:rsidDel="00000000" w:rsidR="00000000" w:rsidRPr="00000000">
        <w:rPr>
          <w:rFonts w:ascii="Google Sans Text" w:cs="Google Sans Text" w:eastAsia="Google Sans Text" w:hAnsi="Google Sans Text"/>
          <w:color w:val="1b1c1d"/>
          <w:rtl w:val="0"/>
        </w:rPr>
        <w:t xml:space="preserve"> para identificar dónde se están desperdiciando recursos.</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A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 Programación Extrema (XP): Disciplina y Calidad Técnica</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5.1. Definición y Objetivo</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La Programación Extrema (XP) es una metodología ágil introducida por Kent Beck a finales de la década de 1990 que prioriza la satisfacción del cliente, la adaptabilidad y, sobre todo, la </w:t>
      </w:r>
      <w:r w:rsidDel="00000000" w:rsidR="00000000" w:rsidRPr="00000000">
        <w:rPr>
          <w:rFonts w:ascii="Google Sans Text" w:cs="Google Sans Text" w:eastAsia="Google Sans Text" w:hAnsi="Google Sans Text"/>
          <w:b w:val="1"/>
          <w:color w:val="1b1c1d"/>
          <w:rtl w:val="0"/>
        </w:rPr>
        <w:t xml:space="preserve">disciplina técnica rigurosa</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XP se diferencia de otros marcos porque su foco principal está en las prácticas de ingeniería que garantizan una </w:t>
      </w:r>
      <w:r w:rsidDel="00000000" w:rsidR="00000000" w:rsidRPr="00000000">
        <w:rPr>
          <w:rFonts w:ascii="Google Sans Text" w:cs="Google Sans Text" w:eastAsia="Google Sans Text" w:hAnsi="Google Sans Text"/>
          <w:b w:val="1"/>
          <w:color w:val="1b1c1d"/>
          <w:rtl w:val="0"/>
        </w:rPr>
        <w:t xml:space="preserve">calidad de código de primera</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13</w:t>
      </w:r>
      <w:r w:rsidDel="00000000" w:rsidR="00000000" w:rsidRPr="00000000">
        <w:rPr>
          <w:rFonts w:ascii="Google Sans Text" w:cs="Google Sans Text" w:eastAsia="Google Sans Text" w:hAnsi="Google Sans Text"/>
          <w:color w:val="1b1c1d"/>
          <w:rtl w:val="0"/>
        </w:rPr>
        <w:t xml:space="preserve"> El objetivo estratégico de XP es</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color w:val="1b1c1d"/>
          <w:rtl w:val="0"/>
        </w:rPr>
        <w:t xml:space="preserve">eliminar la resistencia a cambiar el código</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14</w:t>
      </w:r>
      <w:r w:rsidDel="00000000" w:rsidR="00000000" w:rsidRPr="00000000">
        <w:rPr>
          <w:rFonts w:ascii="Google Sans Text" w:cs="Google Sans Text" w:eastAsia="Google Sans Text" w:hAnsi="Google Sans Text"/>
          <w:color w:val="1b1c1d"/>
          <w:rtl w:val="0"/>
        </w:rPr>
        <w:t xml:space="preserve"> Esto es vital: en XP, el código se examina con tanto detalle (a través de pruebas y revisiones) que los desarrolladores tienen la</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b w:val="1"/>
          <w:color w:val="1b1c1d"/>
          <w:rtl w:val="0"/>
        </w:rPr>
        <w:t xml:space="preserve">valentía</w:t>
      </w:r>
      <w:r w:rsidDel="00000000" w:rsidR="00000000" w:rsidRPr="00000000">
        <w:rPr>
          <w:rFonts w:ascii="Google Sans Text" w:cs="Google Sans Text" w:eastAsia="Google Sans Text" w:hAnsi="Google Sans Text"/>
          <w:color w:val="1b1c1d"/>
          <w:rtl w:val="0"/>
        </w:rPr>
        <w:t xml:space="preserve"> necesaria para modificarlo o refactorizarlo por completo después de una sola iteración, manteniendo la velocidad de desarrollo a largo plazo.</w:t>
      </w:r>
      <w:r w:rsidDel="00000000" w:rsidR="00000000" w:rsidRPr="00000000">
        <w:rPr>
          <w:rFonts w:ascii="Google Sans Text" w:cs="Google Sans Text" w:eastAsia="Google Sans Text" w:hAnsi="Google Sans Text"/>
          <w:color w:val="575b5f"/>
          <w:sz w:val="24"/>
          <w:szCs w:val="24"/>
          <w:vertAlign w:val="superscript"/>
          <w:rtl w:val="0"/>
        </w:rPr>
        <w:t xml:space="preserve">14</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B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5.2. Los Cinco Valores de XP</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cultura de XP se construye sobre cinco valores fundamentales que promueven un entorno de alta confianza y colaboración </w:t>
      </w:r>
      <w:r w:rsidDel="00000000" w:rsidR="00000000" w:rsidRPr="00000000">
        <w:rPr>
          <w:rFonts w:ascii="Google Sans Text" w:cs="Google Sans Text" w:eastAsia="Google Sans Text" w:hAnsi="Google Sans Text"/>
          <w:color w:val="575b5f"/>
          <w:sz w:val="24"/>
          <w:szCs w:val="24"/>
          <w:vertAlign w:val="superscript"/>
          <w:rtl w:val="0"/>
        </w:rPr>
        <w:t xml:space="preserve">14</w:t>
      </w:r>
      <w:r w:rsidDel="00000000" w:rsidR="00000000" w:rsidRPr="00000000">
        <w:rPr>
          <w:rFonts w:ascii="Google Sans Text" w:cs="Google Sans Text" w:eastAsia="Google Sans Text" w:hAnsi="Google Sans Text"/>
          <w:color w:val="1b1c1d"/>
          <w:rtl w:val="0"/>
        </w:rPr>
        <w:t xml:space="preserve">:</w:t>
      </w:r>
    </w:p>
    <w:p w:rsidR="00000000" w:rsidDel="00000000" w:rsidP="00000000" w:rsidRDefault="00000000" w:rsidRPr="00000000" w14:paraId="000000BB">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Simplicidad:</w:t>
      </w:r>
      <w:r w:rsidDel="00000000" w:rsidR="00000000" w:rsidRPr="00000000">
        <w:rPr>
          <w:rFonts w:ascii="Google Sans Text" w:cs="Google Sans Text" w:eastAsia="Google Sans Text" w:hAnsi="Google Sans Text"/>
          <w:color w:val="1b1c1d"/>
          <w:rtl w:val="0"/>
        </w:rPr>
        <w:t xml:space="preserve"> Abogar siempre por la solución más simple que funcione.</w:t>
      </w:r>
    </w:p>
    <w:p w:rsidR="00000000" w:rsidDel="00000000" w:rsidP="00000000" w:rsidRDefault="00000000" w:rsidRPr="00000000" w14:paraId="000000BC">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Comunicación:</w:t>
      </w:r>
      <w:r w:rsidDel="00000000" w:rsidR="00000000" w:rsidRPr="00000000">
        <w:rPr>
          <w:rFonts w:ascii="Google Sans Text" w:cs="Google Sans Text" w:eastAsia="Google Sans Text" w:hAnsi="Google Sans Text"/>
          <w:color w:val="1b1c1d"/>
          <w:rtl w:val="0"/>
        </w:rPr>
        <w:t xml:space="preserve"> Fomentar una comunicación constante y efectiva. XP se basa en la respuesta rápida y la interacción directa.</w:t>
      </w:r>
    </w:p>
    <w:p w:rsidR="00000000" w:rsidDel="00000000" w:rsidP="00000000" w:rsidRDefault="00000000" w:rsidRPr="00000000" w14:paraId="000000BD">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Retroalimentación (Feedback):</w:t>
      </w:r>
      <w:r w:rsidDel="00000000" w:rsidR="00000000" w:rsidRPr="00000000">
        <w:rPr>
          <w:rFonts w:ascii="Google Sans Text" w:cs="Google Sans Text" w:eastAsia="Google Sans Text" w:hAnsi="Google Sans Text"/>
          <w:color w:val="1b1c1d"/>
          <w:rtl w:val="0"/>
        </w:rPr>
        <w:t xml:space="preserve"> La retroalimentación está en el corazón de XP, con ciclos de feedback iterativos diseñados para mejoras incrementales en cada paso a través de pruebas rigurosas y participación de los interesados.</w:t>
      </w:r>
      <w:r w:rsidDel="00000000" w:rsidR="00000000" w:rsidRPr="00000000">
        <w:rPr>
          <w:rFonts w:ascii="Google Sans Text" w:cs="Google Sans Text" w:eastAsia="Google Sans Text" w:hAnsi="Google Sans Text"/>
          <w:color w:val="575b5f"/>
          <w:sz w:val="24"/>
          <w:szCs w:val="24"/>
          <w:vertAlign w:val="superscript"/>
          <w:rtl w:val="0"/>
        </w:rPr>
        <w:t xml:space="preserve">13</w:t>
      </w:r>
    </w:p>
    <w:p w:rsidR="00000000" w:rsidDel="00000000" w:rsidP="00000000" w:rsidRDefault="00000000" w:rsidRPr="00000000" w14:paraId="000000BE">
      <w:pPr>
        <w:numPr>
          <w:ilvl w:val="0"/>
          <w:numId w:val="13"/>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Valentía (Coraje):</w:t>
      </w:r>
      <w:r w:rsidDel="00000000" w:rsidR="00000000" w:rsidRPr="00000000">
        <w:rPr>
          <w:rFonts w:ascii="Google Sans Text" w:cs="Google Sans Text" w:eastAsia="Google Sans Text" w:hAnsi="Google Sans Text"/>
          <w:color w:val="1b1c1d"/>
          <w:rtl w:val="0"/>
        </w:rPr>
        <w:t xml:space="preserve"> La confianza para hacer los cambios necesarios (refactorización) sin miedo a romper el sistema, una valentía que es posible gracias a la red de seguridad de las pruebas automatizadas.</w:t>
      </w:r>
      <w:r w:rsidDel="00000000" w:rsidR="00000000" w:rsidRPr="00000000">
        <w:rPr>
          <w:rFonts w:ascii="Google Sans Text" w:cs="Google Sans Text" w:eastAsia="Google Sans Text" w:hAnsi="Google Sans Text"/>
          <w:color w:val="575b5f"/>
          <w:sz w:val="24"/>
          <w:szCs w:val="24"/>
          <w:vertAlign w:val="superscript"/>
          <w:rtl w:val="0"/>
        </w:rPr>
        <w:t xml:space="preserve">14</w:t>
      </w:r>
    </w:p>
    <w:p w:rsidR="00000000" w:rsidDel="00000000" w:rsidP="00000000" w:rsidRDefault="00000000" w:rsidRPr="00000000" w14:paraId="000000BF">
      <w:pPr>
        <w:numPr>
          <w:ilvl w:val="0"/>
          <w:numId w:val="1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Respeto:</w:t>
      </w:r>
      <w:r w:rsidDel="00000000" w:rsidR="00000000" w:rsidRPr="00000000">
        <w:rPr>
          <w:rFonts w:ascii="Google Sans Text" w:cs="Google Sans Text" w:eastAsia="Google Sans Text" w:hAnsi="Google Sans Text"/>
          <w:color w:val="1b1c1d"/>
          <w:rtl w:val="0"/>
        </w:rPr>
        <w:t xml:space="preserve"> Mutuo entre todos los miembros del equipo y el cliente, reconociendo el valor que cada persona aporta.</w:t>
      </w:r>
      <w:r w:rsidDel="00000000" w:rsidR="00000000" w:rsidRPr="00000000">
        <w:rPr>
          <w:rFonts w:ascii="Google Sans Text" w:cs="Google Sans Text" w:eastAsia="Google Sans Text" w:hAnsi="Google Sans Text"/>
          <w:color w:val="575b5f"/>
          <w:sz w:val="24"/>
          <w:szCs w:val="24"/>
          <w:vertAlign w:val="superscript"/>
          <w:rtl w:val="0"/>
        </w:rPr>
        <w:t xml:space="preserve">14</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C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5.3. Funcionamiento Detallado: Las Prácticas Técnicas Centrales</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XP se compone de doce prácticas, de las cuales destacan las siguientes, que definen el rigor técnico de la metodología:</w:t>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C5">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Pruebas y Calidad</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C7">
      <w:pPr>
        <w:numPr>
          <w:ilvl w:val="0"/>
          <w:numId w:val="14"/>
        </w:numPr>
        <w:pBdr>
          <w:top w:space="0" w:sz="0" w:val="nil"/>
          <w:left w:space="0" w:sz="0" w:val="nil"/>
          <w:bottom w:space="0" w:sz="0" w:val="nil"/>
          <w:right w:space="0" w:sz="0" w:val="nil"/>
          <w:between w:space="0" w:sz="0" w:val="nil"/>
        </w:pBdr>
        <w:shd w:fill="auto" w:val="clear"/>
        <w:spacing w:after="12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Desarrollo Dirigido por Pruebas (TDD):</w:t>
      </w:r>
      <w:r w:rsidDel="00000000" w:rsidR="00000000" w:rsidRPr="00000000">
        <w:rPr>
          <w:rFonts w:ascii="Google Sans Text" w:cs="Google Sans Text" w:eastAsia="Google Sans Text" w:hAnsi="Google Sans Text"/>
          <w:color w:val="1b1c1d"/>
          <w:rtl w:val="0"/>
        </w:rPr>
        <w:t xml:space="preserve"> Esta es quizás la práctica más definitoria. TDD exige </w:t>
      </w:r>
      <w:r w:rsidDel="00000000" w:rsidR="00000000" w:rsidRPr="00000000">
        <w:rPr>
          <w:rFonts w:ascii="Google Sans Text" w:cs="Google Sans Text" w:eastAsia="Google Sans Text" w:hAnsi="Google Sans Text"/>
          <w:b w:val="1"/>
          <w:color w:val="1b1c1d"/>
          <w:rtl w:val="0"/>
        </w:rPr>
        <w:t xml:space="preserve">escribir tests antes de escribir el código funcional</w:t>
      </w:r>
      <w:r w:rsidDel="00000000" w:rsidR="00000000" w:rsidRPr="00000000">
        <w:rPr>
          <w:rFonts w:ascii="Google Sans Text" w:cs="Google Sans Text" w:eastAsia="Google Sans Text" w:hAnsi="Google Sans Text"/>
          <w:color w:val="1b1c1d"/>
          <w:rtl w:val="0"/>
        </w:rPr>
        <w:t xml:space="preserve">.</w:t>
      </w:r>
      <w:r w:rsidDel="00000000" w:rsidR="00000000" w:rsidRPr="00000000">
        <w:rPr>
          <w:rFonts w:ascii="Google Sans Text" w:cs="Google Sans Text" w:eastAsia="Google Sans Text" w:hAnsi="Google Sans Text"/>
          <w:color w:val="575b5f"/>
          <w:sz w:val="24"/>
          <w:szCs w:val="24"/>
          <w:vertAlign w:val="superscript"/>
          <w:rtl w:val="0"/>
        </w:rPr>
        <w:t xml:space="preserve">12</w:t>
      </w:r>
      <w:r w:rsidDel="00000000" w:rsidR="00000000" w:rsidRPr="00000000">
        <w:rPr>
          <w:rFonts w:ascii="Google Sans Text" w:cs="Google Sans Text" w:eastAsia="Google Sans Text" w:hAnsi="Google Sans Text"/>
          <w:color w:val="1b1c1d"/>
          <w:rtl w:val="0"/>
        </w:rPr>
        <w:t xml:space="preserve"> Los tests, que son vistos como artefactos de conversación </w:t>
      </w:r>
      <w:r w:rsidDel="00000000" w:rsidR="00000000" w:rsidRPr="00000000">
        <w:rPr>
          <w:rFonts w:ascii="Google Sans Text" w:cs="Google Sans Text" w:eastAsia="Google Sans Text" w:hAnsi="Google Sans Text"/>
          <w:color w:val="575b5f"/>
          <w:sz w:val="24"/>
          <w:szCs w:val="24"/>
          <w:vertAlign w:val="superscript"/>
          <w:rtl w:val="0"/>
        </w:rPr>
        <w:t xml:space="preserve">16</w:t>
      </w:r>
      <w:r w:rsidDel="00000000" w:rsidR="00000000" w:rsidRPr="00000000">
        <w:rPr>
          <w:rFonts w:ascii="Google Sans Text" w:cs="Google Sans Text" w:eastAsia="Google Sans Text" w:hAnsi="Google Sans Text"/>
          <w:color w:val="1b1c1d"/>
          <w:rtl w:val="0"/>
        </w:rPr>
        <w:t xml:space="preserve">, proporcionan retroalimentación inmediata, mejoran la calidad y aseguran que el código sea mantenible y legible. TDD garantiza la funcionalidad y reduce los defectos.</w:t>
      </w:r>
      <w:r w:rsidDel="00000000" w:rsidR="00000000" w:rsidRPr="00000000">
        <w:rPr>
          <w:rFonts w:ascii="Google Sans Text" w:cs="Google Sans Text" w:eastAsia="Google Sans Text" w:hAnsi="Google Sans Text"/>
          <w:color w:val="575b5f"/>
          <w:sz w:val="24"/>
          <w:szCs w:val="24"/>
          <w:vertAlign w:val="superscript"/>
          <w:rtl w:val="0"/>
        </w:rPr>
        <w:t xml:space="preserve">12</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C9">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Colaboración y Diseño</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CB">
      <w:pPr>
        <w:numPr>
          <w:ilvl w:val="0"/>
          <w:numId w:val="1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Programación en Pares (Pair Programming):</w:t>
      </w:r>
      <w:r w:rsidDel="00000000" w:rsidR="00000000" w:rsidRPr="00000000">
        <w:rPr>
          <w:rFonts w:ascii="Google Sans Text" w:cs="Google Sans Text" w:eastAsia="Google Sans Text" w:hAnsi="Google Sans Text"/>
          <w:color w:val="1b1c1d"/>
          <w:rtl w:val="0"/>
        </w:rPr>
        <w:t xml:space="preserve"> Dos desarrolladores trabajan juntos en la misma tarea y estación de trabajo.</w:t>
      </w:r>
      <w:r w:rsidDel="00000000" w:rsidR="00000000" w:rsidRPr="00000000">
        <w:rPr>
          <w:rFonts w:ascii="Google Sans Text" w:cs="Google Sans Text" w:eastAsia="Google Sans Text" w:hAnsi="Google Sans Text"/>
          <w:color w:val="575b5f"/>
          <w:sz w:val="24"/>
          <w:szCs w:val="24"/>
          <w:vertAlign w:val="superscript"/>
          <w:rtl w:val="0"/>
        </w:rPr>
        <w:t xml:space="preserve">15</w:t>
      </w:r>
      <w:r w:rsidDel="00000000" w:rsidR="00000000" w:rsidRPr="00000000">
        <w:rPr>
          <w:rFonts w:ascii="Google Sans Text" w:cs="Google Sans Text" w:eastAsia="Google Sans Text" w:hAnsi="Google Sans Text"/>
          <w:color w:val="1b1c1d"/>
          <w:rtl w:val="0"/>
        </w:rPr>
        <w:t xml:space="preserve"> Uno actúa como "conductor" (escribe el código) y el otro como "navegador" (revisa y piensa estratégicamente). Esta práctica mejora la calidad, distribuye el conocimiento y reduce los defectos de forma inherente.</w:t>
      </w:r>
    </w:p>
    <w:p w:rsidR="00000000" w:rsidDel="00000000" w:rsidP="00000000" w:rsidRDefault="00000000" w:rsidRPr="00000000" w14:paraId="000000CC">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Refactorización:</w:t>
      </w:r>
      <w:r w:rsidDel="00000000" w:rsidR="00000000" w:rsidRPr="00000000">
        <w:rPr>
          <w:rFonts w:ascii="Google Sans Text" w:cs="Google Sans Text" w:eastAsia="Google Sans Text" w:hAnsi="Google Sans Text"/>
          <w:color w:val="1b1c1d"/>
          <w:rtl w:val="0"/>
        </w:rPr>
        <w:t xml:space="preserve"> La mejora continua de la estructura interna del código sin alterar su comportamiento externo. La refactorización es un proceso constante y es posible gracias a la seguridad que brindan las pruebas unitarias automatizadas (TDD).</w:t>
      </w:r>
      <w:r w:rsidDel="00000000" w:rsidR="00000000" w:rsidRPr="00000000">
        <w:rPr>
          <w:rFonts w:ascii="Google Sans Text" w:cs="Google Sans Text" w:eastAsia="Google Sans Text" w:hAnsi="Google Sans Text"/>
          <w:color w:val="575b5f"/>
          <w:sz w:val="24"/>
          <w:szCs w:val="24"/>
          <w:vertAlign w:val="superscript"/>
          <w:rtl w:val="0"/>
        </w:rPr>
        <w:t xml:space="preserve">15</w:t>
      </w:r>
    </w:p>
    <w:p w:rsidR="00000000" w:rsidDel="00000000" w:rsidP="00000000" w:rsidRDefault="00000000" w:rsidRPr="00000000" w14:paraId="000000CD">
      <w:pPr>
        <w:numPr>
          <w:ilvl w:val="0"/>
          <w:numId w:val="1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Cliente In Situ:</w:t>
      </w:r>
      <w:r w:rsidDel="00000000" w:rsidR="00000000" w:rsidRPr="00000000">
        <w:rPr>
          <w:rFonts w:ascii="Google Sans Text" w:cs="Google Sans Text" w:eastAsia="Google Sans Text" w:hAnsi="Google Sans Text"/>
          <w:color w:val="1b1c1d"/>
          <w:rtl w:val="0"/>
        </w:rPr>
        <w:t xml:space="preserve"> El cliente o usuario final (o su representante) está activamente disponible para el equipo de desarrollo, actuando casi como un miembro del equipo.</w:t>
      </w:r>
      <w:r w:rsidDel="00000000" w:rsidR="00000000" w:rsidRPr="00000000">
        <w:rPr>
          <w:rFonts w:ascii="Google Sans Text" w:cs="Google Sans Text" w:eastAsia="Google Sans Text" w:hAnsi="Google Sans Text"/>
          <w:color w:val="575b5f"/>
          <w:sz w:val="24"/>
          <w:szCs w:val="24"/>
          <w:vertAlign w:val="superscript"/>
          <w:rtl w:val="0"/>
        </w:rPr>
        <w:t xml:space="preserve">13</w:t>
      </w:r>
      <w:r w:rsidDel="00000000" w:rsidR="00000000" w:rsidRPr="00000000">
        <w:rPr>
          <w:rFonts w:ascii="Google Sans Text" w:cs="Google Sans Text" w:eastAsia="Google Sans Text" w:hAnsi="Google Sans Text"/>
          <w:color w:val="1b1c1d"/>
          <w:rtl w:val="0"/>
        </w:rPr>
        <w:t xml:space="preserve"> Esto garantiza que el producto se ajuste siempre a las necesidades reales.</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0CF">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Cadencia y Entrega</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D1">
      <w:pPr>
        <w:numPr>
          <w:ilvl w:val="0"/>
          <w:numId w:val="1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Integración Continua (CI):</w:t>
      </w:r>
      <w:r w:rsidDel="00000000" w:rsidR="00000000" w:rsidRPr="00000000">
        <w:rPr>
          <w:rFonts w:ascii="Google Sans Text" w:cs="Google Sans Text" w:eastAsia="Google Sans Text" w:hAnsi="Google Sans Text"/>
          <w:color w:val="1b1c1d"/>
          <w:rtl w:val="0"/>
        </w:rPr>
        <w:t xml:space="preserve"> El código se integra y se prueba en un repositorio compartido varias veces al día, asegurando que la calidad del código sea de primera y acelerando los cronogramas de desarrollo.</w:t>
      </w:r>
      <w:r w:rsidDel="00000000" w:rsidR="00000000" w:rsidRPr="00000000">
        <w:rPr>
          <w:rFonts w:ascii="Google Sans Text" w:cs="Google Sans Text" w:eastAsia="Google Sans Text" w:hAnsi="Google Sans Text"/>
          <w:color w:val="575b5f"/>
          <w:sz w:val="24"/>
          <w:szCs w:val="24"/>
          <w:vertAlign w:val="superscript"/>
          <w:rtl w:val="0"/>
        </w:rPr>
        <w:t xml:space="preserve">13</w:t>
      </w:r>
    </w:p>
    <w:p w:rsidR="00000000" w:rsidDel="00000000" w:rsidP="00000000" w:rsidRDefault="00000000" w:rsidRPr="00000000" w14:paraId="000000D2">
      <w:pPr>
        <w:numPr>
          <w:ilvl w:val="0"/>
          <w:numId w:val="1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Liberación Pequeña (Small Releases):</w:t>
      </w:r>
      <w:r w:rsidDel="00000000" w:rsidR="00000000" w:rsidRPr="00000000">
        <w:rPr>
          <w:rFonts w:ascii="Google Sans Text" w:cs="Google Sans Text" w:eastAsia="Google Sans Text" w:hAnsi="Google Sans Text"/>
          <w:color w:val="1b1c1d"/>
          <w:rtl w:val="0"/>
        </w:rPr>
        <w:t xml:space="preserve"> Entregar versiones funcionales del software de forma frecuente y en periodos cortos.</w:t>
      </w:r>
      <w:r w:rsidDel="00000000" w:rsidR="00000000" w:rsidRPr="00000000">
        <w:rPr>
          <w:rFonts w:ascii="Google Sans Text" w:cs="Google Sans Text" w:eastAsia="Google Sans Text" w:hAnsi="Google Sans Text"/>
          <w:color w:val="575b5f"/>
          <w:sz w:val="24"/>
          <w:szCs w:val="24"/>
          <w:vertAlign w:val="superscript"/>
          <w:rtl w:val="0"/>
        </w:rPr>
        <w:t xml:space="preserve">15</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D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5.4. Aplicación Contextual: Cuándo utilizar XP</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XP es el marco de referencia cuando:</w:t>
      </w:r>
    </w:p>
    <w:p w:rsidR="00000000" w:rsidDel="00000000" w:rsidP="00000000" w:rsidRDefault="00000000" w:rsidRPr="00000000" w14:paraId="000000D7">
      <w:pPr>
        <w:numPr>
          <w:ilvl w:val="0"/>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La </w:t>
      </w:r>
      <w:r w:rsidDel="00000000" w:rsidR="00000000" w:rsidRPr="00000000">
        <w:rPr>
          <w:rFonts w:ascii="Google Sans Text" w:cs="Google Sans Text" w:eastAsia="Google Sans Text" w:hAnsi="Google Sans Text"/>
          <w:b w:val="1"/>
          <w:color w:val="1b1c1d"/>
          <w:rtl w:val="0"/>
        </w:rPr>
        <w:t xml:space="preserve">calidad técnica y la ausencia de defectos son la máxima prioridad</w:t>
      </w:r>
      <w:r w:rsidDel="00000000" w:rsidR="00000000" w:rsidRPr="00000000">
        <w:rPr>
          <w:rFonts w:ascii="Google Sans Text" w:cs="Google Sans Text" w:eastAsia="Google Sans Text" w:hAnsi="Google Sans Text"/>
          <w:color w:val="1b1c1d"/>
          <w:rtl w:val="0"/>
        </w:rPr>
        <w:t xml:space="preserve"> (ej. sistemas de alta seguridad o sistemas críticos).</w:t>
      </w:r>
    </w:p>
    <w:p w:rsidR="00000000" w:rsidDel="00000000" w:rsidP="00000000" w:rsidRDefault="00000000" w:rsidRPr="00000000" w14:paraId="000000D8">
      <w:pPr>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Se necesita una </w:t>
      </w:r>
      <w:r w:rsidDel="00000000" w:rsidR="00000000" w:rsidRPr="00000000">
        <w:rPr>
          <w:rFonts w:ascii="Google Sans Text" w:cs="Google Sans Text" w:eastAsia="Google Sans Text" w:hAnsi="Google Sans Text"/>
          <w:b w:val="1"/>
          <w:color w:val="1b1c1d"/>
          <w:rtl w:val="0"/>
        </w:rPr>
        <w:t xml:space="preserve">adaptación técnica extrema</w:t>
      </w:r>
      <w:r w:rsidDel="00000000" w:rsidR="00000000" w:rsidRPr="00000000">
        <w:rPr>
          <w:rFonts w:ascii="Google Sans Text" w:cs="Google Sans Text" w:eastAsia="Google Sans Text" w:hAnsi="Google Sans Text"/>
          <w:color w:val="1b1c1d"/>
          <w:rtl w:val="0"/>
        </w:rPr>
        <w:t xml:space="preserve"> debido a requisitos de negocio volátiles.</w:t>
      </w:r>
    </w:p>
    <w:p w:rsidR="00000000" w:rsidDel="00000000" w:rsidP="00000000" w:rsidRDefault="00000000" w:rsidRPr="00000000" w14:paraId="000000D9">
      <w:pPr>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Text" w:cs="Google Sans Text" w:eastAsia="Google Sans Text" w:hAnsi="Google Sans Text"/>
          <w:color w:val="1b1c1d"/>
          <w:rtl w:val="0"/>
        </w:rPr>
        <w:t xml:space="preserve">El equipo de desarrollo está compuesto por profesionales altamente capacitados, ya que XP </w:t>
      </w:r>
      <w:r w:rsidDel="00000000" w:rsidR="00000000" w:rsidRPr="00000000">
        <w:rPr>
          <w:rFonts w:ascii="Google Sans Text" w:cs="Google Sans Text" w:eastAsia="Google Sans Text" w:hAnsi="Google Sans Text"/>
          <w:b w:val="1"/>
          <w:color w:val="1b1c1d"/>
          <w:rtl w:val="0"/>
        </w:rPr>
        <w:t xml:space="preserve">no es amigable para principiantes</w:t>
      </w:r>
      <w:r w:rsidDel="00000000" w:rsidR="00000000" w:rsidRPr="00000000">
        <w:rPr>
          <w:rFonts w:ascii="Google Sans Text" w:cs="Google Sans Text" w:eastAsia="Google Sans Text" w:hAnsi="Google Sans Text"/>
          <w:color w:val="1b1c1d"/>
          <w:rtl w:val="0"/>
        </w:rPr>
        <w:t xml:space="preserve"> y requiere desarrolladores que puedan navegar sus intrincadas prácticas.</w:t>
      </w:r>
      <w:r w:rsidDel="00000000" w:rsidR="00000000" w:rsidRPr="00000000">
        <w:rPr>
          <w:rFonts w:ascii="Google Sans Text" w:cs="Google Sans Text" w:eastAsia="Google Sans Text" w:hAnsi="Google Sans Text"/>
          <w:color w:val="575b5f"/>
          <w:sz w:val="24"/>
          <w:szCs w:val="24"/>
          <w:vertAlign w:val="superscript"/>
          <w:rtl w:val="0"/>
        </w:rPr>
        <w:t xml:space="preserve">13</w:t>
      </w:r>
    </w:p>
    <w:p w:rsidR="00000000" w:rsidDel="00000000" w:rsidP="00000000" w:rsidRDefault="00000000" w:rsidRPr="00000000" w14:paraId="000000DA">
      <w:pPr>
        <w:numPr>
          <w:ilvl w:val="0"/>
          <w:numId w:val="1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Text" w:cs="Google Sans Text" w:eastAsia="Google Sans Text" w:hAnsi="Google Sans Text"/>
          <w:b w:val="1"/>
          <w:color w:val="1b1c1d"/>
          <w:rtl w:val="0"/>
        </w:rPr>
        <w:t xml:space="preserve">Ejemplo de Aplicación:</w:t>
      </w:r>
      <w:r w:rsidDel="00000000" w:rsidR="00000000" w:rsidRPr="00000000">
        <w:rPr>
          <w:rFonts w:ascii="Google Sans Text" w:cs="Google Sans Text" w:eastAsia="Google Sans Text" w:hAnsi="Google Sans Text"/>
          <w:color w:val="1b1c1d"/>
          <w:rtl w:val="0"/>
        </w:rPr>
        <w:t xml:space="preserve"> Desarrollo de </w:t>
      </w:r>
      <w:r w:rsidDel="00000000" w:rsidR="00000000" w:rsidRPr="00000000">
        <w:rPr>
          <w:rFonts w:ascii="Google Sans Text" w:cs="Google Sans Text" w:eastAsia="Google Sans Text" w:hAnsi="Google Sans Text"/>
          <w:i w:val="1"/>
          <w:color w:val="1b1c1d"/>
          <w:rtl w:val="0"/>
        </w:rPr>
        <w:t xml:space="preserve">microservicios</w:t>
      </w:r>
      <w:r w:rsidDel="00000000" w:rsidR="00000000" w:rsidRPr="00000000">
        <w:rPr>
          <w:rFonts w:ascii="Google Sans Text" w:cs="Google Sans Text" w:eastAsia="Google Sans Text" w:hAnsi="Google Sans Text"/>
          <w:color w:val="1b1c1d"/>
          <w:rtl w:val="0"/>
        </w:rPr>
        <w:t xml:space="preserve">, sistemas de alto rendimiento o plataformas de comercio electrónico donde la seguridad y la adaptabilidad técnica son fundamentales.</w:t>
      </w:r>
      <w:r w:rsidDel="00000000" w:rsidR="00000000" w:rsidRPr="00000000">
        <w:rPr>
          <w:rFonts w:ascii="Google Sans Text" w:cs="Google Sans Text" w:eastAsia="Google Sans Text" w:hAnsi="Google Sans Text"/>
          <w:color w:val="575b5f"/>
          <w:sz w:val="24"/>
          <w:szCs w:val="24"/>
          <w:vertAlign w:val="superscript"/>
          <w:rtl w:val="0"/>
        </w:rPr>
        <w:t xml:space="preserve">7</w:t>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DC">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VI. Síntesis y Recomendaciones Estratégicas</w:t>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D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6.1. Análisis Comparativo de Estructura y Enfoque</w:t>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selección de la metodología ágil más adecuada depende fundamentalmente del contexto, el problema a resolver y la madurez del equipo. La principal diferencia radica en si el marco impone un </w:t>
      </w:r>
      <w:r w:rsidDel="00000000" w:rsidR="00000000" w:rsidRPr="00000000">
        <w:rPr>
          <w:rFonts w:ascii="Google Sans Text" w:cs="Google Sans Text" w:eastAsia="Google Sans Text" w:hAnsi="Google Sans Text"/>
          <w:b w:val="1"/>
          <w:color w:val="1b1c1d"/>
          <w:rtl w:val="0"/>
        </w:rPr>
        <w:t xml:space="preserve">ritmo</w:t>
      </w:r>
      <w:r w:rsidDel="00000000" w:rsidR="00000000" w:rsidRPr="00000000">
        <w:rPr>
          <w:rFonts w:ascii="Google Sans Text" w:cs="Google Sans Text" w:eastAsia="Google Sans Text" w:hAnsi="Google Sans Text"/>
          <w:color w:val="1b1c1d"/>
          <w:rtl w:val="0"/>
        </w:rPr>
        <w:t xml:space="preserve"> fijo (Scrum) o se centra en la optimización del </w:t>
      </w:r>
      <w:r w:rsidDel="00000000" w:rsidR="00000000" w:rsidRPr="00000000">
        <w:rPr>
          <w:rFonts w:ascii="Google Sans Text" w:cs="Google Sans Text" w:eastAsia="Google Sans Text" w:hAnsi="Google Sans Text"/>
          <w:b w:val="1"/>
          <w:color w:val="1b1c1d"/>
          <w:rtl w:val="0"/>
        </w:rPr>
        <w:t xml:space="preserve">flujo</w:t>
      </w:r>
      <w:r w:rsidDel="00000000" w:rsidR="00000000" w:rsidRPr="00000000">
        <w:rPr>
          <w:rFonts w:ascii="Google Sans Text" w:cs="Google Sans Text" w:eastAsia="Google Sans Text" w:hAnsi="Google Sans Text"/>
          <w:color w:val="1b1c1d"/>
          <w:rtl w:val="0"/>
        </w:rPr>
        <w:t xml:space="preserve"> (Kanban). XP, por su parte, se enfoca en la </w:t>
      </w:r>
      <w:r w:rsidDel="00000000" w:rsidR="00000000" w:rsidRPr="00000000">
        <w:rPr>
          <w:rFonts w:ascii="Google Sans Text" w:cs="Google Sans Text" w:eastAsia="Google Sans Text" w:hAnsi="Google Sans Text"/>
          <w:b w:val="1"/>
          <w:color w:val="1b1c1d"/>
          <w:rtl w:val="0"/>
        </w:rPr>
        <w:t xml:space="preserve">calidad</w:t>
      </w:r>
      <w:r w:rsidDel="00000000" w:rsidR="00000000" w:rsidRPr="00000000">
        <w:rPr>
          <w:rFonts w:ascii="Google Sans Text" w:cs="Google Sans Text" w:eastAsia="Google Sans Text" w:hAnsi="Google Sans Text"/>
          <w:color w:val="1b1c1d"/>
          <w:rtl w:val="0"/>
        </w:rPr>
        <w:t xml:space="preserve"> inherente a la ingeniería.</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Tabla de Comparación Operativa de Metodologías Ágiles: Enfoque y Cadencia</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Característica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Scrum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Kanban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Programación Extrema (XP)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Lean DDS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Mecanismo Clave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Iteraciones Fijas (Sprints)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Gestión de Flujo (Límites WIP)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Prácticas de Ingeniería Rigurosas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Eliminación de Desperdicio (Muda)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Cadencia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Fija y Rítmica (1-4 semanas)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Continua, basada en la demanda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Iterativa y con Integración Continua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Continua (Mejora del Flujo)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Principal Enfoque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Gestión de Proyecto/Equipo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Predictibilidad del Flujo (Throughput)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Calidad de Código y Adaptabilidad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Eficiencia y Valor (Costo)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Rol del Cliente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Dueño de Producto (Representante)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Integrado en la Priorización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Cliente In Situ, Colaboración Directa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Fuente de Definición de Valor</w:t>
            </w:r>
          </w:p>
        </w:tc>
      </w:tr>
    </w:tbl>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El análisis de esta tabla revela que la elección del enfoque debe basarse en el principal desafío de la organización: si el problema principal es la </w:t>
      </w:r>
      <w:r w:rsidDel="00000000" w:rsidR="00000000" w:rsidRPr="00000000">
        <w:rPr>
          <w:rFonts w:ascii="Google Sans Text" w:cs="Google Sans Text" w:eastAsia="Google Sans Text" w:hAnsi="Google Sans Text"/>
          <w:b w:val="1"/>
          <w:color w:val="1b1c1d"/>
          <w:rtl w:val="0"/>
        </w:rPr>
        <w:t xml:space="preserve">falta de disciplina y transparencia</w:t>
      </w:r>
      <w:r w:rsidDel="00000000" w:rsidR="00000000" w:rsidRPr="00000000">
        <w:rPr>
          <w:rFonts w:ascii="Google Sans Text" w:cs="Google Sans Text" w:eastAsia="Google Sans Text" w:hAnsi="Google Sans Text"/>
          <w:color w:val="1b1c1d"/>
          <w:rtl w:val="0"/>
        </w:rPr>
        <w:t xml:space="preserve"> en la planificación y revisión periódica, </w:t>
      </w:r>
      <w:r w:rsidDel="00000000" w:rsidR="00000000" w:rsidRPr="00000000">
        <w:rPr>
          <w:rFonts w:ascii="Google Sans Text" w:cs="Google Sans Text" w:eastAsia="Google Sans Text" w:hAnsi="Google Sans Text"/>
          <w:b w:val="1"/>
          <w:color w:val="1b1c1d"/>
          <w:rtl w:val="0"/>
        </w:rPr>
        <w:t xml:space="preserve">Scrum</w:t>
      </w:r>
      <w:r w:rsidDel="00000000" w:rsidR="00000000" w:rsidRPr="00000000">
        <w:rPr>
          <w:rFonts w:ascii="Google Sans Text" w:cs="Google Sans Text" w:eastAsia="Google Sans Text" w:hAnsi="Google Sans Text"/>
          <w:color w:val="1b1c1d"/>
          <w:rtl w:val="0"/>
        </w:rPr>
        <w:t xml:space="preserve"> proporciona la estructura de apoyo necesaria. Si el desafío es la </w:t>
      </w:r>
      <w:r w:rsidDel="00000000" w:rsidR="00000000" w:rsidRPr="00000000">
        <w:rPr>
          <w:rFonts w:ascii="Google Sans Text" w:cs="Google Sans Text" w:eastAsia="Google Sans Text" w:hAnsi="Google Sans Text"/>
          <w:b w:val="1"/>
          <w:color w:val="1b1c1d"/>
          <w:rtl w:val="0"/>
        </w:rPr>
        <w:t xml:space="preserve">ineficiencia operativa</w:t>
      </w:r>
      <w:r w:rsidDel="00000000" w:rsidR="00000000" w:rsidRPr="00000000">
        <w:rPr>
          <w:rFonts w:ascii="Google Sans Text" w:cs="Google Sans Text" w:eastAsia="Google Sans Text" w:hAnsi="Google Sans Text"/>
          <w:color w:val="1b1c1d"/>
          <w:rtl w:val="0"/>
        </w:rPr>
        <w:t xml:space="preserve"> y la </w:t>
      </w:r>
      <w:r w:rsidDel="00000000" w:rsidR="00000000" w:rsidRPr="00000000">
        <w:rPr>
          <w:rFonts w:ascii="Google Sans Text" w:cs="Google Sans Text" w:eastAsia="Google Sans Text" w:hAnsi="Google Sans Text"/>
          <w:b w:val="1"/>
          <w:color w:val="1b1c1d"/>
          <w:rtl w:val="0"/>
        </w:rPr>
        <w:t xml:space="preserve">multitarea</w:t>
      </w:r>
      <w:r w:rsidDel="00000000" w:rsidR="00000000" w:rsidRPr="00000000">
        <w:rPr>
          <w:rFonts w:ascii="Google Sans Text" w:cs="Google Sans Text" w:eastAsia="Google Sans Text" w:hAnsi="Google Sans Text"/>
          <w:color w:val="1b1c1d"/>
          <w:rtl w:val="0"/>
        </w:rPr>
        <w:t xml:space="preserve"> dentro de un proceso ya existente, </w:t>
      </w:r>
      <w:r w:rsidDel="00000000" w:rsidR="00000000" w:rsidRPr="00000000">
        <w:rPr>
          <w:rFonts w:ascii="Google Sans Text" w:cs="Google Sans Text" w:eastAsia="Google Sans Text" w:hAnsi="Google Sans Text"/>
          <w:b w:val="1"/>
          <w:color w:val="1b1c1d"/>
          <w:rtl w:val="0"/>
        </w:rPr>
        <w:t xml:space="preserve">Kanban</w:t>
      </w:r>
      <w:r w:rsidDel="00000000" w:rsidR="00000000" w:rsidRPr="00000000">
        <w:rPr>
          <w:rFonts w:ascii="Google Sans Text" w:cs="Google Sans Text" w:eastAsia="Google Sans Text" w:hAnsi="Google Sans Text"/>
          <w:color w:val="1b1c1d"/>
          <w:rtl w:val="0"/>
        </w:rPr>
        <w:t xml:space="preserve"> es la herramienta de optimización de flujo más directa, utilizando las restricciones WIP para diagnosticar cuellos de botella en tiempo real.</w:t>
      </w:r>
      <w:r w:rsidDel="00000000" w:rsidR="00000000" w:rsidRPr="00000000">
        <w:rPr>
          <w:rFonts w:ascii="Google Sans Text" w:cs="Google Sans Text" w:eastAsia="Google Sans Text" w:hAnsi="Google Sans Text"/>
          <w:color w:val="575b5f"/>
          <w:sz w:val="24"/>
          <w:szCs w:val="24"/>
          <w:vertAlign w:val="superscript"/>
          <w:rtl w:val="0"/>
        </w:rPr>
        <w:t xml:space="preserve">8</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0F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6.2. Estrategias Híbridas (Integración de Frameworks)</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En la práctica moderna, es común combinar metodologías para cubrir tanto las necesidades de gestión como las de ingeniería:</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02">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Scrum + XP</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La combinación de Scrum y XP es una de las estrategias híbridas más utilizadas.</w:t>
      </w:r>
      <w:r w:rsidDel="00000000" w:rsidR="00000000" w:rsidRPr="00000000">
        <w:rPr>
          <w:rFonts w:ascii="Google Sans Text" w:cs="Google Sans Text" w:eastAsia="Google Sans Text" w:hAnsi="Google Sans Text"/>
          <w:color w:val="575b5f"/>
          <w:sz w:val="24"/>
          <w:szCs w:val="24"/>
          <w:vertAlign w:val="superscript"/>
          <w:rtl w:val="0"/>
        </w:rPr>
        <w:t xml:space="preserve">17</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b w:val="1"/>
          <w:color w:val="1b1c1d"/>
          <w:rtl w:val="0"/>
        </w:rPr>
        <w:t xml:space="preserve">Scrum</w:t>
      </w:r>
      <w:r w:rsidDel="00000000" w:rsidR="00000000" w:rsidRPr="00000000">
        <w:rPr>
          <w:rFonts w:ascii="Google Sans Text" w:cs="Google Sans Text" w:eastAsia="Google Sans Text" w:hAnsi="Google Sans Text"/>
          <w:color w:val="1b1c1d"/>
          <w:rtl w:val="0"/>
        </w:rPr>
        <w:t xml:space="preserve"> proporciona la capa de </w:t>
      </w:r>
      <w:r w:rsidDel="00000000" w:rsidR="00000000" w:rsidRPr="00000000">
        <w:rPr>
          <w:rFonts w:ascii="Google Sans Text" w:cs="Google Sans Text" w:eastAsia="Google Sans Text" w:hAnsi="Google Sans Text"/>
          <w:b w:val="1"/>
          <w:color w:val="1b1c1d"/>
          <w:rtl w:val="0"/>
        </w:rPr>
        <w:t xml:space="preserve">gestión y cadencia</w:t>
      </w:r>
      <w:r w:rsidDel="00000000" w:rsidR="00000000" w:rsidRPr="00000000">
        <w:rPr>
          <w:rFonts w:ascii="Google Sans Text" w:cs="Google Sans Text" w:eastAsia="Google Sans Text" w:hAnsi="Google Sans Text"/>
          <w:color w:val="1b1c1d"/>
          <w:rtl w:val="0"/>
        </w:rPr>
        <w:t xml:space="preserve"> (roles, artefactos, Sprints y eventos), mientras que </w:t>
      </w:r>
      <w:r w:rsidDel="00000000" w:rsidR="00000000" w:rsidRPr="00000000">
        <w:rPr>
          <w:rFonts w:ascii="Google Sans Text" w:cs="Google Sans Text" w:eastAsia="Google Sans Text" w:hAnsi="Google Sans Text"/>
          <w:b w:val="1"/>
          <w:color w:val="1b1c1d"/>
          <w:rtl w:val="0"/>
        </w:rPr>
        <w:t xml:space="preserve">XP</w:t>
      </w:r>
      <w:r w:rsidDel="00000000" w:rsidR="00000000" w:rsidRPr="00000000">
        <w:rPr>
          <w:rFonts w:ascii="Google Sans Text" w:cs="Google Sans Text" w:eastAsia="Google Sans Text" w:hAnsi="Google Sans Text"/>
          <w:color w:val="1b1c1d"/>
          <w:rtl w:val="0"/>
        </w:rPr>
        <w:t xml:space="preserve"> proporciona la capa de </w:t>
      </w:r>
      <w:r w:rsidDel="00000000" w:rsidR="00000000" w:rsidRPr="00000000">
        <w:rPr>
          <w:rFonts w:ascii="Google Sans Text" w:cs="Google Sans Text" w:eastAsia="Google Sans Text" w:hAnsi="Google Sans Text"/>
          <w:b w:val="1"/>
          <w:color w:val="1b1c1d"/>
          <w:rtl w:val="0"/>
        </w:rPr>
        <w:t xml:space="preserve">rigor técnico</w:t>
      </w:r>
      <w:r w:rsidDel="00000000" w:rsidR="00000000" w:rsidRPr="00000000">
        <w:rPr>
          <w:rFonts w:ascii="Google Sans Text" w:cs="Google Sans Text" w:eastAsia="Google Sans Text" w:hAnsi="Google Sans Text"/>
          <w:color w:val="1b1c1d"/>
          <w:rtl w:val="0"/>
        </w:rPr>
        <w:t xml:space="preserve"> (TDD, Programación en Pares e Integración Continua).</w:t>
      </w:r>
      <w:r w:rsidDel="00000000" w:rsidR="00000000" w:rsidRPr="00000000">
        <w:rPr>
          <w:rFonts w:ascii="Google Sans Text" w:cs="Google Sans Text" w:eastAsia="Google Sans Text" w:hAnsi="Google Sans Text"/>
          <w:color w:val="575b5f"/>
          <w:sz w:val="24"/>
          <w:szCs w:val="24"/>
          <w:vertAlign w:val="superscript"/>
          <w:rtl w:val="0"/>
        </w:rPr>
        <w:t xml:space="preserve">7</w:t>
      </w:r>
      <w:r w:rsidDel="00000000" w:rsidR="00000000" w:rsidRPr="00000000">
        <w:rPr>
          <w:rFonts w:ascii="Google Sans Text" w:cs="Google Sans Text" w:eastAsia="Google Sans Text" w:hAnsi="Google Sans Text"/>
          <w:color w:val="1b1c1d"/>
          <w:rtl w:val="0"/>
        </w:rPr>
        <w:t xml:space="preserve"> Para que el "Incremento" de Scrum cumpla con una Definición de Terminado (DoD) sostenible y de alta calidad, es casi obligatorio que el Equipo de Desarrollo adopte las prácticas técnicas de XP.</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tl w:val="0"/>
        </w:rPr>
      </w:r>
    </w:p>
    <w:p w:rsidR="00000000" w:rsidDel="00000000" w:rsidP="00000000" w:rsidRDefault="00000000" w:rsidRPr="00000000" w14:paraId="00000107">
      <w:pPr>
        <w:pStyle w:val="Heading4"/>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Scrumban</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rtl w:val="0"/>
        </w:rPr>
        <w:t xml:space="preserve">Scrumban es una fusión que aplica la estructura de roles y reuniones de Scrum, pero reemplaza los Sprints de duración fija con el </w:t>
      </w:r>
      <w:r w:rsidDel="00000000" w:rsidR="00000000" w:rsidRPr="00000000">
        <w:rPr>
          <w:rFonts w:ascii="Google Sans Text" w:cs="Google Sans Text" w:eastAsia="Google Sans Text" w:hAnsi="Google Sans Text"/>
          <w:b w:val="1"/>
          <w:color w:val="1b1c1d"/>
          <w:rtl w:val="0"/>
        </w:rPr>
        <w:t xml:space="preserve">flujo continuo</w:t>
      </w:r>
      <w:r w:rsidDel="00000000" w:rsidR="00000000" w:rsidRPr="00000000">
        <w:rPr>
          <w:rFonts w:ascii="Google Sans Text" w:cs="Google Sans Text" w:eastAsia="Google Sans Text" w:hAnsi="Google Sans Text"/>
          <w:color w:val="1b1c1d"/>
          <w:rtl w:val="0"/>
        </w:rPr>
        <w:t xml:space="preserve"> y los </w:t>
      </w:r>
      <w:r w:rsidDel="00000000" w:rsidR="00000000" w:rsidRPr="00000000">
        <w:rPr>
          <w:rFonts w:ascii="Google Sans Text" w:cs="Google Sans Text" w:eastAsia="Google Sans Text" w:hAnsi="Google Sans Text"/>
          <w:b w:val="1"/>
          <w:color w:val="1b1c1d"/>
          <w:rtl w:val="0"/>
        </w:rPr>
        <w:t xml:space="preserve">límites WIP</w:t>
      </w:r>
      <w:r w:rsidDel="00000000" w:rsidR="00000000" w:rsidRPr="00000000">
        <w:rPr>
          <w:rFonts w:ascii="Google Sans Text" w:cs="Google Sans Text" w:eastAsia="Google Sans Text" w:hAnsi="Google Sans Text"/>
          <w:color w:val="1b1c1d"/>
          <w:rtl w:val="0"/>
        </w:rPr>
        <w:t xml:space="preserve"> de Kanban.</w:t>
      </w:r>
      <w:r w:rsidDel="00000000" w:rsidR="00000000" w:rsidRPr="00000000">
        <w:rPr>
          <w:rFonts w:ascii="Google Sans Text" w:cs="Google Sans Text" w:eastAsia="Google Sans Text" w:hAnsi="Google Sans Text"/>
          <w:color w:val="575b5f"/>
          <w:sz w:val="24"/>
          <w:szCs w:val="24"/>
          <w:vertAlign w:val="superscript"/>
          <w:rtl w:val="0"/>
        </w:rPr>
        <w:t xml:space="preserve">18</w:t>
      </w:r>
      <w:r w:rsidDel="00000000" w:rsidR="00000000" w:rsidRPr="00000000">
        <w:rPr>
          <w:rFonts w:ascii="Google Sans Text" w:cs="Google Sans Text" w:eastAsia="Google Sans Text" w:hAnsi="Google Sans Text"/>
          <w:color w:val="1b1c1d"/>
          <w:rtl w:val="0"/>
        </w:rPr>
        <w:t xml:space="preserve"> Esta combinación ofrece una mayor flexibilidad, ideal para equipos que consideran las estimaciones y planificaciones rígidas de Scrum como tediosas, y permite una entrega continua más fluida, juntando lo mejor de ambos mundos.</w:t>
      </w:r>
      <w:r w:rsidDel="00000000" w:rsidR="00000000" w:rsidRPr="00000000">
        <w:rPr>
          <w:rFonts w:ascii="Google Sans Text" w:cs="Google Sans Text" w:eastAsia="Google Sans Text" w:hAnsi="Google Sans Text"/>
          <w:color w:val="575b5f"/>
          <w:sz w:val="24"/>
          <w:szCs w:val="24"/>
          <w:vertAlign w:val="superscript"/>
          <w:rtl w:val="0"/>
        </w:rPr>
        <w:t xml:space="preserve">18</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10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6.3. Criterios de Decisión: Mapeo de la Metodología Ideal al Contexto del Proyecto</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decisión estratégica sobre qué metodología aplicar debe mapear las necesidades del proyecto con las fortalezas inherentes de cada marco.</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Tabla de Selección Estratégica de Metodología</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1b1c1d"/>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Si el Proyecto/Entorno...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Metodología Recomendada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b w:val="1"/>
                <w:color w:val="1b1c1d"/>
                <w:shd w:fill="auto" w:val="clear"/>
              </w:rPr>
            </w:pPr>
            <w:r w:rsidDel="00000000" w:rsidR="00000000" w:rsidRPr="00000000">
              <w:rPr>
                <w:rFonts w:ascii="Google Sans Text" w:cs="Google Sans Text" w:eastAsia="Google Sans Text" w:hAnsi="Google Sans Text"/>
                <w:b w:val="1"/>
                <w:color w:val="1b1c1d"/>
                <w:shd w:fill="auto" w:val="clear"/>
                <w:rtl w:val="0"/>
              </w:rPr>
              <w:t xml:space="preserve">Justificación Principal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Requiere un manejo estricto de roles, reuniones periódicas y cadencia.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Scrum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Marco empírico con alta transparencia de gestión y control de iteraciones.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Prioriza la eficiencia, reducir cuellos de botella existentes y la predictibilidad del tiempo de ciclo.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Kanban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Control explícito sobre el flujo, ideal para optimizar procesos operativos estables.</w:t>
            </w:r>
            <w:r w:rsidDel="00000000" w:rsidR="00000000" w:rsidRPr="00000000">
              <w:rPr>
                <w:rFonts w:ascii="Google Sans Text" w:cs="Google Sans Text" w:eastAsia="Google Sans Text" w:hAnsi="Google Sans Text"/>
                <w:color w:val="575b5f"/>
                <w:sz w:val="24"/>
                <w:szCs w:val="24"/>
                <w:vertAlign w:val="superscript"/>
                <w:rtl w:val="0"/>
              </w:rPr>
              <w:t xml:space="preserve">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Necesita máxima calidad de código, refactorización y adaptación técnica continua.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Programación Extrema (XP)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Énfasis en TDD, Programación en Pares e Integración Continua, garantizando adaptabilidad y calidad.</w:t>
            </w:r>
            <w:r w:rsidDel="00000000" w:rsidR="00000000" w:rsidRPr="00000000">
              <w:rPr>
                <w:rFonts w:ascii="Google Sans Text" w:cs="Google Sans Text" w:eastAsia="Google Sans Text" w:hAnsi="Google Sans Text"/>
                <w:color w:val="575b5f"/>
                <w:sz w:val="24"/>
                <w:szCs w:val="24"/>
                <w:vertAlign w:val="superscript"/>
                <w:rtl w:val="0"/>
              </w:rPr>
              <w:t xml:space="preserve">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Busca optimización de costos y eliminación de actividades sin valor (costo de desarrollo).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Lean DDS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Enfoque directo en la minimización de los 7 desperdicios.</w:t>
            </w:r>
            <w:r w:rsidDel="00000000" w:rsidR="00000000" w:rsidRPr="00000000">
              <w:rPr>
                <w:rFonts w:ascii="Google Sans Text" w:cs="Google Sans Text" w:eastAsia="Google Sans Text" w:hAnsi="Google Sans Text"/>
                <w:color w:val="575b5f"/>
                <w:sz w:val="24"/>
                <w:szCs w:val="24"/>
                <w:vertAlign w:val="superscript"/>
                <w:rtl w:val="0"/>
              </w:rPr>
              <w:t xml:space="preserve">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Posee requisitos altamente inciertos y volátiles.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Scrum/XP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Alta capacidad de adaptación y ciclos de retroalimentación cortos.</w:t>
            </w:r>
            <w:r w:rsidDel="00000000" w:rsidR="00000000" w:rsidRPr="00000000">
              <w:rPr>
                <w:rFonts w:ascii="Google Sans Text" w:cs="Google Sans Text" w:eastAsia="Google Sans Text" w:hAnsi="Google Sans Text"/>
                <w:color w:val="575b5f"/>
                <w:sz w:val="24"/>
                <w:szCs w:val="24"/>
                <w:vertAlign w:val="superscript"/>
                <w:rtl w:val="0"/>
              </w:rPr>
              <w:t xml:space="preserve">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Opera en un contexto de mantenimiento, soporte o DevOps.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Kanban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Diseñado para gestionar un flujo variable de solicitudes con tiempos de entrega predecibles.</w:t>
            </w:r>
            <w:r w:rsidDel="00000000" w:rsidR="00000000" w:rsidRPr="00000000">
              <w:rPr>
                <w:rFonts w:ascii="Google Sans Text" w:cs="Google Sans Text" w:eastAsia="Google Sans Text" w:hAnsi="Google Sans Text"/>
                <w:color w:val="575b5f"/>
                <w:sz w:val="24"/>
                <w:szCs w:val="24"/>
                <w:vertAlign w:val="superscript"/>
                <w:rtl w:val="0"/>
              </w:rPr>
              <w:t xml:space="preserve">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Requiere desarrollar disciplina en un equipo junior o de baja cohesión.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Scrum (inicialmente)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Su estructura prescriptiva proporciona un marco de apoyo y disciplina.</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Posee un equipo senior altamente capacitado y autónomo.</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Text" w:cs="Google Sans Text" w:eastAsia="Google Sans Text" w:hAnsi="Google Sans Text"/>
                <w:color w:val="1b1c1d"/>
                <w:shd w:fill="auto" w:val="clear"/>
              </w:rPr>
            </w:pPr>
            <w:r w:rsidDel="00000000" w:rsidR="00000000" w:rsidRPr="00000000">
              <w:rPr>
                <w:rFonts w:ascii="Google Sans Text" w:cs="Google Sans Text" w:eastAsia="Google Sans Text" w:hAnsi="Google Sans Text"/>
                <w:color w:val="1b1c1d"/>
                <w:shd w:fill="auto" w:val="clear"/>
                <w:rtl w:val="0"/>
              </w:rPr>
              <w:t xml:space="preserve">Kanban / XP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Fonts w:ascii="Google Sans Text" w:cs="Google Sans Text" w:eastAsia="Google Sans Text" w:hAnsi="Google Sans Text"/>
                <w:color w:val="1b1c1d"/>
                <w:shd w:fill="auto" w:val="clear"/>
                <w:rtl w:val="0"/>
              </w:rPr>
              <w:t xml:space="preserve">Permite explotar la eficiencia técnica y la autogestión del flujo, o la rigurosidad técnica necesaria.</w:t>
            </w:r>
            <w:r w:rsidDel="00000000" w:rsidR="00000000" w:rsidRPr="00000000">
              <w:rPr>
                <w:rFonts w:ascii="Google Sans Text" w:cs="Google Sans Text" w:eastAsia="Google Sans Text" w:hAnsi="Google Sans Text"/>
                <w:color w:val="575b5f"/>
                <w:sz w:val="24"/>
                <w:szCs w:val="24"/>
                <w:vertAlign w:val="superscript"/>
                <w:rtl w:val="0"/>
              </w:rPr>
              <w:t xml:space="preserve">13</w:t>
            </w:r>
          </w:p>
        </w:tc>
      </w:tr>
    </w:tbl>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575b5f"/>
          <w:sz w:val="24"/>
          <w:szCs w:val="24"/>
          <w:vertAlign w:val="superscript"/>
        </w:rPr>
      </w:pPr>
      <w:r w:rsidDel="00000000" w:rsidR="00000000" w:rsidRPr="00000000">
        <w:rPr>
          <w:rtl w:val="0"/>
        </w:rPr>
      </w:r>
    </w:p>
    <w:p w:rsidR="00000000" w:rsidDel="00000000" w:rsidP="00000000" w:rsidRDefault="00000000" w:rsidRPr="00000000" w14:paraId="0000012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b1c1d"/>
        </w:rPr>
      </w:pPr>
      <w:r w:rsidDel="00000000" w:rsidR="00000000" w:rsidRPr="00000000">
        <w:rPr>
          <w:rFonts w:ascii="Google Sans" w:cs="Google Sans" w:eastAsia="Google Sans" w:hAnsi="Google Sans"/>
          <w:color w:val="1b1c1d"/>
          <w:rtl w:val="0"/>
        </w:rPr>
        <w:t xml:space="preserve">Conclusiones y Recomendaciones</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b1c1d"/>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120" w:line="275.9999942779541" w:lineRule="auto"/>
        <w:rPr>
          <w:rFonts w:ascii="Google Sans Text" w:cs="Google Sans Text" w:eastAsia="Google Sans Text" w:hAnsi="Google Sans Text"/>
          <w:color w:val="1b1c1d"/>
        </w:rPr>
      </w:pPr>
      <w:r w:rsidDel="00000000" w:rsidR="00000000" w:rsidRPr="00000000">
        <w:rPr>
          <w:rFonts w:ascii="Google Sans Text" w:cs="Google Sans Text" w:eastAsia="Google Sans Text" w:hAnsi="Google Sans Text"/>
          <w:color w:val="1b1c1d"/>
          <w:rtl w:val="0"/>
        </w:rPr>
        <w:t xml:space="preserve">La implementación exitosa de las metodologías ágiles en el desarrollo de software exige una comprensión matizada de sus enfoques subyacentes.</w:t>
      </w:r>
    </w:p>
    <w:p w:rsidR="00000000" w:rsidDel="00000000" w:rsidP="00000000" w:rsidRDefault="00000000" w:rsidRPr="00000000" w14:paraId="0000012F">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Scrum como Marco de Disciplina:</w:t>
      </w:r>
      <w:r w:rsidDel="00000000" w:rsidR="00000000" w:rsidRPr="00000000">
        <w:rPr>
          <w:rFonts w:ascii="Google Sans Text" w:cs="Google Sans Text" w:eastAsia="Google Sans Text" w:hAnsi="Google Sans Text"/>
          <w:color w:val="1b1c1d"/>
          <w:rtl w:val="0"/>
        </w:rPr>
        <w:t xml:space="preserve"> Scrum es el marco más adecuado para establecer la disciplina de equipo, la transparencia y el ritmo (cadencia). Es ideal para el desarrollo de nuevos productos donde la estructura de roles y la revisión periódica son más importantes que la optimización milimétrica del flujo.</w:t>
      </w:r>
    </w:p>
    <w:p w:rsidR="00000000" w:rsidDel="00000000" w:rsidP="00000000" w:rsidRDefault="00000000" w:rsidRPr="00000000" w14:paraId="00000130">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Kanban como Herramienta de Optimización:</w:t>
      </w:r>
      <w:r w:rsidDel="00000000" w:rsidR="00000000" w:rsidRPr="00000000">
        <w:rPr>
          <w:rFonts w:ascii="Google Sans Text" w:cs="Google Sans Text" w:eastAsia="Google Sans Text" w:hAnsi="Google Sans Text"/>
          <w:color w:val="1b1c1d"/>
          <w:rtl w:val="0"/>
        </w:rPr>
        <w:t xml:space="preserve"> Kanban se presenta como una herramienta superior para la optimización de procesos y la gestión de flujos de trabajo variables. Su fuerza reside en su capacidad para combatir el costo oculto de la multitarea y exponer cuellos de botella, lo que lo hace indispensable en entornos operacionales y de mejora continua.</w:t>
      </w:r>
    </w:p>
    <w:p w:rsidR="00000000" w:rsidDel="00000000" w:rsidP="00000000" w:rsidRDefault="00000000" w:rsidRPr="00000000" w14:paraId="00000131">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XP como Estándar de Ingeniería:</w:t>
      </w:r>
      <w:r w:rsidDel="00000000" w:rsidR="00000000" w:rsidRPr="00000000">
        <w:rPr>
          <w:rFonts w:ascii="Google Sans Text" w:cs="Google Sans Text" w:eastAsia="Google Sans Text" w:hAnsi="Google Sans Text"/>
          <w:color w:val="1b1c1d"/>
          <w:rtl w:val="0"/>
        </w:rPr>
        <w:t xml:space="preserve"> XP no es solo una metodología, sino el conjunto de prácticas de ingeniería de </w:t>
      </w:r>
      <w:r w:rsidDel="00000000" w:rsidR="00000000" w:rsidRPr="00000000">
        <w:rPr>
          <w:rFonts w:ascii="Google Sans Text" w:cs="Google Sans Text" w:eastAsia="Google Sans Text" w:hAnsi="Google Sans Text"/>
          <w:i w:val="1"/>
          <w:color w:val="1b1c1d"/>
          <w:rtl w:val="0"/>
        </w:rPr>
        <w:t xml:space="preserve">software</w:t>
      </w:r>
      <w:r w:rsidDel="00000000" w:rsidR="00000000" w:rsidRPr="00000000">
        <w:rPr>
          <w:rFonts w:ascii="Google Sans Text" w:cs="Google Sans Text" w:eastAsia="Google Sans Text" w:hAnsi="Google Sans Text"/>
          <w:color w:val="1b1c1d"/>
          <w:rtl w:val="0"/>
        </w:rPr>
        <w:t xml:space="preserve"> de mayor rigor. La confianza (</w:t>
      </w:r>
      <w:r w:rsidDel="00000000" w:rsidR="00000000" w:rsidRPr="00000000">
        <w:rPr>
          <w:rFonts w:ascii="Google Sans Text" w:cs="Google Sans Text" w:eastAsia="Google Sans Text" w:hAnsi="Google Sans Text"/>
          <w:i w:val="1"/>
          <w:color w:val="1b1c1d"/>
          <w:rtl w:val="0"/>
        </w:rPr>
        <w:t xml:space="preserve">valentía</w:t>
      </w:r>
      <w:r w:rsidDel="00000000" w:rsidR="00000000" w:rsidRPr="00000000">
        <w:rPr>
          <w:rFonts w:ascii="Google Sans Text" w:cs="Google Sans Text" w:eastAsia="Google Sans Text" w:hAnsi="Google Sans Text"/>
          <w:color w:val="1b1c1d"/>
          <w:rtl w:val="0"/>
        </w:rPr>
        <w:t xml:space="preserve">) que permite la refactorización constante es una inversión estratégica que garantiza que la velocidad de desarrollo se mantenga alta a largo plazo, sin verse ralentizada por la deuda técnica. Todo equipo de desarrollo Scrum maduro debería adoptar TDD y Programación en Pares (XP) para asegurar la calidad de su Incremento.</w:t>
      </w:r>
    </w:p>
    <w:p w:rsidR="00000000" w:rsidDel="00000000" w:rsidP="00000000" w:rsidRDefault="00000000" w:rsidRPr="00000000" w14:paraId="00000132">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Text" w:cs="Google Sans Text" w:eastAsia="Google Sans Text" w:hAnsi="Google Sans Text"/>
          <w:b w:val="1"/>
          <w:color w:val="1b1c1d"/>
          <w:rtl w:val="0"/>
        </w:rPr>
        <w:t xml:space="preserve">Requisito de Madurez:</w:t>
      </w:r>
      <w:r w:rsidDel="00000000" w:rsidR="00000000" w:rsidRPr="00000000">
        <w:rPr>
          <w:rFonts w:ascii="Google Sans Text" w:cs="Google Sans Text" w:eastAsia="Google Sans Text" w:hAnsi="Google Sans Text"/>
          <w:color w:val="1b1c1d"/>
          <w:rtl w:val="0"/>
        </w:rPr>
        <w:t xml:space="preserve"> Se debe reconocer que los marcos más flexibles (Kanban) o técnicamente rigurosos (XP) imponen una mayor exigencia de madurez y habilidad en el equipo.</w:t>
      </w:r>
      <w:r w:rsidDel="00000000" w:rsidR="00000000" w:rsidRPr="00000000">
        <w:rPr>
          <w:rFonts w:ascii="Google Sans Text" w:cs="Google Sans Text" w:eastAsia="Google Sans Text" w:hAnsi="Google Sans Text"/>
          <w:color w:val="575b5f"/>
          <w:sz w:val="24"/>
          <w:szCs w:val="24"/>
          <w:vertAlign w:val="superscript"/>
          <w:rtl w:val="0"/>
        </w:rPr>
        <w:t xml:space="preserve">13</w:t>
      </w:r>
      <w:r w:rsidDel="00000000" w:rsidR="00000000" w:rsidRPr="00000000">
        <w:rPr>
          <w:rFonts w:ascii="Google Sans Text" w:cs="Google Sans Text" w:eastAsia="Google Sans Text" w:hAnsi="Google Sans Text"/>
          <w:color w:val="1b1c1d"/>
          <w:rtl w:val="0"/>
        </w:rPr>
        <w:t xml:space="preserve"> La estructura rígida de Scrum a menudo ofrece un camino más indulgente para los equipos que recién comienzan su viaje ágil. La selección final debe equilibrar las necesidades del proyecto (volatilidad vs. estabilidad) con la madurez operativa y técnica del equipo ejecutor.</w:t>
      </w:r>
    </w:p>
    <w:p w:rsidR="00000000" w:rsidDel="00000000" w:rsidP="00000000" w:rsidRDefault="00000000" w:rsidRPr="00000000" w14:paraId="00000133">
      <w:pPr>
        <w:pStyle w:val="Heading4"/>
        <w:pBdr>
          <w:top w:space="0" w:sz="0" w:val="nil"/>
          <w:left w:space="0" w:sz="0" w:val="nil"/>
          <w:bottom w:space="0" w:sz="0" w:val="nil"/>
          <w:right w:space="0" w:sz="0" w:val="nil"/>
          <w:between w:space="0" w:sz="0" w:val="nil"/>
        </w:pBdr>
        <w:shd w:fill="auto" w:val="clear"/>
        <w:rPr>
          <w:rFonts w:ascii="Google Sans" w:cs="Google Sans" w:eastAsia="Google Sans" w:hAnsi="Google Sans"/>
        </w:rPr>
      </w:pPr>
      <w:r w:rsidDel="00000000" w:rsidR="00000000" w:rsidRPr="00000000">
        <w:rPr>
          <w:rFonts w:ascii="Google Sans" w:cs="Google Sans" w:eastAsia="Google Sans" w:hAnsi="Google Sans"/>
          <w:rtl w:val="0"/>
        </w:rPr>
        <w:t xml:space="preserve">Obras citadas</w:t>
      </w:r>
    </w:p>
    <w:p w:rsidR="00000000" w:rsidDel="00000000" w:rsidP="00000000" w:rsidRDefault="00000000" w:rsidRPr="00000000" w14:paraId="0000013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¿Cuál es la diferencia entre las metodologías Agile y en cascada? - ServiceNow, fecha de acceso: octubre 5, 2025, </w:t>
      </w:r>
      <w:hyperlink r:id="rId6">
        <w:r w:rsidDel="00000000" w:rsidR="00000000" w:rsidRPr="00000000">
          <w:rPr>
            <w:rFonts w:ascii="Google Sans" w:cs="Google Sans" w:eastAsia="Google Sans" w:hAnsi="Google Sans"/>
            <w:color w:val="0000ee"/>
            <w:sz w:val="24"/>
            <w:szCs w:val="24"/>
            <w:u w:val="single"/>
            <w:rtl w:val="0"/>
          </w:rPr>
          <w:t xml:space="preserve">https://www.servicenow.com/es/products/strategic-portfolio-management/what-is-agile-vs-waterfall.html</w:t>
        </w:r>
      </w:hyperlink>
      <w:r w:rsidDel="00000000" w:rsidR="00000000" w:rsidRPr="00000000">
        <w:rPr>
          <w:rtl w:val="0"/>
        </w:rPr>
      </w:r>
    </w:p>
    <w:p w:rsidR="00000000" w:rsidDel="00000000" w:rsidP="00000000" w:rsidRDefault="00000000" w:rsidRPr="00000000" w14:paraId="0000013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Gestión de proyectos: ¿qué métodos ágiles harán que sus proyectos sean un éxito? XP, Kanban, Lean, SaFe, Scrum... - ORSYS, fecha de acceso: octubre 5, 2025, </w:t>
      </w:r>
      <w:hyperlink r:id="rId7">
        <w:r w:rsidDel="00000000" w:rsidR="00000000" w:rsidRPr="00000000">
          <w:rPr>
            <w:rFonts w:ascii="Google Sans" w:cs="Google Sans" w:eastAsia="Google Sans" w:hAnsi="Google Sans"/>
            <w:color w:val="0000ee"/>
            <w:sz w:val="24"/>
            <w:szCs w:val="24"/>
            <w:u w:val="single"/>
            <w:rtl w:val="0"/>
          </w:rPr>
          <w:t xml:space="preserve">https://www.orsys.fr/orsys-lemag/es/metodos-agiles-para-el-exito-de-los-proyectos-xp-kanban-lean-safe-scrum/</w:t>
        </w:r>
      </w:hyperlink>
      <w:r w:rsidDel="00000000" w:rsidR="00000000" w:rsidRPr="00000000">
        <w:rPr>
          <w:rtl w:val="0"/>
        </w:rPr>
      </w:r>
    </w:p>
    <w:p w:rsidR="00000000" w:rsidDel="00000000" w:rsidP="00000000" w:rsidRDefault="00000000" w:rsidRPr="00000000" w14:paraId="0000013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Ventajas y desventajas de las metodologías Agile: ¿deben los CEO abrazar la agilidad?, fecha de acceso: octubre 5, 2025, </w:t>
      </w:r>
      <w:hyperlink r:id="rId8">
        <w:r w:rsidDel="00000000" w:rsidR="00000000" w:rsidRPr="00000000">
          <w:rPr>
            <w:rFonts w:ascii="Google Sans" w:cs="Google Sans" w:eastAsia="Google Sans" w:hAnsi="Google Sans"/>
            <w:color w:val="0000ee"/>
            <w:sz w:val="24"/>
            <w:szCs w:val="24"/>
            <w:u w:val="single"/>
            <w:rtl w:val="0"/>
          </w:rPr>
          <w:t xml:space="preserve">https://triskellsoftware.com/es/blog/agile-ventajas-desventajas/</w:t>
        </w:r>
      </w:hyperlink>
      <w:r w:rsidDel="00000000" w:rsidR="00000000" w:rsidRPr="00000000">
        <w:rPr>
          <w:rtl w:val="0"/>
        </w:rPr>
      </w:r>
    </w:p>
    <w:p w:rsidR="00000000" w:rsidDel="00000000" w:rsidP="00000000" w:rsidRDefault="00000000" w:rsidRPr="00000000" w14:paraId="0000013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Metodologías ágiles: conoce Scrum, Lean, Kanban, XP y más - Axial CRM, fecha de acceso: octubre 5, 2025, </w:t>
      </w:r>
      <w:hyperlink r:id="rId9">
        <w:r w:rsidDel="00000000" w:rsidR="00000000" w:rsidRPr="00000000">
          <w:rPr>
            <w:rFonts w:ascii="Google Sans" w:cs="Google Sans" w:eastAsia="Google Sans" w:hAnsi="Google Sans"/>
            <w:color w:val="0000ee"/>
            <w:sz w:val="24"/>
            <w:szCs w:val="24"/>
            <w:u w:val="single"/>
            <w:rtl w:val="0"/>
          </w:rPr>
          <w:t xml:space="preserve">https://www.axialcrm.com/es/soporte-y-recursos/que-es-metodologia-agile/</w:t>
        </w:r>
      </w:hyperlink>
      <w:r w:rsidDel="00000000" w:rsidR="00000000" w:rsidRPr="00000000">
        <w:rPr>
          <w:rtl w:val="0"/>
        </w:rPr>
      </w:r>
    </w:p>
    <w:p w:rsidR="00000000" w:rsidDel="00000000" w:rsidP="00000000" w:rsidRDefault="00000000" w:rsidRPr="00000000" w14:paraId="0000013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Scrum-Guide-ES.pdf - Scrum Guides, fecha de acceso: octubre 5, 2025, </w:t>
      </w:r>
      <w:hyperlink r:id="rId10">
        <w:r w:rsidDel="00000000" w:rsidR="00000000" w:rsidRPr="00000000">
          <w:rPr>
            <w:rFonts w:ascii="Google Sans" w:cs="Google Sans" w:eastAsia="Google Sans" w:hAnsi="Google Sans"/>
            <w:color w:val="0000ee"/>
            <w:sz w:val="24"/>
            <w:szCs w:val="24"/>
            <w:u w:val="single"/>
            <w:rtl w:val="0"/>
          </w:rPr>
          <w:t xml:space="preserve">https://scrumguides.org/docs/scrumguide/v1/Scrum-Guide-ES.pdf</w:t>
        </w:r>
      </w:hyperlink>
      <w:r w:rsidDel="00000000" w:rsidR="00000000" w:rsidRPr="00000000">
        <w:rPr>
          <w:rtl w:val="0"/>
        </w:rPr>
      </w:r>
    </w:p>
    <w:p w:rsidR="00000000" w:rsidDel="00000000" w:rsidP="00000000" w:rsidRDefault="00000000" w:rsidRPr="00000000" w14:paraId="0000013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Guía de introducción a Scrum: pilares, valores, roles, artefactos y eventos - Alaimo Labs, fecha de acceso: octubre 5, 2025, </w:t>
      </w:r>
      <w:hyperlink r:id="rId11">
        <w:r w:rsidDel="00000000" w:rsidR="00000000" w:rsidRPr="00000000">
          <w:rPr>
            <w:rFonts w:ascii="Google Sans" w:cs="Google Sans" w:eastAsia="Google Sans" w:hAnsi="Google Sans"/>
            <w:color w:val="0000ee"/>
            <w:sz w:val="24"/>
            <w:szCs w:val="24"/>
            <w:u w:val="single"/>
            <w:rtl w:val="0"/>
          </w:rPr>
          <w:t xml:space="preserve">https://alaimolabs.com/es/self-learning/scrum/guia-de-scrum-pilares-valores-roles-artefactos-y-eventos</w:t>
        </w:r>
      </w:hyperlink>
      <w:r w:rsidDel="00000000" w:rsidR="00000000" w:rsidRPr="00000000">
        <w:rPr>
          <w:rtl w:val="0"/>
        </w:rPr>
      </w:r>
    </w:p>
    <w:p w:rsidR="00000000" w:rsidDel="00000000" w:rsidP="00000000" w:rsidRDefault="00000000" w:rsidRPr="00000000" w14:paraId="0000013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Differences between Scrum and XP methodologies - Kanban vs. XP - Project management course - YouTube, fecha de acceso: octubre 5, 2025, </w:t>
      </w:r>
      <w:hyperlink r:id="rId12">
        <w:r w:rsidDel="00000000" w:rsidR="00000000" w:rsidRPr="00000000">
          <w:rPr>
            <w:rFonts w:ascii="Google Sans" w:cs="Google Sans" w:eastAsia="Google Sans" w:hAnsi="Google Sans"/>
            <w:color w:val="0000ee"/>
            <w:sz w:val="24"/>
            <w:szCs w:val="24"/>
            <w:u w:val="single"/>
            <w:rtl w:val="0"/>
          </w:rPr>
          <w:t xml:space="preserve">https://www.youtube.com/watch?v=aVGUbdS_O5s</w:t>
        </w:r>
      </w:hyperlink>
      <w:r w:rsidDel="00000000" w:rsidR="00000000" w:rsidRPr="00000000">
        <w:rPr>
          <w:rtl w:val="0"/>
        </w:rPr>
      </w:r>
    </w:p>
    <w:p w:rsidR="00000000" w:rsidDel="00000000" w:rsidP="00000000" w:rsidRDefault="00000000" w:rsidRPr="00000000" w14:paraId="0000013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¿Qué es Kanban? Principales características y funciones, fecha de acceso: octubre 5, 2025, </w:t>
      </w:r>
      <w:hyperlink r:id="rId13">
        <w:r w:rsidDel="00000000" w:rsidR="00000000" w:rsidRPr="00000000">
          <w:rPr>
            <w:rFonts w:ascii="Google Sans" w:cs="Google Sans" w:eastAsia="Google Sans" w:hAnsi="Google Sans"/>
            <w:color w:val="0000ee"/>
            <w:sz w:val="24"/>
            <w:szCs w:val="24"/>
            <w:u w:val="single"/>
            <w:rtl w:val="0"/>
          </w:rPr>
          <w:t xml:space="preserve">https://businessmap.io/es/recursos-de-kanban/primeros-pasos/que-es-kanban</w:t>
        </w:r>
      </w:hyperlink>
      <w:r w:rsidDel="00000000" w:rsidR="00000000" w:rsidRPr="00000000">
        <w:rPr>
          <w:rtl w:val="0"/>
        </w:rPr>
      </w:r>
    </w:p>
    <w:p w:rsidR="00000000" w:rsidDel="00000000" w:rsidP="00000000" w:rsidRDefault="00000000" w:rsidRPr="00000000" w14:paraId="0000013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7 Desperdicios de Lean: Cómo Optimizar los Recursos - Businessmap, fecha de acceso: octubre 5, 2025, </w:t>
      </w:r>
      <w:hyperlink r:id="rId14">
        <w:r w:rsidDel="00000000" w:rsidR="00000000" w:rsidRPr="00000000">
          <w:rPr>
            <w:rFonts w:ascii="Google Sans" w:cs="Google Sans" w:eastAsia="Google Sans" w:hAnsi="Google Sans"/>
            <w:color w:val="0000ee"/>
            <w:sz w:val="24"/>
            <w:szCs w:val="24"/>
            <w:u w:val="single"/>
            <w:rtl w:val="0"/>
          </w:rPr>
          <w:t xml:space="preserve">https://businessmap.io/es/gestion-lean/valor-desperdicios/7-desperdicios-de-lean</w:t>
        </w:r>
      </w:hyperlink>
      <w:r w:rsidDel="00000000" w:rsidR="00000000" w:rsidRPr="00000000">
        <w:rPr>
          <w:rtl w:val="0"/>
        </w:rPr>
      </w:r>
    </w:p>
    <w:p w:rsidR="00000000" w:rsidDel="00000000" w:rsidP="00000000" w:rsidRDefault="00000000" w:rsidRPr="00000000" w14:paraId="0000013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7 desperdicios en el desarrollo de software Lean [y cómo prevenirlos] - Hackernoon, fecha de acceso: octubre 5, 2025, </w:t>
      </w:r>
      <w:hyperlink r:id="rId15">
        <w:r w:rsidDel="00000000" w:rsidR="00000000" w:rsidRPr="00000000">
          <w:rPr>
            <w:rFonts w:ascii="Google Sans" w:cs="Google Sans" w:eastAsia="Google Sans" w:hAnsi="Google Sans"/>
            <w:color w:val="0000ee"/>
            <w:sz w:val="24"/>
            <w:szCs w:val="24"/>
            <w:u w:val="single"/>
            <w:rtl w:val="0"/>
          </w:rPr>
          <w:t xml:space="preserve">https://hackernoon.com/lang/es/7-desperdicios-en-el-desarrollo-de-software-lean-y-como-prevenirlos-7bi3tqp</w:t>
        </w:r>
      </w:hyperlink>
      <w:r w:rsidDel="00000000" w:rsidR="00000000" w:rsidRPr="00000000">
        <w:rPr>
          <w:rtl w:val="0"/>
        </w:rPr>
      </w:r>
    </w:p>
    <w:p w:rsidR="00000000" w:rsidDel="00000000" w:rsidP="00000000" w:rsidRDefault="00000000" w:rsidRPr="00000000" w14:paraId="0000013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Los 7 principios Lean para ayudarle en el desarrollo de software - ClickUp, fecha de acceso: octubre 5, 2025, </w:t>
      </w:r>
      <w:hyperlink r:id="rId16">
        <w:r w:rsidDel="00000000" w:rsidR="00000000" w:rsidRPr="00000000">
          <w:rPr>
            <w:rFonts w:ascii="Google Sans" w:cs="Google Sans" w:eastAsia="Google Sans" w:hAnsi="Google Sans"/>
            <w:color w:val="0000ee"/>
            <w:sz w:val="24"/>
            <w:szCs w:val="24"/>
            <w:u w:val="single"/>
            <w:rtl w:val="0"/>
          </w:rPr>
          <w:t xml:space="preserve">https://clickup.com/es-ES/blog/3865/principios-lean-de-desarrollo-de-software</w:t>
        </w:r>
      </w:hyperlink>
      <w:r w:rsidDel="00000000" w:rsidR="00000000" w:rsidRPr="00000000">
        <w:rPr>
          <w:rtl w:val="0"/>
        </w:rPr>
      </w:r>
    </w:p>
    <w:p w:rsidR="00000000" w:rsidDel="00000000" w:rsidP="00000000" w:rsidRDefault="00000000" w:rsidRPr="00000000" w14:paraId="0000013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Extreme Programming Vs Test-Driven Development - Meegle, fecha de acceso: octubre 5, 2025, </w:t>
      </w:r>
      <w:hyperlink r:id="rId17">
        <w:r w:rsidDel="00000000" w:rsidR="00000000" w:rsidRPr="00000000">
          <w:rPr>
            <w:rFonts w:ascii="Google Sans" w:cs="Google Sans" w:eastAsia="Google Sans" w:hAnsi="Google Sans"/>
            <w:color w:val="0000ee"/>
            <w:sz w:val="24"/>
            <w:szCs w:val="24"/>
            <w:u w:val="single"/>
            <w:rtl w:val="0"/>
          </w:rPr>
          <w:t xml:space="preserve">https://www.meegle.com/en_us/topics/extreme-programming/extreme-programming-vs-test-driven-development</w:t>
        </w:r>
      </w:hyperlink>
      <w:r w:rsidDel="00000000" w:rsidR="00000000" w:rsidRPr="00000000">
        <w:rPr>
          <w:rtl w:val="0"/>
        </w:rPr>
      </w:r>
    </w:p>
    <w:p w:rsidR="00000000" w:rsidDel="00000000" w:rsidP="00000000" w:rsidRDefault="00000000" w:rsidRPr="00000000" w14:paraId="0000014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¿Qué es la programación extrema? | Miro, fecha de acceso: octubre 5, 2025, </w:t>
      </w:r>
      <w:hyperlink r:id="rId18">
        <w:r w:rsidDel="00000000" w:rsidR="00000000" w:rsidRPr="00000000">
          <w:rPr>
            <w:rFonts w:ascii="Google Sans" w:cs="Google Sans" w:eastAsia="Google Sans" w:hAnsi="Google Sans"/>
            <w:color w:val="0000ee"/>
            <w:sz w:val="24"/>
            <w:szCs w:val="24"/>
            <w:u w:val="single"/>
            <w:rtl w:val="0"/>
          </w:rPr>
          <w:t xml:space="preserve">https://miro.com/es/desarrollo-productos/que-es-programacion-extrema/</w:t>
        </w:r>
      </w:hyperlink>
      <w:r w:rsidDel="00000000" w:rsidR="00000000" w:rsidRPr="00000000">
        <w:rPr>
          <w:rtl w:val="0"/>
        </w:rPr>
      </w:r>
    </w:p>
    <w:p w:rsidR="00000000" w:rsidDel="00000000" w:rsidP="00000000" w:rsidRDefault="00000000" w:rsidRPr="00000000" w14:paraId="0000014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¿Qué es la programación extrema (XP)? [2025] - Asana, fecha de acceso: octubre 5, 2025, </w:t>
      </w:r>
      <w:hyperlink r:id="rId19">
        <w:r w:rsidDel="00000000" w:rsidR="00000000" w:rsidRPr="00000000">
          <w:rPr>
            <w:rFonts w:ascii="Google Sans" w:cs="Google Sans" w:eastAsia="Google Sans" w:hAnsi="Google Sans"/>
            <w:color w:val="0000ee"/>
            <w:sz w:val="24"/>
            <w:szCs w:val="24"/>
            <w:u w:val="single"/>
            <w:rtl w:val="0"/>
          </w:rPr>
          <w:t xml:space="preserve">https://asana.com/es/resources/extreme-programming-xp</w:t>
        </w:r>
      </w:hyperlink>
      <w:r w:rsidDel="00000000" w:rsidR="00000000" w:rsidRPr="00000000">
        <w:rPr>
          <w:rtl w:val="0"/>
        </w:rPr>
      </w:r>
    </w:p>
    <w:p w:rsidR="00000000" w:rsidDel="00000000" w:rsidP="00000000" w:rsidRDefault="00000000" w:rsidRPr="00000000" w14:paraId="0000014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Introducción a la Programación Extrema - Revista Digital Universitaria, fecha de acceso: octubre 5, 2025, </w:t>
      </w:r>
      <w:hyperlink r:id="rId20">
        <w:r w:rsidDel="00000000" w:rsidR="00000000" w:rsidRPr="00000000">
          <w:rPr>
            <w:rFonts w:ascii="Google Sans" w:cs="Google Sans" w:eastAsia="Google Sans" w:hAnsi="Google Sans"/>
            <w:color w:val="0000ee"/>
            <w:sz w:val="24"/>
            <w:szCs w:val="24"/>
            <w:u w:val="single"/>
            <w:rtl w:val="0"/>
          </w:rPr>
          <w:t xml:space="preserve">https://www.revista.unam.mx/vol.3/num4/art39/index.html</w:t>
        </w:r>
      </w:hyperlink>
      <w:r w:rsidDel="00000000" w:rsidR="00000000" w:rsidRPr="00000000">
        <w:rPr>
          <w:rtl w:val="0"/>
        </w:rPr>
      </w:r>
    </w:p>
    <w:p w:rsidR="00000000" w:rsidDel="00000000" w:rsidP="00000000" w:rsidRDefault="00000000" w:rsidRPr="00000000" w14:paraId="0000014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Extreme programming (XP) and test-driven development (TDD) - Thoughtworks, fecha de acceso: octubre 5, 2025, </w:t>
      </w:r>
      <w:hyperlink r:id="rId21">
        <w:r w:rsidDel="00000000" w:rsidR="00000000" w:rsidRPr="00000000">
          <w:rPr>
            <w:rFonts w:ascii="Google Sans" w:cs="Google Sans" w:eastAsia="Google Sans" w:hAnsi="Google Sans"/>
            <w:color w:val="0000ee"/>
            <w:sz w:val="24"/>
            <w:szCs w:val="24"/>
            <w:u w:val="single"/>
            <w:rtl w:val="0"/>
          </w:rPr>
          <w:t xml:space="preserve">https://www.thoughtworks.com/en-us/insights/blog/testing/xp-tdd</w:t>
        </w:r>
      </w:hyperlink>
      <w:r w:rsidDel="00000000" w:rsidR="00000000" w:rsidRPr="00000000">
        <w:rPr>
          <w:rtl w:val="0"/>
        </w:rPr>
      </w:r>
    </w:p>
    <w:p w:rsidR="00000000" w:rsidDel="00000000" w:rsidP="00000000" w:rsidRDefault="00000000" w:rsidRPr="00000000" w14:paraId="0000014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¿Qué son las Metodologías Ágiles? - Desarrollo de Software, fecha de acceso: octubre 5, 2025, </w:t>
      </w:r>
      <w:hyperlink r:id="rId22">
        <w:r w:rsidDel="00000000" w:rsidR="00000000" w:rsidRPr="00000000">
          <w:rPr>
            <w:rFonts w:ascii="Google Sans" w:cs="Google Sans" w:eastAsia="Google Sans" w:hAnsi="Google Sans"/>
            <w:color w:val="0000ee"/>
            <w:sz w:val="24"/>
            <w:szCs w:val="24"/>
            <w:u w:val="single"/>
            <w:rtl w:val="0"/>
          </w:rPr>
          <w:t xml:space="preserve">https://www.freelancermap.com/blog/es/metodologias-agiles-desarrollo-software/</w:t>
        </w:r>
      </w:hyperlink>
      <w:r w:rsidDel="00000000" w:rsidR="00000000" w:rsidRPr="00000000">
        <w:rPr>
          <w:rtl w:val="0"/>
        </w:rPr>
      </w:r>
    </w:p>
    <w:p w:rsidR="00000000" w:rsidDel="00000000" w:rsidP="00000000" w:rsidRDefault="00000000" w:rsidRPr="00000000" w14:paraId="0000014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Revisitando las metodologías ágiles: XP, Scrum, Kanban y Scrumban - Fractional CTO, fecha de acceso: octubre 5, 2025, </w:t>
      </w:r>
      <w:hyperlink r:id="rId23">
        <w:r w:rsidDel="00000000" w:rsidR="00000000" w:rsidRPr="00000000">
          <w:rPr>
            <w:rFonts w:ascii="Google Sans" w:cs="Google Sans" w:eastAsia="Google Sans" w:hAnsi="Google Sans"/>
            <w:color w:val="0000ee"/>
            <w:sz w:val="24"/>
            <w:szCs w:val="24"/>
            <w:u w:val="single"/>
            <w:rtl w:val="0"/>
          </w:rPr>
          <w:t xml:space="preserve">https://fractionalcto.es/revisitando-las-metodologias-agiles-xp-scrum-kanban-y-scrumban/</w:t>
        </w:r>
      </w:hyperlink>
      <w:r w:rsidDel="00000000" w:rsidR="00000000" w:rsidRPr="00000000">
        <w:rPr>
          <w:rtl w:val="0"/>
        </w:rPr>
      </w:r>
    </w:p>
    <w:p w:rsidR="00000000" w:rsidDel="00000000" w:rsidP="00000000" w:rsidRDefault="00000000" w:rsidRPr="00000000" w14:paraId="0000014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Kanban frente a scrum: ¿qué metodología ágil prefieres? - Atlassian, fecha de acceso: octubre 5, 2025, </w:t>
      </w:r>
      <w:hyperlink r:id="rId24">
        <w:r w:rsidDel="00000000" w:rsidR="00000000" w:rsidRPr="00000000">
          <w:rPr>
            <w:rFonts w:ascii="Google Sans" w:cs="Google Sans" w:eastAsia="Google Sans" w:hAnsi="Google Sans"/>
            <w:color w:val="0000ee"/>
            <w:sz w:val="24"/>
            <w:szCs w:val="24"/>
            <w:u w:val="single"/>
            <w:rtl w:val="0"/>
          </w:rPr>
          <w:t xml:space="preserve">https://www.atlassian.com/es/agile/kanban/kanban-vs-scrum</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48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465"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revista.unam.mx/vol.3/num4/art39/index.html" TargetMode="External"/><Relationship Id="rId11" Type="http://schemas.openxmlformats.org/officeDocument/2006/relationships/hyperlink" Target="https://alaimolabs.com/es/self-learning/scrum/guia-de-scrum-pilares-valores-roles-artefactos-y-eventos" TargetMode="External"/><Relationship Id="rId22" Type="http://schemas.openxmlformats.org/officeDocument/2006/relationships/hyperlink" Target="https://www.freelancermap.com/blog/es/metodologias-agiles-desarrollo-software/" TargetMode="External"/><Relationship Id="rId10" Type="http://schemas.openxmlformats.org/officeDocument/2006/relationships/hyperlink" Target="https://scrumguides.org/docs/scrumguide/v1/Scrum-Guide-ES.pdf" TargetMode="External"/><Relationship Id="rId21" Type="http://schemas.openxmlformats.org/officeDocument/2006/relationships/hyperlink" Target="https://www.thoughtworks.com/en-us/insights/blog/testing/xp-tdd" TargetMode="External"/><Relationship Id="rId13" Type="http://schemas.openxmlformats.org/officeDocument/2006/relationships/hyperlink" Target="https://businessmap.io/es/recursos-de-kanban/primeros-pasos/que-es-kanban" TargetMode="External"/><Relationship Id="rId24" Type="http://schemas.openxmlformats.org/officeDocument/2006/relationships/hyperlink" Target="https://www.atlassian.com/es/agile/kanban/kanban-vs-scrum" TargetMode="External"/><Relationship Id="rId12" Type="http://schemas.openxmlformats.org/officeDocument/2006/relationships/hyperlink" Target="https://www.youtube.com/watch?v=aVGUbdS_O5s" TargetMode="External"/><Relationship Id="rId23" Type="http://schemas.openxmlformats.org/officeDocument/2006/relationships/hyperlink" Target="https://fractionalcto.es/revisitando-las-metodologias-agiles-xp-scrum-kanban-y-scrumba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xialcrm.com/es/soporte-y-recursos/que-es-metodologia-agile/" TargetMode="External"/><Relationship Id="rId15" Type="http://schemas.openxmlformats.org/officeDocument/2006/relationships/hyperlink" Target="https://hackernoon.com/lang/es/7-desperdicios-en-el-desarrollo-de-software-lean-y-como-prevenirlos-7bi3tqp" TargetMode="External"/><Relationship Id="rId14" Type="http://schemas.openxmlformats.org/officeDocument/2006/relationships/hyperlink" Target="https://businessmap.io/es/gestion-lean/valor-desperdicios/7-desperdicios-de-lean" TargetMode="External"/><Relationship Id="rId17" Type="http://schemas.openxmlformats.org/officeDocument/2006/relationships/hyperlink" Target="https://www.meegle.com/en_us/topics/extreme-programming/extreme-programming-vs-test-driven-development" TargetMode="External"/><Relationship Id="rId16" Type="http://schemas.openxmlformats.org/officeDocument/2006/relationships/hyperlink" Target="https://clickup.com/es-ES/blog/3865/principios-lean-de-desarrollo-de-software" TargetMode="External"/><Relationship Id="rId5" Type="http://schemas.openxmlformats.org/officeDocument/2006/relationships/styles" Target="styles.xml"/><Relationship Id="rId19" Type="http://schemas.openxmlformats.org/officeDocument/2006/relationships/hyperlink" Target="https://asana.com/es/resources/extreme-programming-xp" TargetMode="External"/><Relationship Id="rId6" Type="http://schemas.openxmlformats.org/officeDocument/2006/relationships/hyperlink" Target="https://www.servicenow.com/es/products/strategic-portfolio-management/what-is-agile-vs-waterfall.html" TargetMode="External"/><Relationship Id="rId18" Type="http://schemas.openxmlformats.org/officeDocument/2006/relationships/hyperlink" Target="https://miro.com/es/desarrollo-productos/que-es-programacion-extrema/" TargetMode="External"/><Relationship Id="rId7" Type="http://schemas.openxmlformats.org/officeDocument/2006/relationships/hyperlink" Target="https://www.orsys.fr/orsys-lemag/es/metodos-agiles-para-el-exito-de-los-proyectos-xp-kanban-lean-safe-scrum/" TargetMode="External"/><Relationship Id="rId8" Type="http://schemas.openxmlformats.org/officeDocument/2006/relationships/hyperlink" Target="https://triskellsoftware.com/es/blog/agile-ventajas-desventaja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