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EBCD3" w14:textId="1676C57D" w:rsidR="00996ECE" w:rsidRPr="009875F1" w:rsidRDefault="00047BC9" w:rsidP="009875F1">
      <w:pPr>
        <w:pStyle w:val="Ttulo"/>
        <w:rPr>
          <w:rFonts w:ascii="Arial" w:hAnsi="Arial" w:cs="Arial"/>
          <w:iCs/>
          <w:sz w:val="20"/>
          <w:szCs w:val="20"/>
        </w:rPr>
      </w:pPr>
      <w:r w:rsidRPr="009875F1">
        <w:rPr>
          <w:rFonts w:ascii="Arial" w:hAnsi="Arial" w:cs="Arial"/>
          <w:iCs/>
          <w:sz w:val="20"/>
          <w:szCs w:val="20"/>
        </w:rPr>
        <w:t>TecNM/</w:t>
      </w:r>
      <w:r w:rsidR="00D16407" w:rsidRPr="009875F1">
        <w:rPr>
          <w:rFonts w:ascii="Arial" w:hAnsi="Arial" w:cs="Arial"/>
          <w:iCs/>
          <w:sz w:val="20"/>
          <w:szCs w:val="20"/>
        </w:rPr>
        <w:t>I</w:t>
      </w:r>
      <w:r w:rsidR="00996ECE" w:rsidRPr="009875F1">
        <w:rPr>
          <w:rFonts w:ascii="Arial" w:hAnsi="Arial" w:cs="Arial"/>
          <w:iCs/>
          <w:sz w:val="20"/>
          <w:szCs w:val="20"/>
        </w:rPr>
        <w:t>NSTITUTO TECNOLÓGICO DE</w:t>
      </w:r>
      <w:r w:rsidR="00E75558" w:rsidRPr="009875F1">
        <w:rPr>
          <w:rFonts w:ascii="Arial" w:hAnsi="Arial" w:cs="Arial"/>
          <w:iCs/>
          <w:sz w:val="20"/>
          <w:szCs w:val="20"/>
        </w:rPr>
        <w:t xml:space="preserve"> SAN JUAN DEL RÍO</w:t>
      </w:r>
    </w:p>
    <w:p w14:paraId="4D0ED8DF" w14:textId="77777777" w:rsidR="00996ECE" w:rsidRPr="009875F1" w:rsidRDefault="00996ECE" w:rsidP="009875F1">
      <w:pPr>
        <w:pStyle w:val="Ttulo"/>
        <w:rPr>
          <w:rFonts w:ascii="Arial" w:hAnsi="Arial" w:cs="Arial"/>
          <w:iCs/>
          <w:sz w:val="20"/>
          <w:szCs w:val="20"/>
        </w:rPr>
      </w:pPr>
    </w:p>
    <w:p w14:paraId="4DA2C445" w14:textId="7BCA0F87" w:rsidR="00996ECE" w:rsidRPr="009875F1" w:rsidRDefault="00996ECE" w:rsidP="00371E13">
      <w:pPr>
        <w:pStyle w:val="Subttulo"/>
        <w:ind w:firstLine="708"/>
        <w:jc w:val="left"/>
        <w:rPr>
          <w:rFonts w:ascii="Arial" w:hAnsi="Arial" w:cs="Arial"/>
          <w:b w:val="0"/>
          <w:color w:val="auto"/>
          <w:sz w:val="20"/>
          <w:szCs w:val="20"/>
        </w:rPr>
      </w:pPr>
      <w:r w:rsidRPr="009875F1">
        <w:rPr>
          <w:rFonts w:ascii="Arial" w:hAnsi="Arial" w:cs="Arial"/>
          <w:b w:val="0"/>
          <w:color w:val="auto"/>
          <w:sz w:val="20"/>
          <w:szCs w:val="20"/>
        </w:rPr>
        <w:t xml:space="preserve">DEPARTAMENTO </w:t>
      </w:r>
      <w:r w:rsidR="006D418A" w:rsidRPr="009875F1">
        <w:rPr>
          <w:rFonts w:ascii="Arial" w:hAnsi="Arial" w:cs="Arial"/>
          <w:b w:val="0"/>
          <w:color w:val="auto"/>
          <w:sz w:val="20"/>
          <w:szCs w:val="20"/>
        </w:rPr>
        <w:t>DE:</w:t>
      </w:r>
      <w:r w:rsidRPr="009875F1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371E13">
        <w:rPr>
          <w:rFonts w:ascii="Arial" w:hAnsi="Arial" w:cs="Arial"/>
          <w:b w:val="0"/>
          <w:color w:val="auto"/>
          <w:sz w:val="20"/>
          <w:szCs w:val="20"/>
        </w:rPr>
        <w:t xml:space="preserve">  SISTEMAS Y COMPUTACIÓN</w:t>
      </w:r>
      <w:r w:rsidR="00371E13">
        <w:rPr>
          <w:rFonts w:ascii="Arial" w:hAnsi="Arial" w:cs="Arial"/>
          <w:b w:val="0"/>
          <w:color w:val="auto"/>
          <w:sz w:val="20"/>
          <w:szCs w:val="20"/>
        </w:rPr>
        <w:tab/>
      </w:r>
      <w:r w:rsidR="00371E13">
        <w:rPr>
          <w:rFonts w:ascii="Arial" w:hAnsi="Arial" w:cs="Arial"/>
          <w:b w:val="0"/>
          <w:color w:val="auto"/>
          <w:sz w:val="20"/>
          <w:szCs w:val="20"/>
        </w:rPr>
        <w:tab/>
      </w:r>
      <w:r w:rsidR="009768F5" w:rsidRPr="009875F1">
        <w:rPr>
          <w:rFonts w:ascii="Arial" w:hAnsi="Arial" w:cs="Arial"/>
          <w:b w:val="0"/>
          <w:color w:val="auto"/>
          <w:sz w:val="20"/>
          <w:szCs w:val="20"/>
        </w:rPr>
        <w:t xml:space="preserve"> DOCENTE</w:t>
      </w:r>
      <w:r w:rsidR="00BB29E6" w:rsidRPr="009875F1">
        <w:rPr>
          <w:rFonts w:ascii="Arial" w:hAnsi="Arial" w:cs="Arial"/>
          <w:b w:val="0"/>
          <w:color w:val="auto"/>
          <w:sz w:val="20"/>
          <w:szCs w:val="20"/>
        </w:rPr>
        <w:t xml:space="preserve"> : </w:t>
      </w:r>
      <w:r w:rsidR="009B6CE5" w:rsidRPr="009875F1">
        <w:rPr>
          <w:rFonts w:ascii="Arial" w:hAnsi="Arial" w:cs="Arial"/>
          <w:b w:val="0"/>
          <w:color w:val="auto"/>
          <w:sz w:val="20"/>
          <w:szCs w:val="20"/>
        </w:rPr>
        <w:t>(2)</w:t>
      </w:r>
      <w:r w:rsidR="00BB29E6" w:rsidRPr="009875F1">
        <w:rPr>
          <w:rFonts w:ascii="Arial" w:hAnsi="Arial" w:cs="Arial"/>
          <w:b w:val="0"/>
          <w:color w:val="auto"/>
          <w:sz w:val="20"/>
          <w:szCs w:val="20"/>
        </w:rPr>
        <w:t>____________________________________</w:t>
      </w:r>
    </w:p>
    <w:p w14:paraId="78505C10" w14:textId="77777777" w:rsidR="00BB29E6" w:rsidRPr="009875F1" w:rsidRDefault="00BB29E6" w:rsidP="009875F1">
      <w:pPr>
        <w:pStyle w:val="Subttulo"/>
        <w:jc w:val="left"/>
        <w:rPr>
          <w:rFonts w:ascii="Arial" w:hAnsi="Arial" w:cs="Arial"/>
          <w:b w:val="0"/>
          <w:color w:val="auto"/>
          <w:sz w:val="20"/>
          <w:szCs w:val="20"/>
        </w:rPr>
      </w:pPr>
    </w:p>
    <w:p w14:paraId="3DE8B937" w14:textId="77777777" w:rsidR="00BB29E6" w:rsidRPr="009875F1" w:rsidRDefault="006D418A" w:rsidP="00371E13">
      <w:pPr>
        <w:pStyle w:val="Subttulo"/>
        <w:ind w:firstLine="708"/>
        <w:jc w:val="left"/>
        <w:rPr>
          <w:rFonts w:ascii="Arial" w:hAnsi="Arial" w:cs="Arial"/>
          <w:b w:val="0"/>
          <w:color w:val="auto"/>
          <w:sz w:val="20"/>
          <w:szCs w:val="20"/>
        </w:rPr>
      </w:pPr>
      <w:r w:rsidRPr="009875F1">
        <w:rPr>
          <w:rFonts w:ascii="Arial" w:hAnsi="Arial" w:cs="Arial"/>
          <w:b w:val="0"/>
          <w:bCs w:val="0"/>
          <w:color w:val="auto"/>
          <w:sz w:val="20"/>
          <w:szCs w:val="20"/>
        </w:rPr>
        <w:t>ASIGNATURA</w:t>
      </w:r>
      <w:r w:rsidR="00340CEA" w:rsidRPr="009875F1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Y GRUPO</w:t>
      </w:r>
      <w:r w:rsidRPr="009875F1">
        <w:rPr>
          <w:rFonts w:ascii="Arial" w:hAnsi="Arial" w:cs="Arial"/>
          <w:b w:val="0"/>
          <w:bCs w:val="0"/>
          <w:color w:val="auto"/>
          <w:sz w:val="20"/>
          <w:szCs w:val="20"/>
        </w:rPr>
        <w:t>:</w:t>
      </w:r>
      <w:r w:rsidR="00996ECE" w:rsidRPr="009875F1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9B6CE5" w:rsidRPr="009875F1">
        <w:rPr>
          <w:rFonts w:ascii="Arial" w:hAnsi="Arial" w:cs="Arial"/>
          <w:b w:val="0"/>
          <w:color w:val="auto"/>
          <w:sz w:val="20"/>
          <w:szCs w:val="20"/>
        </w:rPr>
        <w:t>(3)</w:t>
      </w:r>
      <w:r w:rsidR="00996ECE" w:rsidRPr="009875F1">
        <w:rPr>
          <w:rFonts w:ascii="Arial" w:hAnsi="Arial" w:cs="Arial"/>
          <w:b w:val="0"/>
          <w:color w:val="auto"/>
          <w:sz w:val="20"/>
          <w:szCs w:val="20"/>
        </w:rPr>
        <w:t>___________</w:t>
      </w:r>
      <w:r w:rsidR="00C816CD" w:rsidRPr="009875F1">
        <w:rPr>
          <w:rFonts w:ascii="Arial" w:hAnsi="Arial" w:cs="Arial"/>
          <w:b w:val="0"/>
          <w:color w:val="auto"/>
          <w:sz w:val="20"/>
          <w:szCs w:val="20"/>
        </w:rPr>
        <w:t>_____________</w:t>
      </w:r>
      <w:r w:rsidR="00996ECE" w:rsidRPr="009875F1">
        <w:rPr>
          <w:rFonts w:ascii="Arial" w:hAnsi="Arial" w:cs="Arial"/>
          <w:b w:val="0"/>
          <w:color w:val="auto"/>
          <w:sz w:val="20"/>
          <w:szCs w:val="20"/>
        </w:rPr>
        <w:t>__</w:t>
      </w:r>
      <w:r w:rsidR="009B6CE5" w:rsidRPr="009875F1">
        <w:rPr>
          <w:rFonts w:ascii="Arial" w:hAnsi="Arial" w:cs="Arial"/>
          <w:b w:val="0"/>
          <w:color w:val="auto"/>
          <w:sz w:val="20"/>
          <w:szCs w:val="20"/>
        </w:rPr>
        <w:t>__</w:t>
      </w:r>
      <w:r w:rsidR="00996ECE" w:rsidRPr="009875F1">
        <w:rPr>
          <w:rFonts w:ascii="Arial" w:hAnsi="Arial" w:cs="Arial"/>
          <w:b w:val="0"/>
          <w:color w:val="auto"/>
          <w:sz w:val="20"/>
          <w:szCs w:val="20"/>
        </w:rPr>
        <w:t>______</w:t>
      </w:r>
      <w:r w:rsidR="00BB29E6" w:rsidRPr="009875F1">
        <w:rPr>
          <w:rFonts w:ascii="Arial" w:hAnsi="Arial" w:cs="Arial"/>
          <w:b w:val="0"/>
          <w:color w:val="auto"/>
          <w:sz w:val="20"/>
          <w:szCs w:val="20"/>
        </w:rPr>
        <w:t xml:space="preserve"> CANTIDAD DE ESTUDIANTES INSCRITOS: </w:t>
      </w:r>
      <w:r w:rsidR="009B6CE5" w:rsidRPr="009875F1">
        <w:rPr>
          <w:rFonts w:ascii="Arial" w:hAnsi="Arial" w:cs="Arial"/>
          <w:b w:val="0"/>
          <w:color w:val="auto"/>
          <w:sz w:val="20"/>
          <w:szCs w:val="20"/>
        </w:rPr>
        <w:t>(4)</w:t>
      </w:r>
      <w:r w:rsidR="00C816CD" w:rsidRPr="009875F1">
        <w:rPr>
          <w:rFonts w:ascii="Arial" w:hAnsi="Arial" w:cs="Arial"/>
          <w:b w:val="0"/>
          <w:color w:val="auto"/>
          <w:sz w:val="20"/>
          <w:szCs w:val="20"/>
        </w:rPr>
        <w:t>_</w:t>
      </w:r>
      <w:r w:rsidR="00BB29E6" w:rsidRPr="009875F1">
        <w:rPr>
          <w:rFonts w:ascii="Arial" w:hAnsi="Arial" w:cs="Arial"/>
          <w:b w:val="0"/>
          <w:color w:val="auto"/>
          <w:sz w:val="20"/>
          <w:szCs w:val="20"/>
        </w:rPr>
        <w:t>_</w:t>
      </w:r>
      <w:r w:rsidR="00340CEA" w:rsidRPr="009875F1">
        <w:rPr>
          <w:rFonts w:ascii="Arial" w:hAnsi="Arial" w:cs="Arial"/>
          <w:b w:val="0"/>
          <w:color w:val="auto"/>
          <w:sz w:val="20"/>
          <w:szCs w:val="20"/>
        </w:rPr>
        <w:t>___</w:t>
      </w:r>
      <w:r w:rsidR="00BB29E6" w:rsidRPr="009875F1">
        <w:rPr>
          <w:rFonts w:ascii="Arial" w:hAnsi="Arial" w:cs="Arial"/>
          <w:b w:val="0"/>
          <w:color w:val="auto"/>
          <w:sz w:val="20"/>
          <w:szCs w:val="20"/>
        </w:rPr>
        <w:t>_</w:t>
      </w:r>
    </w:p>
    <w:p w14:paraId="24163FEF" w14:textId="77777777" w:rsidR="00996ECE" w:rsidRPr="009875F1" w:rsidRDefault="00996ECE" w:rsidP="009875F1">
      <w:pPr>
        <w:pStyle w:val="Subttulo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tbl>
      <w:tblPr>
        <w:tblW w:w="12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1267"/>
        <w:gridCol w:w="1950"/>
        <w:gridCol w:w="1519"/>
        <w:gridCol w:w="1675"/>
        <w:gridCol w:w="1640"/>
        <w:gridCol w:w="1411"/>
        <w:gridCol w:w="1411"/>
      </w:tblGrid>
      <w:tr w:rsidR="00E41722" w:rsidRPr="009875F1" w14:paraId="7FB3543D" w14:textId="77777777" w:rsidTr="00250E54">
        <w:trPr>
          <w:cantSplit/>
          <w:trHeight w:val="195"/>
          <w:jc w:val="center"/>
        </w:trPr>
        <w:tc>
          <w:tcPr>
            <w:tcW w:w="1663" w:type="dxa"/>
            <w:vMerge w:val="restart"/>
          </w:tcPr>
          <w:p w14:paraId="049F7C35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PERIODO DE SEGUIMIENTO</w:t>
            </w:r>
          </w:p>
          <w:p w14:paraId="756CC28F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(5)</w:t>
            </w:r>
          </w:p>
        </w:tc>
        <w:tc>
          <w:tcPr>
            <w:tcW w:w="1267" w:type="dxa"/>
            <w:vMerge w:val="restart"/>
          </w:tcPr>
          <w:p w14:paraId="6870E8D3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UNIDADES</w:t>
            </w:r>
          </w:p>
          <w:p w14:paraId="4EA0D0AD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(6)</w:t>
            </w:r>
          </w:p>
        </w:tc>
        <w:tc>
          <w:tcPr>
            <w:tcW w:w="1950" w:type="dxa"/>
            <w:vMerge w:val="restart"/>
          </w:tcPr>
          <w:p w14:paraId="0A725784" w14:textId="0FB88C61" w:rsidR="00E41722" w:rsidRPr="009875F1" w:rsidRDefault="008B1C0B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CAPTURA </w:t>
            </w:r>
            <w:r w:rsidR="009768F5"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DE CALIFICACIONES</w:t>
            </w: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PARCIALES</w:t>
            </w:r>
            <w:r w:rsidR="00E41722"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(</w:t>
            </w:r>
            <w:r w:rsidR="00A1490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SCE)</w:t>
            </w:r>
          </w:p>
          <w:p w14:paraId="5F940E2F" w14:textId="77777777" w:rsidR="003B74BC" w:rsidRPr="009875F1" w:rsidRDefault="003B74BC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9875F1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  <w:t>SI / NO</w:t>
            </w:r>
          </w:p>
          <w:p w14:paraId="4DF119DC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(7)</w:t>
            </w:r>
          </w:p>
        </w:tc>
        <w:tc>
          <w:tcPr>
            <w:tcW w:w="3194" w:type="dxa"/>
            <w:gridSpan w:val="2"/>
          </w:tcPr>
          <w:p w14:paraId="3579DF45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PORCENTAJE</w:t>
            </w:r>
          </w:p>
        </w:tc>
        <w:tc>
          <w:tcPr>
            <w:tcW w:w="1640" w:type="dxa"/>
            <w:vMerge w:val="restart"/>
          </w:tcPr>
          <w:p w14:paraId="1F772572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EVIDENCIAS DE APRENDIZAJE</w:t>
            </w:r>
          </w:p>
          <w:p w14:paraId="38E455EA" w14:textId="77777777" w:rsidR="003B74BC" w:rsidRPr="009875F1" w:rsidRDefault="003B74BC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9875F1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  <w:t>SI / NO</w:t>
            </w:r>
          </w:p>
          <w:p w14:paraId="2AC0C122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(10)</w:t>
            </w:r>
          </w:p>
        </w:tc>
        <w:tc>
          <w:tcPr>
            <w:tcW w:w="1411" w:type="dxa"/>
            <w:vMerge w:val="restart"/>
          </w:tcPr>
          <w:p w14:paraId="3FBE07FF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% DE AVANCE DEL PROGRAMA</w:t>
            </w:r>
          </w:p>
          <w:p w14:paraId="7845A8E3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(11)</w:t>
            </w:r>
          </w:p>
        </w:tc>
        <w:tc>
          <w:tcPr>
            <w:tcW w:w="1411" w:type="dxa"/>
            <w:vMerge w:val="restart"/>
          </w:tcPr>
          <w:p w14:paraId="236CF1D8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PRODUCTO</w:t>
            </w:r>
          </w:p>
          <w:p w14:paraId="2586BC2B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NO CONFORME</w:t>
            </w:r>
            <w:r w:rsidR="003B74BC"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="003B74BC" w:rsidRPr="009875F1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  <w:t>SI / NO</w:t>
            </w:r>
          </w:p>
          <w:p w14:paraId="3CED8926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(12)</w:t>
            </w:r>
          </w:p>
        </w:tc>
      </w:tr>
      <w:tr w:rsidR="00E41722" w:rsidRPr="009875F1" w14:paraId="481F3D6B" w14:textId="77777777" w:rsidTr="00250E54">
        <w:trPr>
          <w:cantSplit/>
          <w:trHeight w:val="330"/>
          <w:jc w:val="center"/>
        </w:trPr>
        <w:tc>
          <w:tcPr>
            <w:tcW w:w="1663" w:type="dxa"/>
            <w:vMerge/>
          </w:tcPr>
          <w:p w14:paraId="1DB39568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267" w:type="dxa"/>
            <w:vMerge/>
          </w:tcPr>
          <w:p w14:paraId="0D778A54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3E02804C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100BDE7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  <w:t>APROBADOS</w:t>
            </w:r>
          </w:p>
          <w:p w14:paraId="1481F5AD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  <w:t>(8)</w:t>
            </w:r>
          </w:p>
        </w:tc>
        <w:tc>
          <w:tcPr>
            <w:tcW w:w="1675" w:type="dxa"/>
          </w:tcPr>
          <w:p w14:paraId="58BAAE83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  <w:t>REPROBADOS</w:t>
            </w:r>
          </w:p>
          <w:p w14:paraId="0CC5B391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  <w:r w:rsidRPr="009875F1"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  <w:t>(9)</w:t>
            </w:r>
          </w:p>
        </w:tc>
        <w:tc>
          <w:tcPr>
            <w:tcW w:w="1640" w:type="dxa"/>
            <w:vMerge/>
          </w:tcPr>
          <w:p w14:paraId="178686EA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411" w:type="dxa"/>
            <w:vMerge/>
          </w:tcPr>
          <w:p w14:paraId="1EF26C31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411" w:type="dxa"/>
            <w:vMerge/>
          </w:tcPr>
          <w:p w14:paraId="552D5B95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E41722" w:rsidRPr="009875F1" w14:paraId="44EB37AB" w14:textId="77777777" w:rsidTr="00250E54">
        <w:trPr>
          <w:cantSplit/>
          <w:trHeight w:val="252"/>
          <w:jc w:val="center"/>
        </w:trPr>
        <w:tc>
          <w:tcPr>
            <w:tcW w:w="1663" w:type="dxa"/>
            <w:vMerge w:val="restart"/>
            <w:vAlign w:val="center"/>
          </w:tcPr>
          <w:p w14:paraId="718406FD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  <w:r w:rsidRPr="009875F1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  <w:t xml:space="preserve">1er periodo </w:t>
            </w:r>
          </w:p>
          <w:p w14:paraId="710CFEEF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  <w:r w:rsidRPr="009875F1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  <w:t xml:space="preserve">(sem </w:t>
            </w:r>
            <w:r w:rsidR="00A1490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  <w:t>8)</w:t>
            </w:r>
          </w:p>
        </w:tc>
        <w:tc>
          <w:tcPr>
            <w:tcW w:w="1267" w:type="dxa"/>
            <w:vAlign w:val="center"/>
          </w:tcPr>
          <w:p w14:paraId="1A9D0DBD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950" w:type="dxa"/>
            <w:vAlign w:val="center"/>
          </w:tcPr>
          <w:p w14:paraId="1624C954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519" w:type="dxa"/>
            <w:vAlign w:val="center"/>
          </w:tcPr>
          <w:p w14:paraId="1C4C61CD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  <w:r w:rsidRPr="0053141E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  <w:t>%</w:t>
            </w:r>
          </w:p>
        </w:tc>
        <w:tc>
          <w:tcPr>
            <w:tcW w:w="1675" w:type="dxa"/>
            <w:vAlign w:val="center"/>
          </w:tcPr>
          <w:p w14:paraId="3950B77C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  <w:r w:rsidRPr="0053141E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  <w:t>%</w:t>
            </w:r>
          </w:p>
        </w:tc>
        <w:tc>
          <w:tcPr>
            <w:tcW w:w="1640" w:type="dxa"/>
            <w:vAlign w:val="center"/>
          </w:tcPr>
          <w:p w14:paraId="689BEADC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411" w:type="dxa"/>
            <w:vAlign w:val="center"/>
          </w:tcPr>
          <w:p w14:paraId="408DD975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  <w:r w:rsidRPr="0053141E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  <w:t>%</w:t>
            </w:r>
          </w:p>
        </w:tc>
        <w:tc>
          <w:tcPr>
            <w:tcW w:w="1411" w:type="dxa"/>
            <w:vAlign w:val="center"/>
          </w:tcPr>
          <w:p w14:paraId="1CDC27AF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</w:tr>
      <w:tr w:rsidR="00E41722" w:rsidRPr="009875F1" w14:paraId="0F9F618A" w14:textId="77777777" w:rsidTr="00250E54">
        <w:trPr>
          <w:cantSplit/>
          <w:trHeight w:val="94"/>
          <w:jc w:val="center"/>
        </w:trPr>
        <w:tc>
          <w:tcPr>
            <w:tcW w:w="1663" w:type="dxa"/>
            <w:vMerge/>
            <w:vAlign w:val="center"/>
          </w:tcPr>
          <w:p w14:paraId="0EC385D3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267" w:type="dxa"/>
            <w:vAlign w:val="center"/>
          </w:tcPr>
          <w:p w14:paraId="7DF195F0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950" w:type="dxa"/>
            <w:vAlign w:val="center"/>
          </w:tcPr>
          <w:p w14:paraId="3812116C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519" w:type="dxa"/>
            <w:vAlign w:val="center"/>
          </w:tcPr>
          <w:p w14:paraId="2833322E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675" w:type="dxa"/>
            <w:vAlign w:val="center"/>
          </w:tcPr>
          <w:p w14:paraId="4F18CF4C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640" w:type="dxa"/>
            <w:vAlign w:val="center"/>
          </w:tcPr>
          <w:p w14:paraId="05D5867B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411" w:type="dxa"/>
            <w:vAlign w:val="center"/>
          </w:tcPr>
          <w:p w14:paraId="6B94D76D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411" w:type="dxa"/>
            <w:vAlign w:val="center"/>
          </w:tcPr>
          <w:p w14:paraId="48195A06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</w:tr>
      <w:tr w:rsidR="00E41722" w:rsidRPr="009875F1" w14:paraId="7F2AFD75" w14:textId="77777777" w:rsidTr="00250E54">
        <w:trPr>
          <w:cantSplit/>
          <w:jc w:val="center"/>
        </w:trPr>
        <w:tc>
          <w:tcPr>
            <w:tcW w:w="1663" w:type="dxa"/>
            <w:vMerge w:val="restart"/>
            <w:vAlign w:val="center"/>
          </w:tcPr>
          <w:p w14:paraId="706D97F0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  <w:r w:rsidRPr="009875F1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  <w:t xml:space="preserve">2do Periodo  </w:t>
            </w:r>
          </w:p>
          <w:p w14:paraId="376AC3DB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  <w:r w:rsidRPr="009875F1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  <w:t xml:space="preserve">(sem </w:t>
            </w:r>
            <w:r w:rsidR="00A1490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  <w:t>16)</w:t>
            </w:r>
          </w:p>
        </w:tc>
        <w:tc>
          <w:tcPr>
            <w:tcW w:w="1267" w:type="dxa"/>
            <w:vAlign w:val="center"/>
          </w:tcPr>
          <w:p w14:paraId="15E8712B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950" w:type="dxa"/>
            <w:vAlign w:val="center"/>
          </w:tcPr>
          <w:p w14:paraId="114A327A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519" w:type="dxa"/>
            <w:vAlign w:val="center"/>
          </w:tcPr>
          <w:p w14:paraId="667F1A1B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675" w:type="dxa"/>
            <w:vAlign w:val="center"/>
          </w:tcPr>
          <w:p w14:paraId="351968F5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640" w:type="dxa"/>
            <w:vAlign w:val="center"/>
          </w:tcPr>
          <w:p w14:paraId="2ADC4F1B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411" w:type="dxa"/>
            <w:vAlign w:val="center"/>
          </w:tcPr>
          <w:p w14:paraId="60D378F4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411" w:type="dxa"/>
            <w:vAlign w:val="center"/>
          </w:tcPr>
          <w:p w14:paraId="2BD400AF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</w:tr>
      <w:tr w:rsidR="00E41722" w:rsidRPr="009875F1" w14:paraId="0780CEF5" w14:textId="77777777" w:rsidTr="00250E54">
        <w:trPr>
          <w:cantSplit/>
          <w:jc w:val="center"/>
        </w:trPr>
        <w:tc>
          <w:tcPr>
            <w:tcW w:w="1663" w:type="dxa"/>
            <w:vMerge/>
            <w:vAlign w:val="center"/>
          </w:tcPr>
          <w:p w14:paraId="2F4A6113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267" w:type="dxa"/>
            <w:vAlign w:val="center"/>
          </w:tcPr>
          <w:p w14:paraId="537ADB36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950" w:type="dxa"/>
            <w:vAlign w:val="center"/>
          </w:tcPr>
          <w:p w14:paraId="2B388122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519" w:type="dxa"/>
            <w:vAlign w:val="center"/>
          </w:tcPr>
          <w:p w14:paraId="31BEB903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675" w:type="dxa"/>
            <w:vAlign w:val="center"/>
          </w:tcPr>
          <w:p w14:paraId="7CCC82C0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640" w:type="dxa"/>
            <w:vAlign w:val="center"/>
          </w:tcPr>
          <w:p w14:paraId="4CC0F7B6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411" w:type="dxa"/>
            <w:vAlign w:val="center"/>
          </w:tcPr>
          <w:p w14:paraId="21EBD39E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411" w:type="dxa"/>
            <w:vAlign w:val="center"/>
          </w:tcPr>
          <w:p w14:paraId="6F220759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</w:tr>
      <w:tr w:rsidR="00E41722" w:rsidRPr="009875F1" w14:paraId="38AF88D3" w14:textId="77777777" w:rsidTr="00250E54">
        <w:trPr>
          <w:cantSplit/>
          <w:jc w:val="center"/>
        </w:trPr>
        <w:tc>
          <w:tcPr>
            <w:tcW w:w="1663" w:type="dxa"/>
            <w:vAlign w:val="center"/>
          </w:tcPr>
          <w:p w14:paraId="73903696" w14:textId="77777777" w:rsidR="00E41722" w:rsidRPr="009875F1" w:rsidRDefault="00E41722" w:rsidP="009875F1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  <w:r w:rsidRPr="009875F1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  <w:t>Reporte FINAL</w:t>
            </w:r>
          </w:p>
        </w:tc>
        <w:tc>
          <w:tcPr>
            <w:tcW w:w="1267" w:type="dxa"/>
            <w:vAlign w:val="center"/>
          </w:tcPr>
          <w:p w14:paraId="7E8B116C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  <w:r w:rsidRPr="0053141E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  <w:t>N/A</w:t>
            </w:r>
          </w:p>
        </w:tc>
        <w:tc>
          <w:tcPr>
            <w:tcW w:w="1950" w:type="dxa"/>
            <w:vAlign w:val="center"/>
          </w:tcPr>
          <w:p w14:paraId="38286308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  <w:r w:rsidRPr="0053141E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  <w:t>N/A</w:t>
            </w:r>
          </w:p>
        </w:tc>
        <w:tc>
          <w:tcPr>
            <w:tcW w:w="1519" w:type="dxa"/>
            <w:vAlign w:val="center"/>
          </w:tcPr>
          <w:p w14:paraId="006BFB0F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675" w:type="dxa"/>
            <w:vAlign w:val="center"/>
          </w:tcPr>
          <w:p w14:paraId="498B170F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640" w:type="dxa"/>
            <w:vAlign w:val="center"/>
          </w:tcPr>
          <w:p w14:paraId="78008585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  <w:r w:rsidRPr="0053141E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  <w:t>N/A</w:t>
            </w:r>
          </w:p>
        </w:tc>
        <w:tc>
          <w:tcPr>
            <w:tcW w:w="1411" w:type="dxa"/>
            <w:vAlign w:val="center"/>
          </w:tcPr>
          <w:p w14:paraId="470F3A46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  <w:r w:rsidRPr="0053141E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  <w:t>N/A</w:t>
            </w:r>
          </w:p>
        </w:tc>
        <w:tc>
          <w:tcPr>
            <w:tcW w:w="1411" w:type="dxa"/>
            <w:vAlign w:val="center"/>
          </w:tcPr>
          <w:p w14:paraId="2E3B6C1E" w14:textId="77777777" w:rsidR="00E41722" w:rsidRPr="0053141E" w:rsidRDefault="00E41722" w:rsidP="0053141E">
            <w:pPr>
              <w:pStyle w:val="Subttul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</w:tr>
    </w:tbl>
    <w:p w14:paraId="4120DCE5" w14:textId="77777777" w:rsidR="00A725ED" w:rsidRPr="009875F1" w:rsidRDefault="00A725ED" w:rsidP="009875F1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Spec="center" w:tblpY="1267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61"/>
        <w:gridCol w:w="2909"/>
      </w:tblGrid>
      <w:tr w:rsidR="00A1490A" w:rsidRPr="009875F1" w14:paraId="4E1FC625" w14:textId="77777777" w:rsidTr="00371E13">
        <w:trPr>
          <w:trHeight w:val="440"/>
        </w:trPr>
        <w:tc>
          <w:tcPr>
            <w:tcW w:w="2802" w:type="dxa"/>
          </w:tcPr>
          <w:p w14:paraId="24C719A8" w14:textId="77777777" w:rsidR="00A1490A" w:rsidRPr="001A6994" w:rsidRDefault="00A1490A" w:rsidP="001A6994">
            <w:pPr>
              <w:widowControl w:val="0"/>
              <w:jc w:val="center"/>
              <w:rPr>
                <w:rFonts w:eastAsia="Arial"/>
                <w:b/>
                <w:sz w:val="20"/>
                <w:szCs w:val="20"/>
              </w:rPr>
            </w:pPr>
            <w:r w:rsidRPr="009875F1">
              <w:rPr>
                <w:rFonts w:eastAsia="Arial"/>
                <w:b/>
                <w:sz w:val="20"/>
                <w:szCs w:val="20"/>
              </w:rPr>
              <w:t>1er. Período de seguimiento programado</w:t>
            </w:r>
          </w:p>
        </w:tc>
        <w:tc>
          <w:tcPr>
            <w:tcW w:w="2761" w:type="dxa"/>
          </w:tcPr>
          <w:p w14:paraId="052FFB0E" w14:textId="77777777" w:rsidR="00A1490A" w:rsidRPr="009875F1" w:rsidRDefault="00A1490A" w:rsidP="00A1490A">
            <w:pPr>
              <w:widowControl w:val="0"/>
              <w:jc w:val="center"/>
              <w:rPr>
                <w:rFonts w:eastAsia="Arial"/>
                <w:b/>
                <w:sz w:val="20"/>
                <w:szCs w:val="20"/>
              </w:rPr>
            </w:pPr>
            <w:r w:rsidRPr="009875F1">
              <w:rPr>
                <w:rFonts w:eastAsia="Arial"/>
                <w:b/>
                <w:sz w:val="20"/>
                <w:szCs w:val="20"/>
              </w:rPr>
              <w:t>2do. Período de seguimiento programado</w:t>
            </w:r>
          </w:p>
          <w:p w14:paraId="1CBF0455" w14:textId="77777777" w:rsidR="00A1490A" w:rsidRPr="009875F1" w:rsidRDefault="00A1490A" w:rsidP="00A1490A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909" w:type="dxa"/>
          </w:tcPr>
          <w:p w14:paraId="6715E5DA" w14:textId="77777777" w:rsidR="00A1490A" w:rsidRPr="001A6994" w:rsidRDefault="00A1490A" w:rsidP="001A6994">
            <w:pPr>
              <w:widowControl w:val="0"/>
              <w:jc w:val="center"/>
              <w:rPr>
                <w:rFonts w:eastAsia="Arial"/>
                <w:b/>
                <w:sz w:val="20"/>
                <w:szCs w:val="20"/>
              </w:rPr>
            </w:pPr>
            <w:r w:rsidRPr="009875F1">
              <w:rPr>
                <w:rFonts w:eastAsia="Arial"/>
                <w:b/>
                <w:sz w:val="20"/>
                <w:szCs w:val="20"/>
              </w:rPr>
              <w:t>Periodo programado de entrega de reporte final</w:t>
            </w:r>
          </w:p>
        </w:tc>
      </w:tr>
      <w:tr w:rsidR="00A1490A" w:rsidRPr="009875F1" w14:paraId="0B611D9D" w14:textId="77777777" w:rsidTr="00371E13">
        <w:trPr>
          <w:trHeight w:val="526"/>
        </w:trPr>
        <w:tc>
          <w:tcPr>
            <w:tcW w:w="2802" w:type="dxa"/>
          </w:tcPr>
          <w:p w14:paraId="34014D23" w14:textId="77777777" w:rsidR="00A1490A" w:rsidRPr="009875F1" w:rsidRDefault="00A1490A" w:rsidP="00A1490A">
            <w:pPr>
              <w:rPr>
                <w:rFonts w:eastAsia="Arial"/>
                <w:sz w:val="20"/>
                <w:szCs w:val="20"/>
              </w:rPr>
            </w:pPr>
          </w:p>
          <w:p w14:paraId="30F90D6F" w14:textId="251F20BE" w:rsidR="00A1490A" w:rsidRPr="009875F1" w:rsidRDefault="00A1490A" w:rsidP="00371E13">
            <w:pPr>
              <w:jc w:val="center"/>
              <w:rPr>
                <w:rFonts w:eastAsia="Arial"/>
                <w:sz w:val="20"/>
                <w:szCs w:val="20"/>
              </w:rPr>
            </w:pPr>
            <w:r w:rsidRPr="009875F1">
              <w:rPr>
                <w:rFonts w:eastAsia="Arial"/>
                <w:sz w:val="20"/>
                <w:szCs w:val="20"/>
              </w:rPr>
              <w:t xml:space="preserve"> (</w:t>
            </w:r>
            <w:r w:rsidR="009768F5">
              <w:rPr>
                <w:rFonts w:eastAsia="Arial"/>
                <w:sz w:val="20"/>
                <w:szCs w:val="20"/>
              </w:rPr>
              <w:t>1</w:t>
            </w:r>
            <w:r w:rsidR="00371E13">
              <w:rPr>
                <w:rFonts w:eastAsia="Arial"/>
                <w:sz w:val="20"/>
                <w:szCs w:val="20"/>
              </w:rPr>
              <w:t>7 al 20</w:t>
            </w:r>
            <w:r w:rsidR="009768F5">
              <w:rPr>
                <w:rFonts w:eastAsia="Arial"/>
                <w:sz w:val="20"/>
                <w:szCs w:val="20"/>
              </w:rPr>
              <w:t xml:space="preserve"> </w:t>
            </w:r>
            <w:r w:rsidR="00371E13">
              <w:rPr>
                <w:rFonts w:eastAsia="Arial"/>
                <w:sz w:val="20"/>
                <w:szCs w:val="20"/>
              </w:rPr>
              <w:t>de marzo 2026</w:t>
            </w:r>
            <w:r w:rsidRPr="009875F1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2761" w:type="dxa"/>
          </w:tcPr>
          <w:p w14:paraId="5D852D5F" w14:textId="77777777" w:rsidR="00A1490A" w:rsidRPr="009875F1" w:rsidRDefault="00A1490A" w:rsidP="00A1490A">
            <w:pPr>
              <w:rPr>
                <w:rFonts w:eastAsia="Arial"/>
                <w:sz w:val="20"/>
                <w:szCs w:val="20"/>
              </w:rPr>
            </w:pPr>
          </w:p>
          <w:p w14:paraId="592A6B61" w14:textId="6CCE5B03" w:rsidR="00A1490A" w:rsidRPr="009875F1" w:rsidRDefault="00A1490A" w:rsidP="00371E13">
            <w:pPr>
              <w:jc w:val="center"/>
              <w:rPr>
                <w:rFonts w:eastAsia="Arial"/>
                <w:sz w:val="20"/>
                <w:szCs w:val="20"/>
              </w:rPr>
            </w:pPr>
            <w:r w:rsidRPr="009875F1">
              <w:rPr>
                <w:rFonts w:eastAsia="Arial"/>
                <w:sz w:val="20"/>
                <w:szCs w:val="20"/>
              </w:rPr>
              <w:t xml:space="preserve"> (</w:t>
            </w:r>
            <w:r w:rsidR="00371E13">
              <w:rPr>
                <w:rFonts w:eastAsia="Arial"/>
                <w:sz w:val="20"/>
                <w:szCs w:val="20"/>
              </w:rPr>
              <w:t xml:space="preserve">25 al </w:t>
            </w:r>
            <w:r w:rsidR="009768F5">
              <w:rPr>
                <w:rFonts w:eastAsia="Arial"/>
                <w:sz w:val="20"/>
                <w:szCs w:val="20"/>
              </w:rPr>
              <w:t>2</w:t>
            </w:r>
            <w:r w:rsidR="00371E13">
              <w:rPr>
                <w:rFonts w:eastAsia="Arial"/>
                <w:sz w:val="20"/>
                <w:szCs w:val="20"/>
              </w:rPr>
              <w:t>9</w:t>
            </w:r>
            <w:r w:rsidR="009768F5">
              <w:rPr>
                <w:rFonts w:eastAsia="Arial"/>
                <w:sz w:val="20"/>
                <w:szCs w:val="20"/>
              </w:rPr>
              <w:t xml:space="preserve"> de </w:t>
            </w:r>
            <w:r w:rsidR="00371E13">
              <w:rPr>
                <w:rFonts w:eastAsia="Arial"/>
                <w:sz w:val="20"/>
                <w:szCs w:val="20"/>
              </w:rPr>
              <w:t>mayo</w:t>
            </w:r>
            <w:r w:rsidR="009768F5">
              <w:rPr>
                <w:rFonts w:eastAsia="Arial"/>
                <w:sz w:val="20"/>
                <w:szCs w:val="20"/>
              </w:rPr>
              <w:t xml:space="preserve"> </w:t>
            </w:r>
            <w:r w:rsidR="00371E13">
              <w:rPr>
                <w:rFonts w:eastAsia="Arial"/>
                <w:sz w:val="20"/>
                <w:szCs w:val="20"/>
              </w:rPr>
              <w:t>2026</w:t>
            </w:r>
            <w:r w:rsidRPr="009875F1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2909" w:type="dxa"/>
          </w:tcPr>
          <w:p w14:paraId="4B664839" w14:textId="77777777" w:rsidR="00A1490A" w:rsidRPr="009875F1" w:rsidRDefault="00A1490A" w:rsidP="00A1490A">
            <w:pPr>
              <w:rPr>
                <w:rFonts w:eastAsia="Arial"/>
                <w:sz w:val="20"/>
                <w:szCs w:val="20"/>
              </w:rPr>
            </w:pPr>
          </w:p>
          <w:p w14:paraId="2DED8056" w14:textId="055F7BFB" w:rsidR="00A1490A" w:rsidRPr="009875F1" w:rsidRDefault="00A1490A" w:rsidP="00371E13">
            <w:pPr>
              <w:jc w:val="center"/>
              <w:rPr>
                <w:rFonts w:eastAsia="Arial"/>
                <w:sz w:val="20"/>
                <w:szCs w:val="20"/>
              </w:rPr>
            </w:pPr>
            <w:r w:rsidRPr="009875F1">
              <w:rPr>
                <w:rFonts w:eastAsia="Arial"/>
                <w:sz w:val="20"/>
                <w:szCs w:val="20"/>
              </w:rPr>
              <w:t xml:space="preserve"> (</w:t>
            </w:r>
            <w:r w:rsidR="009768F5">
              <w:rPr>
                <w:rFonts w:eastAsia="Arial"/>
                <w:sz w:val="20"/>
                <w:szCs w:val="20"/>
              </w:rPr>
              <w:t>0</w:t>
            </w:r>
            <w:r w:rsidR="00371E13">
              <w:rPr>
                <w:rFonts w:eastAsia="Arial"/>
                <w:sz w:val="20"/>
                <w:szCs w:val="20"/>
              </w:rPr>
              <w:t>8 al 12 de junio</w:t>
            </w:r>
            <w:r w:rsidR="009768F5">
              <w:rPr>
                <w:rFonts w:eastAsia="Arial"/>
                <w:sz w:val="20"/>
                <w:szCs w:val="20"/>
              </w:rPr>
              <w:t xml:space="preserve"> </w:t>
            </w:r>
            <w:r w:rsidR="001A6994">
              <w:rPr>
                <w:rFonts w:eastAsia="Arial"/>
                <w:sz w:val="20"/>
                <w:szCs w:val="20"/>
              </w:rPr>
              <w:t>202</w:t>
            </w:r>
            <w:r w:rsidR="00264EF9">
              <w:rPr>
                <w:rFonts w:eastAsia="Arial"/>
                <w:sz w:val="20"/>
                <w:szCs w:val="20"/>
              </w:rPr>
              <w:t>6</w:t>
            </w:r>
            <w:r w:rsidRPr="009875F1">
              <w:rPr>
                <w:rFonts w:eastAsia="Arial"/>
                <w:sz w:val="20"/>
                <w:szCs w:val="20"/>
              </w:rPr>
              <w:t>)</w:t>
            </w:r>
          </w:p>
        </w:tc>
      </w:tr>
      <w:tr w:rsidR="00A1490A" w:rsidRPr="009875F1" w14:paraId="3BC64C6C" w14:textId="77777777" w:rsidTr="00371E13">
        <w:trPr>
          <w:trHeight w:val="440"/>
        </w:trPr>
        <w:tc>
          <w:tcPr>
            <w:tcW w:w="2802" w:type="dxa"/>
          </w:tcPr>
          <w:p w14:paraId="27B9D69F" w14:textId="77777777" w:rsidR="00A1490A" w:rsidRPr="009875F1" w:rsidRDefault="00A1490A" w:rsidP="00A1490A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  <w:p w14:paraId="1F6B4949" w14:textId="77777777" w:rsidR="001A6994" w:rsidRDefault="001A6994" w:rsidP="00A1490A">
            <w:pPr>
              <w:jc w:val="center"/>
              <w:rPr>
                <w:rFonts w:eastAsia="Arial"/>
                <w:sz w:val="20"/>
                <w:szCs w:val="20"/>
              </w:rPr>
            </w:pPr>
          </w:p>
          <w:p w14:paraId="71E73FD8" w14:textId="77777777" w:rsidR="001A6994" w:rsidRDefault="001A6994" w:rsidP="00A1490A">
            <w:pPr>
              <w:jc w:val="center"/>
              <w:rPr>
                <w:rFonts w:eastAsia="Arial"/>
                <w:sz w:val="20"/>
                <w:szCs w:val="20"/>
              </w:rPr>
            </w:pPr>
          </w:p>
          <w:p w14:paraId="4F8948DD" w14:textId="2F4132E1" w:rsidR="00A1490A" w:rsidRPr="009875F1" w:rsidRDefault="00371E13" w:rsidP="00A1490A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Gómez Pérez Víctor Alberto</w:t>
            </w:r>
          </w:p>
          <w:p w14:paraId="60BD28D0" w14:textId="77777777" w:rsidR="00A1490A" w:rsidRPr="009875F1" w:rsidRDefault="00A1490A" w:rsidP="00A1490A">
            <w:pPr>
              <w:jc w:val="center"/>
              <w:rPr>
                <w:rFonts w:eastAsia="Arial"/>
                <w:sz w:val="20"/>
                <w:szCs w:val="20"/>
              </w:rPr>
            </w:pPr>
            <w:r w:rsidRPr="009875F1">
              <w:rPr>
                <w:rFonts w:eastAsia="Arial"/>
                <w:sz w:val="20"/>
                <w:szCs w:val="20"/>
              </w:rPr>
              <w:t xml:space="preserve">Vo. Bo. de la </w:t>
            </w:r>
            <w:r>
              <w:rPr>
                <w:rFonts w:eastAsia="Arial"/>
                <w:sz w:val="20"/>
                <w:szCs w:val="20"/>
              </w:rPr>
              <w:t xml:space="preserve">Jefatura de </w:t>
            </w:r>
            <w:r w:rsidRPr="009875F1">
              <w:rPr>
                <w:rFonts w:eastAsia="Arial"/>
                <w:sz w:val="20"/>
                <w:szCs w:val="20"/>
              </w:rPr>
              <w:t>Docencia</w:t>
            </w:r>
          </w:p>
          <w:p w14:paraId="53D3AE4B" w14:textId="77777777" w:rsidR="00A1490A" w:rsidRPr="009875F1" w:rsidRDefault="00A1490A" w:rsidP="00A1490A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2761" w:type="dxa"/>
          </w:tcPr>
          <w:p w14:paraId="7AD26150" w14:textId="77777777" w:rsidR="00A1490A" w:rsidRPr="009875F1" w:rsidRDefault="00A1490A" w:rsidP="00A1490A">
            <w:pPr>
              <w:jc w:val="center"/>
              <w:rPr>
                <w:rFonts w:eastAsia="Arial"/>
                <w:sz w:val="20"/>
                <w:szCs w:val="20"/>
              </w:rPr>
            </w:pPr>
          </w:p>
          <w:p w14:paraId="73EC33BE" w14:textId="77777777" w:rsidR="001A6994" w:rsidRDefault="001A6994" w:rsidP="001A6994">
            <w:pPr>
              <w:jc w:val="center"/>
              <w:rPr>
                <w:rFonts w:eastAsia="Arial"/>
                <w:sz w:val="20"/>
                <w:szCs w:val="20"/>
              </w:rPr>
            </w:pPr>
          </w:p>
          <w:p w14:paraId="4789FFA0" w14:textId="77777777" w:rsidR="001A6994" w:rsidRDefault="001A6994" w:rsidP="001A6994">
            <w:pPr>
              <w:jc w:val="center"/>
              <w:rPr>
                <w:rFonts w:eastAsia="Arial"/>
                <w:sz w:val="20"/>
                <w:szCs w:val="20"/>
              </w:rPr>
            </w:pPr>
          </w:p>
          <w:p w14:paraId="0C919348" w14:textId="77777777" w:rsidR="00371E13" w:rsidRPr="009875F1" w:rsidRDefault="00371E13" w:rsidP="00371E13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Gómez Pérez Víctor Alberto</w:t>
            </w:r>
          </w:p>
          <w:p w14:paraId="3E6F1D29" w14:textId="77777777" w:rsidR="00A1490A" w:rsidRPr="009875F1" w:rsidRDefault="00A1490A" w:rsidP="00A1490A">
            <w:pPr>
              <w:jc w:val="center"/>
              <w:rPr>
                <w:rFonts w:eastAsia="Arial"/>
                <w:sz w:val="20"/>
                <w:szCs w:val="20"/>
              </w:rPr>
            </w:pPr>
            <w:r w:rsidRPr="009875F1">
              <w:rPr>
                <w:rFonts w:eastAsia="Arial"/>
                <w:sz w:val="20"/>
                <w:szCs w:val="20"/>
              </w:rPr>
              <w:t xml:space="preserve">Vo. Bo. de la </w:t>
            </w:r>
            <w:r>
              <w:rPr>
                <w:rFonts w:eastAsia="Arial"/>
                <w:sz w:val="20"/>
                <w:szCs w:val="20"/>
              </w:rPr>
              <w:t xml:space="preserve">Jefatura de </w:t>
            </w:r>
            <w:r w:rsidRPr="009875F1">
              <w:rPr>
                <w:rFonts w:eastAsia="Arial"/>
                <w:sz w:val="20"/>
                <w:szCs w:val="20"/>
              </w:rPr>
              <w:t>Docencia</w:t>
            </w:r>
          </w:p>
          <w:p w14:paraId="47BE7500" w14:textId="77777777" w:rsidR="00A1490A" w:rsidRPr="009875F1" w:rsidRDefault="00A1490A" w:rsidP="00A1490A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2909" w:type="dxa"/>
          </w:tcPr>
          <w:p w14:paraId="709B694C" w14:textId="77777777" w:rsidR="00A1490A" w:rsidRPr="009875F1" w:rsidRDefault="00A1490A" w:rsidP="00A1490A">
            <w:pPr>
              <w:jc w:val="center"/>
              <w:rPr>
                <w:rFonts w:eastAsia="Arial"/>
                <w:sz w:val="20"/>
                <w:szCs w:val="20"/>
              </w:rPr>
            </w:pPr>
          </w:p>
          <w:p w14:paraId="152382D2" w14:textId="77777777" w:rsidR="00A1490A" w:rsidRPr="009875F1" w:rsidRDefault="00A1490A" w:rsidP="00A1490A">
            <w:pPr>
              <w:jc w:val="center"/>
              <w:rPr>
                <w:rFonts w:eastAsia="Arial"/>
                <w:sz w:val="20"/>
                <w:szCs w:val="20"/>
              </w:rPr>
            </w:pPr>
          </w:p>
          <w:p w14:paraId="0E5E6FA9" w14:textId="77777777" w:rsidR="001A6994" w:rsidRDefault="001A6994" w:rsidP="001A6994">
            <w:pPr>
              <w:jc w:val="center"/>
              <w:rPr>
                <w:rFonts w:eastAsia="Arial"/>
                <w:sz w:val="20"/>
                <w:szCs w:val="20"/>
              </w:rPr>
            </w:pPr>
          </w:p>
          <w:p w14:paraId="295DC2D6" w14:textId="77777777" w:rsidR="00371E13" w:rsidRPr="009875F1" w:rsidRDefault="00371E13" w:rsidP="00371E13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Gómez Pérez Víctor Alberto</w:t>
            </w:r>
          </w:p>
          <w:p w14:paraId="6C9EC154" w14:textId="77777777" w:rsidR="00A1490A" w:rsidRPr="009875F1" w:rsidRDefault="00A1490A" w:rsidP="00A1490A">
            <w:pPr>
              <w:jc w:val="center"/>
              <w:rPr>
                <w:rFonts w:eastAsia="Arial"/>
                <w:sz w:val="20"/>
                <w:szCs w:val="20"/>
              </w:rPr>
            </w:pPr>
            <w:r w:rsidRPr="009875F1">
              <w:rPr>
                <w:rFonts w:eastAsia="Arial"/>
                <w:sz w:val="20"/>
                <w:szCs w:val="20"/>
              </w:rPr>
              <w:t xml:space="preserve">Vo. Bo. de la </w:t>
            </w:r>
            <w:r>
              <w:rPr>
                <w:rFonts w:eastAsia="Arial"/>
                <w:sz w:val="20"/>
                <w:szCs w:val="20"/>
              </w:rPr>
              <w:t xml:space="preserve">Jefatura de </w:t>
            </w:r>
            <w:r w:rsidRPr="009875F1">
              <w:rPr>
                <w:rFonts w:eastAsia="Arial"/>
                <w:sz w:val="20"/>
                <w:szCs w:val="20"/>
              </w:rPr>
              <w:t>Docencia</w:t>
            </w:r>
          </w:p>
          <w:p w14:paraId="216BB332" w14:textId="77777777" w:rsidR="00A1490A" w:rsidRPr="009875F1" w:rsidRDefault="00A1490A" w:rsidP="00A1490A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</w:tr>
    </w:tbl>
    <w:p w14:paraId="416E9B1C" w14:textId="77777777" w:rsidR="00A1490A" w:rsidRDefault="00A1490A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4B414CC6" w14:textId="77777777" w:rsidR="00A1490A" w:rsidRDefault="00A1490A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232B2C56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4A50A201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1263D423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1ACDF90A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6AD7C28E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724FBE30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78403A56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530ADBAB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629A14A6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4C1702DD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29D5BAF8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0772780A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  <w:bookmarkStart w:id="0" w:name="_GoBack"/>
      <w:bookmarkEnd w:id="0"/>
    </w:p>
    <w:p w14:paraId="4D73D719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700FAE26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2498E05E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17E433AB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289EDF78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71EFC8D8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16F906E6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6A8A65EA" w14:textId="77777777" w:rsidR="009529AE" w:rsidRDefault="009529AE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</w:p>
    <w:p w14:paraId="5A74C355" w14:textId="77777777" w:rsidR="0096571C" w:rsidRPr="009875F1" w:rsidRDefault="0096571C" w:rsidP="00A1490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0"/>
          <w:szCs w:val="20"/>
        </w:rPr>
      </w:pPr>
      <w:r w:rsidRPr="009875F1">
        <w:rPr>
          <w:b/>
          <w:bCs/>
          <w:color w:val="auto"/>
          <w:sz w:val="20"/>
          <w:szCs w:val="20"/>
        </w:rPr>
        <w:t xml:space="preserve">INSTRUCTIVO </w:t>
      </w:r>
      <w:r w:rsidR="00FB444E" w:rsidRPr="009875F1">
        <w:rPr>
          <w:b/>
          <w:bCs/>
          <w:color w:val="auto"/>
          <w:sz w:val="20"/>
          <w:szCs w:val="20"/>
        </w:rPr>
        <w:t>DE LLENADO</w:t>
      </w:r>
    </w:p>
    <w:p w14:paraId="4C768159" w14:textId="77777777" w:rsidR="0096571C" w:rsidRDefault="0096571C" w:rsidP="009875F1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color w:val="auto"/>
          <w:sz w:val="20"/>
          <w:szCs w:val="20"/>
        </w:rPr>
      </w:pPr>
    </w:p>
    <w:p w14:paraId="794D1BA1" w14:textId="77777777" w:rsidR="00A1490A" w:rsidRDefault="00A1490A" w:rsidP="00F86FB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color w:val="auto"/>
          <w:sz w:val="20"/>
          <w:szCs w:val="20"/>
        </w:rPr>
      </w:pPr>
    </w:p>
    <w:p w14:paraId="1E29E9B3" w14:textId="77777777" w:rsidR="00A1490A" w:rsidRPr="009875F1" w:rsidRDefault="00A1490A" w:rsidP="009875F1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8122"/>
      </w:tblGrid>
      <w:tr w:rsidR="0096571C" w:rsidRPr="009875F1" w14:paraId="71918BB9" w14:textId="77777777" w:rsidTr="00250E54">
        <w:trPr>
          <w:jc w:val="center"/>
        </w:trPr>
        <w:tc>
          <w:tcPr>
            <w:tcW w:w="1990" w:type="dxa"/>
          </w:tcPr>
          <w:p w14:paraId="48F73565" w14:textId="77777777" w:rsidR="0096571C" w:rsidRPr="009875F1" w:rsidRDefault="00E422E0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875F1">
              <w:rPr>
                <w:b/>
                <w:bCs/>
                <w:color w:val="auto"/>
                <w:sz w:val="20"/>
                <w:szCs w:val="20"/>
              </w:rPr>
              <w:t>Número</w:t>
            </w:r>
          </w:p>
        </w:tc>
        <w:tc>
          <w:tcPr>
            <w:tcW w:w="8122" w:type="dxa"/>
          </w:tcPr>
          <w:p w14:paraId="4EC83477" w14:textId="77777777" w:rsidR="0096571C" w:rsidRPr="009875F1" w:rsidRDefault="00E422E0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875F1">
              <w:rPr>
                <w:b/>
                <w:bCs/>
                <w:color w:val="auto"/>
                <w:sz w:val="20"/>
                <w:szCs w:val="20"/>
              </w:rPr>
              <w:t>Descripción</w:t>
            </w:r>
          </w:p>
        </w:tc>
      </w:tr>
      <w:tr w:rsidR="0096571C" w:rsidRPr="009875F1" w14:paraId="158A7729" w14:textId="77777777" w:rsidTr="00250E54">
        <w:trPr>
          <w:jc w:val="center"/>
        </w:trPr>
        <w:tc>
          <w:tcPr>
            <w:tcW w:w="1990" w:type="dxa"/>
          </w:tcPr>
          <w:p w14:paraId="77AA37E2" w14:textId="77777777" w:rsidR="0096571C" w:rsidRPr="009875F1" w:rsidRDefault="0096571C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122" w:type="dxa"/>
          </w:tcPr>
          <w:p w14:paraId="582EC6B8" w14:textId="77777777" w:rsidR="0096571C" w:rsidRPr="009875F1" w:rsidRDefault="00F93E29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 xml:space="preserve">Anotar el Departamento Académico de adscripción del docente. </w:t>
            </w:r>
          </w:p>
        </w:tc>
      </w:tr>
      <w:tr w:rsidR="0096571C" w:rsidRPr="009875F1" w14:paraId="303DC625" w14:textId="77777777" w:rsidTr="00250E54">
        <w:trPr>
          <w:jc w:val="center"/>
        </w:trPr>
        <w:tc>
          <w:tcPr>
            <w:tcW w:w="1990" w:type="dxa"/>
          </w:tcPr>
          <w:p w14:paraId="7C0A0C19" w14:textId="77777777" w:rsidR="0096571C" w:rsidRPr="009875F1" w:rsidRDefault="0096571C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122" w:type="dxa"/>
          </w:tcPr>
          <w:p w14:paraId="287F21BB" w14:textId="77777777" w:rsidR="0096571C" w:rsidRPr="009875F1" w:rsidRDefault="00F93E29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  <w:lang w:val="es-ES_tradnl"/>
              </w:rPr>
            </w:pPr>
            <w:r w:rsidRPr="009875F1">
              <w:rPr>
                <w:color w:val="auto"/>
                <w:sz w:val="20"/>
                <w:szCs w:val="20"/>
                <w:lang w:val="es-ES_tradnl"/>
              </w:rPr>
              <w:t>Anotar el nombre del docente.</w:t>
            </w:r>
          </w:p>
        </w:tc>
      </w:tr>
      <w:tr w:rsidR="0096571C" w:rsidRPr="009875F1" w14:paraId="77089E3B" w14:textId="77777777" w:rsidTr="00250E54">
        <w:trPr>
          <w:jc w:val="center"/>
        </w:trPr>
        <w:tc>
          <w:tcPr>
            <w:tcW w:w="1990" w:type="dxa"/>
          </w:tcPr>
          <w:p w14:paraId="4CE750A8" w14:textId="77777777" w:rsidR="0096571C" w:rsidRPr="009875F1" w:rsidRDefault="0096571C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122" w:type="dxa"/>
          </w:tcPr>
          <w:p w14:paraId="610E275A" w14:textId="77777777" w:rsidR="0096571C" w:rsidRPr="009875F1" w:rsidRDefault="00F93E29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Anotar el nombre de la asignatura.</w:t>
            </w:r>
          </w:p>
        </w:tc>
      </w:tr>
      <w:tr w:rsidR="0096571C" w:rsidRPr="009875F1" w14:paraId="6DA4A8CE" w14:textId="77777777" w:rsidTr="00250E54">
        <w:trPr>
          <w:jc w:val="center"/>
        </w:trPr>
        <w:tc>
          <w:tcPr>
            <w:tcW w:w="1990" w:type="dxa"/>
          </w:tcPr>
          <w:p w14:paraId="20AB24E9" w14:textId="77777777" w:rsidR="0096571C" w:rsidRPr="009875F1" w:rsidRDefault="0096571C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122" w:type="dxa"/>
          </w:tcPr>
          <w:p w14:paraId="60B3D2A3" w14:textId="77777777" w:rsidR="0096571C" w:rsidRPr="009875F1" w:rsidRDefault="00F93E29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Anotar el número de estudiantes inscritos en la asignatura</w:t>
            </w:r>
            <w:r w:rsidR="00694D82" w:rsidRPr="009875F1">
              <w:rPr>
                <w:color w:val="auto"/>
                <w:sz w:val="20"/>
                <w:szCs w:val="20"/>
              </w:rPr>
              <w:t>.</w:t>
            </w:r>
          </w:p>
        </w:tc>
      </w:tr>
      <w:tr w:rsidR="0096571C" w:rsidRPr="009875F1" w14:paraId="57C33105" w14:textId="77777777" w:rsidTr="00250E54">
        <w:trPr>
          <w:jc w:val="center"/>
        </w:trPr>
        <w:tc>
          <w:tcPr>
            <w:tcW w:w="1990" w:type="dxa"/>
          </w:tcPr>
          <w:p w14:paraId="60ECCEC3" w14:textId="77777777" w:rsidR="0096571C" w:rsidRPr="009875F1" w:rsidRDefault="0096571C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8122" w:type="dxa"/>
          </w:tcPr>
          <w:p w14:paraId="77C4E647" w14:textId="77777777" w:rsidR="0096571C" w:rsidRPr="009875F1" w:rsidRDefault="00694D82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  <w:lang w:val="es-ES_tradnl"/>
              </w:rPr>
            </w:pPr>
            <w:r w:rsidRPr="009875F1">
              <w:rPr>
                <w:color w:val="auto"/>
                <w:sz w:val="20"/>
                <w:szCs w:val="20"/>
                <w:lang w:val="es-ES_tradnl"/>
              </w:rPr>
              <w:t>Anotar el número del periodo de seguimiento de la gestión del curso.</w:t>
            </w:r>
          </w:p>
        </w:tc>
      </w:tr>
      <w:tr w:rsidR="0096571C" w:rsidRPr="009875F1" w14:paraId="66E62EE0" w14:textId="77777777" w:rsidTr="00250E54">
        <w:trPr>
          <w:jc w:val="center"/>
        </w:trPr>
        <w:tc>
          <w:tcPr>
            <w:tcW w:w="1990" w:type="dxa"/>
          </w:tcPr>
          <w:p w14:paraId="763C7723" w14:textId="77777777" w:rsidR="0096571C" w:rsidRPr="009875F1" w:rsidRDefault="0096571C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122" w:type="dxa"/>
          </w:tcPr>
          <w:p w14:paraId="08B37041" w14:textId="77777777" w:rsidR="0096571C" w:rsidRPr="009875F1" w:rsidRDefault="00694D82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  <w:lang w:val="es-ES_tradnl"/>
              </w:rPr>
            </w:pPr>
            <w:r w:rsidRPr="009875F1">
              <w:rPr>
                <w:color w:val="auto"/>
                <w:sz w:val="20"/>
                <w:szCs w:val="20"/>
                <w:lang w:val="es-ES_tradnl"/>
              </w:rPr>
              <w:t>Anotar el número de la unidad que se le está dando seguimiento.</w:t>
            </w:r>
          </w:p>
        </w:tc>
      </w:tr>
      <w:tr w:rsidR="00F8224E" w:rsidRPr="009875F1" w14:paraId="5B547E5B" w14:textId="77777777" w:rsidTr="00250E54">
        <w:trPr>
          <w:jc w:val="center"/>
        </w:trPr>
        <w:tc>
          <w:tcPr>
            <w:tcW w:w="1990" w:type="dxa"/>
          </w:tcPr>
          <w:p w14:paraId="27A1293C" w14:textId="77777777" w:rsidR="00F8224E" w:rsidRPr="009875F1" w:rsidRDefault="00F8224E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8122" w:type="dxa"/>
          </w:tcPr>
          <w:p w14:paraId="6CB79ED0" w14:textId="77777777" w:rsidR="00F8224E" w:rsidRPr="009875F1" w:rsidRDefault="00694D82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Anotar si el docente hizo entrega de la lista parcial de cal</w:t>
            </w:r>
            <w:r w:rsidR="00D52557" w:rsidRPr="009875F1">
              <w:rPr>
                <w:color w:val="auto"/>
                <w:sz w:val="20"/>
                <w:szCs w:val="20"/>
              </w:rPr>
              <w:t>ificaciones capturadas en el SII</w:t>
            </w:r>
            <w:r w:rsidRPr="009875F1">
              <w:rPr>
                <w:color w:val="auto"/>
                <w:sz w:val="20"/>
                <w:szCs w:val="20"/>
              </w:rPr>
              <w:t>.</w:t>
            </w:r>
          </w:p>
        </w:tc>
      </w:tr>
      <w:tr w:rsidR="00F93E29" w:rsidRPr="009875F1" w14:paraId="2F0C0FEA" w14:textId="77777777" w:rsidTr="00250E54">
        <w:trPr>
          <w:jc w:val="center"/>
        </w:trPr>
        <w:tc>
          <w:tcPr>
            <w:tcW w:w="1990" w:type="dxa"/>
          </w:tcPr>
          <w:p w14:paraId="53805F5F" w14:textId="77777777" w:rsidR="00F93E29" w:rsidRPr="009875F1" w:rsidRDefault="00F93E29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122" w:type="dxa"/>
          </w:tcPr>
          <w:p w14:paraId="7ED79214" w14:textId="77777777" w:rsidR="00F93E29" w:rsidRPr="009875F1" w:rsidRDefault="00694D82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Anotar el porcentaje de estudiantes aprobados.</w:t>
            </w:r>
          </w:p>
        </w:tc>
      </w:tr>
      <w:tr w:rsidR="00F93E29" w:rsidRPr="009875F1" w14:paraId="20A08646" w14:textId="77777777" w:rsidTr="00250E54">
        <w:trPr>
          <w:jc w:val="center"/>
        </w:trPr>
        <w:tc>
          <w:tcPr>
            <w:tcW w:w="1990" w:type="dxa"/>
          </w:tcPr>
          <w:p w14:paraId="7CCB4737" w14:textId="77777777" w:rsidR="00F93E29" w:rsidRPr="009875F1" w:rsidRDefault="00F93E29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8122" w:type="dxa"/>
          </w:tcPr>
          <w:p w14:paraId="1D780690" w14:textId="77777777" w:rsidR="00F93E29" w:rsidRPr="009875F1" w:rsidRDefault="00694D82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Anotar el porcentaje de estudiantes reprobados.</w:t>
            </w:r>
          </w:p>
        </w:tc>
      </w:tr>
      <w:tr w:rsidR="00F93E29" w:rsidRPr="009875F1" w14:paraId="38684528" w14:textId="77777777" w:rsidTr="00250E54">
        <w:trPr>
          <w:jc w:val="center"/>
        </w:trPr>
        <w:tc>
          <w:tcPr>
            <w:tcW w:w="1990" w:type="dxa"/>
          </w:tcPr>
          <w:p w14:paraId="494BFB9A" w14:textId="77777777" w:rsidR="00F93E29" w:rsidRPr="009875F1" w:rsidRDefault="00F93E29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8122" w:type="dxa"/>
          </w:tcPr>
          <w:p w14:paraId="03002A6D" w14:textId="77777777" w:rsidR="00F93E29" w:rsidRPr="009875F1" w:rsidRDefault="00694D82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Anotar si el docente hizo entrega de las evidencias de aprendizaje</w:t>
            </w:r>
            <w:r w:rsidR="0079472E" w:rsidRPr="009875F1">
              <w:rPr>
                <w:color w:val="auto"/>
                <w:sz w:val="20"/>
                <w:szCs w:val="20"/>
              </w:rPr>
              <w:t xml:space="preserve"> </w:t>
            </w:r>
            <w:r w:rsidR="005658C0" w:rsidRPr="009875F1">
              <w:rPr>
                <w:color w:val="auto"/>
                <w:sz w:val="20"/>
                <w:szCs w:val="20"/>
              </w:rPr>
              <w:t>de acuerdo a las descritas en la instrumentación didáctica</w:t>
            </w:r>
          </w:p>
        </w:tc>
      </w:tr>
      <w:tr w:rsidR="00F93E29" w:rsidRPr="009875F1" w14:paraId="2E6C4340" w14:textId="77777777" w:rsidTr="00250E54">
        <w:trPr>
          <w:jc w:val="center"/>
        </w:trPr>
        <w:tc>
          <w:tcPr>
            <w:tcW w:w="1990" w:type="dxa"/>
          </w:tcPr>
          <w:p w14:paraId="1331D3CC" w14:textId="77777777" w:rsidR="00F93E29" w:rsidRPr="009875F1" w:rsidRDefault="00F93E29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8122" w:type="dxa"/>
          </w:tcPr>
          <w:p w14:paraId="7996EF6E" w14:textId="77777777" w:rsidR="00F93E29" w:rsidRPr="009875F1" w:rsidRDefault="00694D82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Anotar el porcentaje de avance del programa de la asignatura.</w:t>
            </w:r>
          </w:p>
        </w:tc>
      </w:tr>
      <w:tr w:rsidR="00F93E29" w:rsidRPr="009875F1" w14:paraId="075BC72F" w14:textId="77777777" w:rsidTr="00250E54">
        <w:trPr>
          <w:jc w:val="center"/>
        </w:trPr>
        <w:tc>
          <w:tcPr>
            <w:tcW w:w="1990" w:type="dxa"/>
          </w:tcPr>
          <w:p w14:paraId="0A5CC47F" w14:textId="77777777" w:rsidR="00F93E29" w:rsidRPr="009875F1" w:rsidRDefault="00F93E29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1</w:t>
            </w:r>
            <w:r w:rsidR="00507697" w:rsidRPr="009875F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122" w:type="dxa"/>
          </w:tcPr>
          <w:p w14:paraId="23EAF23D" w14:textId="77777777" w:rsidR="00F93E29" w:rsidRPr="009875F1" w:rsidRDefault="00694D82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Anotar si se trata de un producto conforme o no conforme.</w:t>
            </w:r>
          </w:p>
        </w:tc>
      </w:tr>
      <w:tr w:rsidR="00F93E29" w:rsidRPr="009875F1" w14:paraId="5BA78AC9" w14:textId="77777777" w:rsidTr="00250E54">
        <w:trPr>
          <w:jc w:val="center"/>
        </w:trPr>
        <w:tc>
          <w:tcPr>
            <w:tcW w:w="1990" w:type="dxa"/>
          </w:tcPr>
          <w:p w14:paraId="66F51251" w14:textId="77777777" w:rsidR="00F93E29" w:rsidRPr="009875F1" w:rsidRDefault="00507697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1</w:t>
            </w:r>
            <w:r w:rsidR="00691D28" w:rsidRPr="009875F1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122" w:type="dxa"/>
          </w:tcPr>
          <w:p w14:paraId="62CC88C3" w14:textId="77777777" w:rsidR="00F93E29" w:rsidRPr="009875F1" w:rsidRDefault="00694D82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Anotar las fechas de seguimiento de gestión del curso de acuerdo con el calendario de actividades.</w:t>
            </w:r>
          </w:p>
        </w:tc>
      </w:tr>
      <w:tr w:rsidR="003E46D1" w:rsidRPr="009875F1" w14:paraId="02CBEC99" w14:textId="77777777" w:rsidTr="00250E54">
        <w:trPr>
          <w:jc w:val="center"/>
        </w:trPr>
        <w:tc>
          <w:tcPr>
            <w:tcW w:w="1990" w:type="dxa"/>
          </w:tcPr>
          <w:p w14:paraId="45843B14" w14:textId="77777777" w:rsidR="003E46D1" w:rsidRPr="009875F1" w:rsidRDefault="00F93E29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1</w:t>
            </w:r>
            <w:r w:rsidR="00691D28" w:rsidRPr="009875F1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122" w:type="dxa"/>
          </w:tcPr>
          <w:p w14:paraId="7CDB43FB" w14:textId="77777777" w:rsidR="003E46D1" w:rsidRPr="009875F1" w:rsidRDefault="00694D82" w:rsidP="009875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9875F1">
              <w:rPr>
                <w:color w:val="auto"/>
                <w:sz w:val="20"/>
                <w:szCs w:val="20"/>
              </w:rPr>
              <w:t>Anotar nombre y firma de</w:t>
            </w:r>
            <w:r w:rsidR="009875F1">
              <w:rPr>
                <w:color w:val="auto"/>
                <w:sz w:val="20"/>
                <w:szCs w:val="20"/>
              </w:rPr>
              <w:t xml:space="preserve"> </w:t>
            </w:r>
            <w:r w:rsidRPr="009875F1">
              <w:rPr>
                <w:color w:val="auto"/>
                <w:sz w:val="20"/>
                <w:szCs w:val="20"/>
              </w:rPr>
              <w:t>l</w:t>
            </w:r>
            <w:r w:rsidR="009875F1">
              <w:rPr>
                <w:color w:val="auto"/>
                <w:sz w:val="20"/>
                <w:szCs w:val="20"/>
              </w:rPr>
              <w:t>a</w:t>
            </w:r>
            <w:r w:rsidRPr="009875F1">
              <w:rPr>
                <w:color w:val="auto"/>
                <w:sz w:val="20"/>
                <w:szCs w:val="20"/>
              </w:rPr>
              <w:t xml:space="preserve"> </w:t>
            </w:r>
            <w:r w:rsidR="009875F1">
              <w:rPr>
                <w:color w:val="auto"/>
                <w:sz w:val="20"/>
                <w:szCs w:val="20"/>
              </w:rPr>
              <w:t xml:space="preserve">persona responsable de la Jefatura </w:t>
            </w:r>
            <w:r w:rsidRPr="009875F1">
              <w:rPr>
                <w:color w:val="auto"/>
                <w:sz w:val="20"/>
                <w:szCs w:val="20"/>
              </w:rPr>
              <w:t xml:space="preserve">de </w:t>
            </w:r>
            <w:r w:rsidR="009875F1">
              <w:rPr>
                <w:color w:val="auto"/>
                <w:sz w:val="20"/>
                <w:szCs w:val="20"/>
              </w:rPr>
              <w:t>Proyectos de D</w:t>
            </w:r>
            <w:r w:rsidRPr="009875F1">
              <w:rPr>
                <w:color w:val="auto"/>
                <w:sz w:val="20"/>
                <w:szCs w:val="20"/>
              </w:rPr>
              <w:t>ocencia del Departamento Académico.</w:t>
            </w:r>
          </w:p>
        </w:tc>
      </w:tr>
    </w:tbl>
    <w:p w14:paraId="64405929" w14:textId="77777777" w:rsidR="0096571C" w:rsidRPr="009875F1" w:rsidRDefault="0096571C" w:rsidP="009875F1">
      <w:pPr>
        <w:rPr>
          <w:color w:val="auto"/>
          <w:sz w:val="20"/>
          <w:szCs w:val="20"/>
        </w:rPr>
      </w:pPr>
    </w:p>
    <w:p w14:paraId="13A960DA" w14:textId="77777777" w:rsidR="0096571C" w:rsidRPr="00F65D1D" w:rsidRDefault="00AC6612" w:rsidP="009875F1">
      <w:pPr>
        <w:tabs>
          <w:tab w:val="left" w:pos="3585"/>
        </w:tabs>
        <w:rPr>
          <w:color w:val="auto"/>
          <w:sz w:val="20"/>
          <w:szCs w:val="20"/>
          <w:lang w:val="es-ES_tradnl"/>
        </w:rPr>
      </w:pPr>
      <w:r w:rsidRPr="009875F1">
        <w:rPr>
          <w:color w:val="auto"/>
          <w:sz w:val="20"/>
          <w:szCs w:val="20"/>
          <w:lang w:val="es-ES_tradnl"/>
        </w:rPr>
        <w:tab/>
      </w:r>
    </w:p>
    <w:sectPr w:rsidR="0096571C" w:rsidRPr="00F65D1D" w:rsidSect="00F5170E">
      <w:headerReference w:type="default" r:id="rId7"/>
      <w:footerReference w:type="default" r:id="rId8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27FE9" w14:textId="77777777" w:rsidR="00241D59" w:rsidRDefault="00241D59">
      <w:r>
        <w:separator/>
      </w:r>
    </w:p>
  </w:endnote>
  <w:endnote w:type="continuationSeparator" w:id="0">
    <w:p w14:paraId="5C45B1FE" w14:textId="77777777" w:rsidR="00241D59" w:rsidRDefault="0024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911CF" w14:textId="77777777" w:rsidR="00047BC9" w:rsidRPr="000A1D41" w:rsidRDefault="000A1D41" w:rsidP="000A1D41">
    <w:pPr>
      <w:pStyle w:val="Default"/>
      <w:jc w:val="center"/>
      <w:rPr>
        <w:rFonts w:eastAsia="Arial"/>
        <w:b/>
        <w:bCs/>
        <w:sz w:val="16"/>
        <w:szCs w:val="16"/>
        <w:lang w:val="es-ES"/>
      </w:rPr>
    </w:pPr>
    <w:bookmarkStart w:id="1" w:name="_Hlk168779085"/>
    <w:bookmarkStart w:id="2" w:name="_Hlk168779681"/>
    <w:bookmarkStart w:id="3" w:name="_Hlk168779682"/>
    <w:r w:rsidRPr="00B2643D">
      <w:rPr>
        <w:rFonts w:eastAsia="Arial"/>
        <w:b/>
        <w:bCs/>
        <w:sz w:val="16"/>
        <w:szCs w:val="16"/>
        <w:lang w:val="es-ES"/>
      </w:rPr>
      <w:t>Toda copia en PAPEL es un “Documento No Controlado” a excepción del Original.</w:t>
    </w:r>
  </w:p>
  <w:bookmarkEnd w:id="1"/>
  <w:bookmarkEnd w:id="2"/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D7BDC" w14:textId="77777777" w:rsidR="00241D59" w:rsidRDefault="00241D59">
      <w:r>
        <w:separator/>
      </w:r>
    </w:p>
  </w:footnote>
  <w:footnote w:type="continuationSeparator" w:id="0">
    <w:p w14:paraId="043F2F4D" w14:textId="77777777" w:rsidR="00241D59" w:rsidRDefault="00241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6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13"/>
      <w:gridCol w:w="7410"/>
      <w:gridCol w:w="2693"/>
    </w:tblGrid>
    <w:tr w:rsidR="00047BC9" w:rsidRPr="003E13E9" w14:paraId="20D31DE2" w14:textId="77777777" w:rsidTr="00250E54">
      <w:trPr>
        <w:trHeight w:val="841"/>
        <w:jc w:val="center"/>
      </w:trPr>
      <w:tc>
        <w:tcPr>
          <w:tcW w:w="2513" w:type="dxa"/>
        </w:tcPr>
        <w:p w14:paraId="663DD822" w14:textId="77777777" w:rsidR="00047BC9" w:rsidRPr="003E13E9" w:rsidRDefault="00371E13" w:rsidP="00C16CB8">
          <w:pPr>
            <w:tabs>
              <w:tab w:val="left" w:pos="1140"/>
            </w:tabs>
            <w:ind w:left="32" w:right="107"/>
            <w:rPr>
              <w:rFonts w:eastAsia="Calibri"/>
              <w:b/>
              <w:bCs/>
              <w:noProof/>
              <w:sz w:val="22"/>
              <w:szCs w:val="22"/>
            </w:rPr>
          </w:pPr>
          <w:r>
            <w:rPr>
              <w:rFonts w:eastAsia="Calibri"/>
              <w:b/>
              <w:bCs/>
              <w:noProof/>
              <w:sz w:val="22"/>
              <w:szCs w:val="22"/>
            </w:rPr>
            <w:pict w14:anchorId="5B980F5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2" o:spid="_x0000_i1025" type="#_x0000_t75" style="width:83.25pt;height:36.75pt;visibility:visible">
                <v:imagedata r:id="rId1" o:title=""/>
              </v:shape>
            </w:pict>
          </w:r>
        </w:p>
      </w:tc>
      <w:tc>
        <w:tcPr>
          <w:tcW w:w="7410" w:type="dxa"/>
          <w:vAlign w:val="center"/>
        </w:tcPr>
        <w:p w14:paraId="6D997427" w14:textId="77777777" w:rsidR="00047BC9" w:rsidRPr="003E13E9" w:rsidRDefault="00047BC9" w:rsidP="001E4DF1">
          <w:pPr>
            <w:jc w:val="center"/>
            <w:rPr>
              <w:rFonts w:eastAsia="Calibri"/>
              <w:b/>
              <w:bCs/>
              <w:sz w:val="22"/>
              <w:szCs w:val="22"/>
            </w:rPr>
          </w:pPr>
          <w:r w:rsidRPr="003E13E9">
            <w:rPr>
              <w:rFonts w:eastAsia="Calibri"/>
              <w:b/>
              <w:bCs/>
              <w:sz w:val="22"/>
              <w:szCs w:val="22"/>
            </w:rPr>
            <w:t xml:space="preserve">Seguimiento de la Gestión del </w:t>
          </w:r>
          <w:r w:rsidR="001E4DF1">
            <w:rPr>
              <w:rFonts w:eastAsia="Calibri"/>
              <w:b/>
              <w:bCs/>
              <w:sz w:val="22"/>
              <w:szCs w:val="22"/>
            </w:rPr>
            <w:t>C</w:t>
          </w:r>
          <w:r w:rsidRPr="003E13E9">
            <w:rPr>
              <w:rFonts w:eastAsia="Calibri"/>
              <w:b/>
              <w:bCs/>
              <w:sz w:val="22"/>
              <w:szCs w:val="22"/>
            </w:rPr>
            <w:t>urso</w:t>
          </w:r>
        </w:p>
      </w:tc>
      <w:tc>
        <w:tcPr>
          <w:tcW w:w="2693" w:type="dxa"/>
          <w:vAlign w:val="bottom"/>
        </w:tcPr>
        <w:p w14:paraId="3309FA46" w14:textId="77777777" w:rsidR="00047BC9" w:rsidRPr="003E13E9" w:rsidRDefault="00241D59" w:rsidP="00C16CB8">
          <w:pPr>
            <w:jc w:val="center"/>
            <w:rPr>
              <w:rFonts w:eastAsia="Calibri"/>
              <w:b/>
              <w:bCs/>
              <w:sz w:val="22"/>
              <w:szCs w:val="22"/>
            </w:rPr>
          </w:pPr>
          <w:r>
            <w:rPr>
              <w:rFonts w:eastAsia="Calibri"/>
              <w:b/>
              <w:bCs/>
              <w:noProof/>
              <w:sz w:val="22"/>
              <w:szCs w:val="22"/>
            </w:rPr>
            <w:pict w14:anchorId="7391D55F">
              <v:shape id="Imagen 33" o:spid="_x0000_s2051" type="#_x0000_t75" style="position:absolute;left:0;text-align:left;margin-left:48.5pt;margin-top:4.85pt;width:32.45pt;height:33pt;z-index:1;visibility:visible;mso-position-horizontal-relative:text;mso-position-vertical-relative:text;mso-width-relative:margin;mso-height-relative:margin">
                <v:imagedata r:id="rId2" o:title=""/>
              </v:shape>
            </w:pict>
          </w:r>
        </w:p>
      </w:tc>
    </w:tr>
    <w:tr w:rsidR="00047BC9" w:rsidRPr="003E13E9" w14:paraId="68561C1A" w14:textId="77777777" w:rsidTr="00250E54">
      <w:trPr>
        <w:trHeight w:val="190"/>
        <w:jc w:val="center"/>
      </w:trPr>
      <w:tc>
        <w:tcPr>
          <w:tcW w:w="2513" w:type="dxa"/>
          <w:vMerge w:val="restart"/>
        </w:tcPr>
        <w:p w14:paraId="5E2E2165" w14:textId="77777777" w:rsidR="00047BC9" w:rsidRPr="003E13E9" w:rsidRDefault="00047BC9" w:rsidP="00C16CB8">
          <w:pPr>
            <w:ind w:left="32" w:right="107"/>
            <w:rPr>
              <w:rFonts w:eastAsia="Calibri"/>
              <w:b/>
              <w:bCs/>
              <w:sz w:val="22"/>
              <w:szCs w:val="22"/>
            </w:rPr>
          </w:pPr>
          <w:r w:rsidRPr="003E13E9">
            <w:rPr>
              <w:rFonts w:eastAsia="Calibri"/>
              <w:b/>
              <w:bCs/>
              <w:sz w:val="22"/>
              <w:szCs w:val="22"/>
            </w:rPr>
            <w:t>Código:</w:t>
          </w:r>
        </w:p>
        <w:p w14:paraId="2AC405AC" w14:textId="77777777" w:rsidR="00047BC9" w:rsidRPr="003E13E9" w:rsidRDefault="00047BC9" w:rsidP="00C16CB8">
          <w:pPr>
            <w:ind w:left="32"/>
            <w:rPr>
              <w:rFonts w:eastAsia="Calibri"/>
              <w:b/>
              <w:bCs/>
              <w:sz w:val="22"/>
              <w:szCs w:val="22"/>
            </w:rPr>
          </w:pPr>
          <w:r w:rsidRPr="003E13E9">
            <w:rPr>
              <w:rFonts w:eastAsia="Calibri"/>
              <w:b/>
              <w:bCs/>
              <w:sz w:val="22"/>
              <w:szCs w:val="22"/>
            </w:rPr>
            <w:t>SGI-AC-PO-03-06</w:t>
          </w:r>
        </w:p>
      </w:tc>
      <w:tc>
        <w:tcPr>
          <w:tcW w:w="7410" w:type="dxa"/>
          <w:vMerge w:val="restart"/>
          <w:vAlign w:val="center"/>
        </w:tcPr>
        <w:p w14:paraId="3D1A5321" w14:textId="77777777" w:rsidR="00047BC9" w:rsidRPr="00655F2C" w:rsidRDefault="0017116A" w:rsidP="00C16CB8">
          <w:pPr>
            <w:jc w:val="center"/>
            <w:rPr>
              <w:rFonts w:eastAsia="Calibri"/>
              <w:b/>
              <w:bCs/>
              <w:sz w:val="22"/>
              <w:szCs w:val="22"/>
            </w:rPr>
          </w:pPr>
          <w:r>
            <w:rPr>
              <w:sz w:val="22"/>
            </w:rPr>
            <w:t>Referencia a la Norma ISO 9001:2015 7.1.5, 7.1.5.1, 7.1.5.2, 8.1, 8.2.2, 8.5.1, 8.5.5, 8.6 y 9.1.1</w:t>
          </w:r>
        </w:p>
      </w:tc>
      <w:tc>
        <w:tcPr>
          <w:tcW w:w="2693" w:type="dxa"/>
          <w:vAlign w:val="center"/>
        </w:tcPr>
        <w:p w14:paraId="35F3E2F2" w14:textId="77777777" w:rsidR="00047BC9" w:rsidRPr="003E13E9" w:rsidRDefault="00047BC9" w:rsidP="00C16CB8">
          <w:pPr>
            <w:jc w:val="center"/>
            <w:rPr>
              <w:rFonts w:eastAsia="Calibri"/>
              <w:b/>
              <w:bCs/>
              <w:sz w:val="22"/>
              <w:szCs w:val="22"/>
            </w:rPr>
          </w:pPr>
          <w:r w:rsidRPr="003E13E9">
            <w:rPr>
              <w:rFonts w:eastAsia="Calibri"/>
              <w:b/>
              <w:bCs/>
              <w:sz w:val="22"/>
              <w:szCs w:val="22"/>
            </w:rPr>
            <w:t xml:space="preserve">Revisión: </w:t>
          </w:r>
          <w:r w:rsidR="000A1D41">
            <w:rPr>
              <w:rFonts w:eastAsia="Calibri"/>
              <w:b/>
              <w:bCs/>
              <w:sz w:val="22"/>
              <w:szCs w:val="22"/>
            </w:rPr>
            <w:t>1</w:t>
          </w:r>
        </w:p>
      </w:tc>
    </w:tr>
    <w:tr w:rsidR="00047BC9" w:rsidRPr="003E13E9" w14:paraId="50E6DE5A" w14:textId="77777777" w:rsidTr="00250E54">
      <w:trPr>
        <w:trHeight w:val="463"/>
        <w:jc w:val="center"/>
      </w:trPr>
      <w:tc>
        <w:tcPr>
          <w:tcW w:w="2513" w:type="dxa"/>
          <w:vMerge/>
        </w:tcPr>
        <w:p w14:paraId="4A810882" w14:textId="77777777" w:rsidR="00047BC9" w:rsidRPr="003E13E9" w:rsidRDefault="00047BC9" w:rsidP="00047BC9">
          <w:pPr>
            <w:rPr>
              <w:rFonts w:eastAsia="Calibri"/>
              <w:b/>
              <w:bCs/>
              <w:sz w:val="22"/>
              <w:szCs w:val="22"/>
            </w:rPr>
          </w:pPr>
        </w:p>
      </w:tc>
      <w:tc>
        <w:tcPr>
          <w:tcW w:w="7410" w:type="dxa"/>
          <w:vMerge/>
          <w:vAlign w:val="center"/>
        </w:tcPr>
        <w:p w14:paraId="53302EC1" w14:textId="77777777" w:rsidR="00047BC9" w:rsidRPr="003E13E9" w:rsidRDefault="00047BC9" w:rsidP="00C16CB8">
          <w:pPr>
            <w:jc w:val="center"/>
            <w:rPr>
              <w:rFonts w:eastAsia="Calibri"/>
              <w:b/>
              <w:bCs/>
              <w:sz w:val="22"/>
              <w:szCs w:val="22"/>
            </w:rPr>
          </w:pPr>
        </w:p>
      </w:tc>
      <w:tc>
        <w:tcPr>
          <w:tcW w:w="2693" w:type="dxa"/>
          <w:vAlign w:val="center"/>
        </w:tcPr>
        <w:p w14:paraId="7A7E7F8C" w14:textId="77777777" w:rsidR="00047BC9" w:rsidRPr="003E13E9" w:rsidRDefault="00047BC9" w:rsidP="00C16CB8">
          <w:pPr>
            <w:ind w:hanging="11"/>
            <w:jc w:val="center"/>
            <w:rPr>
              <w:rFonts w:eastAsia="Calibri"/>
              <w:b/>
              <w:bCs/>
              <w:sz w:val="22"/>
              <w:szCs w:val="22"/>
              <w:lang w:val="es-ES"/>
            </w:rPr>
          </w:pPr>
          <w:r w:rsidRPr="003E13E9">
            <w:rPr>
              <w:rFonts w:eastAsia="Calibri"/>
              <w:b/>
              <w:bCs/>
              <w:sz w:val="22"/>
              <w:szCs w:val="22"/>
              <w:lang w:val="es-ES"/>
            </w:rPr>
            <w:t>Página:</w:t>
          </w:r>
        </w:p>
        <w:p w14:paraId="61F00B1A" w14:textId="6694BC3B" w:rsidR="00047BC9" w:rsidRPr="003E13E9" w:rsidRDefault="00047BC9" w:rsidP="00C16CB8">
          <w:pPr>
            <w:ind w:hanging="11"/>
            <w:jc w:val="center"/>
            <w:rPr>
              <w:rFonts w:eastAsia="Calibri"/>
              <w:b/>
              <w:bCs/>
              <w:sz w:val="22"/>
              <w:szCs w:val="22"/>
            </w:rPr>
          </w:pPr>
          <w:r w:rsidRPr="003E13E9">
            <w:rPr>
              <w:rFonts w:eastAsia="Calibri"/>
              <w:b/>
              <w:bCs/>
              <w:sz w:val="22"/>
              <w:szCs w:val="22"/>
            </w:rPr>
            <w:fldChar w:fldCharType="begin"/>
          </w:r>
          <w:r w:rsidRPr="003E13E9">
            <w:rPr>
              <w:rFonts w:eastAsia="Calibri"/>
              <w:b/>
              <w:bCs/>
              <w:sz w:val="22"/>
              <w:szCs w:val="22"/>
            </w:rPr>
            <w:instrText>PAGE  \* Arabic  \* MERGEFORMAT</w:instrText>
          </w:r>
          <w:r w:rsidRPr="003E13E9">
            <w:rPr>
              <w:rFonts w:eastAsia="Calibri"/>
              <w:b/>
              <w:bCs/>
              <w:sz w:val="22"/>
              <w:szCs w:val="22"/>
            </w:rPr>
            <w:fldChar w:fldCharType="separate"/>
          </w:r>
          <w:r w:rsidR="00371E13" w:rsidRPr="00371E13">
            <w:rPr>
              <w:rFonts w:eastAsia="Calibri"/>
              <w:b/>
              <w:bCs/>
              <w:noProof/>
              <w:sz w:val="22"/>
              <w:szCs w:val="22"/>
              <w:lang w:val="es-ES"/>
            </w:rPr>
            <w:t>1</w:t>
          </w:r>
          <w:r w:rsidRPr="003E13E9">
            <w:rPr>
              <w:rFonts w:eastAsia="Calibri"/>
              <w:b/>
              <w:bCs/>
              <w:sz w:val="22"/>
              <w:szCs w:val="22"/>
            </w:rPr>
            <w:fldChar w:fldCharType="end"/>
          </w:r>
          <w:r w:rsidRPr="003E13E9">
            <w:rPr>
              <w:rFonts w:eastAsia="Calibri"/>
              <w:b/>
              <w:bCs/>
              <w:sz w:val="22"/>
              <w:szCs w:val="22"/>
              <w:lang w:val="es-ES"/>
            </w:rPr>
            <w:t xml:space="preserve"> de </w:t>
          </w:r>
          <w:r w:rsidRPr="003E13E9">
            <w:rPr>
              <w:rFonts w:eastAsia="Calibri"/>
              <w:b/>
              <w:bCs/>
              <w:sz w:val="22"/>
              <w:szCs w:val="22"/>
            </w:rPr>
            <w:fldChar w:fldCharType="begin"/>
          </w:r>
          <w:r w:rsidRPr="003E13E9">
            <w:rPr>
              <w:rFonts w:eastAsia="Calibri"/>
              <w:b/>
              <w:bCs/>
              <w:sz w:val="22"/>
              <w:szCs w:val="22"/>
            </w:rPr>
            <w:instrText>NUMPAGES  \* Arabic  \* MERGEFORMAT</w:instrText>
          </w:r>
          <w:r w:rsidRPr="003E13E9">
            <w:rPr>
              <w:rFonts w:eastAsia="Calibri"/>
              <w:b/>
              <w:bCs/>
              <w:sz w:val="22"/>
              <w:szCs w:val="22"/>
            </w:rPr>
            <w:fldChar w:fldCharType="separate"/>
          </w:r>
          <w:r w:rsidR="00371E13" w:rsidRPr="00371E13">
            <w:rPr>
              <w:rFonts w:eastAsia="Calibri"/>
              <w:b/>
              <w:bCs/>
              <w:noProof/>
              <w:sz w:val="22"/>
              <w:szCs w:val="22"/>
              <w:lang w:val="es-ES"/>
            </w:rPr>
            <w:t>2</w:t>
          </w:r>
          <w:r w:rsidRPr="003E13E9">
            <w:rPr>
              <w:rFonts w:eastAsia="Calibri"/>
              <w:b/>
              <w:bCs/>
              <w:sz w:val="22"/>
              <w:szCs w:val="22"/>
            </w:rPr>
            <w:fldChar w:fldCharType="end"/>
          </w:r>
          <w:r w:rsidRPr="003E13E9">
            <w:rPr>
              <w:rFonts w:eastAsia="Calibri"/>
              <w:b/>
              <w:bCs/>
              <w:sz w:val="22"/>
              <w:szCs w:val="22"/>
            </w:rPr>
            <w:t xml:space="preserve"> </w:t>
          </w:r>
        </w:p>
      </w:tc>
    </w:tr>
  </w:tbl>
  <w:p w14:paraId="43ED10D7" w14:textId="77777777" w:rsidR="00047BC9" w:rsidRPr="00047BC9" w:rsidRDefault="00047BC9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67E9"/>
    <w:multiLevelType w:val="hybridMultilevel"/>
    <w:tmpl w:val="B94653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720C48"/>
    <w:multiLevelType w:val="multilevel"/>
    <w:tmpl w:val="C0F290C8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  <w:b/>
        <w:vertAlign w:val="baseline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vertAlign w:val="baseline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"/>
      <w:lvlJc w:val="left"/>
      <w:pPr>
        <w:ind w:left="1506" w:hanging="1080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866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2226" w:hanging="1800"/>
      </w:pPr>
      <w:rPr>
        <w:rFonts w:hint="default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8A0"/>
    <w:rsid w:val="00006ED1"/>
    <w:rsid w:val="00007B31"/>
    <w:rsid w:val="00012B4D"/>
    <w:rsid w:val="00024EC6"/>
    <w:rsid w:val="0003516A"/>
    <w:rsid w:val="0003705F"/>
    <w:rsid w:val="00044C2D"/>
    <w:rsid w:val="00047BC9"/>
    <w:rsid w:val="00057025"/>
    <w:rsid w:val="0006264E"/>
    <w:rsid w:val="000A1D41"/>
    <w:rsid w:val="000A77B4"/>
    <w:rsid w:val="000D19F2"/>
    <w:rsid w:val="000D781D"/>
    <w:rsid w:val="000E4BE5"/>
    <w:rsid w:val="00106AE6"/>
    <w:rsid w:val="001109A4"/>
    <w:rsid w:val="00123C5F"/>
    <w:rsid w:val="00153C43"/>
    <w:rsid w:val="0015773A"/>
    <w:rsid w:val="00166870"/>
    <w:rsid w:val="0017116A"/>
    <w:rsid w:val="0019225E"/>
    <w:rsid w:val="001A6994"/>
    <w:rsid w:val="001B7F7F"/>
    <w:rsid w:val="001D7F2E"/>
    <w:rsid w:val="001E4DF1"/>
    <w:rsid w:val="00205CC2"/>
    <w:rsid w:val="00212C6D"/>
    <w:rsid w:val="00236719"/>
    <w:rsid w:val="00241D59"/>
    <w:rsid w:val="00246D3D"/>
    <w:rsid w:val="00247A88"/>
    <w:rsid w:val="00250E54"/>
    <w:rsid w:val="00264EF9"/>
    <w:rsid w:val="00271245"/>
    <w:rsid w:val="002875C0"/>
    <w:rsid w:val="002D1A28"/>
    <w:rsid w:val="002D38F6"/>
    <w:rsid w:val="002F58CC"/>
    <w:rsid w:val="00340CEA"/>
    <w:rsid w:val="00352A66"/>
    <w:rsid w:val="003560FE"/>
    <w:rsid w:val="003703FE"/>
    <w:rsid w:val="00371E13"/>
    <w:rsid w:val="003B74BC"/>
    <w:rsid w:val="003E13E9"/>
    <w:rsid w:val="003E46D1"/>
    <w:rsid w:val="003F2C19"/>
    <w:rsid w:val="00416356"/>
    <w:rsid w:val="0042100E"/>
    <w:rsid w:val="00421B34"/>
    <w:rsid w:val="00451E08"/>
    <w:rsid w:val="0045427C"/>
    <w:rsid w:val="00474308"/>
    <w:rsid w:val="00492AC3"/>
    <w:rsid w:val="00497C67"/>
    <w:rsid w:val="004B5572"/>
    <w:rsid w:val="004D250B"/>
    <w:rsid w:val="004D2913"/>
    <w:rsid w:val="004D4F50"/>
    <w:rsid w:val="004E3BDF"/>
    <w:rsid w:val="00500AEE"/>
    <w:rsid w:val="00500FDE"/>
    <w:rsid w:val="0050319F"/>
    <w:rsid w:val="00507697"/>
    <w:rsid w:val="00510E54"/>
    <w:rsid w:val="00514965"/>
    <w:rsid w:val="00515DA6"/>
    <w:rsid w:val="00525DED"/>
    <w:rsid w:val="0053141E"/>
    <w:rsid w:val="00536FE2"/>
    <w:rsid w:val="0055278C"/>
    <w:rsid w:val="00555C57"/>
    <w:rsid w:val="005658C0"/>
    <w:rsid w:val="00566619"/>
    <w:rsid w:val="00574CC1"/>
    <w:rsid w:val="0058789F"/>
    <w:rsid w:val="00590B78"/>
    <w:rsid w:val="005B3C64"/>
    <w:rsid w:val="005D07E8"/>
    <w:rsid w:val="005D2D3E"/>
    <w:rsid w:val="005E19AC"/>
    <w:rsid w:val="005F4A45"/>
    <w:rsid w:val="00607A82"/>
    <w:rsid w:val="0061272D"/>
    <w:rsid w:val="006302AC"/>
    <w:rsid w:val="00632478"/>
    <w:rsid w:val="00653602"/>
    <w:rsid w:val="00655F2C"/>
    <w:rsid w:val="0066028A"/>
    <w:rsid w:val="0067087D"/>
    <w:rsid w:val="006775FA"/>
    <w:rsid w:val="00691D28"/>
    <w:rsid w:val="00694D82"/>
    <w:rsid w:val="00696503"/>
    <w:rsid w:val="006A4091"/>
    <w:rsid w:val="006A788E"/>
    <w:rsid w:val="006B3883"/>
    <w:rsid w:val="006D418A"/>
    <w:rsid w:val="006D44D1"/>
    <w:rsid w:val="006D5042"/>
    <w:rsid w:val="006E7D6B"/>
    <w:rsid w:val="006F2738"/>
    <w:rsid w:val="00715F31"/>
    <w:rsid w:val="007323A4"/>
    <w:rsid w:val="0075347A"/>
    <w:rsid w:val="00763B25"/>
    <w:rsid w:val="00791619"/>
    <w:rsid w:val="00792821"/>
    <w:rsid w:val="0079472E"/>
    <w:rsid w:val="007969A1"/>
    <w:rsid w:val="00796BF3"/>
    <w:rsid w:val="007A3F41"/>
    <w:rsid w:val="007A42B4"/>
    <w:rsid w:val="007C29E1"/>
    <w:rsid w:val="007C64F5"/>
    <w:rsid w:val="007E38A0"/>
    <w:rsid w:val="00805B1A"/>
    <w:rsid w:val="00814496"/>
    <w:rsid w:val="00843B8E"/>
    <w:rsid w:val="00847992"/>
    <w:rsid w:val="00847F3E"/>
    <w:rsid w:val="008809C7"/>
    <w:rsid w:val="00881FE3"/>
    <w:rsid w:val="008910E6"/>
    <w:rsid w:val="00893C39"/>
    <w:rsid w:val="008A0C9A"/>
    <w:rsid w:val="008A1C42"/>
    <w:rsid w:val="008B1C0B"/>
    <w:rsid w:val="008B2BB8"/>
    <w:rsid w:val="008C315F"/>
    <w:rsid w:val="008F2FD7"/>
    <w:rsid w:val="009106A1"/>
    <w:rsid w:val="0091333D"/>
    <w:rsid w:val="00913581"/>
    <w:rsid w:val="009135B3"/>
    <w:rsid w:val="00913894"/>
    <w:rsid w:val="0091657E"/>
    <w:rsid w:val="00926B3A"/>
    <w:rsid w:val="00940511"/>
    <w:rsid w:val="0094685B"/>
    <w:rsid w:val="00951EFC"/>
    <w:rsid w:val="009529AE"/>
    <w:rsid w:val="0096571C"/>
    <w:rsid w:val="0097032E"/>
    <w:rsid w:val="009768F5"/>
    <w:rsid w:val="0098404C"/>
    <w:rsid w:val="009875F1"/>
    <w:rsid w:val="00996ECE"/>
    <w:rsid w:val="00997B2D"/>
    <w:rsid w:val="009B4D02"/>
    <w:rsid w:val="009B6CE5"/>
    <w:rsid w:val="009C1630"/>
    <w:rsid w:val="009C6556"/>
    <w:rsid w:val="009E5928"/>
    <w:rsid w:val="009F5E1E"/>
    <w:rsid w:val="009F5E31"/>
    <w:rsid w:val="009F63C2"/>
    <w:rsid w:val="00A07B64"/>
    <w:rsid w:val="00A10665"/>
    <w:rsid w:val="00A1490A"/>
    <w:rsid w:val="00A16B3D"/>
    <w:rsid w:val="00A3597A"/>
    <w:rsid w:val="00A35B39"/>
    <w:rsid w:val="00A427FF"/>
    <w:rsid w:val="00A44562"/>
    <w:rsid w:val="00A55DC3"/>
    <w:rsid w:val="00A63DFD"/>
    <w:rsid w:val="00A71409"/>
    <w:rsid w:val="00A725ED"/>
    <w:rsid w:val="00A7369A"/>
    <w:rsid w:val="00A75C4D"/>
    <w:rsid w:val="00A86479"/>
    <w:rsid w:val="00AA0B14"/>
    <w:rsid w:val="00AB5BD8"/>
    <w:rsid w:val="00AC6612"/>
    <w:rsid w:val="00AE0C25"/>
    <w:rsid w:val="00AF4A85"/>
    <w:rsid w:val="00B1548D"/>
    <w:rsid w:val="00B20AC4"/>
    <w:rsid w:val="00B21C57"/>
    <w:rsid w:val="00B42F5D"/>
    <w:rsid w:val="00B46600"/>
    <w:rsid w:val="00B67BD2"/>
    <w:rsid w:val="00BA0698"/>
    <w:rsid w:val="00BA32DB"/>
    <w:rsid w:val="00BA7AA3"/>
    <w:rsid w:val="00BB29E6"/>
    <w:rsid w:val="00BB4948"/>
    <w:rsid w:val="00BD0637"/>
    <w:rsid w:val="00BD3DDD"/>
    <w:rsid w:val="00BD633A"/>
    <w:rsid w:val="00BD7AF1"/>
    <w:rsid w:val="00BE3AF7"/>
    <w:rsid w:val="00BF751A"/>
    <w:rsid w:val="00C16CB8"/>
    <w:rsid w:val="00C232B1"/>
    <w:rsid w:val="00C24D76"/>
    <w:rsid w:val="00C26012"/>
    <w:rsid w:val="00C26CB6"/>
    <w:rsid w:val="00C34211"/>
    <w:rsid w:val="00C3606E"/>
    <w:rsid w:val="00C44689"/>
    <w:rsid w:val="00C66D16"/>
    <w:rsid w:val="00C71E44"/>
    <w:rsid w:val="00C73111"/>
    <w:rsid w:val="00C7731C"/>
    <w:rsid w:val="00C814ED"/>
    <w:rsid w:val="00C816CD"/>
    <w:rsid w:val="00C8301B"/>
    <w:rsid w:val="00CA60E0"/>
    <w:rsid w:val="00CD4367"/>
    <w:rsid w:val="00CF572E"/>
    <w:rsid w:val="00CF7C8B"/>
    <w:rsid w:val="00D16407"/>
    <w:rsid w:val="00D36D4D"/>
    <w:rsid w:val="00D42667"/>
    <w:rsid w:val="00D45902"/>
    <w:rsid w:val="00D46726"/>
    <w:rsid w:val="00D52557"/>
    <w:rsid w:val="00D54F07"/>
    <w:rsid w:val="00D67264"/>
    <w:rsid w:val="00D838B3"/>
    <w:rsid w:val="00D86251"/>
    <w:rsid w:val="00DA50CB"/>
    <w:rsid w:val="00DA7710"/>
    <w:rsid w:val="00DB6008"/>
    <w:rsid w:val="00DD4F99"/>
    <w:rsid w:val="00DD7073"/>
    <w:rsid w:val="00DE2D19"/>
    <w:rsid w:val="00DE6925"/>
    <w:rsid w:val="00DF75B9"/>
    <w:rsid w:val="00E01ED4"/>
    <w:rsid w:val="00E021CE"/>
    <w:rsid w:val="00E02D96"/>
    <w:rsid w:val="00E20FCD"/>
    <w:rsid w:val="00E26697"/>
    <w:rsid w:val="00E26705"/>
    <w:rsid w:val="00E3515A"/>
    <w:rsid w:val="00E4160B"/>
    <w:rsid w:val="00E41722"/>
    <w:rsid w:val="00E422E0"/>
    <w:rsid w:val="00E668A1"/>
    <w:rsid w:val="00E75558"/>
    <w:rsid w:val="00E94686"/>
    <w:rsid w:val="00EB4334"/>
    <w:rsid w:val="00EC0C3C"/>
    <w:rsid w:val="00ED3B78"/>
    <w:rsid w:val="00EE2A1B"/>
    <w:rsid w:val="00F3102A"/>
    <w:rsid w:val="00F5170E"/>
    <w:rsid w:val="00F562FB"/>
    <w:rsid w:val="00F60898"/>
    <w:rsid w:val="00F60C5E"/>
    <w:rsid w:val="00F65D1D"/>
    <w:rsid w:val="00F8224E"/>
    <w:rsid w:val="00F86FBD"/>
    <w:rsid w:val="00F93E29"/>
    <w:rsid w:val="00F95262"/>
    <w:rsid w:val="00FA6AAA"/>
    <w:rsid w:val="00FB444E"/>
    <w:rsid w:val="00FC4F5F"/>
    <w:rsid w:val="00FD3FC7"/>
    <w:rsid w:val="00FE0AEE"/>
    <w:rsid w:val="00F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EC2492A"/>
  <w15:chartTrackingRefBased/>
  <w15:docId w15:val="{E8B80B38-745D-4C98-B2C6-6E9FAD7B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E13"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qFormat/>
    <w:rsid w:val="00C34211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rsid w:val="00C34211"/>
    <w:pPr>
      <w:keepNext/>
      <w:tabs>
        <w:tab w:val="left" w:pos="8280"/>
      </w:tabs>
      <w:jc w:val="center"/>
      <w:outlineLvl w:val="1"/>
    </w:pPr>
    <w:rPr>
      <w:rFonts w:ascii="Times New Roman" w:hAnsi="Times New Roman" w:cs="Times New Roman"/>
      <w:b/>
      <w:bCs/>
      <w:color w:val="auto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3421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3421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C34211"/>
    <w:pPr>
      <w:jc w:val="center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Subttulo">
    <w:name w:val="Subtitle"/>
    <w:basedOn w:val="Normal"/>
    <w:qFormat/>
    <w:rsid w:val="00C34211"/>
    <w:pPr>
      <w:jc w:val="center"/>
    </w:pPr>
    <w:rPr>
      <w:rFonts w:ascii="Times New Roman" w:hAnsi="Times New Roman" w:cs="Times New Roman"/>
      <w:b/>
      <w:bCs/>
      <w:color w:val="0000FF"/>
      <w:sz w:val="32"/>
      <w:lang w:val="es-ES" w:eastAsia="es-ES"/>
    </w:rPr>
  </w:style>
  <w:style w:type="paragraph" w:styleId="Textodeglobo">
    <w:name w:val="Balloon Text"/>
    <w:basedOn w:val="Normal"/>
    <w:link w:val="TextodegloboCar"/>
    <w:rsid w:val="009135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13581"/>
    <w:rPr>
      <w:rFonts w:ascii="Tahoma" w:hAnsi="Tahoma" w:cs="Tahoma"/>
      <w:color w:val="000000"/>
      <w:sz w:val="16"/>
      <w:szCs w:val="16"/>
    </w:rPr>
  </w:style>
  <w:style w:type="character" w:customStyle="1" w:styleId="EncabezadoCar">
    <w:name w:val="Encabezado Car"/>
    <w:link w:val="Encabezado"/>
    <w:uiPriority w:val="99"/>
    <w:rsid w:val="00E75558"/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E75558"/>
    <w:rPr>
      <w:rFonts w:ascii="Calibri" w:hAnsi="Calibr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47B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A3597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3597A"/>
    <w:rPr>
      <w:sz w:val="20"/>
      <w:szCs w:val="20"/>
    </w:rPr>
  </w:style>
  <w:style w:type="character" w:customStyle="1" w:styleId="TextocomentarioCar">
    <w:name w:val="Texto comentario Car"/>
    <w:link w:val="Textocomentario"/>
    <w:rsid w:val="00A3597A"/>
    <w:rPr>
      <w:rFonts w:ascii="Arial" w:hAnsi="Arial" w:cs="Arial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3597A"/>
    <w:rPr>
      <w:b/>
      <w:bCs/>
    </w:rPr>
  </w:style>
  <w:style w:type="character" w:customStyle="1" w:styleId="AsuntodelcomentarioCar">
    <w:name w:val="Asunto del comentario Car"/>
    <w:link w:val="Asuntodelcomentario"/>
    <w:rsid w:val="00A3597A"/>
    <w:rPr>
      <w:rFonts w:ascii="Arial" w:hAnsi="Arial" w:cs="Arial"/>
      <w:b/>
      <w:bCs/>
      <w:color w:val="000000"/>
    </w:rPr>
  </w:style>
  <w:style w:type="paragraph" w:customStyle="1" w:styleId="Default">
    <w:name w:val="Default"/>
    <w:rsid w:val="000A1D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 para aplicación de técnicas estadísticas</vt:lpstr>
    </vt:vector>
  </TitlesOfParts>
  <Company>Secretaría de Educación Pública.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para aplicación de técnicas estadísticas</dc:title>
  <dc:subject/>
  <dc:creator>Reséndiz</dc:creator>
  <cp:keywords/>
  <cp:lastModifiedBy>elvia</cp:lastModifiedBy>
  <cp:revision>6</cp:revision>
  <cp:lastPrinted>2021-12-01T21:03:00Z</cp:lastPrinted>
  <dcterms:created xsi:type="dcterms:W3CDTF">2025-08-07T21:45:00Z</dcterms:created>
  <dcterms:modified xsi:type="dcterms:W3CDTF">2026-03-18T20:37:00Z</dcterms:modified>
</cp:coreProperties>
</file>